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5.xml" ContentType="application/vnd.openxmlformats-officedocument.wordprocessingml.header+xml"/>
  <Override PartName="/word/footer10.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8.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9.xml" ContentType="application/vnd.openxmlformats-officedocument.wordprocessingml.head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20.xml" ContentType="application/vnd.openxmlformats-officedocument.wordprocessingml.footer+xml"/>
  <Override PartName="/word/footer21.xml" ContentType="application/vnd.openxmlformats-officedocument.wordprocessingml.footer+xml"/>
  <Override PartName="/word/header12.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header13.xml" ContentType="application/vnd.openxmlformats-officedocument.wordprocessingml.head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49F3" w:rsidRPr="007B513C" w:rsidRDefault="004449F3" w:rsidP="004449F3">
      <w:pPr>
        <w:jc w:val="right"/>
        <w:rPr>
          <w:sz w:val="28"/>
          <w:szCs w:val="28"/>
          <w:lang w:bidi="en-US"/>
        </w:rPr>
      </w:pPr>
      <w:r w:rsidRPr="007B513C">
        <w:rPr>
          <w:sz w:val="28"/>
          <w:szCs w:val="28"/>
          <w:lang w:bidi="en-US"/>
        </w:rPr>
        <w:t>Ф-02-ОСН-24</w:t>
      </w:r>
    </w:p>
    <w:p w:rsidR="004449F3" w:rsidRPr="007B513C"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4449F3" w:rsidRPr="007B513C"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7B513C">
        <w:rPr>
          <w:sz w:val="28"/>
          <w:szCs w:val="28"/>
        </w:rPr>
        <w:t>Министерство образования и науки Республики Татарстан</w:t>
      </w:r>
    </w:p>
    <w:p w:rsidR="004449F3" w:rsidRPr="007B513C"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7B513C">
        <w:rPr>
          <w:sz w:val="28"/>
          <w:szCs w:val="28"/>
        </w:rPr>
        <w:t>ГАПОУ «Бугульминский машиностроительный техникум»</w:t>
      </w:r>
    </w:p>
    <w:p w:rsidR="004449F3" w:rsidRPr="007B513C"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4449F3" w:rsidRPr="007B513C"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4449F3" w:rsidRPr="007B513C" w:rsidRDefault="004449F3" w:rsidP="004449F3">
      <w:pPr>
        <w:autoSpaceDE w:val="0"/>
        <w:adjustRightInd w:val="0"/>
        <w:jc w:val="center"/>
        <w:rPr>
          <w:caps/>
          <w:sz w:val="28"/>
          <w:szCs w:val="28"/>
        </w:rPr>
      </w:pPr>
    </w:p>
    <w:p w:rsidR="004449F3" w:rsidRPr="007B513C"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4449F3" w:rsidRPr="007B513C"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4449F3" w:rsidRPr="007B513C"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4449F3" w:rsidRPr="007B513C"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4449F3" w:rsidRPr="007B513C"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4449F3" w:rsidRPr="007B513C"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4449F3" w:rsidRPr="007B513C"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4449F3" w:rsidRPr="007B513C"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4449F3"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4449F3" w:rsidRPr="007B513C"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4449F3" w:rsidRPr="007B513C"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4449F3" w:rsidRPr="007B513C"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4449F3" w:rsidRPr="007B513C"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4449F3" w:rsidRPr="00F4247F"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F4247F">
        <w:rPr>
          <w:caps/>
          <w:sz w:val="28"/>
          <w:szCs w:val="28"/>
        </w:rPr>
        <w:t>РАБОЧАЯ ПРОГРАММа УЧЕБНОЙ ДИСЦИПЛИНЫ</w:t>
      </w:r>
    </w:p>
    <w:p w:rsidR="004449F3" w:rsidRPr="00F4247F"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4449F3" w:rsidRPr="00F4247F" w:rsidRDefault="004449F3" w:rsidP="004449F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F4247F">
        <w:rPr>
          <w:sz w:val="28"/>
          <w:szCs w:val="28"/>
        </w:rPr>
        <w:t>ОП.0</w:t>
      </w:r>
      <w:r>
        <w:rPr>
          <w:sz w:val="28"/>
          <w:szCs w:val="28"/>
        </w:rPr>
        <w:t>1</w:t>
      </w:r>
      <w:r w:rsidRPr="00F4247F">
        <w:rPr>
          <w:sz w:val="28"/>
          <w:szCs w:val="28"/>
        </w:rPr>
        <w:t xml:space="preserve"> </w:t>
      </w:r>
      <w:r>
        <w:rPr>
          <w:sz w:val="28"/>
          <w:szCs w:val="28"/>
        </w:rPr>
        <w:t>Инженерная графика</w:t>
      </w:r>
    </w:p>
    <w:p w:rsidR="004449F3" w:rsidRPr="00F4247F" w:rsidRDefault="004449F3" w:rsidP="004449F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4449F3" w:rsidRPr="00F4247F"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sz w:val="28"/>
          <w:szCs w:val="28"/>
        </w:rPr>
      </w:pPr>
      <w:r w:rsidRPr="00F4247F">
        <w:rPr>
          <w:sz w:val="28"/>
          <w:szCs w:val="28"/>
        </w:rPr>
        <w:t xml:space="preserve">по специальности </w:t>
      </w:r>
      <w:r>
        <w:rPr>
          <w:sz w:val="28"/>
          <w:szCs w:val="28"/>
        </w:rPr>
        <w:t>15.02.09 Аддитивные технологии</w:t>
      </w:r>
    </w:p>
    <w:p w:rsidR="004449F3" w:rsidRPr="007B513C"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4449F3" w:rsidRPr="007B513C"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sz w:val="28"/>
          <w:szCs w:val="28"/>
        </w:rPr>
      </w:pPr>
    </w:p>
    <w:p w:rsidR="004449F3" w:rsidRPr="007B513C"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rsidR="004449F3" w:rsidRPr="007B513C"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rsidR="004449F3" w:rsidRPr="007B513C"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4449F3" w:rsidRPr="007B513C"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4449F3" w:rsidRPr="007B513C"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4449F3" w:rsidRPr="007B513C"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4449F3" w:rsidRPr="007B513C"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4449F3" w:rsidRPr="007B513C"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4449F3" w:rsidRPr="007B513C"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4449F3" w:rsidRPr="007B513C"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4449F3" w:rsidRPr="007B513C"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4449F3" w:rsidRPr="007B513C"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4449F3" w:rsidRPr="007B513C"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4449F3" w:rsidRPr="007B513C"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4449F3" w:rsidRPr="007B513C" w:rsidRDefault="004449F3"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4449F3" w:rsidRDefault="00C00885" w:rsidP="00444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r>
        <w:rPr>
          <w:bCs/>
          <w:sz w:val="28"/>
          <w:szCs w:val="28"/>
        </w:rPr>
        <w:t>Бугульма</w:t>
      </w:r>
    </w:p>
    <w:p w:rsidR="00903B61" w:rsidRDefault="00903B61" w:rsidP="00C0088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p>
    <w:p w:rsidR="00C87FA1" w:rsidRPr="00C36A0A" w:rsidRDefault="00C87FA1" w:rsidP="00C87FA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bookmarkStart w:id="0" w:name="_Toc463610408"/>
      <w:r w:rsidRPr="00C36A0A">
        <w:rPr>
          <w:b/>
          <w:sz w:val="28"/>
          <w:szCs w:val="28"/>
        </w:rPr>
        <w:t>СОДЕРЖАНИЕ</w:t>
      </w:r>
      <w:bookmarkEnd w:id="0"/>
    </w:p>
    <w:p w:rsidR="00C87FA1" w:rsidRPr="00C36A0A" w:rsidRDefault="00C87FA1" w:rsidP="00C87F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Look w:val="01E0" w:firstRow="1" w:lastRow="1" w:firstColumn="1" w:lastColumn="1" w:noHBand="0" w:noVBand="0"/>
      </w:tblPr>
      <w:tblGrid>
        <w:gridCol w:w="8188"/>
        <w:gridCol w:w="1134"/>
      </w:tblGrid>
      <w:tr w:rsidR="00C87FA1" w:rsidRPr="00C36A0A" w:rsidTr="000F581D">
        <w:tc>
          <w:tcPr>
            <w:tcW w:w="8188" w:type="dxa"/>
            <w:shd w:val="clear" w:color="auto" w:fill="auto"/>
          </w:tcPr>
          <w:p w:rsidR="00C87FA1" w:rsidRPr="00C36A0A" w:rsidRDefault="00C87FA1" w:rsidP="000F581D">
            <w:pPr>
              <w:pStyle w:val="1"/>
              <w:ind w:left="284" w:firstLine="0"/>
              <w:jc w:val="both"/>
              <w:rPr>
                <w:b/>
                <w:caps/>
                <w:sz w:val="28"/>
                <w:szCs w:val="28"/>
              </w:rPr>
            </w:pPr>
          </w:p>
        </w:tc>
        <w:tc>
          <w:tcPr>
            <w:tcW w:w="1134" w:type="dxa"/>
            <w:shd w:val="clear" w:color="auto" w:fill="auto"/>
          </w:tcPr>
          <w:p w:rsidR="00C87FA1" w:rsidRPr="00C36A0A" w:rsidRDefault="00C87FA1" w:rsidP="000F581D">
            <w:pPr>
              <w:jc w:val="center"/>
              <w:rPr>
                <w:sz w:val="28"/>
                <w:szCs w:val="28"/>
              </w:rPr>
            </w:pPr>
            <w:r w:rsidRPr="00C36A0A">
              <w:rPr>
                <w:sz w:val="28"/>
                <w:szCs w:val="28"/>
              </w:rPr>
              <w:t>стр.</w:t>
            </w:r>
          </w:p>
        </w:tc>
      </w:tr>
      <w:tr w:rsidR="00C87FA1" w:rsidRPr="00C36A0A" w:rsidTr="000F581D">
        <w:tc>
          <w:tcPr>
            <w:tcW w:w="8188" w:type="dxa"/>
            <w:shd w:val="clear" w:color="auto" w:fill="auto"/>
          </w:tcPr>
          <w:p w:rsidR="00C87FA1" w:rsidRPr="00C36A0A" w:rsidRDefault="00C87FA1" w:rsidP="000C3A3C">
            <w:pPr>
              <w:pStyle w:val="1"/>
              <w:numPr>
                <w:ilvl w:val="0"/>
                <w:numId w:val="1"/>
              </w:numPr>
              <w:tabs>
                <w:tab w:val="clear" w:pos="502"/>
                <w:tab w:val="num" w:pos="644"/>
              </w:tabs>
              <w:ind w:left="644"/>
              <w:jc w:val="both"/>
              <w:rPr>
                <w:b/>
                <w:caps/>
                <w:sz w:val="28"/>
                <w:szCs w:val="28"/>
              </w:rPr>
            </w:pPr>
            <w:bookmarkStart w:id="1" w:name="_Toc463610409"/>
            <w:r w:rsidRPr="00C36A0A">
              <w:rPr>
                <w:b/>
                <w:caps/>
                <w:sz w:val="28"/>
                <w:szCs w:val="28"/>
              </w:rPr>
              <w:t>общая характеристика РАБОЧЕЙ ПРОГРАММЫ УЧЕБНОЙ ДИСЦИПЛИНЫ</w:t>
            </w:r>
            <w:bookmarkEnd w:id="1"/>
          </w:p>
          <w:p w:rsidR="00C87FA1" w:rsidRPr="00C36A0A" w:rsidRDefault="00C87FA1" w:rsidP="000F581D"/>
        </w:tc>
        <w:tc>
          <w:tcPr>
            <w:tcW w:w="1134" w:type="dxa"/>
            <w:shd w:val="clear" w:color="auto" w:fill="auto"/>
          </w:tcPr>
          <w:p w:rsidR="00C87FA1" w:rsidRPr="00C36A0A" w:rsidRDefault="00C87FA1" w:rsidP="000F581D">
            <w:pPr>
              <w:jc w:val="center"/>
              <w:rPr>
                <w:sz w:val="28"/>
                <w:szCs w:val="28"/>
              </w:rPr>
            </w:pPr>
            <w:r>
              <w:rPr>
                <w:sz w:val="28"/>
                <w:szCs w:val="28"/>
              </w:rPr>
              <w:t>4</w:t>
            </w:r>
          </w:p>
        </w:tc>
      </w:tr>
      <w:tr w:rsidR="00C87FA1" w:rsidRPr="00C36A0A" w:rsidTr="000F581D">
        <w:tc>
          <w:tcPr>
            <w:tcW w:w="8188" w:type="dxa"/>
            <w:shd w:val="clear" w:color="auto" w:fill="auto"/>
          </w:tcPr>
          <w:p w:rsidR="00C87FA1" w:rsidRPr="00C36A0A" w:rsidRDefault="00C87FA1" w:rsidP="000C3A3C">
            <w:pPr>
              <w:pStyle w:val="1"/>
              <w:numPr>
                <w:ilvl w:val="0"/>
                <w:numId w:val="1"/>
              </w:numPr>
              <w:tabs>
                <w:tab w:val="clear" w:pos="502"/>
                <w:tab w:val="num" w:pos="644"/>
              </w:tabs>
              <w:ind w:left="644"/>
              <w:jc w:val="both"/>
              <w:rPr>
                <w:b/>
                <w:caps/>
                <w:sz w:val="28"/>
                <w:szCs w:val="28"/>
              </w:rPr>
            </w:pPr>
            <w:bookmarkStart w:id="2" w:name="_Toc463610410"/>
            <w:r w:rsidRPr="00C36A0A">
              <w:rPr>
                <w:b/>
                <w:caps/>
                <w:sz w:val="28"/>
                <w:szCs w:val="28"/>
              </w:rPr>
              <w:t>СТРУКТУРА и содержание программы УЧЕБНОЙ ДИСЦИПЛИНЫ</w:t>
            </w:r>
            <w:bookmarkEnd w:id="2"/>
          </w:p>
          <w:p w:rsidR="00C87FA1" w:rsidRPr="00C36A0A" w:rsidRDefault="00C87FA1" w:rsidP="000F581D">
            <w:pPr>
              <w:pStyle w:val="1"/>
              <w:ind w:left="284" w:firstLine="0"/>
              <w:jc w:val="both"/>
              <w:rPr>
                <w:b/>
                <w:caps/>
                <w:sz w:val="28"/>
                <w:szCs w:val="28"/>
              </w:rPr>
            </w:pPr>
          </w:p>
        </w:tc>
        <w:tc>
          <w:tcPr>
            <w:tcW w:w="1134" w:type="dxa"/>
            <w:shd w:val="clear" w:color="auto" w:fill="auto"/>
          </w:tcPr>
          <w:p w:rsidR="00C87FA1" w:rsidRPr="00C36A0A" w:rsidRDefault="00C87FA1" w:rsidP="000F581D">
            <w:pPr>
              <w:jc w:val="center"/>
              <w:rPr>
                <w:sz w:val="28"/>
                <w:szCs w:val="28"/>
              </w:rPr>
            </w:pPr>
            <w:r>
              <w:rPr>
                <w:sz w:val="28"/>
                <w:szCs w:val="28"/>
              </w:rPr>
              <w:t>5</w:t>
            </w:r>
          </w:p>
        </w:tc>
      </w:tr>
      <w:tr w:rsidR="00C87FA1" w:rsidRPr="00C36A0A" w:rsidTr="000F581D">
        <w:trPr>
          <w:trHeight w:val="670"/>
        </w:trPr>
        <w:tc>
          <w:tcPr>
            <w:tcW w:w="8188" w:type="dxa"/>
            <w:shd w:val="clear" w:color="auto" w:fill="auto"/>
          </w:tcPr>
          <w:p w:rsidR="00C87FA1" w:rsidRPr="00C36A0A" w:rsidRDefault="00C87FA1" w:rsidP="000C3A3C">
            <w:pPr>
              <w:pStyle w:val="1"/>
              <w:numPr>
                <w:ilvl w:val="0"/>
                <w:numId w:val="1"/>
              </w:numPr>
              <w:tabs>
                <w:tab w:val="clear" w:pos="502"/>
                <w:tab w:val="num" w:pos="644"/>
              </w:tabs>
              <w:ind w:left="644"/>
              <w:jc w:val="both"/>
              <w:rPr>
                <w:b/>
                <w:caps/>
                <w:sz w:val="28"/>
                <w:szCs w:val="28"/>
              </w:rPr>
            </w:pPr>
            <w:bookmarkStart w:id="3" w:name="_Toc463610411"/>
            <w:r w:rsidRPr="00C36A0A">
              <w:rPr>
                <w:b/>
                <w:caps/>
                <w:sz w:val="28"/>
                <w:szCs w:val="28"/>
              </w:rPr>
              <w:t>условия реализации программы учебной дисциплины</w:t>
            </w:r>
            <w:bookmarkEnd w:id="3"/>
          </w:p>
          <w:p w:rsidR="00C87FA1" w:rsidRPr="00C36A0A" w:rsidRDefault="00C87FA1" w:rsidP="000F581D">
            <w:pPr>
              <w:pStyle w:val="1"/>
              <w:tabs>
                <w:tab w:val="num" w:pos="0"/>
              </w:tabs>
              <w:ind w:left="284"/>
              <w:jc w:val="both"/>
              <w:rPr>
                <w:b/>
                <w:caps/>
                <w:sz w:val="28"/>
                <w:szCs w:val="28"/>
              </w:rPr>
            </w:pPr>
          </w:p>
        </w:tc>
        <w:tc>
          <w:tcPr>
            <w:tcW w:w="1134" w:type="dxa"/>
            <w:shd w:val="clear" w:color="auto" w:fill="auto"/>
          </w:tcPr>
          <w:p w:rsidR="00C87FA1" w:rsidRPr="00C36A0A" w:rsidRDefault="007B23A2" w:rsidP="006C1594">
            <w:pPr>
              <w:jc w:val="center"/>
              <w:rPr>
                <w:sz w:val="28"/>
                <w:szCs w:val="28"/>
              </w:rPr>
            </w:pPr>
            <w:r>
              <w:rPr>
                <w:sz w:val="28"/>
                <w:szCs w:val="28"/>
              </w:rPr>
              <w:t>1</w:t>
            </w:r>
            <w:r w:rsidR="006C1594">
              <w:rPr>
                <w:sz w:val="28"/>
                <w:szCs w:val="28"/>
              </w:rPr>
              <w:t>2</w:t>
            </w:r>
          </w:p>
        </w:tc>
      </w:tr>
      <w:tr w:rsidR="00C87FA1" w:rsidRPr="00C36A0A" w:rsidTr="000F581D">
        <w:tc>
          <w:tcPr>
            <w:tcW w:w="8188" w:type="dxa"/>
            <w:shd w:val="clear" w:color="auto" w:fill="auto"/>
          </w:tcPr>
          <w:p w:rsidR="00C87FA1" w:rsidRPr="00C36A0A" w:rsidRDefault="00C87FA1" w:rsidP="000C3A3C">
            <w:pPr>
              <w:pStyle w:val="1"/>
              <w:numPr>
                <w:ilvl w:val="0"/>
                <w:numId w:val="1"/>
              </w:numPr>
              <w:tabs>
                <w:tab w:val="clear" w:pos="502"/>
                <w:tab w:val="num" w:pos="644"/>
              </w:tabs>
              <w:ind w:left="644"/>
              <w:jc w:val="both"/>
              <w:rPr>
                <w:b/>
                <w:caps/>
                <w:sz w:val="28"/>
                <w:szCs w:val="28"/>
              </w:rPr>
            </w:pPr>
            <w:bookmarkStart w:id="4" w:name="_Toc463610412"/>
            <w:r w:rsidRPr="00C36A0A">
              <w:rPr>
                <w:b/>
                <w:caps/>
                <w:sz w:val="28"/>
                <w:szCs w:val="28"/>
              </w:rPr>
              <w:t>Контроль и оценка результатов Освоения учебной дисциплины</w:t>
            </w:r>
            <w:bookmarkEnd w:id="4"/>
          </w:p>
          <w:p w:rsidR="00C87FA1" w:rsidRPr="00C36A0A" w:rsidRDefault="00C87FA1" w:rsidP="000F581D">
            <w:pPr>
              <w:pStyle w:val="1"/>
              <w:ind w:left="284" w:firstLine="0"/>
              <w:jc w:val="both"/>
              <w:rPr>
                <w:b/>
                <w:caps/>
                <w:sz w:val="28"/>
                <w:szCs w:val="28"/>
              </w:rPr>
            </w:pPr>
          </w:p>
        </w:tc>
        <w:tc>
          <w:tcPr>
            <w:tcW w:w="1134" w:type="dxa"/>
            <w:shd w:val="clear" w:color="auto" w:fill="auto"/>
          </w:tcPr>
          <w:p w:rsidR="00C87FA1" w:rsidRPr="00C36A0A" w:rsidRDefault="007B23A2" w:rsidP="006C1594">
            <w:pPr>
              <w:jc w:val="center"/>
              <w:rPr>
                <w:sz w:val="28"/>
                <w:szCs w:val="28"/>
              </w:rPr>
            </w:pPr>
            <w:r>
              <w:rPr>
                <w:sz w:val="28"/>
                <w:szCs w:val="28"/>
              </w:rPr>
              <w:t>1</w:t>
            </w:r>
            <w:r w:rsidR="006C1594">
              <w:rPr>
                <w:sz w:val="28"/>
                <w:szCs w:val="28"/>
              </w:rPr>
              <w:t>4</w:t>
            </w:r>
          </w:p>
        </w:tc>
      </w:tr>
    </w:tbl>
    <w:p w:rsidR="00FF6AC7" w:rsidRPr="005C1794" w:rsidRDefault="00FF6AC7"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FF6AC7" w:rsidRPr="005C1794" w:rsidRDefault="00FF6AC7"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rPr>
      </w:pPr>
    </w:p>
    <w:p w:rsidR="00FB4B29" w:rsidRDefault="00FF6AC7" w:rsidP="001137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u w:val="single"/>
        </w:rPr>
      </w:pPr>
      <w:r w:rsidRPr="005C1794">
        <w:rPr>
          <w:b/>
          <w:caps/>
          <w:sz w:val="28"/>
          <w:szCs w:val="28"/>
          <w:u w:val="single"/>
        </w:rPr>
        <w:br w:type="page"/>
      </w:r>
    </w:p>
    <w:p w:rsidR="00FB4B29" w:rsidRPr="00C36A0A" w:rsidRDefault="00FB4B29" w:rsidP="00FB4B29">
      <w:pPr>
        <w:jc w:val="center"/>
        <w:rPr>
          <w:b/>
          <w:caps/>
          <w:sz w:val="28"/>
          <w:szCs w:val="28"/>
        </w:rPr>
      </w:pPr>
      <w:r w:rsidRPr="00C36A0A">
        <w:rPr>
          <w:b/>
          <w:caps/>
          <w:sz w:val="28"/>
          <w:szCs w:val="28"/>
        </w:rPr>
        <w:lastRenderedPageBreak/>
        <w:t>1. общая характеристика</w:t>
      </w:r>
      <w:r w:rsidRPr="00C36A0A">
        <w:rPr>
          <w:b/>
          <w:sz w:val="28"/>
          <w:szCs w:val="28"/>
        </w:rPr>
        <w:t xml:space="preserve"> РАБОЧЕЙ ПРОГРАММЫУЧЕБНОЙ ДИСЦИПЛИНЫ </w:t>
      </w:r>
    </w:p>
    <w:p w:rsidR="00FB4B29" w:rsidRPr="00C36A0A" w:rsidRDefault="00FB4B29" w:rsidP="00FB4B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i/>
          <w:sz w:val="28"/>
          <w:szCs w:val="28"/>
        </w:rPr>
      </w:pPr>
      <w:r>
        <w:rPr>
          <w:b/>
          <w:sz w:val="28"/>
          <w:szCs w:val="28"/>
        </w:rPr>
        <w:t>ОП 01. Инженерная графика</w:t>
      </w:r>
    </w:p>
    <w:p w:rsidR="00FB4B29" w:rsidRPr="00C36A0A" w:rsidRDefault="00FB4B29" w:rsidP="00FB4B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FB4B29" w:rsidRPr="00C36A0A" w:rsidRDefault="00FB4B29" w:rsidP="00FB4B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C36A0A">
        <w:rPr>
          <w:b/>
          <w:sz w:val="28"/>
          <w:szCs w:val="28"/>
        </w:rPr>
        <w:t xml:space="preserve">1.1. Место дисциплины в структуре основной профессиональной образовательной программы: </w:t>
      </w:r>
      <w:r w:rsidRPr="00C36A0A">
        <w:rPr>
          <w:sz w:val="28"/>
          <w:szCs w:val="28"/>
        </w:rPr>
        <w:tab/>
      </w:r>
    </w:p>
    <w:p w:rsidR="00FB4B29" w:rsidRPr="00C36A0A" w:rsidRDefault="00FB4B29" w:rsidP="00FB4B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sz w:val="28"/>
          <w:szCs w:val="28"/>
        </w:rPr>
      </w:pPr>
    </w:p>
    <w:p w:rsidR="00FB4B29" w:rsidRDefault="00FB4B29" w:rsidP="00FB4B2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C36A0A">
        <w:rPr>
          <w:sz w:val="28"/>
          <w:szCs w:val="28"/>
        </w:rPr>
        <w:t xml:space="preserve">Рабочая программа учебной дисциплины  </w:t>
      </w:r>
      <w:r>
        <w:rPr>
          <w:sz w:val="28"/>
          <w:szCs w:val="28"/>
        </w:rPr>
        <w:t xml:space="preserve">«Инженерная графика» </w:t>
      </w:r>
      <w:r w:rsidRPr="00C36A0A">
        <w:rPr>
          <w:sz w:val="28"/>
          <w:szCs w:val="28"/>
        </w:rPr>
        <w:t xml:space="preserve"> является обязательной частью </w:t>
      </w:r>
      <w:r>
        <w:rPr>
          <w:sz w:val="28"/>
          <w:szCs w:val="28"/>
        </w:rPr>
        <w:t xml:space="preserve">общепрофессионального </w:t>
      </w:r>
      <w:r w:rsidRPr="00C36A0A">
        <w:rPr>
          <w:sz w:val="28"/>
          <w:szCs w:val="28"/>
        </w:rPr>
        <w:t xml:space="preserve">цикла основной профессиональной образовательной программы в соответствии с ФГОС по специальности </w:t>
      </w:r>
      <w:r w:rsidRPr="00405C28">
        <w:rPr>
          <w:bCs/>
          <w:sz w:val="28"/>
          <w:szCs w:val="28"/>
        </w:rPr>
        <w:t>15.02.09 Аддитивные технологии</w:t>
      </w:r>
      <w:r>
        <w:rPr>
          <w:sz w:val="28"/>
          <w:szCs w:val="28"/>
        </w:rPr>
        <w:t>.</w:t>
      </w:r>
    </w:p>
    <w:p w:rsidR="00FB4B29" w:rsidRPr="00C36A0A" w:rsidRDefault="00FB4B29" w:rsidP="00FB4B2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C36A0A">
        <w:rPr>
          <w:sz w:val="28"/>
          <w:szCs w:val="28"/>
        </w:rPr>
        <w:t xml:space="preserve">Учебная дисциплина </w:t>
      </w:r>
      <w:r>
        <w:rPr>
          <w:sz w:val="28"/>
          <w:szCs w:val="28"/>
        </w:rPr>
        <w:t xml:space="preserve">«Инженерная графика» </w:t>
      </w:r>
      <w:r w:rsidRPr="00C36A0A">
        <w:rPr>
          <w:sz w:val="28"/>
          <w:szCs w:val="28"/>
        </w:rPr>
        <w:t xml:space="preserve">  обеспечивает формирование профессиональных и общих компетенций по всем видам деятельности ФГОС по специальности </w:t>
      </w:r>
      <w:r w:rsidRPr="00405C28">
        <w:rPr>
          <w:bCs/>
          <w:sz w:val="28"/>
          <w:szCs w:val="28"/>
        </w:rPr>
        <w:t>15.02.09 Аддитивные технологии</w:t>
      </w:r>
      <w:r w:rsidRPr="00C36A0A">
        <w:rPr>
          <w:sz w:val="28"/>
          <w:szCs w:val="28"/>
        </w:rPr>
        <w:t xml:space="preserve">. Особое значение дисциплина имеет при формировании и развитии </w:t>
      </w:r>
      <w:r>
        <w:rPr>
          <w:sz w:val="28"/>
          <w:szCs w:val="28"/>
        </w:rPr>
        <w:t>ОК1-</w:t>
      </w:r>
      <w:r w:rsidR="003B4013">
        <w:rPr>
          <w:sz w:val="28"/>
          <w:szCs w:val="28"/>
        </w:rPr>
        <w:t>5</w:t>
      </w:r>
      <w:r>
        <w:rPr>
          <w:sz w:val="28"/>
          <w:szCs w:val="28"/>
        </w:rPr>
        <w:t>, ПК 1.1</w:t>
      </w:r>
      <w:r w:rsidR="003B4013">
        <w:rPr>
          <w:sz w:val="28"/>
          <w:szCs w:val="28"/>
        </w:rPr>
        <w:t>, 1.2, 2.1-2.4</w:t>
      </w:r>
      <w:r w:rsidRPr="00C36A0A">
        <w:rPr>
          <w:sz w:val="28"/>
          <w:szCs w:val="28"/>
        </w:rPr>
        <w:t>.</w:t>
      </w:r>
    </w:p>
    <w:p w:rsidR="00FB4B29" w:rsidRDefault="00FB4B29" w:rsidP="00FB4B29">
      <w:pPr>
        <w:rPr>
          <w:b/>
          <w:sz w:val="28"/>
          <w:szCs w:val="28"/>
        </w:rPr>
      </w:pPr>
    </w:p>
    <w:p w:rsidR="00FB4B29" w:rsidRPr="00C36A0A" w:rsidRDefault="00FB4B29" w:rsidP="00FB4B29">
      <w:pPr>
        <w:rPr>
          <w:sz w:val="28"/>
          <w:szCs w:val="28"/>
          <w:lang w:eastAsia="en-US"/>
        </w:rPr>
      </w:pPr>
      <w:r w:rsidRPr="00C36A0A">
        <w:rPr>
          <w:b/>
          <w:sz w:val="28"/>
          <w:szCs w:val="28"/>
        </w:rPr>
        <w:t>1.2. Цель и планируемые результаты освоения дисциплины:</w:t>
      </w:r>
    </w:p>
    <w:p w:rsidR="00FB4B29" w:rsidRPr="00C36A0A" w:rsidRDefault="00FB4B29" w:rsidP="00FB4B29">
      <w:pPr>
        <w:rPr>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44"/>
        <w:gridCol w:w="2268"/>
        <w:gridCol w:w="2659"/>
      </w:tblGrid>
      <w:tr w:rsidR="00FB4B29" w:rsidRPr="00C36A0A" w:rsidTr="001102A4">
        <w:tc>
          <w:tcPr>
            <w:tcW w:w="4644" w:type="dxa"/>
          </w:tcPr>
          <w:p w:rsidR="00FB4B29" w:rsidRPr="00AA2F15" w:rsidRDefault="00FB4B29" w:rsidP="00FB4B29">
            <w:pPr>
              <w:jc w:val="center"/>
              <w:rPr>
                <w:b/>
              </w:rPr>
            </w:pPr>
            <w:r w:rsidRPr="00AA2F15">
              <w:rPr>
                <w:b/>
                <w:bCs/>
              </w:rPr>
              <w:t>Компетенции, формированию которых способствует  освоение программы УД</w:t>
            </w:r>
          </w:p>
        </w:tc>
        <w:tc>
          <w:tcPr>
            <w:tcW w:w="2268" w:type="dxa"/>
          </w:tcPr>
          <w:p w:rsidR="00FB4B29" w:rsidRPr="00AA2F15" w:rsidRDefault="00FB4B29" w:rsidP="00FB4B29">
            <w:pPr>
              <w:jc w:val="center"/>
              <w:rPr>
                <w:b/>
              </w:rPr>
            </w:pPr>
            <w:r w:rsidRPr="00AA2F15">
              <w:rPr>
                <w:b/>
              </w:rPr>
              <w:t>Умения</w:t>
            </w:r>
          </w:p>
        </w:tc>
        <w:tc>
          <w:tcPr>
            <w:tcW w:w="2659" w:type="dxa"/>
          </w:tcPr>
          <w:p w:rsidR="00FB4B29" w:rsidRPr="00AA2F15" w:rsidRDefault="00FB4B29" w:rsidP="00FB4B29">
            <w:pPr>
              <w:jc w:val="center"/>
              <w:rPr>
                <w:b/>
              </w:rPr>
            </w:pPr>
            <w:r w:rsidRPr="00AA2F15">
              <w:rPr>
                <w:b/>
              </w:rPr>
              <w:t>Знания</w:t>
            </w:r>
          </w:p>
        </w:tc>
      </w:tr>
      <w:tr w:rsidR="00FB4B29" w:rsidRPr="00327D87" w:rsidTr="00FB4B29">
        <w:tc>
          <w:tcPr>
            <w:tcW w:w="4644" w:type="dxa"/>
          </w:tcPr>
          <w:p w:rsidR="00FB4B29" w:rsidRPr="001E2733" w:rsidRDefault="00FB4B29" w:rsidP="00FB4B29">
            <w:pPr>
              <w:autoSpaceDE w:val="0"/>
              <w:autoSpaceDN w:val="0"/>
              <w:adjustRightInd w:val="0"/>
              <w:jc w:val="both"/>
              <w:rPr>
                <w:b/>
              </w:rPr>
            </w:pPr>
            <w:r w:rsidRPr="001E2733">
              <w:t>ОК</w:t>
            </w:r>
            <w:proofErr w:type="gramStart"/>
            <w:r>
              <w:t>1</w:t>
            </w:r>
            <w:proofErr w:type="gramEnd"/>
            <w:r>
              <w:t>.</w:t>
            </w:r>
            <w:r w:rsidRPr="00D82407">
              <w:t xml:space="preserve"> Понимать сущность и социальную значимость своей будущей профессии, проявлять к ней устойчивый интерес</w:t>
            </w:r>
          </w:p>
        </w:tc>
        <w:tc>
          <w:tcPr>
            <w:tcW w:w="2268" w:type="dxa"/>
            <w:vMerge w:val="restart"/>
          </w:tcPr>
          <w:p w:rsidR="00FB4B29" w:rsidRDefault="00FB4B29" w:rsidP="00FB4B29">
            <w:pPr>
              <w:autoSpaceDE w:val="0"/>
              <w:autoSpaceDN w:val="0"/>
              <w:adjustRightInd w:val="0"/>
              <w:jc w:val="both"/>
            </w:pPr>
            <w:r>
              <w:t>-выполнять графические изображения технологического оборудования и технологических схем в ручной и машинной графике;</w:t>
            </w:r>
          </w:p>
          <w:p w:rsidR="00FB4B29" w:rsidRDefault="00FB4B29" w:rsidP="00FB4B29">
            <w:pPr>
              <w:autoSpaceDE w:val="0"/>
              <w:autoSpaceDN w:val="0"/>
              <w:adjustRightInd w:val="0"/>
              <w:jc w:val="both"/>
            </w:pPr>
            <w:r>
              <w:t>-выполнять комплексные чертежи геометрических тел и проекций точек, лежащих на их поверхности, в ручной и машинной графике;</w:t>
            </w:r>
          </w:p>
          <w:p w:rsidR="00FB4B29" w:rsidRDefault="00FB4B29" w:rsidP="00FB4B29">
            <w:pPr>
              <w:autoSpaceDE w:val="0"/>
              <w:autoSpaceDN w:val="0"/>
              <w:adjustRightInd w:val="0"/>
              <w:jc w:val="both"/>
            </w:pPr>
            <w:r>
              <w:t>- выполнять эскизы, технические рисунки и чертежи деталей, их элементов, узлов в ручной и машинной графике;</w:t>
            </w:r>
          </w:p>
          <w:p w:rsidR="00FB4B29" w:rsidRDefault="00FB4B29" w:rsidP="00FB4B29">
            <w:pPr>
              <w:autoSpaceDE w:val="0"/>
              <w:autoSpaceDN w:val="0"/>
              <w:adjustRightInd w:val="0"/>
              <w:jc w:val="both"/>
            </w:pPr>
            <w:r>
              <w:t xml:space="preserve">- оформлять технологическую и конструкторскую </w:t>
            </w:r>
            <w:r>
              <w:lastRenderedPageBreak/>
              <w:t>документацию в соответствии с действующей нормативн</w:t>
            </w:r>
            <w:proofErr w:type="gramStart"/>
            <w:r>
              <w:t>о-</w:t>
            </w:r>
            <w:proofErr w:type="gramEnd"/>
            <w:r>
              <w:t xml:space="preserve"> технической документацией;</w:t>
            </w:r>
          </w:p>
          <w:p w:rsidR="00FB4B29" w:rsidRPr="00327D87" w:rsidRDefault="00FB4B29" w:rsidP="00FB4B29">
            <w:pPr>
              <w:autoSpaceDE w:val="0"/>
              <w:autoSpaceDN w:val="0"/>
              <w:adjustRightInd w:val="0"/>
              <w:jc w:val="both"/>
            </w:pPr>
            <w:r>
              <w:t>- читать чертежи, технологические схемы, спецификации и технологическую документацию по профилю специальности;</w:t>
            </w:r>
          </w:p>
        </w:tc>
        <w:tc>
          <w:tcPr>
            <w:tcW w:w="2659" w:type="dxa"/>
            <w:vMerge w:val="restart"/>
          </w:tcPr>
          <w:p w:rsidR="00FB4B29" w:rsidRDefault="00FB4B29" w:rsidP="00FB4B29">
            <w:pPr>
              <w:autoSpaceDE w:val="0"/>
              <w:autoSpaceDN w:val="0"/>
              <w:adjustRightInd w:val="0"/>
              <w:jc w:val="both"/>
            </w:pPr>
            <w:r>
              <w:lastRenderedPageBreak/>
              <w:t>-законы, методы и приемы проекционного черчения;</w:t>
            </w:r>
          </w:p>
          <w:p w:rsidR="00FB4B29" w:rsidRDefault="00FB4B29" w:rsidP="00FB4B29">
            <w:pPr>
              <w:autoSpaceDE w:val="0"/>
              <w:autoSpaceDN w:val="0"/>
              <w:adjustRightInd w:val="0"/>
              <w:jc w:val="both"/>
            </w:pPr>
            <w:r>
              <w:t>-классы точности и их обозначение на чертежах;</w:t>
            </w:r>
          </w:p>
          <w:p w:rsidR="00FB4B29" w:rsidRDefault="00FB4B29" w:rsidP="00FB4B29">
            <w:pPr>
              <w:autoSpaceDE w:val="0"/>
              <w:autoSpaceDN w:val="0"/>
              <w:adjustRightInd w:val="0"/>
              <w:jc w:val="both"/>
            </w:pPr>
            <w:r>
              <w:t>-правила оформления и чтения конструкторской  и технологической документации;</w:t>
            </w:r>
          </w:p>
          <w:p w:rsidR="00FB4B29" w:rsidRDefault="00FB4B29" w:rsidP="00FB4B29">
            <w:pPr>
              <w:autoSpaceDE w:val="0"/>
              <w:autoSpaceDN w:val="0"/>
              <w:adjustRightInd w:val="0"/>
              <w:jc w:val="both"/>
            </w:pPr>
            <w:r>
              <w:t>-правила выполнения чертежей, технических рисунков, эскизов  и схем, геометрические построения и правила вычерчивания технических деталей;</w:t>
            </w:r>
          </w:p>
          <w:p w:rsidR="00FB4B29" w:rsidRDefault="00FB4B29" w:rsidP="00FB4B29">
            <w:pPr>
              <w:autoSpaceDE w:val="0"/>
              <w:autoSpaceDN w:val="0"/>
              <w:adjustRightInd w:val="0"/>
              <w:jc w:val="both"/>
            </w:pPr>
            <w:r>
              <w:t xml:space="preserve">-способы графического представления технологического оборудования и выполнения технологических схем </w:t>
            </w:r>
          </w:p>
          <w:p w:rsidR="00FB4B29" w:rsidRDefault="00FB4B29" w:rsidP="00FB4B29">
            <w:pPr>
              <w:autoSpaceDE w:val="0"/>
              <w:autoSpaceDN w:val="0"/>
              <w:adjustRightInd w:val="0"/>
              <w:jc w:val="both"/>
            </w:pPr>
            <w:r>
              <w:t>в ручной и машинной графике;</w:t>
            </w:r>
          </w:p>
          <w:p w:rsidR="00FB4B29" w:rsidRDefault="00FB4B29" w:rsidP="00FB4B29">
            <w:pPr>
              <w:autoSpaceDE w:val="0"/>
              <w:autoSpaceDN w:val="0"/>
              <w:adjustRightInd w:val="0"/>
              <w:jc w:val="both"/>
            </w:pPr>
            <w:r>
              <w:t>-технику и принципы нанесения размеров;</w:t>
            </w:r>
          </w:p>
          <w:p w:rsidR="00FB4B29" w:rsidRDefault="00FB4B29" w:rsidP="00FB4B29">
            <w:pPr>
              <w:autoSpaceDE w:val="0"/>
              <w:autoSpaceDN w:val="0"/>
              <w:adjustRightInd w:val="0"/>
              <w:jc w:val="both"/>
            </w:pPr>
            <w:r>
              <w:lastRenderedPageBreak/>
              <w:t>-типы и назначение спецификаций, правила их чтения и составления;</w:t>
            </w:r>
          </w:p>
          <w:p w:rsidR="00FB4B29" w:rsidRPr="00327D87" w:rsidRDefault="00FB4B29" w:rsidP="00FB4B29">
            <w:pPr>
              <w:autoSpaceDE w:val="0"/>
              <w:autoSpaceDN w:val="0"/>
              <w:adjustRightInd w:val="0"/>
              <w:jc w:val="both"/>
            </w:pPr>
            <w:r>
              <w:t>-требования государственных стандартов Единой системы конструкторской документации и Единой системы технологической документации;</w:t>
            </w:r>
          </w:p>
        </w:tc>
      </w:tr>
      <w:tr w:rsidR="00FB4B29" w:rsidRPr="001E2733" w:rsidTr="00FB4B29">
        <w:tc>
          <w:tcPr>
            <w:tcW w:w="4644" w:type="dxa"/>
          </w:tcPr>
          <w:p w:rsidR="00FB4B29" w:rsidRPr="001E2733" w:rsidRDefault="00FB4B29" w:rsidP="00FB4B29">
            <w:pPr>
              <w:autoSpaceDE w:val="0"/>
              <w:autoSpaceDN w:val="0"/>
              <w:adjustRightInd w:val="0"/>
              <w:jc w:val="both"/>
            </w:pPr>
            <w:proofErr w:type="gramStart"/>
            <w:r w:rsidRPr="00D82407">
              <w:t>ОК</w:t>
            </w:r>
            <w:proofErr w:type="gramEnd"/>
            <w:r w:rsidRPr="00D82407">
              <w:t xml:space="preserve">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tc>
        <w:tc>
          <w:tcPr>
            <w:tcW w:w="2268" w:type="dxa"/>
            <w:vMerge/>
          </w:tcPr>
          <w:p w:rsidR="00FB4B29" w:rsidRPr="001E2733" w:rsidRDefault="00FB4B29" w:rsidP="00FB4B29">
            <w:pPr>
              <w:autoSpaceDE w:val="0"/>
              <w:autoSpaceDN w:val="0"/>
              <w:adjustRightInd w:val="0"/>
              <w:jc w:val="both"/>
            </w:pPr>
          </w:p>
        </w:tc>
        <w:tc>
          <w:tcPr>
            <w:tcW w:w="2659" w:type="dxa"/>
            <w:vMerge/>
          </w:tcPr>
          <w:p w:rsidR="00FB4B29" w:rsidRPr="001E2733" w:rsidRDefault="00FB4B29" w:rsidP="00FB4B29">
            <w:pPr>
              <w:autoSpaceDE w:val="0"/>
              <w:autoSpaceDN w:val="0"/>
              <w:adjustRightInd w:val="0"/>
              <w:jc w:val="both"/>
            </w:pPr>
          </w:p>
        </w:tc>
      </w:tr>
      <w:tr w:rsidR="00FB4B29" w:rsidRPr="001E2733" w:rsidTr="00FB4B29">
        <w:tc>
          <w:tcPr>
            <w:tcW w:w="4644" w:type="dxa"/>
          </w:tcPr>
          <w:p w:rsidR="00FB4B29" w:rsidRPr="001E2733" w:rsidRDefault="00FB4B29" w:rsidP="00FB4B29">
            <w:pPr>
              <w:autoSpaceDE w:val="0"/>
              <w:autoSpaceDN w:val="0"/>
              <w:adjustRightInd w:val="0"/>
              <w:jc w:val="both"/>
            </w:pPr>
            <w:proofErr w:type="gramStart"/>
            <w:r w:rsidRPr="00D82407">
              <w:t>ОК</w:t>
            </w:r>
            <w:proofErr w:type="gramEnd"/>
            <w:r w:rsidRPr="00D82407">
              <w:t xml:space="preserve"> 3.</w:t>
            </w:r>
            <w:r>
              <w:t xml:space="preserve"> Принимать решения</w:t>
            </w:r>
            <w:r w:rsidRPr="00D82407">
              <w:t xml:space="preserve"> в</w:t>
            </w:r>
            <w:r>
              <w:t xml:space="preserve"> стандартных и </w:t>
            </w:r>
            <w:r w:rsidRPr="00D82407">
              <w:t xml:space="preserve"> нестандартных ситуациях </w:t>
            </w:r>
            <w:r>
              <w:t>и нести за них ответственность</w:t>
            </w:r>
          </w:p>
        </w:tc>
        <w:tc>
          <w:tcPr>
            <w:tcW w:w="2268" w:type="dxa"/>
            <w:vMerge/>
          </w:tcPr>
          <w:p w:rsidR="00FB4B29" w:rsidRPr="001E2733" w:rsidRDefault="00FB4B29" w:rsidP="00FB4B29">
            <w:pPr>
              <w:autoSpaceDE w:val="0"/>
              <w:autoSpaceDN w:val="0"/>
              <w:adjustRightInd w:val="0"/>
              <w:jc w:val="both"/>
            </w:pPr>
          </w:p>
        </w:tc>
        <w:tc>
          <w:tcPr>
            <w:tcW w:w="2659" w:type="dxa"/>
            <w:vMerge/>
          </w:tcPr>
          <w:p w:rsidR="00FB4B29" w:rsidRPr="001E2733" w:rsidRDefault="00FB4B29" w:rsidP="00FB4B29">
            <w:pPr>
              <w:autoSpaceDE w:val="0"/>
              <w:autoSpaceDN w:val="0"/>
              <w:adjustRightInd w:val="0"/>
              <w:jc w:val="both"/>
            </w:pPr>
          </w:p>
        </w:tc>
      </w:tr>
      <w:tr w:rsidR="00FB4B29" w:rsidRPr="001E2733" w:rsidTr="00FB4B29">
        <w:tc>
          <w:tcPr>
            <w:tcW w:w="4644" w:type="dxa"/>
          </w:tcPr>
          <w:p w:rsidR="00FB4B29" w:rsidRPr="001E2733" w:rsidRDefault="00FB4B29" w:rsidP="00FB4B29">
            <w:pPr>
              <w:autoSpaceDE w:val="0"/>
              <w:autoSpaceDN w:val="0"/>
              <w:adjustRightInd w:val="0"/>
              <w:jc w:val="both"/>
            </w:pPr>
            <w:proofErr w:type="gramStart"/>
            <w:r w:rsidRPr="00D82407">
              <w:t>ОК</w:t>
            </w:r>
            <w:proofErr w:type="gramEnd"/>
            <w:r w:rsidRPr="00D82407">
              <w:t xml:space="preserve"> 4. Осуществлять поиск</w:t>
            </w:r>
            <w:r>
              <w:t xml:space="preserve"> и использование </w:t>
            </w:r>
            <w:r w:rsidRPr="00D82407">
              <w:t xml:space="preserve"> информации, необходимой для </w:t>
            </w:r>
            <w:r>
              <w:t xml:space="preserve">эффективного выполнения  </w:t>
            </w:r>
            <w:r w:rsidRPr="00D82407">
              <w:t xml:space="preserve"> профессиональных задач, профессионального и личностного развития</w:t>
            </w:r>
          </w:p>
        </w:tc>
        <w:tc>
          <w:tcPr>
            <w:tcW w:w="2268" w:type="dxa"/>
            <w:vMerge/>
          </w:tcPr>
          <w:p w:rsidR="00FB4B29" w:rsidRPr="001E2733" w:rsidRDefault="00FB4B29" w:rsidP="00FB4B29">
            <w:pPr>
              <w:autoSpaceDE w:val="0"/>
              <w:autoSpaceDN w:val="0"/>
              <w:adjustRightInd w:val="0"/>
              <w:jc w:val="both"/>
            </w:pPr>
          </w:p>
        </w:tc>
        <w:tc>
          <w:tcPr>
            <w:tcW w:w="2659" w:type="dxa"/>
            <w:vMerge/>
          </w:tcPr>
          <w:p w:rsidR="00FB4B29" w:rsidRPr="001E2733" w:rsidRDefault="00FB4B29" w:rsidP="00FB4B29">
            <w:pPr>
              <w:autoSpaceDE w:val="0"/>
              <w:autoSpaceDN w:val="0"/>
              <w:adjustRightInd w:val="0"/>
              <w:jc w:val="both"/>
            </w:pPr>
          </w:p>
        </w:tc>
      </w:tr>
      <w:tr w:rsidR="00FB4B29" w:rsidRPr="001E2733" w:rsidTr="00FB4B29">
        <w:tc>
          <w:tcPr>
            <w:tcW w:w="4644" w:type="dxa"/>
          </w:tcPr>
          <w:p w:rsidR="00FB4B29" w:rsidRPr="001E2733" w:rsidRDefault="00FB4B29" w:rsidP="00FB4B29">
            <w:pPr>
              <w:autoSpaceDE w:val="0"/>
              <w:autoSpaceDN w:val="0"/>
              <w:adjustRightInd w:val="0"/>
              <w:jc w:val="both"/>
            </w:pPr>
            <w:proofErr w:type="gramStart"/>
            <w:r w:rsidRPr="00D82407">
              <w:t>ОК</w:t>
            </w:r>
            <w:proofErr w:type="gramEnd"/>
            <w:r w:rsidRPr="00D82407">
              <w:t xml:space="preserve"> 5. Использовать информационно-коммуникационные технологии </w:t>
            </w:r>
            <w:r>
              <w:t xml:space="preserve">в </w:t>
            </w:r>
            <w:r w:rsidRPr="00D82407">
              <w:t>профессиональной деятельности</w:t>
            </w:r>
          </w:p>
        </w:tc>
        <w:tc>
          <w:tcPr>
            <w:tcW w:w="2268" w:type="dxa"/>
            <w:vMerge/>
          </w:tcPr>
          <w:p w:rsidR="00FB4B29" w:rsidRPr="001E2733" w:rsidRDefault="00FB4B29" w:rsidP="00FB4B29">
            <w:pPr>
              <w:autoSpaceDE w:val="0"/>
              <w:autoSpaceDN w:val="0"/>
              <w:adjustRightInd w:val="0"/>
              <w:jc w:val="both"/>
            </w:pPr>
          </w:p>
        </w:tc>
        <w:tc>
          <w:tcPr>
            <w:tcW w:w="2659" w:type="dxa"/>
            <w:vMerge/>
          </w:tcPr>
          <w:p w:rsidR="00FB4B29" w:rsidRPr="001E2733" w:rsidRDefault="00FB4B29" w:rsidP="00FB4B29">
            <w:pPr>
              <w:autoSpaceDE w:val="0"/>
              <w:autoSpaceDN w:val="0"/>
              <w:adjustRightInd w:val="0"/>
              <w:jc w:val="both"/>
            </w:pPr>
          </w:p>
        </w:tc>
      </w:tr>
      <w:tr w:rsidR="00FB4B29" w:rsidRPr="001E2733" w:rsidTr="00FB4B29">
        <w:tc>
          <w:tcPr>
            <w:tcW w:w="4644" w:type="dxa"/>
          </w:tcPr>
          <w:p w:rsidR="00FB4B29" w:rsidRPr="001E2733" w:rsidRDefault="00FB4B29" w:rsidP="00FB4B29">
            <w:pPr>
              <w:autoSpaceDE w:val="0"/>
              <w:autoSpaceDN w:val="0"/>
              <w:adjustRightInd w:val="0"/>
              <w:jc w:val="both"/>
            </w:pPr>
            <w:r w:rsidRPr="00D82407">
              <w:t>ПК 1.</w:t>
            </w:r>
            <w:r>
              <w:t>1.</w:t>
            </w:r>
            <w:r w:rsidRPr="00D82407">
              <w:t xml:space="preserve"> </w:t>
            </w:r>
            <w:r>
              <w:t xml:space="preserve">Применять средства </w:t>
            </w:r>
            <w:proofErr w:type="spellStart"/>
            <w:r>
              <w:t>безконтактной</w:t>
            </w:r>
            <w:proofErr w:type="spellEnd"/>
            <w:r>
              <w:t xml:space="preserve">  оцифровки для целей компьютерного </w:t>
            </w:r>
            <w:proofErr w:type="gramStart"/>
            <w:r>
              <w:t>проектировании</w:t>
            </w:r>
            <w:proofErr w:type="gramEnd"/>
            <w:r>
              <w:t>, входного и выходного контроля</w:t>
            </w:r>
          </w:p>
        </w:tc>
        <w:tc>
          <w:tcPr>
            <w:tcW w:w="2268" w:type="dxa"/>
            <w:vMerge/>
          </w:tcPr>
          <w:p w:rsidR="00FB4B29" w:rsidRPr="001E2733" w:rsidRDefault="00FB4B29" w:rsidP="00FB4B29">
            <w:pPr>
              <w:autoSpaceDE w:val="0"/>
              <w:autoSpaceDN w:val="0"/>
              <w:adjustRightInd w:val="0"/>
              <w:jc w:val="both"/>
            </w:pPr>
          </w:p>
        </w:tc>
        <w:tc>
          <w:tcPr>
            <w:tcW w:w="2659" w:type="dxa"/>
            <w:vMerge/>
          </w:tcPr>
          <w:p w:rsidR="00FB4B29" w:rsidRPr="001E2733" w:rsidRDefault="00FB4B29" w:rsidP="00FB4B29">
            <w:pPr>
              <w:autoSpaceDE w:val="0"/>
              <w:autoSpaceDN w:val="0"/>
              <w:adjustRightInd w:val="0"/>
              <w:jc w:val="both"/>
            </w:pPr>
          </w:p>
        </w:tc>
      </w:tr>
      <w:tr w:rsidR="00FB4B29" w:rsidRPr="001E2733" w:rsidTr="00FB4B29">
        <w:tc>
          <w:tcPr>
            <w:tcW w:w="4644" w:type="dxa"/>
          </w:tcPr>
          <w:p w:rsidR="00FB4B29" w:rsidRPr="00D82407" w:rsidRDefault="00FB4B29" w:rsidP="00FB4B29">
            <w:pPr>
              <w:widowControl w:val="0"/>
              <w:suppressAutoHyphens/>
              <w:jc w:val="both"/>
            </w:pPr>
            <w:r w:rsidRPr="00D82407">
              <w:t xml:space="preserve">ПК </w:t>
            </w:r>
            <w:r>
              <w:t>1.</w:t>
            </w:r>
            <w:r w:rsidRPr="00D82407">
              <w:t xml:space="preserve">2. </w:t>
            </w:r>
            <w:r>
              <w:t>Создавать и корректировать средствами компьютерного проектирования цифровые трехмерные модели изделий</w:t>
            </w:r>
          </w:p>
        </w:tc>
        <w:tc>
          <w:tcPr>
            <w:tcW w:w="2268" w:type="dxa"/>
            <w:vMerge/>
          </w:tcPr>
          <w:p w:rsidR="00FB4B29" w:rsidRPr="001E2733" w:rsidRDefault="00FB4B29" w:rsidP="00FB4B29">
            <w:pPr>
              <w:autoSpaceDE w:val="0"/>
              <w:autoSpaceDN w:val="0"/>
              <w:adjustRightInd w:val="0"/>
              <w:jc w:val="both"/>
            </w:pPr>
          </w:p>
        </w:tc>
        <w:tc>
          <w:tcPr>
            <w:tcW w:w="2659" w:type="dxa"/>
            <w:vMerge/>
          </w:tcPr>
          <w:p w:rsidR="00FB4B29" w:rsidRPr="001E2733" w:rsidRDefault="00FB4B29" w:rsidP="00FB4B29">
            <w:pPr>
              <w:autoSpaceDE w:val="0"/>
              <w:autoSpaceDN w:val="0"/>
              <w:adjustRightInd w:val="0"/>
              <w:jc w:val="both"/>
            </w:pPr>
          </w:p>
        </w:tc>
      </w:tr>
      <w:tr w:rsidR="00FB4B29" w:rsidRPr="001E2733" w:rsidTr="00FB4B29">
        <w:tc>
          <w:tcPr>
            <w:tcW w:w="4644" w:type="dxa"/>
          </w:tcPr>
          <w:p w:rsidR="00FB4B29" w:rsidRPr="00D82407" w:rsidRDefault="00FB4B29" w:rsidP="00FB4B29">
            <w:pPr>
              <w:widowControl w:val="0"/>
              <w:suppressAutoHyphens/>
              <w:jc w:val="both"/>
            </w:pPr>
            <w:r w:rsidRPr="00D82407">
              <w:lastRenderedPageBreak/>
              <w:t xml:space="preserve">ПК </w:t>
            </w:r>
            <w:r>
              <w:t xml:space="preserve"> 2.1</w:t>
            </w:r>
            <w:proofErr w:type="gramStart"/>
            <w:r>
              <w:t xml:space="preserve"> О</w:t>
            </w:r>
            <w:proofErr w:type="gramEnd"/>
            <w:r>
              <w:t>рганизовывать и вести технологический процесс на установках для аддитивного производства</w:t>
            </w:r>
          </w:p>
        </w:tc>
        <w:tc>
          <w:tcPr>
            <w:tcW w:w="2268" w:type="dxa"/>
            <w:vMerge/>
          </w:tcPr>
          <w:p w:rsidR="00FB4B29" w:rsidRPr="001E2733" w:rsidRDefault="00FB4B29" w:rsidP="00FB4B29">
            <w:pPr>
              <w:autoSpaceDE w:val="0"/>
              <w:autoSpaceDN w:val="0"/>
              <w:adjustRightInd w:val="0"/>
              <w:jc w:val="both"/>
            </w:pPr>
          </w:p>
        </w:tc>
        <w:tc>
          <w:tcPr>
            <w:tcW w:w="2659" w:type="dxa"/>
            <w:vMerge/>
          </w:tcPr>
          <w:p w:rsidR="00FB4B29" w:rsidRPr="001E2733" w:rsidRDefault="00FB4B29" w:rsidP="00FB4B29">
            <w:pPr>
              <w:autoSpaceDE w:val="0"/>
              <w:autoSpaceDN w:val="0"/>
              <w:adjustRightInd w:val="0"/>
              <w:jc w:val="both"/>
            </w:pPr>
          </w:p>
        </w:tc>
      </w:tr>
      <w:tr w:rsidR="00FB4B29" w:rsidRPr="001E2733" w:rsidTr="00FB4B29">
        <w:tc>
          <w:tcPr>
            <w:tcW w:w="4644" w:type="dxa"/>
          </w:tcPr>
          <w:p w:rsidR="00FB4B29" w:rsidRPr="00D82407" w:rsidRDefault="00FB4B29" w:rsidP="00FB4B29">
            <w:pPr>
              <w:widowControl w:val="0"/>
              <w:suppressAutoHyphens/>
              <w:jc w:val="both"/>
            </w:pPr>
            <w:r w:rsidRPr="00D82407">
              <w:lastRenderedPageBreak/>
              <w:t xml:space="preserve">ПК </w:t>
            </w:r>
            <w:r>
              <w:t>2.2</w:t>
            </w:r>
            <w:proofErr w:type="gramStart"/>
            <w:r>
              <w:t xml:space="preserve"> К</w:t>
            </w:r>
            <w:proofErr w:type="gramEnd"/>
            <w:r>
              <w:t>онтролировать правильность функционирования установки, регулировать ее элементы, корректировать программируемые параметры</w:t>
            </w:r>
          </w:p>
        </w:tc>
        <w:tc>
          <w:tcPr>
            <w:tcW w:w="2268" w:type="dxa"/>
            <w:vMerge/>
          </w:tcPr>
          <w:p w:rsidR="00FB4B29" w:rsidRPr="001E2733" w:rsidRDefault="00FB4B29" w:rsidP="00FB4B29">
            <w:pPr>
              <w:autoSpaceDE w:val="0"/>
              <w:autoSpaceDN w:val="0"/>
              <w:adjustRightInd w:val="0"/>
              <w:jc w:val="both"/>
            </w:pPr>
          </w:p>
        </w:tc>
        <w:tc>
          <w:tcPr>
            <w:tcW w:w="2659" w:type="dxa"/>
            <w:vMerge/>
          </w:tcPr>
          <w:p w:rsidR="00FB4B29" w:rsidRPr="001E2733" w:rsidRDefault="00FB4B29" w:rsidP="00FB4B29">
            <w:pPr>
              <w:autoSpaceDE w:val="0"/>
              <w:autoSpaceDN w:val="0"/>
              <w:adjustRightInd w:val="0"/>
              <w:jc w:val="both"/>
            </w:pPr>
          </w:p>
        </w:tc>
      </w:tr>
      <w:tr w:rsidR="00FB4B29" w:rsidRPr="001E2733" w:rsidTr="00FB4B29">
        <w:tc>
          <w:tcPr>
            <w:tcW w:w="4644" w:type="dxa"/>
          </w:tcPr>
          <w:p w:rsidR="00FB4B29" w:rsidRPr="00D82407" w:rsidRDefault="00FB4B29" w:rsidP="00FB4B29">
            <w:pPr>
              <w:widowControl w:val="0"/>
              <w:suppressAutoHyphens/>
              <w:jc w:val="both"/>
            </w:pPr>
            <w:r w:rsidRPr="00D82407">
              <w:t xml:space="preserve">ПК </w:t>
            </w:r>
            <w:r>
              <w:t>2.3</w:t>
            </w:r>
            <w:proofErr w:type="gramStart"/>
            <w:r>
              <w:t xml:space="preserve"> П</w:t>
            </w:r>
            <w:proofErr w:type="gramEnd"/>
            <w:r>
              <w:t>роводить доводку и финишную обработку изделий, созданных на установках для аддитивного производства</w:t>
            </w:r>
          </w:p>
        </w:tc>
        <w:tc>
          <w:tcPr>
            <w:tcW w:w="2268" w:type="dxa"/>
            <w:vMerge/>
          </w:tcPr>
          <w:p w:rsidR="00FB4B29" w:rsidRPr="001E2733" w:rsidRDefault="00FB4B29" w:rsidP="00FB4B29">
            <w:pPr>
              <w:autoSpaceDE w:val="0"/>
              <w:autoSpaceDN w:val="0"/>
              <w:adjustRightInd w:val="0"/>
              <w:jc w:val="both"/>
            </w:pPr>
          </w:p>
        </w:tc>
        <w:tc>
          <w:tcPr>
            <w:tcW w:w="2659" w:type="dxa"/>
            <w:vMerge/>
          </w:tcPr>
          <w:p w:rsidR="00FB4B29" w:rsidRPr="001E2733" w:rsidRDefault="00FB4B29" w:rsidP="00FB4B29">
            <w:pPr>
              <w:autoSpaceDE w:val="0"/>
              <w:autoSpaceDN w:val="0"/>
              <w:adjustRightInd w:val="0"/>
              <w:jc w:val="both"/>
            </w:pPr>
          </w:p>
        </w:tc>
      </w:tr>
      <w:tr w:rsidR="00FB4B29" w:rsidRPr="001E2733" w:rsidTr="00FB4B29">
        <w:tc>
          <w:tcPr>
            <w:tcW w:w="4644" w:type="dxa"/>
          </w:tcPr>
          <w:p w:rsidR="00FB4B29" w:rsidRPr="00D82407" w:rsidRDefault="00FB4B29" w:rsidP="00FB4B29">
            <w:pPr>
              <w:widowControl w:val="0"/>
              <w:suppressAutoHyphens/>
              <w:jc w:val="both"/>
            </w:pPr>
            <w:r>
              <w:t>ПК2.4</w:t>
            </w:r>
            <w:proofErr w:type="gramStart"/>
            <w:r>
              <w:t xml:space="preserve"> П</w:t>
            </w:r>
            <w:proofErr w:type="gramEnd"/>
            <w:r>
              <w:t>одбирать параметры аддитивного технологического процесса и разрабатывать оптимальные режимы производства изделий на основе технического задания (компьютерной/ цифровой модели)</w:t>
            </w:r>
          </w:p>
        </w:tc>
        <w:tc>
          <w:tcPr>
            <w:tcW w:w="2268" w:type="dxa"/>
            <w:vMerge/>
          </w:tcPr>
          <w:p w:rsidR="00FB4B29" w:rsidRPr="001E2733" w:rsidRDefault="00FB4B29" w:rsidP="00FB4B29">
            <w:pPr>
              <w:autoSpaceDE w:val="0"/>
              <w:autoSpaceDN w:val="0"/>
              <w:adjustRightInd w:val="0"/>
              <w:jc w:val="both"/>
            </w:pPr>
          </w:p>
        </w:tc>
        <w:tc>
          <w:tcPr>
            <w:tcW w:w="2659" w:type="dxa"/>
            <w:vMerge/>
          </w:tcPr>
          <w:p w:rsidR="00FB4B29" w:rsidRPr="001E2733" w:rsidRDefault="00FB4B29" w:rsidP="00FB4B29">
            <w:pPr>
              <w:autoSpaceDE w:val="0"/>
              <w:autoSpaceDN w:val="0"/>
              <w:adjustRightInd w:val="0"/>
              <w:jc w:val="both"/>
            </w:pPr>
          </w:p>
        </w:tc>
      </w:tr>
    </w:tbl>
    <w:p w:rsidR="00FB4B29" w:rsidRPr="00C36A0A" w:rsidRDefault="00FB4B29" w:rsidP="00FB4B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FB4B29" w:rsidRDefault="00FB4B29" w:rsidP="001137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762D58" w:rsidRDefault="00762D58" w:rsidP="002240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8E6087" w:rsidRDefault="008E6087">
      <w:pPr>
        <w:rPr>
          <w:b/>
          <w:sz w:val="28"/>
          <w:szCs w:val="28"/>
        </w:rPr>
      </w:pPr>
      <w:r>
        <w:rPr>
          <w:b/>
          <w:sz w:val="28"/>
          <w:szCs w:val="28"/>
        </w:rPr>
        <w:br w:type="page"/>
      </w:r>
    </w:p>
    <w:p w:rsidR="00B06A4C" w:rsidRDefault="00413F18" w:rsidP="002240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127BA0">
        <w:rPr>
          <w:b/>
          <w:sz w:val="28"/>
          <w:szCs w:val="28"/>
        </w:rPr>
        <w:lastRenderedPageBreak/>
        <w:t>2</w:t>
      </w:r>
      <w:r w:rsidR="005040D8">
        <w:rPr>
          <w:b/>
          <w:sz w:val="28"/>
          <w:szCs w:val="28"/>
        </w:rPr>
        <w:t>.</w:t>
      </w:r>
      <w:r w:rsidR="005040D8" w:rsidRPr="005040D8">
        <w:rPr>
          <w:b/>
          <w:sz w:val="28"/>
          <w:szCs w:val="28"/>
        </w:rPr>
        <w:t xml:space="preserve"> СТРУКТУРА И</w:t>
      </w:r>
      <w:r w:rsidR="005040D8">
        <w:rPr>
          <w:b/>
          <w:sz w:val="28"/>
          <w:szCs w:val="28"/>
        </w:rPr>
        <w:t xml:space="preserve"> </w:t>
      </w:r>
      <w:r w:rsidR="005040D8" w:rsidRPr="005040D8">
        <w:rPr>
          <w:b/>
          <w:sz w:val="28"/>
          <w:szCs w:val="28"/>
        </w:rPr>
        <w:t>СОДЕРЖАНИЕ УЧЕБНОЙ ДИСЦИПЛИНЫ</w:t>
      </w:r>
    </w:p>
    <w:p w:rsidR="00FF6AC7" w:rsidRDefault="00FF6AC7"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2D0793" w:rsidRDefault="002D0793"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AA2F15" w:rsidRPr="00C36A0A" w:rsidRDefault="00AA2F15" w:rsidP="00AA2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C36A0A">
        <w:rPr>
          <w:b/>
          <w:sz w:val="28"/>
          <w:szCs w:val="28"/>
        </w:rPr>
        <w:t>2.1. Объем учебной дисциплины и виды учебной работы</w:t>
      </w:r>
    </w:p>
    <w:p w:rsidR="00AA2F15" w:rsidRPr="00C36A0A" w:rsidRDefault="00AA2F15" w:rsidP="00AA2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AA2F15" w:rsidRPr="00C36A0A" w:rsidTr="000F581D">
        <w:trPr>
          <w:trHeight w:val="460"/>
        </w:trPr>
        <w:tc>
          <w:tcPr>
            <w:tcW w:w="7621" w:type="dxa"/>
            <w:shd w:val="clear" w:color="auto" w:fill="auto"/>
          </w:tcPr>
          <w:p w:rsidR="00AA2F15" w:rsidRPr="00C36A0A" w:rsidRDefault="00AA2F15" w:rsidP="000F581D">
            <w:pPr>
              <w:jc w:val="center"/>
            </w:pPr>
            <w:r w:rsidRPr="00C36A0A">
              <w:rPr>
                <w:b/>
              </w:rPr>
              <w:t>Вид учебной работы</w:t>
            </w:r>
          </w:p>
        </w:tc>
        <w:tc>
          <w:tcPr>
            <w:tcW w:w="1701" w:type="dxa"/>
            <w:shd w:val="clear" w:color="auto" w:fill="auto"/>
          </w:tcPr>
          <w:p w:rsidR="00AA2F15" w:rsidRPr="00C36A0A" w:rsidRDefault="00AA2F15" w:rsidP="000F581D">
            <w:pPr>
              <w:jc w:val="center"/>
              <w:rPr>
                <w:i/>
                <w:iCs/>
              </w:rPr>
            </w:pPr>
            <w:r w:rsidRPr="00C36A0A">
              <w:rPr>
                <w:b/>
                <w:iCs/>
              </w:rPr>
              <w:t>Объем часов</w:t>
            </w:r>
          </w:p>
        </w:tc>
      </w:tr>
      <w:tr w:rsidR="00AA2F15" w:rsidRPr="00C36A0A" w:rsidTr="000F581D">
        <w:trPr>
          <w:trHeight w:val="285"/>
        </w:trPr>
        <w:tc>
          <w:tcPr>
            <w:tcW w:w="7621" w:type="dxa"/>
            <w:shd w:val="clear" w:color="auto" w:fill="auto"/>
          </w:tcPr>
          <w:p w:rsidR="00AA2F15" w:rsidRPr="00C36A0A" w:rsidRDefault="00AA2F15" w:rsidP="000F581D">
            <w:pPr>
              <w:rPr>
                <w:b/>
              </w:rPr>
            </w:pPr>
            <w:r w:rsidRPr="00C36A0A">
              <w:rPr>
                <w:b/>
              </w:rPr>
              <w:t>Нагрузка во взаимодействии с преподавателем (всего)</w:t>
            </w:r>
          </w:p>
        </w:tc>
        <w:tc>
          <w:tcPr>
            <w:tcW w:w="1701" w:type="dxa"/>
            <w:shd w:val="clear" w:color="auto" w:fill="auto"/>
          </w:tcPr>
          <w:p w:rsidR="00AA2F15" w:rsidRPr="00AA2F15" w:rsidRDefault="003B4013" w:rsidP="000F581D">
            <w:pPr>
              <w:jc w:val="center"/>
              <w:rPr>
                <w:b/>
                <w:i/>
                <w:iCs/>
              </w:rPr>
            </w:pPr>
            <w:r>
              <w:rPr>
                <w:b/>
                <w:i/>
                <w:iCs/>
              </w:rPr>
              <w:t>102</w:t>
            </w:r>
          </w:p>
        </w:tc>
      </w:tr>
      <w:tr w:rsidR="00AA2F15" w:rsidRPr="00C36A0A" w:rsidTr="000F581D">
        <w:tc>
          <w:tcPr>
            <w:tcW w:w="7621" w:type="dxa"/>
            <w:shd w:val="clear" w:color="auto" w:fill="auto"/>
          </w:tcPr>
          <w:p w:rsidR="00AA2F15" w:rsidRPr="00C36A0A" w:rsidRDefault="00AA2F15" w:rsidP="000F581D">
            <w:pPr>
              <w:jc w:val="both"/>
            </w:pPr>
            <w:r w:rsidRPr="00C36A0A">
              <w:t>в том числе:</w:t>
            </w:r>
          </w:p>
        </w:tc>
        <w:tc>
          <w:tcPr>
            <w:tcW w:w="1701" w:type="dxa"/>
            <w:shd w:val="clear" w:color="auto" w:fill="auto"/>
          </w:tcPr>
          <w:p w:rsidR="00AA2F15" w:rsidRPr="00C36A0A" w:rsidRDefault="00AA2F15" w:rsidP="000F581D">
            <w:pPr>
              <w:jc w:val="center"/>
              <w:rPr>
                <w:i/>
                <w:iCs/>
              </w:rPr>
            </w:pPr>
          </w:p>
        </w:tc>
      </w:tr>
      <w:tr w:rsidR="00AA2F15" w:rsidRPr="00C36A0A" w:rsidTr="000F581D">
        <w:tc>
          <w:tcPr>
            <w:tcW w:w="7621" w:type="dxa"/>
            <w:shd w:val="clear" w:color="auto" w:fill="auto"/>
          </w:tcPr>
          <w:p w:rsidR="00AA2F15" w:rsidRPr="00C36A0A" w:rsidRDefault="00AA2F15" w:rsidP="000F581D">
            <w:pPr>
              <w:jc w:val="both"/>
            </w:pPr>
            <w:r w:rsidRPr="00C36A0A">
              <w:t>теоретическое обучение</w:t>
            </w:r>
          </w:p>
        </w:tc>
        <w:tc>
          <w:tcPr>
            <w:tcW w:w="1701" w:type="dxa"/>
            <w:shd w:val="clear" w:color="auto" w:fill="auto"/>
          </w:tcPr>
          <w:p w:rsidR="00AA2F15" w:rsidRPr="00C36A0A" w:rsidRDefault="00AA2F15" w:rsidP="000F581D">
            <w:pPr>
              <w:jc w:val="center"/>
              <w:rPr>
                <w:i/>
                <w:iCs/>
              </w:rPr>
            </w:pPr>
          </w:p>
        </w:tc>
      </w:tr>
      <w:tr w:rsidR="00AA2F15" w:rsidRPr="00C36A0A" w:rsidTr="000F581D">
        <w:tc>
          <w:tcPr>
            <w:tcW w:w="7621" w:type="dxa"/>
            <w:shd w:val="clear" w:color="auto" w:fill="auto"/>
          </w:tcPr>
          <w:p w:rsidR="00AA2F15" w:rsidRPr="00C36A0A" w:rsidRDefault="00AA2F15" w:rsidP="000F581D">
            <w:pPr>
              <w:jc w:val="both"/>
            </w:pPr>
            <w:r w:rsidRPr="00C36A0A">
              <w:t>лабораторные и практические занятия</w:t>
            </w:r>
          </w:p>
        </w:tc>
        <w:tc>
          <w:tcPr>
            <w:tcW w:w="1701" w:type="dxa"/>
            <w:shd w:val="clear" w:color="auto" w:fill="auto"/>
          </w:tcPr>
          <w:p w:rsidR="00AA2F15" w:rsidRPr="00C36A0A" w:rsidRDefault="00AA2F15" w:rsidP="00707032">
            <w:pPr>
              <w:jc w:val="center"/>
              <w:rPr>
                <w:i/>
                <w:iCs/>
              </w:rPr>
            </w:pPr>
            <w:r>
              <w:rPr>
                <w:i/>
                <w:iCs/>
              </w:rPr>
              <w:t>6</w:t>
            </w:r>
            <w:r w:rsidR="00707032">
              <w:rPr>
                <w:i/>
                <w:iCs/>
              </w:rPr>
              <w:t>8</w:t>
            </w:r>
          </w:p>
        </w:tc>
      </w:tr>
      <w:tr w:rsidR="00AA2F15" w:rsidRPr="00C36A0A" w:rsidTr="000F581D">
        <w:tc>
          <w:tcPr>
            <w:tcW w:w="7621" w:type="dxa"/>
            <w:shd w:val="clear" w:color="auto" w:fill="auto"/>
          </w:tcPr>
          <w:p w:rsidR="00AA2F15" w:rsidRPr="00C36A0A" w:rsidRDefault="00AA2F15" w:rsidP="000F581D">
            <w:pPr>
              <w:jc w:val="both"/>
            </w:pPr>
            <w:r w:rsidRPr="00C36A0A">
              <w:t>самостоятельная работа</w:t>
            </w:r>
          </w:p>
        </w:tc>
        <w:tc>
          <w:tcPr>
            <w:tcW w:w="1701" w:type="dxa"/>
            <w:shd w:val="clear" w:color="auto" w:fill="auto"/>
          </w:tcPr>
          <w:p w:rsidR="00AA2F15" w:rsidRPr="00C36A0A" w:rsidRDefault="003B4013" w:rsidP="000F581D">
            <w:pPr>
              <w:jc w:val="center"/>
              <w:rPr>
                <w:i/>
                <w:iCs/>
              </w:rPr>
            </w:pPr>
            <w:r>
              <w:rPr>
                <w:i/>
                <w:iCs/>
              </w:rPr>
              <w:t>34</w:t>
            </w:r>
          </w:p>
        </w:tc>
      </w:tr>
      <w:tr w:rsidR="00AA2F15" w:rsidRPr="00C36A0A" w:rsidTr="000F581D">
        <w:tc>
          <w:tcPr>
            <w:tcW w:w="7621" w:type="dxa"/>
            <w:shd w:val="clear" w:color="auto" w:fill="auto"/>
          </w:tcPr>
          <w:p w:rsidR="00AA2F15" w:rsidRPr="00C36A0A" w:rsidRDefault="00AA2F15" w:rsidP="000F581D">
            <w:pPr>
              <w:jc w:val="both"/>
              <w:rPr>
                <w:b/>
              </w:rPr>
            </w:pPr>
            <w:r w:rsidRPr="00C36A0A">
              <w:t>консультации</w:t>
            </w:r>
          </w:p>
        </w:tc>
        <w:tc>
          <w:tcPr>
            <w:tcW w:w="1701" w:type="dxa"/>
            <w:shd w:val="clear" w:color="auto" w:fill="auto"/>
          </w:tcPr>
          <w:p w:rsidR="00AA2F15" w:rsidRPr="00C36A0A" w:rsidRDefault="00AA2F15" w:rsidP="000F581D">
            <w:pPr>
              <w:jc w:val="center"/>
              <w:rPr>
                <w:i/>
                <w:iCs/>
              </w:rPr>
            </w:pPr>
          </w:p>
        </w:tc>
      </w:tr>
      <w:tr w:rsidR="00AA2F15" w:rsidRPr="00C36A0A" w:rsidTr="000F581D">
        <w:tc>
          <w:tcPr>
            <w:tcW w:w="7621" w:type="dxa"/>
            <w:shd w:val="clear" w:color="auto" w:fill="auto"/>
          </w:tcPr>
          <w:p w:rsidR="00AA2F15" w:rsidRPr="00C36A0A" w:rsidRDefault="00AA2F15" w:rsidP="000F581D">
            <w:pPr>
              <w:rPr>
                <w:i/>
                <w:iCs/>
              </w:rPr>
            </w:pPr>
            <w:r w:rsidRPr="00C36A0A">
              <w:rPr>
                <w:iCs/>
              </w:rPr>
              <w:t>промежуточная  аттестация</w:t>
            </w:r>
            <w:r w:rsidRPr="00C36A0A">
              <w:rPr>
                <w:i/>
                <w:iCs/>
              </w:rPr>
              <w:t xml:space="preserve"> в форме </w:t>
            </w:r>
            <w:r>
              <w:rPr>
                <w:i/>
                <w:iCs/>
              </w:rPr>
              <w:t>дифференцированного зачета</w:t>
            </w:r>
          </w:p>
        </w:tc>
        <w:tc>
          <w:tcPr>
            <w:tcW w:w="1701" w:type="dxa"/>
            <w:shd w:val="clear" w:color="auto" w:fill="auto"/>
          </w:tcPr>
          <w:p w:rsidR="00AA2F15" w:rsidRPr="00C36A0A" w:rsidRDefault="00707032" w:rsidP="000F581D">
            <w:pPr>
              <w:jc w:val="center"/>
              <w:rPr>
                <w:iCs/>
              </w:rPr>
            </w:pPr>
            <w:r>
              <w:rPr>
                <w:iCs/>
              </w:rPr>
              <w:t>-</w:t>
            </w:r>
          </w:p>
        </w:tc>
      </w:tr>
    </w:tbl>
    <w:p w:rsidR="00AA2F15" w:rsidRPr="00C36A0A" w:rsidRDefault="00AA2F15" w:rsidP="00AA2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AA2F15" w:rsidRPr="00C36A0A" w:rsidRDefault="00AA2F15" w:rsidP="00AA2F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sectPr w:rsidR="00AA2F15" w:rsidRPr="00C36A0A" w:rsidSect="000F581D">
          <w:footerReference w:type="default" r:id="rId9"/>
          <w:pgSz w:w="11906" w:h="16838"/>
          <w:pgMar w:top="1134" w:right="850" w:bottom="1134" w:left="1701" w:header="708" w:footer="708" w:gutter="0"/>
          <w:cols w:space="720"/>
          <w:titlePg/>
          <w:docGrid w:linePitch="299"/>
        </w:sectPr>
      </w:pPr>
      <w:r w:rsidRPr="00C36A0A">
        <w:rPr>
          <w:i/>
        </w:rPr>
        <w:t>* Часы промежуточной аттестации проставляются, если они предусмотрены учебным планом.</w:t>
      </w:r>
    </w:p>
    <w:p w:rsidR="00681DAD" w:rsidRDefault="008A6D9E" w:rsidP="00D509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Pr>
          <w:b/>
          <w:caps/>
          <w:sz w:val="28"/>
          <w:szCs w:val="28"/>
        </w:rPr>
        <w:lastRenderedPageBreak/>
        <w:t>2.</w:t>
      </w:r>
      <w:r w:rsidR="002F118B">
        <w:rPr>
          <w:b/>
          <w:caps/>
          <w:sz w:val="28"/>
          <w:szCs w:val="28"/>
        </w:rPr>
        <w:t xml:space="preserve">2. </w:t>
      </w:r>
      <w:r w:rsidR="0077292B">
        <w:rPr>
          <w:b/>
          <w:sz w:val="28"/>
          <w:szCs w:val="28"/>
        </w:rPr>
        <w:t>Т</w:t>
      </w:r>
      <w:r w:rsidR="00681DAD" w:rsidRPr="00681DAD">
        <w:rPr>
          <w:b/>
          <w:sz w:val="28"/>
          <w:szCs w:val="28"/>
        </w:rPr>
        <w:t xml:space="preserve">ематический </w:t>
      </w:r>
      <w:r w:rsidR="00D509F2">
        <w:rPr>
          <w:b/>
          <w:sz w:val="28"/>
          <w:szCs w:val="28"/>
        </w:rPr>
        <w:t xml:space="preserve">план и содержание </w:t>
      </w:r>
      <w:r w:rsidR="00681DAD">
        <w:rPr>
          <w:b/>
          <w:sz w:val="28"/>
          <w:szCs w:val="28"/>
        </w:rPr>
        <w:t>учебной дисциплины «</w:t>
      </w:r>
      <w:r w:rsidR="00D83046">
        <w:rPr>
          <w:b/>
          <w:sz w:val="28"/>
          <w:szCs w:val="28"/>
        </w:rPr>
        <w:t>Инженерная графика</w:t>
      </w:r>
      <w:r w:rsidR="00681DAD">
        <w:rPr>
          <w:b/>
          <w:sz w:val="28"/>
          <w:szCs w:val="28"/>
        </w:rPr>
        <w:t>»</w:t>
      </w:r>
    </w:p>
    <w:p w:rsidR="00681DAD" w:rsidRPr="005C1794" w:rsidRDefault="00681DAD" w:rsidP="00413F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0"/>
          <w:szCs w:val="20"/>
        </w:rPr>
      </w:pP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48"/>
        <w:gridCol w:w="8259"/>
        <w:gridCol w:w="1226"/>
        <w:gridCol w:w="1984"/>
      </w:tblGrid>
      <w:tr w:rsidR="00AB111F" w:rsidRPr="00765929" w:rsidTr="00AB111F">
        <w:trPr>
          <w:trHeight w:val="650"/>
        </w:trPr>
        <w:tc>
          <w:tcPr>
            <w:tcW w:w="3948" w:type="dxa"/>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765929">
              <w:rPr>
                <w:b/>
                <w:bCs/>
                <w:sz w:val="28"/>
                <w:szCs w:val="28"/>
              </w:rPr>
              <w:t>Наименование разделов и тем</w:t>
            </w:r>
          </w:p>
        </w:tc>
        <w:tc>
          <w:tcPr>
            <w:tcW w:w="8259" w:type="dxa"/>
          </w:tcPr>
          <w:p w:rsidR="00AB111F" w:rsidRP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AB111F">
              <w:rPr>
                <w:b/>
                <w:bCs/>
                <w:sz w:val="28"/>
                <w:szCs w:val="28"/>
              </w:rPr>
              <w:t xml:space="preserve">Содержание учебного материала и формы организации деятельности </w:t>
            </w:r>
            <w:proofErr w:type="gramStart"/>
            <w:r w:rsidRPr="00AB111F">
              <w:rPr>
                <w:b/>
                <w:bCs/>
                <w:sz w:val="28"/>
                <w:szCs w:val="28"/>
              </w:rPr>
              <w:t>обучающихся</w:t>
            </w:r>
            <w:proofErr w:type="gramEnd"/>
          </w:p>
        </w:tc>
        <w:tc>
          <w:tcPr>
            <w:tcW w:w="1226" w:type="dxa"/>
          </w:tcPr>
          <w:p w:rsidR="00AB111F" w:rsidRPr="00765929" w:rsidRDefault="00AB111F" w:rsidP="00AB11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765929">
              <w:rPr>
                <w:b/>
                <w:bCs/>
                <w:sz w:val="28"/>
                <w:szCs w:val="28"/>
              </w:rPr>
              <w:t xml:space="preserve">Объем </w:t>
            </w:r>
            <w:r>
              <w:rPr>
                <w:b/>
                <w:bCs/>
                <w:sz w:val="28"/>
                <w:szCs w:val="28"/>
              </w:rPr>
              <w:t xml:space="preserve"> в </w:t>
            </w:r>
            <w:r w:rsidRPr="00765929">
              <w:rPr>
                <w:b/>
                <w:bCs/>
                <w:sz w:val="28"/>
                <w:szCs w:val="28"/>
              </w:rPr>
              <w:t>час</w:t>
            </w:r>
            <w:r>
              <w:rPr>
                <w:b/>
                <w:bCs/>
                <w:sz w:val="28"/>
                <w:szCs w:val="28"/>
              </w:rPr>
              <w:t>ах</w:t>
            </w:r>
          </w:p>
        </w:tc>
        <w:tc>
          <w:tcPr>
            <w:tcW w:w="1984" w:type="dxa"/>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814596">
              <w:rPr>
                <w:b/>
                <w:bCs/>
              </w:rPr>
              <w:t>Коды компетенций, формированию которых способствует элемент программы</w:t>
            </w:r>
          </w:p>
        </w:tc>
      </w:tr>
      <w:tr w:rsidR="00AB111F" w:rsidRPr="00765929" w:rsidTr="00AB111F">
        <w:tc>
          <w:tcPr>
            <w:tcW w:w="3948" w:type="dxa"/>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765929">
              <w:rPr>
                <w:bCs/>
                <w:i/>
                <w:sz w:val="28"/>
                <w:szCs w:val="28"/>
              </w:rPr>
              <w:t>1</w:t>
            </w:r>
          </w:p>
        </w:tc>
        <w:tc>
          <w:tcPr>
            <w:tcW w:w="8259" w:type="dxa"/>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765929">
              <w:rPr>
                <w:bCs/>
                <w:i/>
                <w:sz w:val="28"/>
                <w:szCs w:val="28"/>
              </w:rPr>
              <w:t>2</w:t>
            </w:r>
          </w:p>
        </w:tc>
        <w:tc>
          <w:tcPr>
            <w:tcW w:w="1226" w:type="dxa"/>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765929">
              <w:rPr>
                <w:bCs/>
                <w:i/>
                <w:sz w:val="28"/>
                <w:szCs w:val="28"/>
              </w:rPr>
              <w:t>3</w:t>
            </w:r>
          </w:p>
        </w:tc>
        <w:tc>
          <w:tcPr>
            <w:tcW w:w="1984" w:type="dxa"/>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AB111F" w:rsidRPr="00765929" w:rsidTr="00AB111F">
        <w:trPr>
          <w:trHeight w:val="864"/>
        </w:trPr>
        <w:tc>
          <w:tcPr>
            <w:tcW w:w="3948" w:type="dxa"/>
          </w:tcPr>
          <w:p w:rsidR="00AB111F" w:rsidRPr="00D20078" w:rsidRDefault="00AB111F" w:rsidP="00EA749E">
            <w:pPr>
              <w:rPr>
                <w:b/>
              </w:rPr>
            </w:pPr>
            <w:r w:rsidRPr="00D20078">
              <w:rPr>
                <w:b/>
              </w:rPr>
              <w:t xml:space="preserve">Раздел 1 </w:t>
            </w:r>
            <w:r>
              <w:rPr>
                <w:b/>
              </w:rPr>
              <w:t>Оформление чертежей и геометрическое черчение</w:t>
            </w:r>
          </w:p>
        </w:tc>
        <w:tc>
          <w:tcPr>
            <w:tcW w:w="8259" w:type="dxa"/>
          </w:tcPr>
          <w:p w:rsidR="00AB111F" w:rsidRPr="00765929" w:rsidRDefault="00AB111F" w:rsidP="00D83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226" w:type="dxa"/>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12</w:t>
            </w:r>
          </w:p>
        </w:tc>
        <w:tc>
          <w:tcPr>
            <w:tcW w:w="1984" w:type="dxa"/>
            <w:shd w:val="clear" w:color="auto" w:fill="auto"/>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AB111F" w:rsidRPr="00765929" w:rsidTr="00AB111F">
        <w:tc>
          <w:tcPr>
            <w:tcW w:w="3948" w:type="dxa"/>
            <w:vMerge w:val="restart"/>
          </w:tcPr>
          <w:p w:rsidR="00AB111F" w:rsidRPr="00ED70A2" w:rsidRDefault="00AB111F" w:rsidP="00EA74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D70A2">
              <w:rPr>
                <w:b/>
                <w:bCs/>
              </w:rPr>
              <w:t xml:space="preserve">Тема 1.1 </w:t>
            </w:r>
            <w:r>
              <w:rPr>
                <w:b/>
                <w:bCs/>
              </w:rPr>
              <w:t>Основные сведения по оформлению чертежей</w:t>
            </w:r>
          </w:p>
        </w:tc>
        <w:tc>
          <w:tcPr>
            <w:tcW w:w="8259" w:type="dxa"/>
          </w:tcPr>
          <w:p w:rsidR="00AB111F" w:rsidRPr="00AB111F" w:rsidRDefault="00AB111F" w:rsidP="00CE75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AB111F">
              <w:rPr>
                <w:b/>
              </w:rPr>
              <w:t>Содержание учебного материала</w:t>
            </w:r>
          </w:p>
        </w:tc>
        <w:tc>
          <w:tcPr>
            <w:tcW w:w="1226" w:type="dxa"/>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val="restart"/>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ОК1-9, ПК 1.1-3.3</w:t>
            </w:r>
          </w:p>
        </w:tc>
      </w:tr>
      <w:tr w:rsidR="00AB111F" w:rsidRPr="00765929" w:rsidTr="00AB111F">
        <w:tc>
          <w:tcPr>
            <w:tcW w:w="3948" w:type="dxa"/>
            <w:vMerge/>
          </w:tcPr>
          <w:p w:rsidR="00AB111F" w:rsidRPr="00ED70A2" w:rsidRDefault="00AB111F" w:rsidP="00EA74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259" w:type="dxa"/>
          </w:tcPr>
          <w:p w:rsidR="00AB111F" w:rsidRPr="0053601B" w:rsidRDefault="00AB111F" w:rsidP="00CE75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Содержание курса, его цели и задачи. Значимость чертежей в профессии. История развития чертежа. Роль чертежей в машиностроении. Государственные стандарты на составление и оформление чертежей. Формат. Основная надпись. Типы линий чертежа.  Общие правила нанесения размеров на чертежах. Стандартные масштабы чертежей: масштаб уменьшения, масштаб увеличения. Инструменты и материалы для черчения. </w:t>
            </w:r>
          </w:p>
        </w:tc>
        <w:tc>
          <w:tcPr>
            <w:tcW w:w="1226" w:type="dxa"/>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c>
          <w:tcPr>
            <w:tcW w:w="3948" w:type="dxa"/>
            <w:vMerge/>
          </w:tcPr>
          <w:p w:rsidR="00AB111F" w:rsidRPr="00ED70A2"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259" w:type="dxa"/>
          </w:tcPr>
          <w:p w:rsidR="00AB111F" w:rsidRPr="002F103A" w:rsidRDefault="00AB111F" w:rsidP="00DC3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2F103A">
              <w:rPr>
                <w:b/>
              </w:rPr>
              <w:t>Практическ</w:t>
            </w:r>
            <w:r>
              <w:rPr>
                <w:b/>
              </w:rPr>
              <w:t>ое</w:t>
            </w:r>
            <w:r w:rsidRPr="002F103A">
              <w:rPr>
                <w:b/>
              </w:rPr>
              <w:t xml:space="preserve"> </w:t>
            </w:r>
            <w:r>
              <w:rPr>
                <w:b/>
              </w:rPr>
              <w:t>занятие</w:t>
            </w:r>
          </w:p>
        </w:tc>
        <w:tc>
          <w:tcPr>
            <w:tcW w:w="1226" w:type="dxa"/>
          </w:tcPr>
          <w:p w:rsidR="00AB111F" w:rsidRPr="00A34AE1"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34AE1">
              <w:rPr>
                <w:b/>
                <w:bCs/>
              </w:rPr>
              <w:t>8</w:t>
            </w:r>
          </w:p>
        </w:tc>
        <w:tc>
          <w:tcPr>
            <w:tcW w:w="1984" w:type="dxa"/>
            <w:vMerge/>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c>
          <w:tcPr>
            <w:tcW w:w="3948" w:type="dxa"/>
            <w:vMerge/>
          </w:tcPr>
          <w:p w:rsidR="00AB111F" w:rsidRPr="00ED70A2"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259" w:type="dxa"/>
          </w:tcPr>
          <w:p w:rsidR="00AB111F" w:rsidRDefault="00AB111F" w:rsidP="00FB4B29">
            <w:r>
              <w:t xml:space="preserve">1. Выполнение таблицы основной надписи чертежным шрифтом. </w:t>
            </w:r>
          </w:p>
        </w:tc>
        <w:tc>
          <w:tcPr>
            <w:tcW w:w="1226" w:type="dxa"/>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984" w:type="dxa"/>
            <w:vMerge/>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c>
          <w:tcPr>
            <w:tcW w:w="3948" w:type="dxa"/>
            <w:vMerge/>
          </w:tcPr>
          <w:p w:rsidR="00AB111F" w:rsidRPr="00ED70A2"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259" w:type="dxa"/>
          </w:tcPr>
          <w:p w:rsidR="00AB111F" w:rsidRDefault="00AB111F" w:rsidP="00FB4B29">
            <w:r>
              <w:t>2. Выполнение чертежа плоской детали и нанесение размеров.</w:t>
            </w:r>
          </w:p>
        </w:tc>
        <w:tc>
          <w:tcPr>
            <w:tcW w:w="1226" w:type="dxa"/>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984" w:type="dxa"/>
            <w:vMerge/>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856"/>
        </w:trPr>
        <w:tc>
          <w:tcPr>
            <w:tcW w:w="3948" w:type="dxa"/>
            <w:vMerge w:val="restart"/>
          </w:tcPr>
          <w:p w:rsidR="00AB111F" w:rsidRDefault="00AB111F" w:rsidP="00A34AE1">
            <w:r w:rsidRPr="00ED70A2">
              <w:rPr>
                <w:b/>
              </w:rPr>
              <w:t xml:space="preserve">Тема 1.2 </w:t>
            </w:r>
            <w:r w:rsidRPr="00A34AE1">
              <w:rPr>
                <w:b/>
              </w:rPr>
              <w:t>Прикладные геометрические                                                                                                                                                                        построения на плоскости</w:t>
            </w:r>
          </w:p>
          <w:p w:rsidR="00AB111F" w:rsidRPr="00ED70A2" w:rsidRDefault="00AB111F" w:rsidP="00D83046">
            <w:pPr>
              <w:jc w:val="both"/>
              <w:rPr>
                <w:b/>
              </w:rPr>
            </w:pPr>
          </w:p>
        </w:tc>
        <w:tc>
          <w:tcPr>
            <w:tcW w:w="8259" w:type="dxa"/>
          </w:tcPr>
          <w:p w:rsidR="00AB111F" w:rsidRDefault="00AB111F" w:rsidP="00DC350D">
            <w:pPr>
              <w:jc w:val="both"/>
            </w:pPr>
            <w:r>
              <w:t>Содержание учебного материала</w:t>
            </w:r>
          </w:p>
        </w:tc>
        <w:tc>
          <w:tcPr>
            <w:tcW w:w="1226" w:type="dxa"/>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856"/>
        </w:trPr>
        <w:tc>
          <w:tcPr>
            <w:tcW w:w="3948" w:type="dxa"/>
            <w:vMerge/>
          </w:tcPr>
          <w:p w:rsidR="00AB111F" w:rsidRPr="00ED70A2" w:rsidRDefault="00AB111F" w:rsidP="00D83046">
            <w:pPr>
              <w:jc w:val="both"/>
              <w:rPr>
                <w:b/>
              </w:rPr>
            </w:pPr>
          </w:p>
        </w:tc>
        <w:tc>
          <w:tcPr>
            <w:tcW w:w="8259" w:type="dxa"/>
          </w:tcPr>
          <w:p w:rsidR="00AB111F" w:rsidRPr="00F80AC2" w:rsidRDefault="00AB111F" w:rsidP="00DC350D">
            <w:pPr>
              <w:jc w:val="both"/>
            </w:pPr>
            <w:r>
              <w:t xml:space="preserve">Применение в машиностроении геометрических построений на плоскости. Построение </w:t>
            </w:r>
            <w:proofErr w:type="gramStart"/>
            <w:r>
              <w:t>перпендикулярных</w:t>
            </w:r>
            <w:proofErr w:type="gramEnd"/>
            <w:r>
              <w:t xml:space="preserve"> и параллельных прямых. Деление отрезков на равные части и в заданном соотношении. Построение правильных многоугольников. Деление углов на части. Деление окружностей на части. Построение касательных к окружностям. Сопряжение линий, циркульные и лекальные кривые</w:t>
            </w:r>
          </w:p>
        </w:tc>
        <w:tc>
          <w:tcPr>
            <w:tcW w:w="1226" w:type="dxa"/>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333"/>
        </w:trPr>
        <w:tc>
          <w:tcPr>
            <w:tcW w:w="3948" w:type="dxa"/>
            <w:vMerge/>
          </w:tcPr>
          <w:p w:rsidR="00AB111F" w:rsidRPr="00ED70A2" w:rsidRDefault="00AB111F" w:rsidP="00B212F4">
            <w:pPr>
              <w:jc w:val="both"/>
              <w:rPr>
                <w:b/>
              </w:rPr>
            </w:pPr>
          </w:p>
        </w:tc>
        <w:tc>
          <w:tcPr>
            <w:tcW w:w="8259" w:type="dxa"/>
          </w:tcPr>
          <w:p w:rsidR="00AB111F" w:rsidRPr="00F130D0" w:rsidRDefault="00AB111F" w:rsidP="00A34AE1">
            <w:pPr>
              <w:jc w:val="both"/>
            </w:pPr>
            <w:r w:rsidRPr="002F103A">
              <w:rPr>
                <w:b/>
              </w:rPr>
              <w:t>Практическ</w:t>
            </w:r>
            <w:r>
              <w:rPr>
                <w:b/>
              </w:rPr>
              <w:t>ие</w:t>
            </w:r>
            <w:r w:rsidRPr="002F103A">
              <w:rPr>
                <w:b/>
              </w:rPr>
              <w:t xml:space="preserve"> </w:t>
            </w:r>
            <w:r>
              <w:rPr>
                <w:b/>
              </w:rPr>
              <w:t>занятия</w:t>
            </w:r>
          </w:p>
        </w:tc>
        <w:tc>
          <w:tcPr>
            <w:tcW w:w="1226" w:type="dxa"/>
          </w:tcPr>
          <w:p w:rsidR="00AB111F" w:rsidRPr="00A34AE1" w:rsidRDefault="00AB111F" w:rsidP="00B122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34AE1">
              <w:rPr>
                <w:b/>
                <w:bCs/>
              </w:rPr>
              <w:t>4</w:t>
            </w:r>
          </w:p>
        </w:tc>
        <w:tc>
          <w:tcPr>
            <w:tcW w:w="1984" w:type="dxa"/>
            <w:vMerge/>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183"/>
        </w:trPr>
        <w:tc>
          <w:tcPr>
            <w:tcW w:w="3948" w:type="dxa"/>
            <w:vMerge/>
          </w:tcPr>
          <w:p w:rsidR="00AB111F" w:rsidRPr="00ED70A2" w:rsidRDefault="00AB111F" w:rsidP="00B212F4">
            <w:pPr>
              <w:jc w:val="both"/>
              <w:rPr>
                <w:b/>
              </w:rPr>
            </w:pPr>
          </w:p>
        </w:tc>
        <w:tc>
          <w:tcPr>
            <w:tcW w:w="8259" w:type="dxa"/>
          </w:tcPr>
          <w:p w:rsidR="00AB111F" w:rsidRPr="00F130D0" w:rsidRDefault="00AB111F" w:rsidP="00DC350D">
            <w:pPr>
              <w:jc w:val="both"/>
            </w:pPr>
            <w:r>
              <w:t xml:space="preserve">Определение и нанесение размеров на заданном контуре детали в М 1:2.  Разделение отрезка на равные части и в заданном соотношении. Разделение </w:t>
            </w:r>
            <w:r>
              <w:lastRenderedPageBreak/>
              <w:t>окружности на 3 и 6 равных частей.</w:t>
            </w:r>
          </w:p>
        </w:tc>
        <w:tc>
          <w:tcPr>
            <w:tcW w:w="1226" w:type="dxa"/>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lastRenderedPageBreak/>
              <w:t>2</w:t>
            </w:r>
          </w:p>
        </w:tc>
        <w:tc>
          <w:tcPr>
            <w:tcW w:w="1984" w:type="dxa"/>
            <w:vMerge/>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183"/>
        </w:trPr>
        <w:tc>
          <w:tcPr>
            <w:tcW w:w="3948" w:type="dxa"/>
            <w:vMerge/>
          </w:tcPr>
          <w:p w:rsidR="00AB111F" w:rsidRPr="00ED70A2" w:rsidRDefault="00AB111F" w:rsidP="00B212F4">
            <w:pPr>
              <w:jc w:val="both"/>
              <w:rPr>
                <w:b/>
              </w:rPr>
            </w:pPr>
          </w:p>
        </w:tc>
        <w:tc>
          <w:tcPr>
            <w:tcW w:w="8259" w:type="dxa"/>
          </w:tcPr>
          <w:p w:rsidR="00AB111F" w:rsidRDefault="00AB111F" w:rsidP="00DC350D">
            <w:pPr>
              <w:jc w:val="both"/>
            </w:pPr>
            <w:r>
              <w:rPr>
                <w:bCs/>
              </w:rPr>
              <w:t xml:space="preserve">Определение точки касания прямой линии к окружности и точки сопряжения двух окружностей. </w:t>
            </w:r>
            <w:r>
              <w:t>Выполнение чертежа детали, имеющей сопряжение и нанесение размеров.</w:t>
            </w:r>
          </w:p>
        </w:tc>
        <w:tc>
          <w:tcPr>
            <w:tcW w:w="1226" w:type="dxa"/>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984" w:type="dxa"/>
            <w:vMerge/>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275"/>
        </w:trPr>
        <w:tc>
          <w:tcPr>
            <w:tcW w:w="3948" w:type="dxa"/>
          </w:tcPr>
          <w:p w:rsidR="00AB111F" w:rsidRPr="00ED70A2" w:rsidRDefault="00AB111F" w:rsidP="00DC350D">
            <w:pPr>
              <w:ind w:right="-108"/>
              <w:rPr>
                <w:b/>
              </w:rPr>
            </w:pPr>
            <w:r>
              <w:rPr>
                <w:b/>
              </w:rPr>
              <w:t xml:space="preserve">Раздел 2 </w:t>
            </w:r>
            <w:r>
              <w:rPr>
                <w:b/>
                <w:bCs/>
              </w:rPr>
              <w:t>Проекционное черчение</w:t>
            </w:r>
          </w:p>
        </w:tc>
        <w:tc>
          <w:tcPr>
            <w:tcW w:w="8259" w:type="dxa"/>
          </w:tcPr>
          <w:p w:rsidR="00AB111F" w:rsidRPr="003A561D" w:rsidRDefault="00AB111F" w:rsidP="00D1613C">
            <w:pPr>
              <w:jc w:val="both"/>
            </w:pPr>
          </w:p>
        </w:tc>
        <w:tc>
          <w:tcPr>
            <w:tcW w:w="1226" w:type="dxa"/>
          </w:tcPr>
          <w:p w:rsidR="00AB111F" w:rsidRPr="00D3288E" w:rsidRDefault="00AB111F" w:rsidP="00765929">
            <w:pPr>
              <w:jc w:val="center"/>
              <w:rPr>
                <w:rFonts w:eastAsia="Calibri"/>
                <w:b/>
                <w:bCs/>
              </w:rPr>
            </w:pPr>
            <w:r w:rsidRPr="00D3288E">
              <w:rPr>
                <w:rFonts w:eastAsia="Calibri"/>
                <w:b/>
                <w:bCs/>
              </w:rPr>
              <w:t>18</w:t>
            </w:r>
          </w:p>
        </w:tc>
        <w:tc>
          <w:tcPr>
            <w:tcW w:w="1984" w:type="dxa"/>
            <w:vMerge w:val="restart"/>
          </w:tcPr>
          <w:p w:rsidR="00AB111F" w:rsidRDefault="00AB111F" w:rsidP="00765929">
            <w:pPr>
              <w:jc w:val="center"/>
              <w:rPr>
                <w:rFonts w:eastAsia="Calibri"/>
                <w:bCs/>
              </w:rPr>
            </w:pPr>
            <w:r>
              <w:rPr>
                <w:bCs/>
              </w:rPr>
              <w:t>ОК1-9, ПК 1.1-3.3</w:t>
            </w:r>
          </w:p>
        </w:tc>
      </w:tr>
      <w:tr w:rsidR="00AB111F" w:rsidRPr="00765929" w:rsidTr="00AB111F">
        <w:trPr>
          <w:trHeight w:val="275"/>
        </w:trPr>
        <w:tc>
          <w:tcPr>
            <w:tcW w:w="3948" w:type="dxa"/>
            <w:vMerge w:val="restart"/>
          </w:tcPr>
          <w:p w:rsidR="00AB111F" w:rsidRPr="00D3288E" w:rsidRDefault="00AB111F" w:rsidP="00D3288E">
            <w:pPr>
              <w:autoSpaceDE w:val="0"/>
              <w:autoSpaceDN w:val="0"/>
              <w:adjustRightInd w:val="0"/>
              <w:rPr>
                <w:b/>
                <w:bCs/>
                <w:lang w:eastAsia="en-US"/>
              </w:rPr>
            </w:pPr>
            <w:r w:rsidRPr="00D3288E">
              <w:rPr>
                <w:b/>
                <w:bCs/>
                <w:lang w:eastAsia="en-US"/>
              </w:rPr>
              <w:t>Тема 2.1.</w:t>
            </w:r>
          </w:p>
          <w:p w:rsidR="00AB111F" w:rsidRPr="00D3288E" w:rsidRDefault="00AB111F" w:rsidP="00D3288E">
            <w:pPr>
              <w:autoSpaceDE w:val="0"/>
              <w:autoSpaceDN w:val="0"/>
              <w:adjustRightInd w:val="0"/>
              <w:rPr>
                <w:b/>
                <w:bCs/>
                <w:lang w:eastAsia="en-US"/>
              </w:rPr>
            </w:pPr>
            <w:r w:rsidRPr="00D3288E">
              <w:rPr>
                <w:b/>
                <w:bCs/>
                <w:lang w:eastAsia="en-US"/>
              </w:rPr>
              <w:t>Методы</w:t>
            </w:r>
          </w:p>
          <w:p w:rsidR="00AB111F" w:rsidRDefault="00AB111F" w:rsidP="00D3288E">
            <w:pPr>
              <w:ind w:right="-108"/>
              <w:rPr>
                <w:b/>
              </w:rPr>
            </w:pPr>
            <w:r w:rsidRPr="00D3288E">
              <w:rPr>
                <w:b/>
                <w:bCs/>
                <w:lang w:eastAsia="en-US"/>
              </w:rPr>
              <w:t>проецирования</w:t>
            </w:r>
          </w:p>
        </w:tc>
        <w:tc>
          <w:tcPr>
            <w:tcW w:w="8259" w:type="dxa"/>
          </w:tcPr>
          <w:p w:rsidR="00AB111F" w:rsidRPr="003A561D" w:rsidRDefault="00AB111F" w:rsidP="00D1613C">
            <w:pPr>
              <w:jc w:val="both"/>
            </w:pPr>
            <w:r>
              <w:t>Содержание учебного материала</w:t>
            </w:r>
          </w:p>
        </w:tc>
        <w:tc>
          <w:tcPr>
            <w:tcW w:w="1226" w:type="dxa"/>
          </w:tcPr>
          <w:p w:rsidR="00AB111F" w:rsidRPr="00D3288E" w:rsidRDefault="00AB111F" w:rsidP="00765929">
            <w:pPr>
              <w:jc w:val="center"/>
              <w:rPr>
                <w:rFonts w:eastAsia="Calibri"/>
                <w:b/>
                <w:bCs/>
              </w:rPr>
            </w:pPr>
          </w:p>
        </w:tc>
        <w:tc>
          <w:tcPr>
            <w:tcW w:w="1984" w:type="dxa"/>
            <w:vMerge/>
          </w:tcPr>
          <w:p w:rsidR="00AB111F" w:rsidRDefault="00AB111F" w:rsidP="00765929">
            <w:pPr>
              <w:jc w:val="center"/>
              <w:rPr>
                <w:rFonts w:eastAsia="Calibri"/>
                <w:bCs/>
              </w:rPr>
            </w:pPr>
          </w:p>
        </w:tc>
      </w:tr>
      <w:tr w:rsidR="00AB111F" w:rsidRPr="00765929" w:rsidTr="00AB111F">
        <w:trPr>
          <w:trHeight w:val="275"/>
        </w:trPr>
        <w:tc>
          <w:tcPr>
            <w:tcW w:w="3948" w:type="dxa"/>
            <w:vMerge/>
          </w:tcPr>
          <w:p w:rsidR="00AB111F" w:rsidRPr="00ED70A2" w:rsidRDefault="00AB111F" w:rsidP="00D3288E">
            <w:pPr>
              <w:ind w:right="-108"/>
              <w:rPr>
                <w:b/>
              </w:rPr>
            </w:pPr>
          </w:p>
        </w:tc>
        <w:tc>
          <w:tcPr>
            <w:tcW w:w="8259" w:type="dxa"/>
          </w:tcPr>
          <w:p w:rsidR="00AB111F" w:rsidRPr="003A561D" w:rsidRDefault="00AB111F" w:rsidP="00D1613C">
            <w:pPr>
              <w:jc w:val="both"/>
            </w:pPr>
            <w:r>
              <w:t xml:space="preserve">Понятие о проецировании. Виды проецирования. </w:t>
            </w:r>
            <w:r>
              <w:rPr>
                <w:color w:val="000000"/>
                <w:spacing w:val="2"/>
              </w:rPr>
              <w:t>Правила проецирования. Понятие метода проецирования. Существующие методы проецирования. Проецирование точки, прямой</w:t>
            </w:r>
          </w:p>
        </w:tc>
        <w:tc>
          <w:tcPr>
            <w:tcW w:w="1226" w:type="dxa"/>
          </w:tcPr>
          <w:p w:rsidR="00AB111F" w:rsidRPr="00765929" w:rsidRDefault="00AB111F" w:rsidP="00765929">
            <w:pPr>
              <w:jc w:val="center"/>
              <w:rPr>
                <w:rFonts w:eastAsia="Calibri"/>
                <w:bCs/>
              </w:rPr>
            </w:pPr>
          </w:p>
        </w:tc>
        <w:tc>
          <w:tcPr>
            <w:tcW w:w="1984" w:type="dxa"/>
            <w:vMerge/>
          </w:tcPr>
          <w:p w:rsidR="00AB111F" w:rsidRDefault="00AB111F" w:rsidP="00765929">
            <w:pPr>
              <w:jc w:val="center"/>
              <w:rPr>
                <w:rFonts w:eastAsia="Calibri"/>
                <w:bCs/>
              </w:rPr>
            </w:pPr>
          </w:p>
        </w:tc>
      </w:tr>
      <w:tr w:rsidR="00AB111F" w:rsidRPr="00765929" w:rsidTr="00AB111F">
        <w:trPr>
          <w:trHeight w:val="275"/>
        </w:trPr>
        <w:tc>
          <w:tcPr>
            <w:tcW w:w="3948" w:type="dxa"/>
            <w:vMerge/>
          </w:tcPr>
          <w:p w:rsidR="00AB111F" w:rsidRPr="00ED70A2" w:rsidRDefault="00AB111F" w:rsidP="00ED70A2">
            <w:pPr>
              <w:ind w:right="-108"/>
              <w:rPr>
                <w:b/>
              </w:rPr>
            </w:pPr>
          </w:p>
        </w:tc>
        <w:tc>
          <w:tcPr>
            <w:tcW w:w="8259" w:type="dxa"/>
          </w:tcPr>
          <w:p w:rsidR="00AB111F" w:rsidRPr="003A561D" w:rsidRDefault="00AB111F" w:rsidP="00D3288E">
            <w:pPr>
              <w:jc w:val="both"/>
            </w:pPr>
            <w:r w:rsidRPr="002F103A">
              <w:rPr>
                <w:b/>
              </w:rPr>
              <w:t>Практическ</w:t>
            </w:r>
            <w:r>
              <w:rPr>
                <w:b/>
              </w:rPr>
              <w:t>ие занятия</w:t>
            </w:r>
          </w:p>
        </w:tc>
        <w:tc>
          <w:tcPr>
            <w:tcW w:w="1226" w:type="dxa"/>
          </w:tcPr>
          <w:p w:rsidR="00AB111F" w:rsidRPr="00D3288E" w:rsidRDefault="00AB111F" w:rsidP="00765929">
            <w:pPr>
              <w:jc w:val="center"/>
              <w:rPr>
                <w:rFonts w:eastAsia="Calibri"/>
                <w:b/>
                <w:bCs/>
              </w:rPr>
            </w:pPr>
            <w:r w:rsidRPr="00D3288E">
              <w:rPr>
                <w:rFonts w:eastAsia="Calibri"/>
                <w:b/>
                <w:bCs/>
              </w:rPr>
              <w:t>6</w:t>
            </w:r>
          </w:p>
        </w:tc>
        <w:tc>
          <w:tcPr>
            <w:tcW w:w="1984" w:type="dxa"/>
            <w:vMerge/>
          </w:tcPr>
          <w:p w:rsidR="00AB111F" w:rsidRPr="00765929" w:rsidRDefault="00AB111F" w:rsidP="00765929">
            <w:pPr>
              <w:jc w:val="center"/>
              <w:rPr>
                <w:rFonts w:eastAsia="Calibri"/>
                <w:bCs/>
              </w:rPr>
            </w:pPr>
          </w:p>
        </w:tc>
      </w:tr>
      <w:tr w:rsidR="00AB111F" w:rsidRPr="00765929" w:rsidTr="00AB111F">
        <w:trPr>
          <w:trHeight w:val="275"/>
        </w:trPr>
        <w:tc>
          <w:tcPr>
            <w:tcW w:w="3948" w:type="dxa"/>
            <w:vMerge/>
          </w:tcPr>
          <w:p w:rsidR="00AB111F" w:rsidRPr="00ED70A2" w:rsidRDefault="00AB111F" w:rsidP="00B212F4">
            <w:pPr>
              <w:ind w:right="-108"/>
              <w:rPr>
                <w:b/>
              </w:rPr>
            </w:pPr>
          </w:p>
        </w:tc>
        <w:tc>
          <w:tcPr>
            <w:tcW w:w="8259" w:type="dxa"/>
          </w:tcPr>
          <w:p w:rsidR="00AB111F" w:rsidRPr="003E163E" w:rsidRDefault="00AB111F" w:rsidP="0050404C">
            <w:pPr>
              <w:jc w:val="both"/>
            </w:pPr>
            <w:r>
              <w:rPr>
                <w:bCs/>
                <w:sz w:val="22"/>
                <w:szCs w:val="22"/>
              </w:rPr>
              <w:t>Вычерчивание контуров деталей. Нанесение знаков и надписей на чертежах. Нанесение параметров шероховатости на чертежах. Допуски формы и расположение поверхностей</w:t>
            </w:r>
          </w:p>
        </w:tc>
        <w:tc>
          <w:tcPr>
            <w:tcW w:w="1226" w:type="dxa"/>
          </w:tcPr>
          <w:p w:rsidR="00AB111F" w:rsidRDefault="00AB111F" w:rsidP="00765929">
            <w:pPr>
              <w:jc w:val="center"/>
              <w:rPr>
                <w:rFonts w:eastAsia="Calibri"/>
                <w:bCs/>
              </w:rPr>
            </w:pPr>
            <w:r>
              <w:rPr>
                <w:rFonts w:eastAsia="Calibri"/>
                <w:bCs/>
              </w:rPr>
              <w:t>3</w:t>
            </w:r>
          </w:p>
        </w:tc>
        <w:tc>
          <w:tcPr>
            <w:tcW w:w="1984" w:type="dxa"/>
            <w:vMerge/>
          </w:tcPr>
          <w:p w:rsidR="00AB111F" w:rsidRPr="00765929" w:rsidRDefault="00AB111F" w:rsidP="00765929">
            <w:pPr>
              <w:jc w:val="center"/>
              <w:rPr>
                <w:rFonts w:eastAsia="Calibri"/>
                <w:bCs/>
              </w:rPr>
            </w:pPr>
          </w:p>
        </w:tc>
      </w:tr>
      <w:tr w:rsidR="00AB111F" w:rsidRPr="00765929" w:rsidTr="00AB111F">
        <w:trPr>
          <w:trHeight w:val="275"/>
        </w:trPr>
        <w:tc>
          <w:tcPr>
            <w:tcW w:w="3948" w:type="dxa"/>
            <w:vMerge/>
          </w:tcPr>
          <w:p w:rsidR="00AB111F" w:rsidRPr="00ED70A2" w:rsidRDefault="00AB111F" w:rsidP="00B212F4">
            <w:pPr>
              <w:ind w:right="-108"/>
              <w:rPr>
                <w:b/>
              </w:rPr>
            </w:pPr>
          </w:p>
        </w:tc>
        <w:tc>
          <w:tcPr>
            <w:tcW w:w="8259" w:type="dxa"/>
          </w:tcPr>
          <w:p w:rsidR="00AB111F" w:rsidRPr="00FA752A" w:rsidRDefault="00AB111F" w:rsidP="003E163E">
            <w:pPr>
              <w:jc w:val="both"/>
              <w:rPr>
                <w:color w:val="000000"/>
              </w:rPr>
            </w:pPr>
            <w:r>
              <w:rPr>
                <w:bCs/>
              </w:rPr>
              <w:t>Построение проекции тел вращения и точек на их поверхностях</w:t>
            </w:r>
          </w:p>
        </w:tc>
        <w:tc>
          <w:tcPr>
            <w:tcW w:w="1226" w:type="dxa"/>
          </w:tcPr>
          <w:p w:rsidR="00AB111F" w:rsidRDefault="00AB111F" w:rsidP="00765929">
            <w:pPr>
              <w:jc w:val="center"/>
              <w:rPr>
                <w:rFonts w:eastAsia="Calibri"/>
                <w:bCs/>
              </w:rPr>
            </w:pPr>
            <w:r>
              <w:rPr>
                <w:rFonts w:eastAsia="Calibri"/>
                <w:bCs/>
              </w:rPr>
              <w:t>3</w:t>
            </w:r>
          </w:p>
        </w:tc>
        <w:tc>
          <w:tcPr>
            <w:tcW w:w="1984" w:type="dxa"/>
            <w:vMerge/>
          </w:tcPr>
          <w:p w:rsidR="00AB111F" w:rsidRPr="00765929" w:rsidRDefault="00AB111F" w:rsidP="00765929">
            <w:pPr>
              <w:jc w:val="center"/>
              <w:rPr>
                <w:rFonts w:eastAsia="Calibri"/>
                <w:bCs/>
              </w:rPr>
            </w:pPr>
          </w:p>
        </w:tc>
      </w:tr>
      <w:tr w:rsidR="00AB111F" w:rsidRPr="00765929" w:rsidTr="00AB111F">
        <w:trPr>
          <w:trHeight w:val="353"/>
        </w:trPr>
        <w:tc>
          <w:tcPr>
            <w:tcW w:w="3948" w:type="dxa"/>
            <w:vMerge w:val="restart"/>
          </w:tcPr>
          <w:p w:rsidR="00AB111F" w:rsidRPr="0050404C" w:rsidRDefault="00AB111F" w:rsidP="0050404C">
            <w:pPr>
              <w:autoSpaceDE w:val="0"/>
              <w:autoSpaceDN w:val="0"/>
              <w:adjustRightInd w:val="0"/>
              <w:rPr>
                <w:b/>
                <w:bCs/>
                <w:lang w:eastAsia="en-US"/>
              </w:rPr>
            </w:pPr>
            <w:r w:rsidRPr="0050404C">
              <w:rPr>
                <w:b/>
                <w:bCs/>
                <w:lang w:eastAsia="en-US"/>
              </w:rPr>
              <w:t>Тема 2.2.</w:t>
            </w:r>
          </w:p>
          <w:p w:rsidR="00AB111F" w:rsidRPr="0050404C" w:rsidRDefault="00AB111F" w:rsidP="0050404C">
            <w:pPr>
              <w:autoSpaceDE w:val="0"/>
              <w:autoSpaceDN w:val="0"/>
              <w:adjustRightInd w:val="0"/>
              <w:rPr>
                <w:b/>
                <w:bCs/>
                <w:lang w:eastAsia="en-US"/>
              </w:rPr>
            </w:pPr>
            <w:r w:rsidRPr="0050404C">
              <w:rPr>
                <w:b/>
                <w:bCs/>
                <w:lang w:eastAsia="en-US"/>
              </w:rPr>
              <w:t>Проецирование</w:t>
            </w:r>
          </w:p>
          <w:p w:rsidR="00AB111F" w:rsidRPr="0050404C" w:rsidRDefault="00AB111F" w:rsidP="0050404C">
            <w:pPr>
              <w:autoSpaceDE w:val="0"/>
              <w:autoSpaceDN w:val="0"/>
              <w:adjustRightInd w:val="0"/>
              <w:rPr>
                <w:b/>
                <w:bCs/>
                <w:lang w:eastAsia="en-US"/>
              </w:rPr>
            </w:pPr>
            <w:r w:rsidRPr="0050404C">
              <w:rPr>
                <w:b/>
                <w:bCs/>
                <w:lang w:eastAsia="en-US"/>
              </w:rPr>
              <w:t>плоскости. Проекции</w:t>
            </w:r>
          </w:p>
          <w:p w:rsidR="00AB111F" w:rsidRPr="0050404C" w:rsidRDefault="00AB111F" w:rsidP="0050404C">
            <w:pPr>
              <w:rPr>
                <w:b/>
                <w:bCs/>
                <w:lang w:eastAsia="en-US"/>
              </w:rPr>
            </w:pPr>
            <w:r w:rsidRPr="0050404C">
              <w:rPr>
                <w:b/>
                <w:bCs/>
                <w:lang w:eastAsia="en-US"/>
              </w:rPr>
              <w:t>геометрических тел</w:t>
            </w:r>
          </w:p>
        </w:tc>
        <w:tc>
          <w:tcPr>
            <w:tcW w:w="8259" w:type="dxa"/>
          </w:tcPr>
          <w:p w:rsidR="00AB111F" w:rsidRPr="003A561D" w:rsidRDefault="00AB111F" w:rsidP="003A561D">
            <w:pPr>
              <w:jc w:val="both"/>
            </w:pPr>
            <w:r>
              <w:t>Содержание учебного материала</w:t>
            </w:r>
          </w:p>
        </w:tc>
        <w:tc>
          <w:tcPr>
            <w:tcW w:w="1226" w:type="dxa"/>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840"/>
        </w:trPr>
        <w:tc>
          <w:tcPr>
            <w:tcW w:w="3948" w:type="dxa"/>
            <w:vMerge/>
          </w:tcPr>
          <w:p w:rsidR="00AB111F" w:rsidRPr="00ED70A2" w:rsidRDefault="00AB111F" w:rsidP="0050404C">
            <w:pPr>
              <w:rPr>
                <w:b/>
              </w:rPr>
            </w:pPr>
          </w:p>
        </w:tc>
        <w:tc>
          <w:tcPr>
            <w:tcW w:w="8259" w:type="dxa"/>
          </w:tcPr>
          <w:p w:rsidR="00AB111F" w:rsidRPr="005A5B8D" w:rsidRDefault="00AB111F" w:rsidP="003A561D">
            <w:pPr>
              <w:jc w:val="both"/>
            </w:pPr>
            <w:r>
              <w:rPr>
                <w:color w:val="000000"/>
                <w:spacing w:val="2"/>
              </w:rPr>
              <w:t>Понятие плоскости. Способы задания плоскости на чертеже. Плоскости общего и частного положения, главные линии плоскости. Формы геометрических тел. Проекции геометрических тел. Проекции моделей.</w:t>
            </w:r>
          </w:p>
        </w:tc>
        <w:tc>
          <w:tcPr>
            <w:tcW w:w="1226" w:type="dxa"/>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333"/>
        </w:trPr>
        <w:tc>
          <w:tcPr>
            <w:tcW w:w="3948" w:type="dxa"/>
            <w:vMerge/>
          </w:tcPr>
          <w:p w:rsidR="00AB111F" w:rsidRPr="00ED70A2" w:rsidRDefault="00AB111F" w:rsidP="00B212F4">
            <w:pPr>
              <w:rPr>
                <w:b/>
              </w:rPr>
            </w:pPr>
          </w:p>
        </w:tc>
        <w:tc>
          <w:tcPr>
            <w:tcW w:w="8259" w:type="dxa"/>
          </w:tcPr>
          <w:p w:rsidR="00AB111F" w:rsidRDefault="00AB111F" w:rsidP="0050404C">
            <w:pPr>
              <w:pStyle w:val="aa"/>
              <w:spacing w:after="0"/>
            </w:pPr>
            <w:r w:rsidRPr="003A561D">
              <w:rPr>
                <w:b/>
              </w:rPr>
              <w:t>Практическ</w:t>
            </w:r>
            <w:r>
              <w:rPr>
                <w:b/>
              </w:rPr>
              <w:t>ие занятия</w:t>
            </w:r>
          </w:p>
        </w:tc>
        <w:tc>
          <w:tcPr>
            <w:tcW w:w="1226" w:type="dxa"/>
          </w:tcPr>
          <w:p w:rsidR="00AB111F" w:rsidRPr="0050404C"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0404C">
              <w:rPr>
                <w:b/>
                <w:bCs/>
              </w:rPr>
              <w:t>6</w:t>
            </w:r>
          </w:p>
        </w:tc>
        <w:tc>
          <w:tcPr>
            <w:tcW w:w="1984" w:type="dxa"/>
            <w:vMerge/>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560"/>
        </w:trPr>
        <w:tc>
          <w:tcPr>
            <w:tcW w:w="3948" w:type="dxa"/>
            <w:vMerge/>
          </w:tcPr>
          <w:p w:rsidR="00AB111F" w:rsidRPr="00ED70A2" w:rsidRDefault="00AB111F" w:rsidP="00B212F4">
            <w:pPr>
              <w:rPr>
                <w:b/>
              </w:rPr>
            </w:pPr>
          </w:p>
        </w:tc>
        <w:tc>
          <w:tcPr>
            <w:tcW w:w="8259" w:type="dxa"/>
          </w:tcPr>
          <w:p w:rsidR="00AB111F" w:rsidRDefault="00AB111F" w:rsidP="000C3A3C">
            <w:pPr>
              <w:pStyle w:val="af8"/>
              <w:numPr>
                <w:ilvl w:val="0"/>
                <w:numId w:val="2"/>
              </w:numPr>
              <w:tabs>
                <w:tab w:val="left" w:pos="22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contextualSpacing w:val="0"/>
              <w:rPr>
                <w:bCs/>
                <w:sz w:val="22"/>
                <w:szCs w:val="22"/>
              </w:rPr>
            </w:pPr>
            <w:r>
              <w:rPr>
                <w:bCs/>
                <w:sz w:val="22"/>
                <w:szCs w:val="22"/>
              </w:rPr>
              <w:t xml:space="preserve">Проецирование геометрических тел на тип плоскости. Изображение детали в трех плоскостях. Чертеж третьей проекции детали по двум заданным проекциям. </w:t>
            </w:r>
          </w:p>
        </w:tc>
        <w:tc>
          <w:tcPr>
            <w:tcW w:w="1226" w:type="dxa"/>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1984" w:type="dxa"/>
            <w:vMerge/>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560"/>
        </w:trPr>
        <w:tc>
          <w:tcPr>
            <w:tcW w:w="3948" w:type="dxa"/>
            <w:vMerge/>
          </w:tcPr>
          <w:p w:rsidR="00AB111F" w:rsidRPr="00ED70A2" w:rsidRDefault="00AB111F" w:rsidP="00B212F4">
            <w:pPr>
              <w:rPr>
                <w:b/>
              </w:rPr>
            </w:pPr>
          </w:p>
        </w:tc>
        <w:tc>
          <w:tcPr>
            <w:tcW w:w="8259" w:type="dxa"/>
          </w:tcPr>
          <w:p w:rsidR="00AB111F" w:rsidRDefault="00AB111F" w:rsidP="00FB4B29">
            <w:pPr>
              <w:rPr>
                <w:bCs/>
              </w:rPr>
            </w:pPr>
            <w:r>
              <w:rPr>
                <w:bCs/>
              </w:rPr>
              <w:t>2. Построение ортогональной и изометрической проекции геометрического тела.</w:t>
            </w:r>
          </w:p>
        </w:tc>
        <w:tc>
          <w:tcPr>
            <w:tcW w:w="1226" w:type="dxa"/>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984" w:type="dxa"/>
            <w:vMerge/>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560"/>
        </w:trPr>
        <w:tc>
          <w:tcPr>
            <w:tcW w:w="3948" w:type="dxa"/>
            <w:vMerge/>
          </w:tcPr>
          <w:p w:rsidR="00AB111F" w:rsidRPr="00ED70A2" w:rsidRDefault="00AB111F" w:rsidP="00B212F4">
            <w:pPr>
              <w:rPr>
                <w:b/>
              </w:rPr>
            </w:pPr>
          </w:p>
        </w:tc>
        <w:tc>
          <w:tcPr>
            <w:tcW w:w="8259" w:type="dxa"/>
          </w:tcPr>
          <w:p w:rsidR="00AB111F" w:rsidRDefault="00AB111F" w:rsidP="00FB4B29">
            <w:pPr>
              <w:rPr>
                <w:bCs/>
              </w:rPr>
            </w:pPr>
            <w:r>
              <w:rPr>
                <w:bCs/>
              </w:rPr>
              <w:t>3. Преобразование проекции геометрических тел (способ вращения).</w:t>
            </w:r>
          </w:p>
        </w:tc>
        <w:tc>
          <w:tcPr>
            <w:tcW w:w="1226" w:type="dxa"/>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984" w:type="dxa"/>
            <w:vMerge/>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560"/>
        </w:trPr>
        <w:tc>
          <w:tcPr>
            <w:tcW w:w="3948" w:type="dxa"/>
            <w:vMerge/>
          </w:tcPr>
          <w:p w:rsidR="00AB111F" w:rsidRPr="00ED70A2" w:rsidRDefault="00AB111F" w:rsidP="00B212F4">
            <w:pPr>
              <w:rPr>
                <w:b/>
              </w:rPr>
            </w:pPr>
          </w:p>
        </w:tc>
        <w:tc>
          <w:tcPr>
            <w:tcW w:w="8259" w:type="dxa"/>
          </w:tcPr>
          <w:p w:rsidR="00AB111F" w:rsidRDefault="00AB111F" w:rsidP="00FB4B29">
            <w:pPr>
              <w:rPr>
                <w:bCs/>
              </w:rPr>
            </w:pPr>
            <w:r>
              <w:rPr>
                <w:bCs/>
              </w:rPr>
              <w:t>4. Проецирование простых моделей.</w:t>
            </w:r>
          </w:p>
        </w:tc>
        <w:tc>
          <w:tcPr>
            <w:tcW w:w="1226" w:type="dxa"/>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1984" w:type="dxa"/>
            <w:vMerge/>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270"/>
        </w:trPr>
        <w:tc>
          <w:tcPr>
            <w:tcW w:w="3948" w:type="dxa"/>
            <w:vMerge w:val="restart"/>
          </w:tcPr>
          <w:p w:rsidR="00AB111F" w:rsidRPr="0050404C" w:rsidRDefault="00AB111F" w:rsidP="00ED7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eastAsia="en-US"/>
              </w:rPr>
            </w:pPr>
            <w:r w:rsidRPr="0050404C">
              <w:rPr>
                <w:b/>
                <w:bCs/>
                <w:lang w:eastAsia="en-US"/>
              </w:rPr>
              <w:t xml:space="preserve">Тема 2.3. </w:t>
            </w:r>
            <w:r w:rsidRPr="0050404C">
              <w:rPr>
                <w:b/>
                <w:color w:val="000000"/>
                <w:spacing w:val="2"/>
              </w:rPr>
              <w:t>Сечение геометрических тел плоскостями</w:t>
            </w:r>
          </w:p>
        </w:tc>
        <w:tc>
          <w:tcPr>
            <w:tcW w:w="8259" w:type="dxa"/>
          </w:tcPr>
          <w:p w:rsidR="00AB111F" w:rsidRPr="00914D7E" w:rsidRDefault="00AB111F" w:rsidP="00914D7E">
            <w:pPr>
              <w:jc w:val="both"/>
            </w:pPr>
            <w:r>
              <w:t>Содержание учебного материала</w:t>
            </w:r>
          </w:p>
        </w:tc>
        <w:tc>
          <w:tcPr>
            <w:tcW w:w="1226" w:type="dxa"/>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tcPr>
          <w:p w:rsidR="00AB111F" w:rsidRDefault="00AB111F" w:rsidP="00C83F00">
            <w:pPr>
              <w:jc w:val="center"/>
            </w:pPr>
          </w:p>
        </w:tc>
      </w:tr>
      <w:tr w:rsidR="00AB111F" w:rsidRPr="00765929" w:rsidTr="00AB111F">
        <w:trPr>
          <w:trHeight w:val="565"/>
        </w:trPr>
        <w:tc>
          <w:tcPr>
            <w:tcW w:w="3948" w:type="dxa"/>
            <w:vMerge/>
          </w:tcPr>
          <w:p w:rsidR="00AB111F" w:rsidRPr="0050404C" w:rsidRDefault="00AB111F" w:rsidP="00ED7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8259" w:type="dxa"/>
          </w:tcPr>
          <w:p w:rsidR="00AB111F" w:rsidRPr="005A5B8D" w:rsidRDefault="00AB111F" w:rsidP="00914D7E">
            <w:pPr>
              <w:jc w:val="both"/>
            </w:pPr>
            <w:r>
              <w:rPr>
                <w:color w:val="000000"/>
                <w:spacing w:val="2"/>
              </w:rPr>
              <w:t>Сечение геометрических тел плоскостью. Способы определения натуральной величины фигуры сечения. Развертки поверхностей: понятие, назначение, построение</w:t>
            </w:r>
          </w:p>
        </w:tc>
        <w:tc>
          <w:tcPr>
            <w:tcW w:w="1226" w:type="dxa"/>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tcPr>
          <w:p w:rsidR="00AB111F" w:rsidRDefault="00AB111F" w:rsidP="00C83F00">
            <w:pPr>
              <w:jc w:val="center"/>
            </w:pPr>
          </w:p>
        </w:tc>
      </w:tr>
      <w:tr w:rsidR="00AB111F" w:rsidRPr="00765929" w:rsidTr="00AB111F">
        <w:trPr>
          <w:trHeight w:val="275"/>
        </w:trPr>
        <w:tc>
          <w:tcPr>
            <w:tcW w:w="3948" w:type="dxa"/>
            <w:vMerge/>
          </w:tcPr>
          <w:p w:rsidR="00AB111F" w:rsidRPr="00ED70A2"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259" w:type="dxa"/>
          </w:tcPr>
          <w:p w:rsidR="00AB111F" w:rsidRDefault="00AB111F" w:rsidP="0050404C">
            <w:pPr>
              <w:pStyle w:val="aa"/>
              <w:spacing w:after="0"/>
            </w:pPr>
            <w:r w:rsidRPr="003A561D">
              <w:rPr>
                <w:b/>
              </w:rPr>
              <w:t>Практическ</w:t>
            </w:r>
            <w:r>
              <w:rPr>
                <w:b/>
              </w:rPr>
              <w:t>ие занятия</w:t>
            </w:r>
          </w:p>
        </w:tc>
        <w:tc>
          <w:tcPr>
            <w:tcW w:w="1226" w:type="dxa"/>
          </w:tcPr>
          <w:p w:rsidR="00AB111F" w:rsidRPr="0050404C"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0404C">
              <w:rPr>
                <w:b/>
                <w:bCs/>
              </w:rPr>
              <w:t>6</w:t>
            </w:r>
          </w:p>
        </w:tc>
        <w:tc>
          <w:tcPr>
            <w:tcW w:w="1984" w:type="dxa"/>
            <w:vMerge/>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460"/>
        </w:trPr>
        <w:tc>
          <w:tcPr>
            <w:tcW w:w="3948" w:type="dxa"/>
            <w:vMerge/>
          </w:tcPr>
          <w:p w:rsidR="00AB111F" w:rsidRPr="00ED70A2"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259" w:type="dxa"/>
          </w:tcPr>
          <w:p w:rsidR="00AB111F" w:rsidRDefault="00AB111F" w:rsidP="00FB4B29">
            <w:pPr>
              <w:tabs>
                <w:tab w:val="left" w:pos="6412"/>
              </w:tabs>
            </w:pPr>
            <w:r>
              <w:t>1. Выполнение чертежа</w:t>
            </w:r>
            <w:r>
              <w:rPr>
                <w:bCs/>
              </w:rPr>
              <w:t xml:space="preserve"> геометрических тел проецирующими плоскостями. (Усеченный цилиндр, усеченная призма).</w:t>
            </w:r>
          </w:p>
        </w:tc>
        <w:tc>
          <w:tcPr>
            <w:tcW w:w="1226" w:type="dxa"/>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984" w:type="dxa"/>
            <w:vMerge/>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460"/>
        </w:trPr>
        <w:tc>
          <w:tcPr>
            <w:tcW w:w="3948" w:type="dxa"/>
            <w:vMerge/>
          </w:tcPr>
          <w:p w:rsidR="00AB111F" w:rsidRPr="00ED70A2"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259" w:type="dxa"/>
          </w:tcPr>
          <w:p w:rsidR="00AB111F" w:rsidRDefault="00AB111F" w:rsidP="00FB4B29">
            <w:pPr>
              <w:rPr>
                <w:bCs/>
              </w:rPr>
            </w:pPr>
            <w:r>
              <w:rPr>
                <w:bCs/>
              </w:rPr>
              <w:t>2. Построение натуральной величины фигуры сечения.</w:t>
            </w:r>
          </w:p>
        </w:tc>
        <w:tc>
          <w:tcPr>
            <w:tcW w:w="1226" w:type="dxa"/>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1984" w:type="dxa"/>
            <w:vMerge/>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460"/>
        </w:trPr>
        <w:tc>
          <w:tcPr>
            <w:tcW w:w="3948" w:type="dxa"/>
            <w:vMerge/>
          </w:tcPr>
          <w:p w:rsidR="00AB111F" w:rsidRPr="00ED70A2"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259" w:type="dxa"/>
          </w:tcPr>
          <w:p w:rsidR="00AB111F" w:rsidRDefault="00AB111F" w:rsidP="00FB4B29">
            <w:pPr>
              <w:tabs>
                <w:tab w:val="left" w:pos="6412"/>
              </w:tabs>
            </w:pPr>
            <w:r>
              <w:rPr>
                <w:bCs/>
              </w:rPr>
              <w:t>3. Выполнение разверстки поверхности усеченного тела.</w:t>
            </w:r>
          </w:p>
        </w:tc>
        <w:tc>
          <w:tcPr>
            <w:tcW w:w="1226" w:type="dxa"/>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1984" w:type="dxa"/>
            <w:vMerge/>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460"/>
        </w:trPr>
        <w:tc>
          <w:tcPr>
            <w:tcW w:w="3948" w:type="dxa"/>
            <w:vMerge/>
          </w:tcPr>
          <w:p w:rsidR="00AB111F" w:rsidRPr="00ED70A2"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259" w:type="dxa"/>
          </w:tcPr>
          <w:p w:rsidR="00AB111F" w:rsidRDefault="00AB111F" w:rsidP="00FB4B29">
            <w:pPr>
              <w:rPr>
                <w:bCs/>
              </w:rPr>
            </w:pPr>
            <w:r>
              <w:rPr>
                <w:bCs/>
              </w:rPr>
              <w:t>4. Выполнение комплексного чертежа многогранника: натуральная величина фигуры сечения, разверстка усеченного тела, аксонометрия усеченного тела.</w:t>
            </w:r>
          </w:p>
        </w:tc>
        <w:tc>
          <w:tcPr>
            <w:tcW w:w="1226" w:type="dxa"/>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984" w:type="dxa"/>
            <w:vMerge/>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888"/>
        </w:trPr>
        <w:tc>
          <w:tcPr>
            <w:tcW w:w="3948" w:type="dxa"/>
          </w:tcPr>
          <w:p w:rsidR="00AB111F" w:rsidRDefault="00AB111F" w:rsidP="00FB4B29">
            <w:pPr>
              <w:rPr>
                <w:b/>
                <w:bCs/>
              </w:rPr>
            </w:pPr>
            <w:r>
              <w:rPr>
                <w:b/>
                <w:bCs/>
              </w:rPr>
              <w:t>Раздел 3. Техническая графика в машиностроении</w:t>
            </w:r>
          </w:p>
        </w:tc>
        <w:tc>
          <w:tcPr>
            <w:tcW w:w="8259" w:type="dxa"/>
          </w:tcPr>
          <w:p w:rsidR="00AB111F" w:rsidRPr="005A5B8D" w:rsidRDefault="00AB111F"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226" w:type="dxa"/>
          </w:tcPr>
          <w:p w:rsidR="00AB111F" w:rsidRPr="007D5F70" w:rsidRDefault="00AB111F" w:rsidP="007D5F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38</w:t>
            </w:r>
          </w:p>
        </w:tc>
        <w:tc>
          <w:tcPr>
            <w:tcW w:w="1984" w:type="dxa"/>
            <w:vMerge w:val="restart"/>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ОК1-9, ПК 1.1-3.3</w:t>
            </w:r>
          </w:p>
        </w:tc>
      </w:tr>
      <w:tr w:rsidR="00AB111F" w:rsidRPr="00765929" w:rsidTr="00AB111F">
        <w:trPr>
          <w:trHeight w:val="293"/>
        </w:trPr>
        <w:tc>
          <w:tcPr>
            <w:tcW w:w="3948" w:type="dxa"/>
            <w:vMerge w:val="restart"/>
          </w:tcPr>
          <w:p w:rsidR="00AB111F" w:rsidRPr="00B369C3" w:rsidRDefault="00AB111F" w:rsidP="00B369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369C3">
              <w:rPr>
                <w:b/>
                <w:bCs/>
              </w:rPr>
              <w:t>Тема 3.1.</w:t>
            </w:r>
          </w:p>
          <w:p w:rsidR="00AB111F" w:rsidRPr="00B369C3" w:rsidRDefault="00AB111F" w:rsidP="00B369C3">
            <w:pPr>
              <w:rPr>
                <w:b/>
                <w:bCs/>
              </w:rPr>
            </w:pPr>
            <w:r w:rsidRPr="00B369C3">
              <w:rPr>
                <w:b/>
                <w:bCs/>
              </w:rPr>
              <w:t>Общие сведения о машиностроительных чертежах</w:t>
            </w:r>
          </w:p>
        </w:tc>
        <w:tc>
          <w:tcPr>
            <w:tcW w:w="8259" w:type="dxa"/>
          </w:tcPr>
          <w:p w:rsidR="00AB111F" w:rsidRDefault="00AB111F" w:rsidP="009D1330">
            <w:pPr>
              <w:jc w:val="both"/>
            </w:pPr>
            <w:r>
              <w:t>Содержание учебного материала</w:t>
            </w:r>
          </w:p>
        </w:tc>
        <w:tc>
          <w:tcPr>
            <w:tcW w:w="1226" w:type="dxa"/>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293"/>
        </w:trPr>
        <w:tc>
          <w:tcPr>
            <w:tcW w:w="3948" w:type="dxa"/>
            <w:vMerge/>
          </w:tcPr>
          <w:p w:rsidR="00AB111F" w:rsidRPr="00ED70A2" w:rsidRDefault="00AB111F" w:rsidP="00B369C3">
            <w:pPr>
              <w:rPr>
                <w:b/>
              </w:rPr>
            </w:pPr>
          </w:p>
        </w:tc>
        <w:tc>
          <w:tcPr>
            <w:tcW w:w="8259" w:type="dxa"/>
          </w:tcPr>
          <w:p w:rsidR="00AB111F" w:rsidRPr="009D1330" w:rsidRDefault="00AB111F" w:rsidP="009D1330">
            <w:pPr>
              <w:jc w:val="both"/>
            </w:pPr>
            <w:r>
              <w:rPr>
                <w:bCs/>
              </w:rPr>
              <w:t>Расположение основных видов на чертежах. Графическое обозначение на чертежах допусков формы и расположения поверхностей и шероховатостей поверхностей. Допуски, посадки основные понятия и обозначения. Расчет допусков и посадок</w:t>
            </w:r>
          </w:p>
        </w:tc>
        <w:tc>
          <w:tcPr>
            <w:tcW w:w="1226" w:type="dxa"/>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293"/>
        </w:trPr>
        <w:tc>
          <w:tcPr>
            <w:tcW w:w="3948" w:type="dxa"/>
            <w:vMerge/>
          </w:tcPr>
          <w:p w:rsidR="00AB111F" w:rsidRPr="00ED70A2" w:rsidRDefault="00AB111F" w:rsidP="008E79F5">
            <w:pPr>
              <w:rPr>
                <w:b/>
              </w:rPr>
            </w:pPr>
          </w:p>
        </w:tc>
        <w:tc>
          <w:tcPr>
            <w:tcW w:w="8259" w:type="dxa"/>
          </w:tcPr>
          <w:p w:rsidR="00AB111F" w:rsidRPr="00672420" w:rsidRDefault="00AB111F" w:rsidP="00E17183">
            <w:pPr>
              <w:jc w:val="both"/>
            </w:pPr>
            <w:r w:rsidRPr="003A561D">
              <w:rPr>
                <w:b/>
              </w:rPr>
              <w:t>Практическ</w:t>
            </w:r>
            <w:r>
              <w:rPr>
                <w:b/>
              </w:rPr>
              <w:t>ие</w:t>
            </w:r>
            <w:r w:rsidRPr="003A561D">
              <w:rPr>
                <w:b/>
              </w:rPr>
              <w:t xml:space="preserve"> </w:t>
            </w:r>
            <w:r>
              <w:rPr>
                <w:b/>
              </w:rPr>
              <w:t>занятия</w:t>
            </w:r>
          </w:p>
        </w:tc>
        <w:tc>
          <w:tcPr>
            <w:tcW w:w="1226" w:type="dxa"/>
          </w:tcPr>
          <w:p w:rsidR="00AB111F" w:rsidRPr="00E17183"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E17183">
              <w:rPr>
                <w:b/>
                <w:bCs/>
              </w:rPr>
              <w:t>6</w:t>
            </w:r>
          </w:p>
        </w:tc>
        <w:tc>
          <w:tcPr>
            <w:tcW w:w="1984" w:type="dxa"/>
            <w:vMerge/>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293"/>
        </w:trPr>
        <w:tc>
          <w:tcPr>
            <w:tcW w:w="3948" w:type="dxa"/>
            <w:vMerge/>
          </w:tcPr>
          <w:p w:rsidR="00AB111F" w:rsidRPr="00ED70A2" w:rsidRDefault="00AB111F" w:rsidP="008E79F5">
            <w:pPr>
              <w:rPr>
                <w:b/>
              </w:rPr>
            </w:pPr>
          </w:p>
        </w:tc>
        <w:tc>
          <w:tcPr>
            <w:tcW w:w="8259" w:type="dxa"/>
          </w:tcPr>
          <w:p w:rsidR="00AB111F" w:rsidRDefault="00AB111F" w:rsidP="000C3A3C">
            <w:pPr>
              <w:pStyle w:val="af8"/>
              <w:numPr>
                <w:ilvl w:val="0"/>
                <w:numId w:val="3"/>
              </w:numPr>
              <w:tabs>
                <w:tab w:val="left" w:pos="368"/>
              </w:tabs>
              <w:ind w:left="0" w:firstLine="0"/>
              <w:contextualSpacing w:val="0"/>
              <w:rPr>
                <w:sz w:val="22"/>
                <w:szCs w:val="22"/>
              </w:rPr>
            </w:pPr>
            <w:r>
              <w:rPr>
                <w:sz w:val="22"/>
                <w:szCs w:val="22"/>
              </w:rPr>
              <w:t xml:space="preserve">Расположение основных видов на чертеже. Нанесение условностей и упрощений на чертежах деталей. Нанесение и обозначение на чертежах допусков и посадок. </w:t>
            </w:r>
          </w:p>
        </w:tc>
        <w:tc>
          <w:tcPr>
            <w:tcW w:w="1226" w:type="dxa"/>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3</w:t>
            </w:r>
          </w:p>
        </w:tc>
        <w:tc>
          <w:tcPr>
            <w:tcW w:w="1984" w:type="dxa"/>
            <w:vMerge/>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293"/>
        </w:trPr>
        <w:tc>
          <w:tcPr>
            <w:tcW w:w="3948" w:type="dxa"/>
            <w:vMerge/>
          </w:tcPr>
          <w:p w:rsidR="00AB111F" w:rsidRPr="00ED70A2" w:rsidRDefault="00AB111F" w:rsidP="008E79F5">
            <w:pPr>
              <w:rPr>
                <w:b/>
              </w:rPr>
            </w:pPr>
          </w:p>
        </w:tc>
        <w:tc>
          <w:tcPr>
            <w:tcW w:w="8259" w:type="dxa"/>
          </w:tcPr>
          <w:p w:rsidR="00AB111F" w:rsidRDefault="00AB111F" w:rsidP="00FB4B29">
            <w:pPr>
              <w:rPr>
                <w:bCs/>
              </w:rPr>
            </w:pPr>
            <w:r>
              <w:t>2. Выполнение расчетов допусков и посадок в соединениях. Нанесение и обозначение на чертежах обозначений шероховатости поверхности. Нанесение выносных элементов по ГОСТ 2.305-68</w:t>
            </w:r>
          </w:p>
        </w:tc>
        <w:tc>
          <w:tcPr>
            <w:tcW w:w="1226" w:type="dxa"/>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3</w:t>
            </w:r>
          </w:p>
        </w:tc>
        <w:tc>
          <w:tcPr>
            <w:tcW w:w="1984" w:type="dxa"/>
            <w:vMerge/>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293"/>
        </w:trPr>
        <w:tc>
          <w:tcPr>
            <w:tcW w:w="3948" w:type="dxa"/>
            <w:vMerge w:val="restart"/>
          </w:tcPr>
          <w:p w:rsidR="00AB111F" w:rsidRPr="00E17183" w:rsidRDefault="00AB111F" w:rsidP="006724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17183">
              <w:rPr>
                <w:b/>
                <w:bCs/>
              </w:rPr>
              <w:t>Тема 3.2. Чтение сборочных чертежей и схем. Деталировка</w:t>
            </w:r>
            <w:r w:rsidRPr="00E17183">
              <w:rPr>
                <w:b/>
                <w:bCs/>
                <w:i/>
              </w:rPr>
              <w:t xml:space="preserve"> </w:t>
            </w:r>
          </w:p>
        </w:tc>
        <w:tc>
          <w:tcPr>
            <w:tcW w:w="8259" w:type="dxa"/>
          </w:tcPr>
          <w:p w:rsidR="00AB111F" w:rsidRPr="009D1330" w:rsidRDefault="00AB111F" w:rsidP="009D1330">
            <w:pPr>
              <w:jc w:val="both"/>
            </w:pPr>
            <w:r>
              <w:t>Содержание учебного материала</w:t>
            </w:r>
          </w:p>
        </w:tc>
        <w:tc>
          <w:tcPr>
            <w:tcW w:w="1226" w:type="dxa"/>
          </w:tcPr>
          <w:p w:rsidR="00AB111F" w:rsidRPr="00E17183" w:rsidRDefault="003E671B"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w:t>
            </w:r>
          </w:p>
        </w:tc>
        <w:tc>
          <w:tcPr>
            <w:tcW w:w="1984" w:type="dxa"/>
            <w:vMerge/>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293"/>
        </w:trPr>
        <w:tc>
          <w:tcPr>
            <w:tcW w:w="3948" w:type="dxa"/>
            <w:vMerge/>
          </w:tcPr>
          <w:p w:rsidR="00AB111F" w:rsidRPr="00E17183" w:rsidRDefault="00AB111F" w:rsidP="006724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8259" w:type="dxa"/>
          </w:tcPr>
          <w:p w:rsidR="00AB111F" w:rsidRPr="005A5B8D" w:rsidRDefault="00AB111F" w:rsidP="009D1330">
            <w:pPr>
              <w:jc w:val="both"/>
            </w:pPr>
            <w:r>
              <w:rPr>
                <w:bCs/>
              </w:rPr>
              <w:t xml:space="preserve">Назначение и содержание сборочного чертежа. Назначение и содержание схемы. Последовательность чтения сборочного чертежа и схем. Деталировка. </w:t>
            </w:r>
            <w:r>
              <w:t>Использование спецификации в процессе чтения сборочных чертежей и схем</w:t>
            </w:r>
          </w:p>
        </w:tc>
        <w:tc>
          <w:tcPr>
            <w:tcW w:w="1226" w:type="dxa"/>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412"/>
        </w:trPr>
        <w:tc>
          <w:tcPr>
            <w:tcW w:w="3948" w:type="dxa"/>
            <w:vMerge/>
          </w:tcPr>
          <w:p w:rsidR="00AB111F" w:rsidRPr="00ED70A2"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259" w:type="dxa"/>
          </w:tcPr>
          <w:p w:rsidR="00AB111F" w:rsidRPr="00F130D0" w:rsidRDefault="00AB111F" w:rsidP="00E171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F103A">
              <w:rPr>
                <w:b/>
              </w:rPr>
              <w:t>Практическ</w:t>
            </w:r>
            <w:r>
              <w:rPr>
                <w:b/>
              </w:rPr>
              <w:t>ие занятия</w:t>
            </w:r>
          </w:p>
        </w:tc>
        <w:tc>
          <w:tcPr>
            <w:tcW w:w="1226" w:type="dxa"/>
          </w:tcPr>
          <w:p w:rsidR="00AB111F" w:rsidRPr="003E671B"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3E671B">
              <w:rPr>
                <w:b/>
                <w:bCs/>
              </w:rPr>
              <w:t>8</w:t>
            </w:r>
          </w:p>
        </w:tc>
        <w:tc>
          <w:tcPr>
            <w:tcW w:w="1984" w:type="dxa"/>
            <w:vMerge/>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c>
          <w:tcPr>
            <w:tcW w:w="3948" w:type="dxa"/>
            <w:vMerge/>
          </w:tcPr>
          <w:p w:rsidR="00AB111F" w:rsidRPr="00ED70A2"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8259" w:type="dxa"/>
          </w:tcPr>
          <w:p w:rsidR="00AB111F" w:rsidRDefault="00AB111F" w:rsidP="00FB4B29">
            <w:pPr>
              <w:rPr>
                <w:bCs/>
              </w:rPr>
            </w:pPr>
            <w:r>
              <w:rPr>
                <w:bCs/>
              </w:rPr>
              <w:t>1. Выполнение чертежа соединения болтом.</w:t>
            </w:r>
          </w:p>
        </w:tc>
        <w:tc>
          <w:tcPr>
            <w:tcW w:w="1226" w:type="dxa"/>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984" w:type="dxa"/>
            <w:vMerge/>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c>
          <w:tcPr>
            <w:tcW w:w="3948" w:type="dxa"/>
            <w:vMerge/>
          </w:tcPr>
          <w:p w:rsidR="00AB111F" w:rsidRPr="00ED70A2"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8259" w:type="dxa"/>
          </w:tcPr>
          <w:p w:rsidR="00AB111F" w:rsidRDefault="00AB111F" w:rsidP="00FB4B29">
            <w:pPr>
              <w:rPr>
                <w:bCs/>
              </w:rPr>
            </w:pPr>
            <w:r>
              <w:rPr>
                <w:bCs/>
              </w:rPr>
              <w:t>2. Выполнение чертежа соединения винтом.</w:t>
            </w:r>
          </w:p>
        </w:tc>
        <w:tc>
          <w:tcPr>
            <w:tcW w:w="1226" w:type="dxa"/>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1984" w:type="dxa"/>
            <w:vMerge/>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c>
          <w:tcPr>
            <w:tcW w:w="3948" w:type="dxa"/>
            <w:vMerge/>
          </w:tcPr>
          <w:p w:rsidR="00AB111F" w:rsidRPr="00ED70A2"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8259" w:type="dxa"/>
          </w:tcPr>
          <w:p w:rsidR="00AB111F" w:rsidRDefault="00AB111F" w:rsidP="00FB4B29">
            <w:pPr>
              <w:rPr>
                <w:bCs/>
              </w:rPr>
            </w:pPr>
            <w:r>
              <w:rPr>
                <w:bCs/>
              </w:rPr>
              <w:t>3. Выполнение чертежа соединения гайкой.</w:t>
            </w:r>
          </w:p>
        </w:tc>
        <w:tc>
          <w:tcPr>
            <w:tcW w:w="1226" w:type="dxa"/>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1984" w:type="dxa"/>
            <w:vMerge/>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c>
          <w:tcPr>
            <w:tcW w:w="3948" w:type="dxa"/>
            <w:vMerge/>
          </w:tcPr>
          <w:p w:rsidR="00AB111F" w:rsidRPr="00ED70A2"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8259" w:type="dxa"/>
          </w:tcPr>
          <w:p w:rsidR="00AB111F" w:rsidRDefault="00AB111F" w:rsidP="00FB4B29">
            <w:pPr>
              <w:rPr>
                <w:bCs/>
              </w:rPr>
            </w:pPr>
            <w:r>
              <w:rPr>
                <w:bCs/>
              </w:rPr>
              <w:t>4. Выполнение чертежей деталей по сборочному чертежу изделия из 4-6 деталей, с построением аксонометрической проекции одной детали.</w:t>
            </w:r>
          </w:p>
        </w:tc>
        <w:tc>
          <w:tcPr>
            <w:tcW w:w="1226" w:type="dxa"/>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984" w:type="dxa"/>
            <w:vMerge/>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c>
          <w:tcPr>
            <w:tcW w:w="3948" w:type="dxa"/>
            <w:vMerge/>
          </w:tcPr>
          <w:p w:rsidR="00AB111F" w:rsidRPr="00ED70A2"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8259" w:type="dxa"/>
          </w:tcPr>
          <w:p w:rsidR="00AB111F" w:rsidRDefault="00AB111F" w:rsidP="00FB4B29">
            <w:pPr>
              <w:rPr>
                <w:bCs/>
              </w:rPr>
            </w:pPr>
            <w:r>
              <w:rPr>
                <w:bCs/>
              </w:rPr>
              <w:t>5. Выполнение чертежей деталей по сборочному чертежу изделия из 6-10 деталей, с построением аксонометрической проекции одной детали</w:t>
            </w:r>
          </w:p>
        </w:tc>
        <w:tc>
          <w:tcPr>
            <w:tcW w:w="1226" w:type="dxa"/>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984" w:type="dxa"/>
            <w:vMerge/>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271"/>
        </w:trPr>
        <w:tc>
          <w:tcPr>
            <w:tcW w:w="3948" w:type="dxa"/>
            <w:vMerge w:val="restart"/>
          </w:tcPr>
          <w:p w:rsidR="00AB111F" w:rsidRPr="00484448" w:rsidRDefault="00AB111F" w:rsidP="004844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484448">
              <w:rPr>
                <w:b/>
              </w:rPr>
              <w:t>Тема 3.3.</w:t>
            </w:r>
          </w:p>
          <w:p w:rsidR="00AB111F" w:rsidRDefault="00AB111F" w:rsidP="004844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484448">
              <w:rPr>
                <w:b/>
              </w:rPr>
              <w:t>Общие сведения о резьбе. Зубчатые передачи</w:t>
            </w:r>
            <w:r>
              <w:rPr>
                <w:bCs/>
              </w:rPr>
              <w:t xml:space="preserve"> </w:t>
            </w:r>
          </w:p>
        </w:tc>
        <w:tc>
          <w:tcPr>
            <w:tcW w:w="8259" w:type="dxa"/>
          </w:tcPr>
          <w:p w:rsidR="00AB111F" w:rsidRDefault="00AB111F" w:rsidP="00FB4B29">
            <w:pPr>
              <w:rPr>
                <w:bCs/>
              </w:rPr>
            </w:pPr>
            <w:r>
              <w:t>Содержание учебного материала</w:t>
            </w:r>
          </w:p>
        </w:tc>
        <w:tc>
          <w:tcPr>
            <w:tcW w:w="1226" w:type="dxa"/>
          </w:tcPr>
          <w:p w:rsidR="00AB111F" w:rsidRPr="00C35AA3"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984" w:type="dxa"/>
            <w:vMerge/>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645"/>
        </w:trPr>
        <w:tc>
          <w:tcPr>
            <w:tcW w:w="3948" w:type="dxa"/>
            <w:vMerge/>
          </w:tcPr>
          <w:p w:rsidR="00AB111F" w:rsidRPr="00ED70A2" w:rsidRDefault="00AB111F" w:rsidP="00ED7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259" w:type="dxa"/>
          </w:tcPr>
          <w:p w:rsidR="00AB111F" w:rsidRDefault="00AB111F" w:rsidP="00FB4B29">
            <w:pPr>
              <w:rPr>
                <w:bCs/>
              </w:rPr>
            </w:pPr>
            <w:r>
              <w:rPr>
                <w:bCs/>
              </w:rPr>
              <w:t xml:space="preserve">Понятие о резьбе. Виды </w:t>
            </w:r>
            <w:proofErr w:type="spellStart"/>
            <w:r>
              <w:rPr>
                <w:bCs/>
              </w:rPr>
              <w:t>резьб</w:t>
            </w:r>
            <w:proofErr w:type="spellEnd"/>
            <w:r>
              <w:rPr>
                <w:bCs/>
              </w:rPr>
              <w:t>, применяемые в машиностроении. Изображение и обозначение резьбы на чертежах. Понятие зубчатых передач.</w:t>
            </w:r>
            <w:r>
              <w:rPr>
                <w:spacing w:val="2"/>
              </w:rPr>
              <w:t xml:space="preserve"> </w:t>
            </w:r>
            <w:r>
              <w:rPr>
                <w:spacing w:val="2"/>
              </w:rPr>
              <w:lastRenderedPageBreak/>
              <w:t>Основные виды и параметры зубчатых передач</w:t>
            </w:r>
          </w:p>
        </w:tc>
        <w:tc>
          <w:tcPr>
            <w:tcW w:w="1226" w:type="dxa"/>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307"/>
        </w:trPr>
        <w:tc>
          <w:tcPr>
            <w:tcW w:w="3948" w:type="dxa"/>
            <w:vMerge/>
          </w:tcPr>
          <w:p w:rsidR="00AB111F" w:rsidRPr="00ED70A2" w:rsidRDefault="00AB111F"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259" w:type="dxa"/>
          </w:tcPr>
          <w:p w:rsidR="00AB111F" w:rsidRDefault="00AB111F" w:rsidP="00FB4B29">
            <w:pPr>
              <w:rPr>
                <w:bCs/>
              </w:rPr>
            </w:pPr>
            <w:r w:rsidRPr="003A561D">
              <w:rPr>
                <w:b/>
              </w:rPr>
              <w:t>Практическ</w:t>
            </w:r>
            <w:r>
              <w:rPr>
                <w:b/>
              </w:rPr>
              <w:t>ое</w:t>
            </w:r>
            <w:r w:rsidRPr="003A561D">
              <w:rPr>
                <w:b/>
              </w:rPr>
              <w:t xml:space="preserve"> </w:t>
            </w:r>
            <w:r>
              <w:rPr>
                <w:b/>
              </w:rPr>
              <w:t>занятие</w:t>
            </w:r>
          </w:p>
        </w:tc>
        <w:tc>
          <w:tcPr>
            <w:tcW w:w="1226" w:type="dxa"/>
          </w:tcPr>
          <w:p w:rsidR="00AB111F" w:rsidRPr="00C35AA3"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35AA3">
              <w:rPr>
                <w:b/>
                <w:bCs/>
              </w:rPr>
              <w:t>10</w:t>
            </w:r>
          </w:p>
        </w:tc>
        <w:tc>
          <w:tcPr>
            <w:tcW w:w="1984" w:type="dxa"/>
            <w:vMerge/>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307"/>
        </w:trPr>
        <w:tc>
          <w:tcPr>
            <w:tcW w:w="3948" w:type="dxa"/>
            <w:vMerge/>
          </w:tcPr>
          <w:p w:rsidR="00AB111F" w:rsidRPr="00ED70A2" w:rsidRDefault="00AB111F"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259" w:type="dxa"/>
          </w:tcPr>
          <w:p w:rsidR="00AB111F" w:rsidRDefault="00AB111F" w:rsidP="00FB4B29">
            <w:r>
              <w:t>1. Изображение внутренней и наружной резьбы на чертежах с учетом технологии изготовления.</w:t>
            </w:r>
          </w:p>
        </w:tc>
        <w:tc>
          <w:tcPr>
            <w:tcW w:w="1226" w:type="dxa"/>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984" w:type="dxa"/>
            <w:vMerge/>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307"/>
        </w:trPr>
        <w:tc>
          <w:tcPr>
            <w:tcW w:w="3948" w:type="dxa"/>
            <w:vMerge/>
          </w:tcPr>
          <w:p w:rsidR="00AB111F" w:rsidRPr="00ED70A2" w:rsidRDefault="00AB111F"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259" w:type="dxa"/>
          </w:tcPr>
          <w:p w:rsidR="00AB111F" w:rsidRDefault="00AB111F" w:rsidP="00FB4B29">
            <w:r>
              <w:t xml:space="preserve">2. </w:t>
            </w:r>
            <w:r>
              <w:rPr>
                <w:bCs/>
              </w:rPr>
              <w:t>Выполнение</w:t>
            </w:r>
            <w:r>
              <w:t xml:space="preserve"> зубчатых передач на чертежах.</w:t>
            </w:r>
          </w:p>
        </w:tc>
        <w:tc>
          <w:tcPr>
            <w:tcW w:w="1226" w:type="dxa"/>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3</w:t>
            </w:r>
          </w:p>
        </w:tc>
        <w:tc>
          <w:tcPr>
            <w:tcW w:w="1984" w:type="dxa"/>
            <w:vMerge/>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291"/>
        </w:trPr>
        <w:tc>
          <w:tcPr>
            <w:tcW w:w="3948" w:type="dxa"/>
            <w:vMerge/>
          </w:tcPr>
          <w:p w:rsidR="00AB111F" w:rsidRPr="00ED70A2" w:rsidRDefault="00AB111F"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259" w:type="dxa"/>
          </w:tcPr>
          <w:p w:rsidR="00AB111F" w:rsidRDefault="00AB111F" w:rsidP="00FB4B29">
            <w:r>
              <w:t xml:space="preserve">3. </w:t>
            </w:r>
            <w:r>
              <w:rPr>
                <w:bCs/>
              </w:rPr>
              <w:t>Выполнение</w:t>
            </w:r>
            <w:r>
              <w:t xml:space="preserve"> цилиндрической передачи на чертежах.</w:t>
            </w:r>
          </w:p>
        </w:tc>
        <w:tc>
          <w:tcPr>
            <w:tcW w:w="1226" w:type="dxa"/>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3</w:t>
            </w:r>
          </w:p>
        </w:tc>
        <w:tc>
          <w:tcPr>
            <w:tcW w:w="1984" w:type="dxa"/>
            <w:vMerge/>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317"/>
        </w:trPr>
        <w:tc>
          <w:tcPr>
            <w:tcW w:w="3948" w:type="dxa"/>
            <w:vMerge w:val="restart"/>
          </w:tcPr>
          <w:p w:rsidR="00AB111F" w:rsidRPr="008A5F2E" w:rsidRDefault="00AB111F" w:rsidP="00ED7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8A5F2E">
              <w:rPr>
                <w:b/>
                <w:bCs/>
              </w:rPr>
              <w:t>Тема 3.4. Эскиз деталей и рабочий чертеж</w:t>
            </w:r>
          </w:p>
        </w:tc>
        <w:tc>
          <w:tcPr>
            <w:tcW w:w="8259" w:type="dxa"/>
          </w:tcPr>
          <w:p w:rsidR="00AB111F" w:rsidRDefault="00AB111F" w:rsidP="00FB4B29">
            <w:pPr>
              <w:rPr>
                <w:bCs/>
              </w:rPr>
            </w:pPr>
            <w:r>
              <w:t>Содержание учебного материала</w:t>
            </w:r>
          </w:p>
        </w:tc>
        <w:tc>
          <w:tcPr>
            <w:tcW w:w="1226" w:type="dxa"/>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317"/>
        </w:trPr>
        <w:tc>
          <w:tcPr>
            <w:tcW w:w="3948" w:type="dxa"/>
            <w:vMerge/>
          </w:tcPr>
          <w:p w:rsidR="00AB111F" w:rsidRPr="008A5F2E" w:rsidRDefault="00AB111F" w:rsidP="00ED7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259" w:type="dxa"/>
          </w:tcPr>
          <w:p w:rsidR="00AB111F" w:rsidRDefault="00AB111F" w:rsidP="00FB4B29">
            <w:pPr>
              <w:rPr>
                <w:bCs/>
              </w:rPr>
            </w:pPr>
            <w:r>
              <w:rPr>
                <w:color w:val="000000"/>
                <w:spacing w:val="2"/>
              </w:rPr>
              <w:t>Понятие об эскизе и рабочем чертеже детали. Выполнение эскизов и рабочих чертежей деталей. Требования к эскизу. Этапы выполнения эскизов и рабочих чертежей детали по эскизу</w:t>
            </w:r>
          </w:p>
        </w:tc>
        <w:tc>
          <w:tcPr>
            <w:tcW w:w="1226" w:type="dxa"/>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263"/>
        </w:trPr>
        <w:tc>
          <w:tcPr>
            <w:tcW w:w="3948" w:type="dxa"/>
            <w:vMerge/>
          </w:tcPr>
          <w:p w:rsidR="00AB111F" w:rsidRPr="00ED70A2" w:rsidRDefault="00AB111F"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259" w:type="dxa"/>
          </w:tcPr>
          <w:p w:rsidR="00AB111F" w:rsidRDefault="00AB111F" w:rsidP="008A5F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3A561D">
              <w:rPr>
                <w:b/>
              </w:rPr>
              <w:t>Практическ</w:t>
            </w:r>
            <w:r>
              <w:rPr>
                <w:b/>
              </w:rPr>
              <w:t>ие</w:t>
            </w:r>
            <w:r w:rsidRPr="003A561D">
              <w:rPr>
                <w:b/>
              </w:rPr>
              <w:t xml:space="preserve"> </w:t>
            </w:r>
            <w:r>
              <w:rPr>
                <w:b/>
              </w:rPr>
              <w:t>занятия</w:t>
            </w:r>
          </w:p>
        </w:tc>
        <w:tc>
          <w:tcPr>
            <w:tcW w:w="1226" w:type="dxa"/>
          </w:tcPr>
          <w:p w:rsidR="00AB111F" w:rsidRPr="008A5F2E"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A5F2E">
              <w:rPr>
                <w:b/>
                <w:bCs/>
              </w:rPr>
              <w:t>10</w:t>
            </w:r>
          </w:p>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263"/>
        </w:trPr>
        <w:tc>
          <w:tcPr>
            <w:tcW w:w="3948" w:type="dxa"/>
            <w:vMerge/>
          </w:tcPr>
          <w:p w:rsidR="00AB111F" w:rsidRPr="00ED70A2" w:rsidRDefault="00AB111F"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259" w:type="dxa"/>
          </w:tcPr>
          <w:p w:rsidR="00AB111F" w:rsidRDefault="00AB111F" w:rsidP="00FB4B29">
            <w:pPr>
              <w:pStyle w:val="af8"/>
              <w:tabs>
                <w:tab w:val="left" w:pos="3274"/>
              </w:tabs>
              <w:ind w:left="0"/>
              <w:rPr>
                <w:sz w:val="22"/>
                <w:szCs w:val="22"/>
              </w:rPr>
            </w:pPr>
            <w:r>
              <w:rPr>
                <w:sz w:val="22"/>
                <w:szCs w:val="22"/>
              </w:rPr>
              <w:t>1. Выполнение эскиза детали с резьбой.</w:t>
            </w:r>
            <w:r>
              <w:rPr>
                <w:sz w:val="22"/>
                <w:szCs w:val="22"/>
              </w:rPr>
              <w:tab/>
              <w:t>Составление рабочего чертежа по данным эскиза.</w:t>
            </w:r>
          </w:p>
        </w:tc>
        <w:tc>
          <w:tcPr>
            <w:tcW w:w="1226" w:type="dxa"/>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984" w:type="dxa"/>
            <w:vMerge/>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278"/>
        </w:trPr>
        <w:tc>
          <w:tcPr>
            <w:tcW w:w="3948" w:type="dxa"/>
            <w:vMerge/>
          </w:tcPr>
          <w:p w:rsidR="00AB111F" w:rsidRPr="00ED70A2" w:rsidRDefault="00AB111F"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259" w:type="dxa"/>
          </w:tcPr>
          <w:p w:rsidR="00AB111F" w:rsidRDefault="00AB111F" w:rsidP="00FB4B29">
            <w:r>
              <w:rPr>
                <w:bCs/>
              </w:rPr>
              <w:t xml:space="preserve">2. </w:t>
            </w:r>
            <w:r>
              <w:t>Выполнение эскиза детали с применением сечения.</w:t>
            </w:r>
          </w:p>
        </w:tc>
        <w:tc>
          <w:tcPr>
            <w:tcW w:w="1226" w:type="dxa"/>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984" w:type="dxa"/>
            <w:vMerge/>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278"/>
        </w:trPr>
        <w:tc>
          <w:tcPr>
            <w:tcW w:w="3948" w:type="dxa"/>
            <w:vMerge/>
          </w:tcPr>
          <w:p w:rsidR="00AB111F" w:rsidRPr="00ED70A2" w:rsidRDefault="00AB111F"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259" w:type="dxa"/>
          </w:tcPr>
          <w:p w:rsidR="00AB111F" w:rsidRDefault="00AB111F" w:rsidP="00FB4B29">
            <w:r>
              <w:t>3. Выполнение эскиза детали с применением простого разреза, сложного разреза</w:t>
            </w:r>
          </w:p>
        </w:tc>
        <w:tc>
          <w:tcPr>
            <w:tcW w:w="1226" w:type="dxa"/>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984" w:type="dxa"/>
            <w:vMerge/>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278"/>
        </w:trPr>
        <w:tc>
          <w:tcPr>
            <w:tcW w:w="3948" w:type="dxa"/>
            <w:vMerge/>
          </w:tcPr>
          <w:p w:rsidR="00AB111F" w:rsidRPr="00ED70A2" w:rsidRDefault="00AB111F"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259" w:type="dxa"/>
          </w:tcPr>
          <w:p w:rsidR="00AB111F" w:rsidRDefault="00AB111F" w:rsidP="00FB4B29">
            <w:r>
              <w:t>4. Выполнение эскизов деталей сборочной единицы, состоящей из 5-10 деталей, брошюровка эскизов в альбом с титульным листом.</w:t>
            </w:r>
          </w:p>
        </w:tc>
        <w:tc>
          <w:tcPr>
            <w:tcW w:w="1226" w:type="dxa"/>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984" w:type="dxa"/>
            <w:vMerge/>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278"/>
        </w:trPr>
        <w:tc>
          <w:tcPr>
            <w:tcW w:w="3948" w:type="dxa"/>
            <w:vMerge w:val="restart"/>
          </w:tcPr>
          <w:p w:rsidR="00AB111F" w:rsidRPr="004E32CF" w:rsidRDefault="00AB111F" w:rsidP="004E32CF">
            <w:pPr>
              <w:jc w:val="both"/>
              <w:rPr>
                <w:b/>
                <w:sz w:val="26"/>
                <w:szCs w:val="26"/>
              </w:rPr>
            </w:pPr>
            <w:r w:rsidRPr="004E32CF">
              <w:rPr>
                <w:b/>
                <w:bCs/>
              </w:rPr>
              <w:t xml:space="preserve">Тема 3.5. </w:t>
            </w:r>
            <w:r w:rsidRPr="004E32CF">
              <w:rPr>
                <w:b/>
                <w:iCs/>
              </w:rPr>
              <w:t>Система автоматизированного проектирования (САПР)</w:t>
            </w:r>
          </w:p>
          <w:p w:rsidR="00AB111F" w:rsidRPr="004E32CF" w:rsidRDefault="00AB111F"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259" w:type="dxa"/>
          </w:tcPr>
          <w:p w:rsidR="00AB111F" w:rsidRPr="00575FC1" w:rsidRDefault="00AB111F" w:rsidP="00575FC1">
            <w:pPr>
              <w:jc w:val="both"/>
            </w:pPr>
            <w:r>
              <w:t>Содержание учебного материала</w:t>
            </w:r>
          </w:p>
        </w:tc>
        <w:tc>
          <w:tcPr>
            <w:tcW w:w="1226" w:type="dxa"/>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278"/>
        </w:trPr>
        <w:tc>
          <w:tcPr>
            <w:tcW w:w="3948" w:type="dxa"/>
            <w:vMerge/>
          </w:tcPr>
          <w:p w:rsidR="00AB111F" w:rsidRPr="00ED70A2" w:rsidRDefault="00AB111F"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259" w:type="dxa"/>
          </w:tcPr>
          <w:p w:rsidR="00AB111F" w:rsidRPr="008E79F5" w:rsidRDefault="00AB111F" w:rsidP="00575FC1">
            <w:pPr>
              <w:jc w:val="both"/>
            </w:pPr>
            <w:r>
              <w:t xml:space="preserve">Основная цель создания САПР. Задачи САПР на стадиях проектирования и подготовки производства. CAD - компьютерная помощь в дизайне (программа черчения); автоматизации двумерного и/или трехмерного геометрического проектирования, создания конструкторской и/или технологической документации. CAM - компьютерная помощь в производстве; средства технологической подготовки производства изделий, обеспечивающие автоматизацию программирования и управления оборудования с ЧПУ. </w:t>
            </w:r>
          </w:p>
        </w:tc>
        <w:tc>
          <w:tcPr>
            <w:tcW w:w="1226" w:type="dxa"/>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278"/>
        </w:trPr>
        <w:tc>
          <w:tcPr>
            <w:tcW w:w="3948" w:type="dxa"/>
            <w:vMerge/>
          </w:tcPr>
          <w:p w:rsidR="00AB111F" w:rsidRPr="00ED70A2" w:rsidRDefault="00AB111F"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259" w:type="dxa"/>
          </w:tcPr>
          <w:p w:rsidR="00AB111F" w:rsidRPr="008E79F5" w:rsidRDefault="00AB111F" w:rsidP="00AF33B6">
            <w:pPr>
              <w:jc w:val="both"/>
            </w:pPr>
            <w:r w:rsidRPr="003A561D">
              <w:rPr>
                <w:b/>
              </w:rPr>
              <w:t>Практическ</w:t>
            </w:r>
            <w:r>
              <w:rPr>
                <w:b/>
              </w:rPr>
              <w:t>ое занятие</w:t>
            </w:r>
          </w:p>
        </w:tc>
        <w:tc>
          <w:tcPr>
            <w:tcW w:w="1226" w:type="dxa"/>
            <w:vMerge w:val="restart"/>
          </w:tcPr>
          <w:p w:rsidR="00AB111F" w:rsidRPr="004E32C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984" w:type="dxa"/>
            <w:vMerge/>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278"/>
        </w:trPr>
        <w:tc>
          <w:tcPr>
            <w:tcW w:w="3948" w:type="dxa"/>
            <w:vMerge/>
          </w:tcPr>
          <w:p w:rsidR="00AB111F" w:rsidRPr="00ED70A2" w:rsidRDefault="00AB111F"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259" w:type="dxa"/>
          </w:tcPr>
          <w:p w:rsidR="00AB111F" w:rsidRPr="008E79F5" w:rsidRDefault="00AB111F" w:rsidP="00E62718">
            <w:pPr>
              <w:jc w:val="both"/>
            </w:pPr>
            <w:r>
              <w:rPr>
                <w:bCs/>
              </w:rPr>
              <w:t xml:space="preserve">Выполнение чертежей деталей и узлов с применением </w:t>
            </w:r>
            <w:r>
              <w:t>CAD</w:t>
            </w:r>
          </w:p>
        </w:tc>
        <w:tc>
          <w:tcPr>
            <w:tcW w:w="1226" w:type="dxa"/>
            <w:vMerge/>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0F581D">
        <w:trPr>
          <w:trHeight w:val="278"/>
        </w:trPr>
        <w:tc>
          <w:tcPr>
            <w:tcW w:w="12207" w:type="dxa"/>
            <w:gridSpan w:val="2"/>
          </w:tcPr>
          <w:p w:rsidR="00AB111F" w:rsidRPr="003B4013" w:rsidRDefault="003B4013" w:rsidP="00E62718">
            <w:pPr>
              <w:jc w:val="both"/>
              <w:rPr>
                <w:b/>
                <w:bCs/>
              </w:rPr>
            </w:pPr>
            <w:r w:rsidRPr="003B4013">
              <w:rPr>
                <w:b/>
                <w:bCs/>
              </w:rPr>
              <w:t>Самостоятельная работа:</w:t>
            </w:r>
          </w:p>
          <w:p w:rsidR="003B4013" w:rsidRDefault="003B4013" w:rsidP="003B4013">
            <w:pPr>
              <w:jc w:val="both"/>
              <w:rPr>
                <w:color w:val="000000"/>
              </w:rPr>
            </w:pPr>
            <w:r>
              <w:rPr>
                <w:color w:val="000000"/>
              </w:rPr>
              <w:t>Типы и размеры линий чертежа ГОСТ 2.303-68</w:t>
            </w:r>
          </w:p>
          <w:p w:rsidR="003B4013" w:rsidRDefault="003B4013" w:rsidP="003B4013">
            <w:pPr>
              <w:jc w:val="both"/>
              <w:rPr>
                <w:color w:val="000000"/>
              </w:rPr>
            </w:pPr>
            <w:r>
              <w:rPr>
                <w:color w:val="000000"/>
              </w:rPr>
              <w:t>Размеры и конструкции прописных и строчных букв русского алфавита, цифры, знаки. ГОСТ 2.303-81</w:t>
            </w:r>
          </w:p>
          <w:p w:rsidR="003B4013" w:rsidRDefault="003B4013" w:rsidP="003B4013">
            <w:pPr>
              <w:jc w:val="both"/>
              <w:rPr>
                <w:color w:val="000000"/>
              </w:rPr>
            </w:pPr>
            <w:r>
              <w:rPr>
                <w:color w:val="000000"/>
              </w:rPr>
              <w:t>Масштабы по ГОСТ, определения, применение, обозначение.</w:t>
            </w:r>
          </w:p>
          <w:p w:rsidR="003B4013" w:rsidRDefault="003B4013" w:rsidP="003B4013">
            <w:pPr>
              <w:jc w:val="both"/>
              <w:rPr>
                <w:color w:val="000000"/>
              </w:rPr>
            </w:pPr>
            <w:r>
              <w:rPr>
                <w:color w:val="000000"/>
              </w:rPr>
              <w:lastRenderedPageBreak/>
              <w:t xml:space="preserve">Последовательность построения лекальных кривых (гиперболы, циклоидных, </w:t>
            </w:r>
            <w:proofErr w:type="spellStart"/>
            <w:r>
              <w:rPr>
                <w:color w:val="000000"/>
              </w:rPr>
              <w:t>синусоидных</w:t>
            </w:r>
            <w:proofErr w:type="spellEnd"/>
            <w:r>
              <w:rPr>
                <w:color w:val="000000"/>
              </w:rPr>
              <w:t>)</w:t>
            </w:r>
          </w:p>
          <w:p w:rsidR="003B4013" w:rsidRDefault="003B4013" w:rsidP="003B4013">
            <w:pPr>
              <w:jc w:val="both"/>
              <w:rPr>
                <w:color w:val="000000"/>
              </w:rPr>
            </w:pPr>
            <w:r>
              <w:rPr>
                <w:color w:val="000000"/>
              </w:rPr>
              <w:t>Правила нанесения размеров на чертежах по ГОСТ</w:t>
            </w:r>
            <w:proofErr w:type="gramStart"/>
            <w:r>
              <w:rPr>
                <w:color w:val="000000"/>
              </w:rPr>
              <w:t>2</w:t>
            </w:r>
            <w:proofErr w:type="gramEnd"/>
            <w:r>
              <w:rPr>
                <w:color w:val="000000"/>
              </w:rPr>
              <w:t>.307-68</w:t>
            </w:r>
          </w:p>
          <w:p w:rsidR="003B4013" w:rsidRDefault="003B4013" w:rsidP="003B4013">
            <w:pPr>
              <w:jc w:val="both"/>
              <w:rPr>
                <w:color w:val="000000"/>
              </w:rPr>
            </w:pPr>
            <w:r>
              <w:rPr>
                <w:color w:val="000000"/>
              </w:rPr>
              <w:t>Правила определения, построения и обозначения уклона и конуса на чертежах</w:t>
            </w:r>
          </w:p>
          <w:p w:rsidR="003B4013" w:rsidRDefault="003B4013" w:rsidP="003B4013">
            <w:pPr>
              <w:jc w:val="both"/>
              <w:rPr>
                <w:color w:val="000000"/>
              </w:rPr>
            </w:pPr>
            <w:r>
              <w:rPr>
                <w:color w:val="000000"/>
              </w:rPr>
              <w:t>Построение сопряжений</w:t>
            </w:r>
          </w:p>
          <w:p w:rsidR="003B4013" w:rsidRDefault="003B4013" w:rsidP="003B4013">
            <w:pPr>
              <w:jc w:val="both"/>
              <w:rPr>
                <w:color w:val="000000"/>
              </w:rPr>
            </w:pPr>
            <w:r>
              <w:rPr>
                <w:color w:val="000000"/>
              </w:rPr>
              <w:t>Методы проецирования</w:t>
            </w:r>
          </w:p>
          <w:p w:rsidR="003B4013" w:rsidRDefault="003B4013" w:rsidP="003B4013">
            <w:pPr>
              <w:jc w:val="both"/>
              <w:rPr>
                <w:color w:val="000000"/>
              </w:rPr>
            </w:pPr>
            <w:r>
              <w:rPr>
                <w:color w:val="000000"/>
              </w:rPr>
              <w:t>Измерение координаты точки</w:t>
            </w:r>
          </w:p>
          <w:p w:rsidR="003B4013" w:rsidRDefault="003B4013" w:rsidP="003B4013">
            <w:pPr>
              <w:jc w:val="both"/>
              <w:rPr>
                <w:color w:val="000000"/>
              </w:rPr>
            </w:pPr>
            <w:r>
              <w:rPr>
                <w:color w:val="000000"/>
              </w:rPr>
              <w:t>Приемы изображения плоскости общего и частного положения</w:t>
            </w:r>
          </w:p>
          <w:p w:rsidR="003B4013" w:rsidRDefault="003B4013" w:rsidP="003B4013">
            <w:pPr>
              <w:jc w:val="both"/>
              <w:rPr>
                <w:color w:val="000000"/>
              </w:rPr>
            </w:pPr>
            <w:r>
              <w:rPr>
                <w:color w:val="000000"/>
              </w:rPr>
              <w:t xml:space="preserve">Способы преобразования проекций. </w:t>
            </w:r>
          </w:p>
          <w:p w:rsidR="003B4013" w:rsidRDefault="003B4013" w:rsidP="003B4013">
            <w:pPr>
              <w:jc w:val="both"/>
              <w:rPr>
                <w:color w:val="000000"/>
              </w:rPr>
            </w:pPr>
            <w:r>
              <w:rPr>
                <w:color w:val="000000"/>
              </w:rPr>
              <w:t>Нахождение натуральной величины отрезка прямой и плоской фигуры способами перемены плоскостей и совмещения</w:t>
            </w:r>
          </w:p>
          <w:p w:rsidR="003B4013" w:rsidRDefault="003B4013" w:rsidP="003B4013">
            <w:pPr>
              <w:jc w:val="both"/>
              <w:rPr>
                <w:color w:val="000000"/>
              </w:rPr>
            </w:pPr>
            <w:r>
              <w:rPr>
                <w:color w:val="000000"/>
              </w:rPr>
              <w:t>Построение проекций точек. Принадлежащих поверхностям геометрических тел.</w:t>
            </w:r>
          </w:p>
          <w:p w:rsidR="003B4013" w:rsidRDefault="003B4013" w:rsidP="003B4013">
            <w:pPr>
              <w:jc w:val="both"/>
              <w:rPr>
                <w:color w:val="000000"/>
              </w:rPr>
            </w:pPr>
            <w:r>
              <w:rPr>
                <w:color w:val="000000"/>
              </w:rPr>
              <w:t>Особые линии на поверхностях вращения: параллели. Меридианы, экватор.</w:t>
            </w:r>
          </w:p>
          <w:p w:rsidR="003B4013" w:rsidRDefault="003B4013" w:rsidP="003B4013">
            <w:pPr>
              <w:jc w:val="both"/>
              <w:rPr>
                <w:color w:val="000000"/>
              </w:rPr>
            </w:pPr>
            <w:r>
              <w:rPr>
                <w:color w:val="000000"/>
              </w:rPr>
              <w:t>Аксонометрические оси.</w:t>
            </w:r>
          </w:p>
          <w:p w:rsidR="003B4013" w:rsidRDefault="003B4013" w:rsidP="003B4013">
            <w:pPr>
              <w:jc w:val="both"/>
              <w:rPr>
                <w:color w:val="000000"/>
              </w:rPr>
            </w:pPr>
            <w:r>
              <w:rPr>
                <w:color w:val="000000"/>
              </w:rPr>
              <w:t>Показатели искажения по осям.</w:t>
            </w:r>
          </w:p>
          <w:p w:rsidR="003B4013" w:rsidRDefault="003B4013" w:rsidP="003B4013">
            <w:pPr>
              <w:jc w:val="both"/>
              <w:rPr>
                <w:color w:val="000000"/>
              </w:rPr>
            </w:pPr>
            <w:r>
              <w:rPr>
                <w:color w:val="000000"/>
              </w:rPr>
              <w:t>Построение разверток поверхностей усеченных тел.</w:t>
            </w:r>
          </w:p>
          <w:p w:rsidR="003B4013" w:rsidRDefault="003B4013" w:rsidP="003B4013">
            <w:pPr>
              <w:jc w:val="both"/>
              <w:rPr>
                <w:color w:val="000000"/>
              </w:rPr>
            </w:pPr>
            <w:r>
              <w:rPr>
                <w:color w:val="000000"/>
              </w:rPr>
              <w:t>Построение линий пересечения поверхностей вращения с пересекающимися осями при помощи вспомогательных концентрических сфер</w:t>
            </w:r>
          </w:p>
          <w:p w:rsidR="003B4013" w:rsidRDefault="003B4013" w:rsidP="003B4013">
            <w:pPr>
              <w:jc w:val="both"/>
              <w:rPr>
                <w:color w:val="000000"/>
              </w:rPr>
            </w:pPr>
            <w:r>
              <w:rPr>
                <w:color w:val="000000"/>
              </w:rPr>
              <w:t>Выбор положения модели для более наглядного ее изображения</w:t>
            </w:r>
          </w:p>
          <w:p w:rsidR="003B4013" w:rsidRPr="003B4013" w:rsidRDefault="003B4013" w:rsidP="003B4013">
            <w:pPr>
              <w:jc w:val="both"/>
              <w:rPr>
                <w:bCs/>
              </w:rPr>
            </w:pPr>
            <w:r w:rsidRPr="003B4013">
              <w:rPr>
                <w:bCs/>
              </w:rPr>
              <w:t>Назначение технического рисунка. Отличие технического рисунка от аксонометрической проекции.</w:t>
            </w:r>
          </w:p>
          <w:p w:rsidR="003B4013" w:rsidRPr="003B4013" w:rsidRDefault="003B4013" w:rsidP="003B4013">
            <w:pPr>
              <w:jc w:val="both"/>
              <w:rPr>
                <w:bCs/>
              </w:rPr>
            </w:pPr>
            <w:r w:rsidRPr="003B4013">
              <w:rPr>
                <w:bCs/>
              </w:rPr>
              <w:t>Придание рисунку рельефности.</w:t>
            </w:r>
          </w:p>
          <w:p w:rsidR="003B4013" w:rsidRPr="003B4013" w:rsidRDefault="003B4013" w:rsidP="003B4013">
            <w:pPr>
              <w:jc w:val="both"/>
              <w:rPr>
                <w:bCs/>
              </w:rPr>
            </w:pPr>
            <w:r w:rsidRPr="003B4013">
              <w:rPr>
                <w:bCs/>
              </w:rPr>
              <w:t>Элементы технического конструирования в конструкции и рисунке детали.</w:t>
            </w:r>
          </w:p>
          <w:p w:rsidR="003B4013" w:rsidRDefault="003B4013" w:rsidP="003B4013">
            <w:pPr>
              <w:jc w:val="both"/>
              <w:rPr>
                <w:bCs/>
              </w:rPr>
            </w:pPr>
            <w:r w:rsidRPr="003B4013">
              <w:rPr>
                <w:bCs/>
              </w:rPr>
              <w:t>Приемы изображения вырезов на рисунках моделей</w:t>
            </w:r>
          </w:p>
          <w:p w:rsidR="003B4013" w:rsidRPr="003B4013" w:rsidRDefault="003B4013" w:rsidP="003B4013">
            <w:pPr>
              <w:jc w:val="both"/>
              <w:rPr>
                <w:bCs/>
              </w:rPr>
            </w:pPr>
            <w:r w:rsidRPr="003B4013">
              <w:rPr>
                <w:bCs/>
              </w:rPr>
              <w:t>Влияние стандартов на качество машиностроительной продукции.</w:t>
            </w:r>
          </w:p>
          <w:p w:rsidR="003B4013" w:rsidRPr="003B4013" w:rsidRDefault="003B4013" w:rsidP="003B4013">
            <w:pPr>
              <w:jc w:val="both"/>
              <w:rPr>
                <w:bCs/>
              </w:rPr>
            </w:pPr>
            <w:r w:rsidRPr="003B4013">
              <w:rPr>
                <w:bCs/>
              </w:rPr>
              <w:t>Выносные элементы</w:t>
            </w:r>
            <w:proofErr w:type="gramStart"/>
            <w:r w:rsidRPr="003B4013">
              <w:rPr>
                <w:bCs/>
              </w:rPr>
              <w:t xml:space="preserve"> ,</w:t>
            </w:r>
            <w:proofErr w:type="gramEnd"/>
            <w:r w:rsidRPr="003B4013">
              <w:rPr>
                <w:bCs/>
              </w:rPr>
              <w:t xml:space="preserve"> их определение и содержание.</w:t>
            </w:r>
          </w:p>
          <w:p w:rsidR="003B4013" w:rsidRPr="003B4013" w:rsidRDefault="003B4013" w:rsidP="003B4013">
            <w:pPr>
              <w:jc w:val="both"/>
              <w:rPr>
                <w:bCs/>
              </w:rPr>
            </w:pPr>
            <w:r w:rsidRPr="003B4013">
              <w:rPr>
                <w:bCs/>
              </w:rPr>
              <w:t xml:space="preserve">Обозначение </w:t>
            </w:r>
            <w:proofErr w:type="gramStart"/>
            <w:r w:rsidRPr="003B4013">
              <w:rPr>
                <w:bCs/>
              </w:rPr>
              <w:t>специальных</w:t>
            </w:r>
            <w:proofErr w:type="gramEnd"/>
            <w:r w:rsidRPr="003B4013">
              <w:rPr>
                <w:bCs/>
              </w:rPr>
              <w:t xml:space="preserve"> </w:t>
            </w:r>
            <w:proofErr w:type="spellStart"/>
            <w:r w:rsidRPr="003B4013">
              <w:rPr>
                <w:bCs/>
              </w:rPr>
              <w:t>резьб</w:t>
            </w:r>
            <w:proofErr w:type="spellEnd"/>
            <w:r w:rsidRPr="003B4013">
              <w:rPr>
                <w:bCs/>
              </w:rPr>
              <w:t>.</w:t>
            </w:r>
          </w:p>
          <w:p w:rsidR="003B4013" w:rsidRPr="003B4013" w:rsidRDefault="003B4013" w:rsidP="003B4013">
            <w:pPr>
              <w:jc w:val="both"/>
              <w:rPr>
                <w:bCs/>
              </w:rPr>
            </w:pPr>
            <w:r w:rsidRPr="003B4013">
              <w:rPr>
                <w:bCs/>
              </w:rPr>
              <w:t>Условные обозначения материалов на чертежах.</w:t>
            </w:r>
          </w:p>
          <w:p w:rsidR="003B4013" w:rsidRPr="003B4013" w:rsidRDefault="003B4013" w:rsidP="003B4013">
            <w:pPr>
              <w:jc w:val="both"/>
              <w:rPr>
                <w:bCs/>
              </w:rPr>
            </w:pPr>
            <w:r w:rsidRPr="003B4013">
              <w:rPr>
                <w:bCs/>
              </w:rPr>
              <w:t>Резьбовые соединения труб.</w:t>
            </w:r>
          </w:p>
          <w:p w:rsidR="003B4013" w:rsidRPr="003B4013" w:rsidRDefault="003B4013" w:rsidP="003B4013">
            <w:pPr>
              <w:jc w:val="both"/>
              <w:rPr>
                <w:bCs/>
              </w:rPr>
            </w:pPr>
            <w:r w:rsidRPr="003B4013">
              <w:rPr>
                <w:bCs/>
              </w:rPr>
              <w:t>Чтение и условное обозначение паяных и клееных неразъемных соединений</w:t>
            </w:r>
          </w:p>
          <w:p w:rsidR="003B4013" w:rsidRPr="003B4013" w:rsidRDefault="003B4013" w:rsidP="003B4013">
            <w:pPr>
              <w:jc w:val="both"/>
              <w:rPr>
                <w:bCs/>
              </w:rPr>
            </w:pPr>
            <w:r w:rsidRPr="003B4013">
              <w:rPr>
                <w:bCs/>
              </w:rPr>
              <w:t>Условное изображение реечной и цепной передачи.</w:t>
            </w:r>
          </w:p>
          <w:p w:rsidR="003B4013" w:rsidRDefault="003B4013" w:rsidP="003B4013">
            <w:pPr>
              <w:jc w:val="both"/>
              <w:rPr>
                <w:bCs/>
              </w:rPr>
            </w:pPr>
            <w:r w:rsidRPr="003B4013">
              <w:rPr>
                <w:bCs/>
              </w:rPr>
              <w:t>Изображение уплотнительных устройств, подшипников, пружин, стопорных и установочных устройств</w:t>
            </w:r>
          </w:p>
        </w:tc>
        <w:tc>
          <w:tcPr>
            <w:tcW w:w="1226" w:type="dxa"/>
          </w:tcPr>
          <w:p w:rsidR="00AB111F" w:rsidRPr="003B4013" w:rsidRDefault="003B4013"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3B4013">
              <w:rPr>
                <w:b/>
                <w:bCs/>
              </w:rPr>
              <w:lastRenderedPageBreak/>
              <w:t>34</w:t>
            </w:r>
          </w:p>
        </w:tc>
        <w:tc>
          <w:tcPr>
            <w:tcW w:w="1984" w:type="dxa"/>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B4013" w:rsidRPr="00765929" w:rsidTr="000F581D">
        <w:trPr>
          <w:trHeight w:val="278"/>
        </w:trPr>
        <w:tc>
          <w:tcPr>
            <w:tcW w:w="12207" w:type="dxa"/>
            <w:gridSpan w:val="2"/>
          </w:tcPr>
          <w:p w:rsidR="003B4013" w:rsidRDefault="003B4013" w:rsidP="00E62718">
            <w:pPr>
              <w:jc w:val="both"/>
              <w:rPr>
                <w:b/>
              </w:rPr>
            </w:pPr>
            <w:r>
              <w:rPr>
                <w:b/>
              </w:rPr>
              <w:lastRenderedPageBreak/>
              <w:t>Консультации</w:t>
            </w:r>
          </w:p>
        </w:tc>
        <w:tc>
          <w:tcPr>
            <w:tcW w:w="1226" w:type="dxa"/>
          </w:tcPr>
          <w:p w:rsidR="003B4013" w:rsidRDefault="003B4013"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w:t>
            </w:r>
          </w:p>
        </w:tc>
        <w:tc>
          <w:tcPr>
            <w:tcW w:w="1984" w:type="dxa"/>
          </w:tcPr>
          <w:p w:rsidR="003B4013" w:rsidRDefault="003B4013"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rPr>
          <w:trHeight w:val="278"/>
        </w:trPr>
        <w:tc>
          <w:tcPr>
            <w:tcW w:w="12207" w:type="dxa"/>
            <w:gridSpan w:val="2"/>
          </w:tcPr>
          <w:p w:rsidR="00AB111F" w:rsidRDefault="00AB111F" w:rsidP="00AB111F">
            <w:pPr>
              <w:jc w:val="both"/>
              <w:rPr>
                <w:bCs/>
              </w:rPr>
            </w:pPr>
            <w:r>
              <w:rPr>
                <w:b/>
              </w:rPr>
              <w:t>Промежуточная аттестация</w:t>
            </w:r>
            <w:r w:rsidRPr="00C36A0A">
              <w:rPr>
                <w:b/>
                <w:bCs/>
              </w:rPr>
              <w:t xml:space="preserve">  в форме</w:t>
            </w:r>
            <w:r>
              <w:rPr>
                <w:b/>
                <w:bCs/>
              </w:rPr>
              <w:t xml:space="preserve"> </w:t>
            </w:r>
            <w:r>
              <w:rPr>
                <w:i/>
                <w:iCs/>
              </w:rPr>
              <w:t>дифференцированного зачета</w:t>
            </w:r>
          </w:p>
        </w:tc>
        <w:tc>
          <w:tcPr>
            <w:tcW w:w="1226" w:type="dxa"/>
          </w:tcPr>
          <w:p w:rsidR="00AB111F" w:rsidRPr="004E32C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4E32CF">
              <w:rPr>
                <w:b/>
                <w:bCs/>
              </w:rPr>
              <w:t>2</w:t>
            </w:r>
          </w:p>
        </w:tc>
        <w:tc>
          <w:tcPr>
            <w:tcW w:w="1984" w:type="dxa"/>
          </w:tcPr>
          <w:p w:rsidR="00AB111F"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B111F" w:rsidRPr="00765929" w:rsidTr="00AB111F">
        <w:tc>
          <w:tcPr>
            <w:tcW w:w="12207" w:type="dxa"/>
            <w:gridSpan w:val="2"/>
          </w:tcPr>
          <w:p w:rsidR="00AB111F" w:rsidRPr="00AA42E6" w:rsidRDefault="00AB111F" w:rsidP="00AA42E6">
            <w:pPr>
              <w:jc w:val="right"/>
              <w:rPr>
                <w:b/>
              </w:rPr>
            </w:pPr>
            <w:r w:rsidRPr="00AA42E6">
              <w:rPr>
                <w:b/>
              </w:rPr>
              <w:t>Всего:</w:t>
            </w:r>
          </w:p>
        </w:tc>
        <w:tc>
          <w:tcPr>
            <w:tcW w:w="1226" w:type="dxa"/>
          </w:tcPr>
          <w:p w:rsidR="00AB111F" w:rsidRPr="00DD5649" w:rsidRDefault="003B4013" w:rsidP="00B11B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102</w:t>
            </w:r>
          </w:p>
        </w:tc>
        <w:tc>
          <w:tcPr>
            <w:tcW w:w="1984" w:type="dxa"/>
            <w:tcBorders>
              <w:bottom w:val="single" w:sz="4" w:space="0" w:color="auto"/>
            </w:tcBorders>
          </w:tcPr>
          <w:p w:rsidR="00AB111F" w:rsidRPr="00765929" w:rsidRDefault="00AB111F"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bl>
    <w:p w:rsidR="002F118B" w:rsidRPr="005C1794" w:rsidRDefault="002F118B"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2F118B" w:rsidRPr="005C1794">
          <w:headerReference w:type="even" r:id="rId10"/>
          <w:footerReference w:type="even" r:id="rId11"/>
          <w:footerReference w:type="default" r:id="rId12"/>
          <w:pgSz w:w="16840" w:h="11907" w:orient="landscape"/>
          <w:pgMar w:top="851" w:right="1134" w:bottom="851" w:left="992" w:header="709" w:footer="709" w:gutter="0"/>
          <w:cols w:space="720"/>
        </w:sectPr>
      </w:pPr>
    </w:p>
    <w:p w:rsidR="00BF2D82" w:rsidRPr="00C36A0A" w:rsidRDefault="00BF2D82" w:rsidP="00BF2D8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bookmarkStart w:id="5" w:name="_Toc463610414"/>
      <w:r w:rsidRPr="00C36A0A">
        <w:rPr>
          <w:b/>
          <w:caps/>
          <w:sz w:val="28"/>
          <w:szCs w:val="28"/>
        </w:rPr>
        <w:lastRenderedPageBreak/>
        <w:t>3. условия реализации программы УЧЕБНОЙ дисциплины</w:t>
      </w:r>
      <w:bookmarkEnd w:id="5"/>
    </w:p>
    <w:p w:rsidR="00BF2D82" w:rsidRPr="00C36A0A" w:rsidRDefault="00BF2D82" w:rsidP="00BF2D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BF2D82" w:rsidRPr="00C36A0A" w:rsidRDefault="00BF2D82" w:rsidP="00BF2D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
          <w:bCs/>
          <w:sz w:val="28"/>
          <w:szCs w:val="28"/>
        </w:rPr>
        <w:t>3.1. Реализация программы учебной дисциплины обеспечивается</w:t>
      </w:r>
    </w:p>
    <w:p w:rsidR="00BF2D82" w:rsidRPr="00C36A0A" w:rsidRDefault="00BF2D82" w:rsidP="00BF2D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
          <w:bCs/>
          <w:sz w:val="28"/>
          <w:szCs w:val="28"/>
        </w:rPr>
        <w:t>наличием</w:t>
      </w:r>
      <w:r w:rsidRPr="00C36A0A">
        <w:rPr>
          <w:bCs/>
          <w:sz w:val="28"/>
          <w:szCs w:val="28"/>
        </w:rPr>
        <w:t xml:space="preserve"> учебного кабинета </w:t>
      </w:r>
      <w:r w:rsidRPr="00A7001E">
        <w:rPr>
          <w:sz w:val="28"/>
          <w:szCs w:val="28"/>
        </w:rPr>
        <w:t>«</w:t>
      </w:r>
      <w:r>
        <w:rPr>
          <w:sz w:val="28"/>
          <w:szCs w:val="28"/>
        </w:rPr>
        <w:t>Инженерной графики».</w:t>
      </w:r>
    </w:p>
    <w:p w:rsidR="00BF2D82" w:rsidRDefault="00BF2D82" w:rsidP="00BF2D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Cs/>
          <w:sz w:val="28"/>
          <w:szCs w:val="28"/>
        </w:rPr>
        <w:t xml:space="preserve">Оборудование учебного кабинета: </w:t>
      </w:r>
    </w:p>
    <w:p w:rsidR="00BF2D82" w:rsidRPr="00A7001E" w:rsidRDefault="00BF2D82" w:rsidP="00BF2D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7001E">
        <w:rPr>
          <w:bCs/>
          <w:sz w:val="28"/>
          <w:szCs w:val="28"/>
        </w:rPr>
        <w:t>- посадочные места по количеству обучающихся</w:t>
      </w:r>
      <w:r>
        <w:rPr>
          <w:bCs/>
          <w:sz w:val="28"/>
          <w:szCs w:val="28"/>
        </w:rPr>
        <w:t>, оборудованные настольными кульманами А</w:t>
      </w:r>
      <w:proofErr w:type="gramStart"/>
      <w:r>
        <w:rPr>
          <w:bCs/>
          <w:sz w:val="28"/>
          <w:szCs w:val="28"/>
        </w:rPr>
        <w:t>2</w:t>
      </w:r>
      <w:proofErr w:type="gramEnd"/>
      <w:r>
        <w:rPr>
          <w:bCs/>
          <w:sz w:val="28"/>
          <w:szCs w:val="28"/>
        </w:rPr>
        <w:t xml:space="preserve"> с рейсшинами</w:t>
      </w:r>
      <w:r w:rsidRPr="00A7001E">
        <w:rPr>
          <w:bCs/>
          <w:sz w:val="28"/>
          <w:szCs w:val="28"/>
        </w:rPr>
        <w:t>;</w:t>
      </w:r>
    </w:p>
    <w:p w:rsidR="00BF2D82" w:rsidRDefault="00BF2D82" w:rsidP="00BF2D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7001E">
        <w:rPr>
          <w:bCs/>
          <w:sz w:val="28"/>
          <w:szCs w:val="28"/>
        </w:rPr>
        <w:t>- рабочее место преподавателя;</w:t>
      </w:r>
    </w:p>
    <w:p w:rsidR="00BF2D82" w:rsidRDefault="00BF2D82" w:rsidP="00BF2D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rPr>
      </w:pPr>
      <w:r>
        <w:rPr>
          <w:bCs/>
          <w:sz w:val="28"/>
          <w:szCs w:val="28"/>
        </w:rPr>
        <w:t>-</w:t>
      </w:r>
      <w:r>
        <w:rPr>
          <w:sz w:val="28"/>
        </w:rPr>
        <w:t xml:space="preserve">- </w:t>
      </w:r>
      <w:r w:rsidRPr="00C6722F">
        <w:rPr>
          <w:sz w:val="28"/>
        </w:rPr>
        <w:t>комплект у</w:t>
      </w:r>
      <w:r>
        <w:rPr>
          <w:sz w:val="28"/>
        </w:rPr>
        <w:t>чебно-наглядных пособий «Инженерная графика»;</w:t>
      </w:r>
    </w:p>
    <w:p w:rsidR="00BF2D82" w:rsidRDefault="00BF2D82" w:rsidP="00BF2D82">
      <w:pPr>
        <w:pStyle w:val="24"/>
        <w:tabs>
          <w:tab w:val="left" w:pos="0"/>
        </w:tabs>
        <w:spacing w:after="0" w:line="240" w:lineRule="auto"/>
        <w:jc w:val="both"/>
        <w:rPr>
          <w:sz w:val="28"/>
        </w:rPr>
      </w:pPr>
      <w:r>
        <w:rPr>
          <w:sz w:val="28"/>
        </w:rPr>
        <w:t>-модели геометрических тел;</w:t>
      </w:r>
    </w:p>
    <w:p w:rsidR="00BF2D82" w:rsidRDefault="00BF2D82" w:rsidP="00BF2D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модель трехгранного угла;</w:t>
      </w:r>
    </w:p>
    <w:p w:rsidR="00BF2D82" w:rsidRDefault="00BF2D82" w:rsidP="00BF2D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-раздаточный материал в виде модели;</w:t>
      </w:r>
    </w:p>
    <w:p w:rsidR="00BF2D82" w:rsidRDefault="00BF2D82" w:rsidP="00BF2D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-альбом заданий для выполнения сборочных чертежей (формат А3);</w:t>
      </w:r>
    </w:p>
    <w:p w:rsidR="00BF2D82" w:rsidRDefault="00BF2D82" w:rsidP="00BF2D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комплект учебных плакатов по начертательной геометрии и инженерной графике;</w:t>
      </w:r>
    </w:p>
    <w:p w:rsidR="00BF2D82" w:rsidRDefault="00BF2D82" w:rsidP="00BF2D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набор прозрачных геометрических моделей.</w:t>
      </w:r>
    </w:p>
    <w:p w:rsidR="00BF2D82" w:rsidRPr="00C36A0A" w:rsidRDefault="00BF2D82" w:rsidP="00BF2D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BF2D82" w:rsidRDefault="00BF2D82" w:rsidP="00BF2D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Cs/>
          <w:sz w:val="28"/>
          <w:szCs w:val="28"/>
        </w:rPr>
        <w:t xml:space="preserve">Технические средства обучения: </w:t>
      </w:r>
      <w:bookmarkStart w:id="6" w:name="_Toc463610415"/>
    </w:p>
    <w:p w:rsidR="00BF2D82" w:rsidRDefault="00BF2D82" w:rsidP="00BF2D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7001E">
        <w:rPr>
          <w:bCs/>
          <w:sz w:val="28"/>
          <w:szCs w:val="28"/>
        </w:rPr>
        <w:t>- </w:t>
      </w:r>
      <w:r>
        <w:rPr>
          <w:bCs/>
          <w:sz w:val="28"/>
          <w:szCs w:val="28"/>
        </w:rPr>
        <w:t xml:space="preserve"> моноблочный персональный компьютер;</w:t>
      </w:r>
    </w:p>
    <w:p w:rsidR="00BF2D82" w:rsidRDefault="00BF2D82" w:rsidP="00BF2D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-документ-камера;</w:t>
      </w:r>
    </w:p>
    <w:p w:rsidR="00BF2D82" w:rsidRDefault="00BF2D82" w:rsidP="00BF2D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xml:space="preserve">- </w:t>
      </w:r>
      <w:proofErr w:type="spellStart"/>
      <w:r>
        <w:rPr>
          <w:bCs/>
          <w:sz w:val="28"/>
          <w:szCs w:val="28"/>
        </w:rPr>
        <w:t>мультимедиапроектор</w:t>
      </w:r>
      <w:proofErr w:type="spellEnd"/>
      <w:r>
        <w:rPr>
          <w:bCs/>
          <w:sz w:val="28"/>
          <w:szCs w:val="28"/>
        </w:rPr>
        <w:t>;</w:t>
      </w:r>
    </w:p>
    <w:p w:rsidR="00BF2D82" w:rsidRDefault="00BF2D82" w:rsidP="00BF2D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интерактивная доска;</w:t>
      </w:r>
    </w:p>
    <w:p w:rsidR="00BF2D82" w:rsidRDefault="00BF2D82" w:rsidP="00BF2D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-демонстрационный комплекс группового пользования «</w:t>
      </w:r>
      <w:proofErr w:type="spellStart"/>
      <w:r>
        <w:rPr>
          <w:bCs/>
          <w:sz w:val="28"/>
          <w:szCs w:val="28"/>
        </w:rPr>
        <w:t>Инграф</w:t>
      </w:r>
      <w:proofErr w:type="spellEnd"/>
      <w:r>
        <w:rPr>
          <w:bCs/>
          <w:sz w:val="28"/>
          <w:szCs w:val="28"/>
        </w:rPr>
        <w:t>» пол курсу «Инженерная графика»;</w:t>
      </w:r>
    </w:p>
    <w:p w:rsidR="00BF2D82" w:rsidRDefault="00BF2D82" w:rsidP="00BF2D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-электронный учебник «Начертательная геометрия и инженерная графика»;</w:t>
      </w:r>
    </w:p>
    <w:p w:rsidR="00BF2D82" w:rsidRDefault="00BF2D82" w:rsidP="00BF2D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-доска магнитная (белая);</w:t>
      </w:r>
    </w:p>
    <w:p w:rsidR="00BF2D82" w:rsidRPr="00A7001E" w:rsidRDefault="00BF2D82" w:rsidP="00BF2D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-электронный учебник «Теория решения изобретательных задач ТРИЗ».</w:t>
      </w:r>
    </w:p>
    <w:p w:rsidR="00015BFA" w:rsidRDefault="00015BFA" w:rsidP="00BF2D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BF2D82" w:rsidRPr="00C36A0A" w:rsidRDefault="00BF2D82" w:rsidP="00BF2D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C36A0A">
        <w:rPr>
          <w:b/>
          <w:sz w:val="28"/>
          <w:szCs w:val="28"/>
        </w:rPr>
        <w:t xml:space="preserve">3.2. Информационное обеспечение </w:t>
      </w:r>
      <w:bookmarkEnd w:id="6"/>
      <w:r w:rsidRPr="00C36A0A">
        <w:rPr>
          <w:b/>
          <w:sz w:val="28"/>
          <w:szCs w:val="28"/>
        </w:rPr>
        <w:t>реализации программы</w:t>
      </w:r>
    </w:p>
    <w:p w:rsidR="00BF2D82" w:rsidRPr="00C36A0A" w:rsidRDefault="00BF2D82" w:rsidP="00BF2D82">
      <w:pPr>
        <w:suppressAutoHyphens/>
        <w:ind w:firstLine="709"/>
        <w:jc w:val="both"/>
        <w:rPr>
          <w:b/>
          <w:bCs/>
          <w:sz w:val="28"/>
          <w:szCs w:val="28"/>
        </w:rPr>
      </w:pPr>
      <w:r w:rsidRPr="00C36A0A">
        <w:rPr>
          <w:bCs/>
          <w:sz w:val="28"/>
          <w:szCs w:val="28"/>
        </w:rPr>
        <w:t>Для реализации программы библиотечный фонд имеет п</w:t>
      </w:r>
      <w:r w:rsidRPr="00C36A0A">
        <w:rPr>
          <w:sz w:val="28"/>
          <w:szCs w:val="28"/>
        </w:rPr>
        <w:t>ечатные и электронные образовательные и информационные ресурсы, рекомендуемые для использования в образовательном процессе</w:t>
      </w:r>
    </w:p>
    <w:p w:rsidR="00BF2D82" w:rsidRPr="00C36A0A" w:rsidRDefault="00BF2D82" w:rsidP="00BF2D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
          <w:bCs/>
          <w:sz w:val="28"/>
          <w:szCs w:val="28"/>
        </w:rPr>
        <w:t>3.2.1. Основные источники:</w:t>
      </w:r>
    </w:p>
    <w:p w:rsidR="006C1594" w:rsidRPr="006C1594" w:rsidRDefault="00015BFA" w:rsidP="006C1594">
      <w:pPr>
        <w:pStyle w:val="af8"/>
        <w:ind w:left="0"/>
        <w:jc w:val="both"/>
        <w:rPr>
          <w:sz w:val="28"/>
          <w:szCs w:val="28"/>
        </w:rPr>
      </w:pPr>
      <w:r w:rsidRPr="00D71ACD">
        <w:rPr>
          <w:sz w:val="28"/>
          <w:szCs w:val="28"/>
        </w:rPr>
        <w:t xml:space="preserve"> </w:t>
      </w:r>
      <w:r w:rsidR="006C1594" w:rsidRPr="006C1594">
        <w:rPr>
          <w:sz w:val="28"/>
          <w:szCs w:val="28"/>
        </w:rPr>
        <w:t xml:space="preserve">1. </w:t>
      </w:r>
      <w:proofErr w:type="spellStart"/>
      <w:r w:rsidR="006C1594" w:rsidRPr="006C1594">
        <w:rPr>
          <w:sz w:val="28"/>
          <w:szCs w:val="28"/>
        </w:rPr>
        <w:t>Буланже</w:t>
      </w:r>
      <w:proofErr w:type="spellEnd"/>
      <w:r w:rsidR="006C1594" w:rsidRPr="006C1594">
        <w:rPr>
          <w:sz w:val="28"/>
          <w:szCs w:val="28"/>
        </w:rPr>
        <w:t xml:space="preserve">, Г.В. Инженерная графика [Электронный ресурс]: учебник / Г.В. </w:t>
      </w:r>
      <w:proofErr w:type="spellStart"/>
      <w:r w:rsidR="006C1594" w:rsidRPr="006C1594">
        <w:rPr>
          <w:sz w:val="28"/>
          <w:szCs w:val="28"/>
        </w:rPr>
        <w:t>Буланже</w:t>
      </w:r>
      <w:proofErr w:type="spellEnd"/>
      <w:r w:rsidR="006C1594" w:rsidRPr="006C1594">
        <w:rPr>
          <w:sz w:val="28"/>
          <w:szCs w:val="28"/>
        </w:rPr>
        <w:t>, В.А. Гончарова, И.А. Гущин, Т.С. Молокова. — М.</w:t>
      </w:r>
      <w:proofErr w:type="gramStart"/>
      <w:r w:rsidR="006C1594" w:rsidRPr="006C1594">
        <w:rPr>
          <w:sz w:val="28"/>
          <w:szCs w:val="28"/>
        </w:rPr>
        <w:t xml:space="preserve"> :</w:t>
      </w:r>
      <w:proofErr w:type="gramEnd"/>
      <w:r w:rsidR="006C1594" w:rsidRPr="006C1594">
        <w:rPr>
          <w:sz w:val="28"/>
          <w:szCs w:val="28"/>
        </w:rPr>
        <w:t xml:space="preserve"> ИНФРА-М, 2019. — 381 с. — (Среднее профессиональное образование). - Режим доступа: http://znanium.com/catalog/product/1006040 ЭБС «</w:t>
      </w:r>
      <w:proofErr w:type="spellStart"/>
      <w:r w:rsidR="006C1594" w:rsidRPr="006C1594">
        <w:rPr>
          <w:sz w:val="28"/>
          <w:szCs w:val="28"/>
        </w:rPr>
        <w:t>Знаниум</w:t>
      </w:r>
      <w:proofErr w:type="spellEnd"/>
      <w:r w:rsidR="006C1594" w:rsidRPr="006C1594">
        <w:rPr>
          <w:sz w:val="28"/>
          <w:szCs w:val="28"/>
        </w:rPr>
        <w:t>».</w:t>
      </w:r>
    </w:p>
    <w:p w:rsidR="006C1594" w:rsidRPr="006C1594" w:rsidRDefault="006C1594" w:rsidP="006C1594">
      <w:pPr>
        <w:pStyle w:val="af8"/>
        <w:ind w:left="0"/>
        <w:jc w:val="both"/>
        <w:rPr>
          <w:sz w:val="28"/>
          <w:szCs w:val="28"/>
        </w:rPr>
      </w:pPr>
      <w:r w:rsidRPr="006C1594">
        <w:rPr>
          <w:sz w:val="28"/>
          <w:szCs w:val="28"/>
        </w:rPr>
        <w:t xml:space="preserve">2. </w:t>
      </w:r>
      <w:proofErr w:type="spellStart"/>
      <w:r w:rsidRPr="006C1594">
        <w:rPr>
          <w:sz w:val="28"/>
          <w:szCs w:val="28"/>
        </w:rPr>
        <w:t>Кокошко</w:t>
      </w:r>
      <w:proofErr w:type="spellEnd"/>
      <w:r w:rsidRPr="006C1594">
        <w:rPr>
          <w:sz w:val="28"/>
          <w:szCs w:val="28"/>
        </w:rPr>
        <w:t xml:space="preserve">, А.Ф. Инженерная графика [Электронный ресурс]: учебное пособие / А.Ф. </w:t>
      </w:r>
      <w:proofErr w:type="spellStart"/>
      <w:r w:rsidRPr="006C1594">
        <w:rPr>
          <w:sz w:val="28"/>
          <w:szCs w:val="28"/>
        </w:rPr>
        <w:t>Кокошко</w:t>
      </w:r>
      <w:proofErr w:type="spellEnd"/>
      <w:r w:rsidRPr="006C1594">
        <w:rPr>
          <w:sz w:val="28"/>
          <w:szCs w:val="28"/>
        </w:rPr>
        <w:t xml:space="preserve">, С.А. </w:t>
      </w:r>
      <w:proofErr w:type="spellStart"/>
      <w:r w:rsidRPr="006C1594">
        <w:rPr>
          <w:sz w:val="28"/>
          <w:szCs w:val="28"/>
        </w:rPr>
        <w:t>Матюх</w:t>
      </w:r>
      <w:proofErr w:type="spellEnd"/>
      <w:r w:rsidRPr="006C1594">
        <w:rPr>
          <w:sz w:val="28"/>
          <w:szCs w:val="28"/>
        </w:rPr>
        <w:t>. — Минск</w:t>
      </w:r>
      <w:proofErr w:type="gramStart"/>
      <w:r w:rsidRPr="006C1594">
        <w:rPr>
          <w:sz w:val="28"/>
          <w:szCs w:val="28"/>
        </w:rPr>
        <w:t xml:space="preserve"> :</w:t>
      </w:r>
      <w:proofErr w:type="gramEnd"/>
      <w:r w:rsidRPr="006C1594">
        <w:rPr>
          <w:sz w:val="28"/>
          <w:szCs w:val="28"/>
        </w:rPr>
        <w:t xml:space="preserve"> РИПО, 2019. — 268 с. - ISBN 978-985-503-903-8. - Режим доступа: http://znanium.com/catalog/product/1056459  ЭБС «</w:t>
      </w:r>
      <w:proofErr w:type="spellStart"/>
      <w:r w:rsidRPr="006C1594">
        <w:rPr>
          <w:sz w:val="28"/>
          <w:szCs w:val="28"/>
        </w:rPr>
        <w:t>Знаниум</w:t>
      </w:r>
      <w:proofErr w:type="spellEnd"/>
      <w:r w:rsidRPr="006C1594">
        <w:rPr>
          <w:sz w:val="28"/>
          <w:szCs w:val="28"/>
        </w:rPr>
        <w:t>».</w:t>
      </w:r>
    </w:p>
    <w:p w:rsidR="006C1594" w:rsidRPr="006C1594" w:rsidRDefault="006C1594" w:rsidP="006C1594">
      <w:pPr>
        <w:pStyle w:val="af8"/>
        <w:ind w:left="0"/>
        <w:jc w:val="both"/>
        <w:rPr>
          <w:sz w:val="28"/>
          <w:szCs w:val="28"/>
        </w:rPr>
      </w:pPr>
      <w:r w:rsidRPr="006C1594">
        <w:rPr>
          <w:sz w:val="28"/>
          <w:szCs w:val="28"/>
        </w:rPr>
        <w:t xml:space="preserve">3. </w:t>
      </w:r>
      <w:proofErr w:type="spellStart"/>
      <w:r w:rsidRPr="006C1594">
        <w:rPr>
          <w:sz w:val="28"/>
          <w:szCs w:val="28"/>
        </w:rPr>
        <w:t>Кокошко</w:t>
      </w:r>
      <w:proofErr w:type="spellEnd"/>
      <w:r w:rsidRPr="006C1594">
        <w:rPr>
          <w:sz w:val="28"/>
          <w:szCs w:val="28"/>
        </w:rPr>
        <w:t xml:space="preserve">, А.Ф. Инженерная графика. Практикум [Электронный ресурс]: учебное пособие / А.Ф. </w:t>
      </w:r>
      <w:proofErr w:type="spellStart"/>
      <w:r w:rsidRPr="006C1594">
        <w:rPr>
          <w:sz w:val="28"/>
          <w:szCs w:val="28"/>
        </w:rPr>
        <w:t>Кокошко</w:t>
      </w:r>
      <w:proofErr w:type="spellEnd"/>
      <w:r w:rsidRPr="006C1594">
        <w:rPr>
          <w:sz w:val="28"/>
          <w:szCs w:val="28"/>
        </w:rPr>
        <w:t xml:space="preserve">, С.А. </w:t>
      </w:r>
      <w:proofErr w:type="spellStart"/>
      <w:r w:rsidRPr="006C1594">
        <w:rPr>
          <w:sz w:val="28"/>
          <w:szCs w:val="28"/>
        </w:rPr>
        <w:t>Матюх</w:t>
      </w:r>
      <w:proofErr w:type="spellEnd"/>
      <w:r w:rsidRPr="006C1594">
        <w:rPr>
          <w:sz w:val="28"/>
          <w:szCs w:val="28"/>
        </w:rPr>
        <w:t>. — Минск</w:t>
      </w:r>
      <w:proofErr w:type="gramStart"/>
      <w:r w:rsidRPr="006C1594">
        <w:rPr>
          <w:sz w:val="28"/>
          <w:szCs w:val="28"/>
        </w:rPr>
        <w:t xml:space="preserve"> :</w:t>
      </w:r>
      <w:proofErr w:type="gramEnd"/>
      <w:r w:rsidRPr="006C1594">
        <w:rPr>
          <w:sz w:val="28"/>
          <w:szCs w:val="28"/>
        </w:rPr>
        <w:t xml:space="preserve"> РИПО, 2019. — 88 </w:t>
      </w:r>
      <w:r w:rsidRPr="006C1594">
        <w:rPr>
          <w:sz w:val="28"/>
          <w:szCs w:val="28"/>
        </w:rPr>
        <w:lastRenderedPageBreak/>
        <w:t>с. - ISBN 978-985-503-946-5. - Режим доступа: http://znanium.com/catalog/product/1056318  ЭБС «</w:t>
      </w:r>
      <w:proofErr w:type="spellStart"/>
      <w:r w:rsidRPr="006C1594">
        <w:rPr>
          <w:sz w:val="28"/>
          <w:szCs w:val="28"/>
        </w:rPr>
        <w:t>Знаниум</w:t>
      </w:r>
      <w:proofErr w:type="spellEnd"/>
      <w:r w:rsidRPr="006C1594">
        <w:rPr>
          <w:sz w:val="28"/>
          <w:szCs w:val="28"/>
        </w:rPr>
        <w:t>».</w:t>
      </w:r>
    </w:p>
    <w:p w:rsidR="006C1594" w:rsidRPr="006C1594" w:rsidRDefault="006C1594" w:rsidP="006C1594">
      <w:pPr>
        <w:pStyle w:val="af8"/>
        <w:ind w:left="0"/>
        <w:jc w:val="both"/>
        <w:rPr>
          <w:sz w:val="28"/>
          <w:szCs w:val="28"/>
        </w:rPr>
      </w:pPr>
      <w:r w:rsidRPr="006C1594">
        <w:rPr>
          <w:sz w:val="28"/>
          <w:szCs w:val="28"/>
        </w:rPr>
        <w:t>4. Исаев, И.А. Инженерная графика: Рабочая тетрадь. Часть 11 [Электронный ресурс] /Исаев И. А., 3-е изд. - М.: Форум, НИЦ ИНФРА-М, 2018. - 80 с. - (Профессиональное образование).   - Режим доступа: http://znanium.com/catalog/product/920303. ЭБС «</w:t>
      </w:r>
      <w:proofErr w:type="spellStart"/>
      <w:r w:rsidRPr="006C1594">
        <w:rPr>
          <w:sz w:val="28"/>
          <w:szCs w:val="28"/>
        </w:rPr>
        <w:t>Знаниум</w:t>
      </w:r>
      <w:proofErr w:type="spellEnd"/>
      <w:r w:rsidRPr="006C1594">
        <w:rPr>
          <w:sz w:val="28"/>
          <w:szCs w:val="28"/>
        </w:rPr>
        <w:t>».</w:t>
      </w:r>
      <w:r w:rsidRPr="006C1594">
        <w:rPr>
          <w:sz w:val="28"/>
          <w:szCs w:val="28"/>
        </w:rPr>
        <w:cr/>
      </w:r>
    </w:p>
    <w:p w:rsidR="006C1594" w:rsidRPr="006C1594" w:rsidRDefault="006C1594" w:rsidP="006C1594">
      <w:pPr>
        <w:pStyle w:val="af8"/>
        <w:ind w:left="0"/>
        <w:jc w:val="both"/>
        <w:rPr>
          <w:sz w:val="28"/>
          <w:szCs w:val="28"/>
        </w:rPr>
      </w:pPr>
      <w:r w:rsidRPr="006C1594">
        <w:rPr>
          <w:sz w:val="28"/>
          <w:szCs w:val="28"/>
        </w:rPr>
        <w:t>5. Исаев, И.А. Инженерная графика: Рабочая тетрадь. Часть 1 [Электронный ресурс] /Исаев И. А., 3-е изд. - М.: Форум, НИЦ ИНФРА-М, 2015. - 80 с. - (Профессиональное образование).   - Режим доступа: http://znanium.com/catalog/product/ 476455. ЭБС «</w:t>
      </w:r>
      <w:proofErr w:type="spellStart"/>
      <w:r w:rsidRPr="006C1594">
        <w:rPr>
          <w:sz w:val="28"/>
          <w:szCs w:val="28"/>
        </w:rPr>
        <w:t>Знаниум</w:t>
      </w:r>
      <w:proofErr w:type="spellEnd"/>
      <w:r w:rsidRPr="006C1594">
        <w:rPr>
          <w:sz w:val="28"/>
          <w:szCs w:val="28"/>
        </w:rPr>
        <w:t>».</w:t>
      </w:r>
      <w:r w:rsidRPr="006C1594">
        <w:rPr>
          <w:sz w:val="28"/>
          <w:szCs w:val="28"/>
        </w:rPr>
        <w:cr/>
      </w:r>
    </w:p>
    <w:p w:rsidR="006C1594" w:rsidRPr="006C1594" w:rsidRDefault="006C1594" w:rsidP="006C1594">
      <w:pPr>
        <w:pStyle w:val="af8"/>
        <w:ind w:left="0"/>
        <w:jc w:val="both"/>
        <w:rPr>
          <w:sz w:val="28"/>
          <w:szCs w:val="28"/>
        </w:rPr>
      </w:pPr>
      <w:r w:rsidRPr="006C1594">
        <w:rPr>
          <w:sz w:val="28"/>
          <w:szCs w:val="28"/>
        </w:rPr>
        <w:t>6. Василенко, Е. А. Рабочая тетрадь по первой, общей части технической графики [Электронный ресурс]</w:t>
      </w:r>
      <w:proofErr w:type="gramStart"/>
      <w:r w:rsidRPr="006C1594">
        <w:rPr>
          <w:sz w:val="28"/>
          <w:szCs w:val="28"/>
        </w:rPr>
        <w:t xml:space="preserve"> :</w:t>
      </w:r>
      <w:proofErr w:type="gramEnd"/>
      <w:r w:rsidRPr="006C1594">
        <w:rPr>
          <w:sz w:val="28"/>
          <w:szCs w:val="28"/>
        </w:rPr>
        <w:t xml:space="preserve"> учебное пособие / Е.А. Василенко, М.В. Перегуд, А.А. </w:t>
      </w:r>
      <w:proofErr w:type="spellStart"/>
      <w:r w:rsidRPr="006C1594">
        <w:rPr>
          <w:sz w:val="28"/>
          <w:szCs w:val="28"/>
        </w:rPr>
        <w:t>Чекмарев</w:t>
      </w:r>
      <w:proofErr w:type="spellEnd"/>
      <w:r w:rsidRPr="006C1594">
        <w:rPr>
          <w:sz w:val="28"/>
          <w:szCs w:val="28"/>
        </w:rPr>
        <w:t>. - М.: НИЦ ИНФРА-М, 2015. - 112 с. -  Режим доступа: http://znanium.com/catalog/product/429425. ЭБС «</w:t>
      </w:r>
      <w:proofErr w:type="spellStart"/>
      <w:r w:rsidRPr="006C1594">
        <w:rPr>
          <w:sz w:val="28"/>
          <w:szCs w:val="28"/>
        </w:rPr>
        <w:t>Знаниум</w:t>
      </w:r>
      <w:proofErr w:type="spellEnd"/>
      <w:r w:rsidRPr="006C1594">
        <w:rPr>
          <w:sz w:val="28"/>
          <w:szCs w:val="28"/>
        </w:rPr>
        <w:t>».</w:t>
      </w:r>
    </w:p>
    <w:p w:rsidR="006C1594" w:rsidRPr="006C1594" w:rsidRDefault="006C1594" w:rsidP="006C1594">
      <w:pPr>
        <w:pStyle w:val="af8"/>
        <w:ind w:left="0"/>
        <w:jc w:val="both"/>
        <w:rPr>
          <w:sz w:val="28"/>
          <w:szCs w:val="28"/>
        </w:rPr>
      </w:pPr>
      <w:r w:rsidRPr="006C1594">
        <w:rPr>
          <w:sz w:val="28"/>
          <w:szCs w:val="28"/>
        </w:rPr>
        <w:t>7. Василенко, Е. А. Сборник заданий по технической графике [Электронный ресурс]</w:t>
      </w:r>
      <w:proofErr w:type="gramStart"/>
      <w:r w:rsidRPr="006C1594">
        <w:rPr>
          <w:sz w:val="28"/>
          <w:szCs w:val="28"/>
        </w:rPr>
        <w:t xml:space="preserve"> :</w:t>
      </w:r>
      <w:proofErr w:type="gramEnd"/>
      <w:r w:rsidRPr="006C1594">
        <w:rPr>
          <w:sz w:val="28"/>
          <w:szCs w:val="28"/>
        </w:rPr>
        <w:t xml:space="preserve"> учебное пособие / Е.А. Василенко, А.А. </w:t>
      </w:r>
      <w:proofErr w:type="spellStart"/>
      <w:r w:rsidRPr="006C1594">
        <w:rPr>
          <w:sz w:val="28"/>
          <w:szCs w:val="28"/>
        </w:rPr>
        <w:t>Чекмарев</w:t>
      </w:r>
      <w:proofErr w:type="spellEnd"/>
      <w:r w:rsidRPr="006C1594">
        <w:rPr>
          <w:sz w:val="28"/>
          <w:szCs w:val="28"/>
        </w:rPr>
        <w:t xml:space="preserve">. - М.: НИЦ ИНФРА-М, 2015. - 392 </w:t>
      </w:r>
      <w:proofErr w:type="gramStart"/>
      <w:r w:rsidRPr="006C1594">
        <w:rPr>
          <w:sz w:val="28"/>
          <w:szCs w:val="28"/>
        </w:rPr>
        <w:t>с</w:t>
      </w:r>
      <w:proofErr w:type="gramEnd"/>
      <w:r w:rsidRPr="006C1594">
        <w:rPr>
          <w:sz w:val="28"/>
          <w:szCs w:val="28"/>
        </w:rPr>
        <w:t>. - (Среднее профессиональное образование). -  Режим доступа: http://znanium.com/catalog/product/438189. ЭБС «</w:t>
      </w:r>
      <w:proofErr w:type="spellStart"/>
      <w:r w:rsidRPr="006C1594">
        <w:rPr>
          <w:sz w:val="28"/>
          <w:szCs w:val="28"/>
        </w:rPr>
        <w:t>Знаниум</w:t>
      </w:r>
      <w:proofErr w:type="spellEnd"/>
      <w:r w:rsidRPr="006C1594">
        <w:rPr>
          <w:sz w:val="28"/>
          <w:szCs w:val="28"/>
        </w:rPr>
        <w:t>».</w:t>
      </w:r>
    </w:p>
    <w:p w:rsidR="00015BFA" w:rsidRDefault="006C1594" w:rsidP="006C1594">
      <w:pPr>
        <w:pStyle w:val="af8"/>
        <w:ind w:left="0"/>
        <w:jc w:val="both"/>
        <w:rPr>
          <w:sz w:val="28"/>
          <w:szCs w:val="28"/>
        </w:rPr>
      </w:pPr>
      <w:r w:rsidRPr="006C1594">
        <w:rPr>
          <w:sz w:val="28"/>
          <w:szCs w:val="28"/>
        </w:rPr>
        <w:t>8. Василенко, Е. А. Техническая графика [Электронный ресурс]</w:t>
      </w:r>
      <w:proofErr w:type="gramStart"/>
      <w:r w:rsidRPr="006C1594">
        <w:rPr>
          <w:sz w:val="28"/>
          <w:szCs w:val="28"/>
        </w:rPr>
        <w:t xml:space="preserve"> :</w:t>
      </w:r>
      <w:proofErr w:type="gramEnd"/>
      <w:r w:rsidRPr="006C1594">
        <w:rPr>
          <w:sz w:val="28"/>
          <w:szCs w:val="28"/>
        </w:rPr>
        <w:t xml:space="preserve"> учебник /Василенко Е. А., </w:t>
      </w:r>
      <w:proofErr w:type="spellStart"/>
      <w:r w:rsidRPr="006C1594">
        <w:rPr>
          <w:sz w:val="28"/>
          <w:szCs w:val="28"/>
        </w:rPr>
        <w:t>Чекмарев</w:t>
      </w:r>
      <w:proofErr w:type="spellEnd"/>
      <w:r w:rsidRPr="006C1594">
        <w:rPr>
          <w:sz w:val="28"/>
          <w:szCs w:val="28"/>
        </w:rPr>
        <w:t xml:space="preserve"> А. А. - М.: НИЦ ИНФРА-М, 2015. - 271 с. - (Среднее профессиональное образование).   -  Режим доступа: http://znanium.com/catalog/product/363575. ЭБС «</w:t>
      </w:r>
      <w:proofErr w:type="spellStart"/>
      <w:r w:rsidRPr="006C1594">
        <w:rPr>
          <w:sz w:val="28"/>
          <w:szCs w:val="28"/>
        </w:rPr>
        <w:t>Знаниум</w:t>
      </w:r>
      <w:proofErr w:type="spellEnd"/>
      <w:r w:rsidRPr="006C1594">
        <w:rPr>
          <w:sz w:val="28"/>
          <w:szCs w:val="28"/>
        </w:rPr>
        <w:t>».</w:t>
      </w:r>
    </w:p>
    <w:p w:rsidR="00015BFA" w:rsidRDefault="00015BFA" w:rsidP="00BF2D82">
      <w:pPr>
        <w:contextualSpacing/>
        <w:rPr>
          <w:b/>
          <w:bCs/>
          <w:sz w:val="28"/>
          <w:szCs w:val="28"/>
        </w:rPr>
      </w:pPr>
    </w:p>
    <w:p w:rsidR="00BF2D82" w:rsidRPr="00C36A0A" w:rsidRDefault="00BF2D82" w:rsidP="00BF2D82">
      <w:pPr>
        <w:contextualSpacing/>
        <w:rPr>
          <w:b/>
        </w:rPr>
      </w:pPr>
      <w:r w:rsidRPr="00C36A0A">
        <w:rPr>
          <w:b/>
          <w:bCs/>
          <w:sz w:val="28"/>
          <w:szCs w:val="28"/>
        </w:rPr>
        <w:t xml:space="preserve">3.2.2. </w:t>
      </w:r>
      <w:r w:rsidRPr="00C36A0A">
        <w:rPr>
          <w:b/>
          <w:sz w:val="28"/>
          <w:szCs w:val="28"/>
        </w:rPr>
        <w:t>Электронные издания (электронные ресурсы)</w:t>
      </w:r>
    </w:p>
    <w:p w:rsidR="00015BFA" w:rsidRPr="00E01101" w:rsidRDefault="00015BFA" w:rsidP="00015BFA">
      <w:pPr>
        <w:pStyle w:val="af8"/>
        <w:ind w:left="0"/>
        <w:jc w:val="both"/>
        <w:rPr>
          <w:b/>
          <w:sz w:val="28"/>
          <w:szCs w:val="28"/>
        </w:rPr>
      </w:pPr>
      <w:r>
        <w:rPr>
          <w:sz w:val="28"/>
          <w:szCs w:val="28"/>
        </w:rPr>
        <w:t>1.</w:t>
      </w:r>
      <w:r w:rsidRPr="00E01101">
        <w:rPr>
          <w:sz w:val="28"/>
          <w:szCs w:val="28"/>
        </w:rPr>
        <w:t xml:space="preserve">Буланже, Г.В.. Инженерная графика [Электронный ресурс]: учебник / Г.В. </w:t>
      </w:r>
      <w:proofErr w:type="spellStart"/>
      <w:r w:rsidRPr="00E01101">
        <w:rPr>
          <w:sz w:val="28"/>
          <w:szCs w:val="28"/>
        </w:rPr>
        <w:t>Буланже</w:t>
      </w:r>
      <w:proofErr w:type="spellEnd"/>
      <w:r w:rsidRPr="00E01101">
        <w:rPr>
          <w:sz w:val="28"/>
          <w:szCs w:val="28"/>
        </w:rPr>
        <w:t>, В.А. Гончарова, И.А. Гущин, Т.С. Молокова. — М.</w:t>
      </w:r>
      <w:proofErr w:type="gramStart"/>
      <w:r w:rsidRPr="00E01101">
        <w:rPr>
          <w:sz w:val="28"/>
          <w:szCs w:val="28"/>
        </w:rPr>
        <w:t xml:space="preserve"> :</w:t>
      </w:r>
      <w:proofErr w:type="gramEnd"/>
      <w:r w:rsidRPr="00E01101">
        <w:rPr>
          <w:sz w:val="28"/>
          <w:szCs w:val="28"/>
        </w:rPr>
        <w:t xml:space="preserve"> ИНФРА-М, 2019. —(Среднее профессиональное образование). - Режим доступа: </w:t>
      </w:r>
      <w:hyperlink r:id="rId13" w:history="1">
        <w:r w:rsidRPr="00E01101">
          <w:rPr>
            <w:rStyle w:val="af7"/>
            <w:sz w:val="28"/>
            <w:szCs w:val="28"/>
          </w:rPr>
          <w:t>http://znanium.com/catalog/product/1006040</w:t>
        </w:r>
      </w:hyperlink>
      <w:r w:rsidRPr="00E01101">
        <w:rPr>
          <w:sz w:val="28"/>
          <w:szCs w:val="28"/>
        </w:rPr>
        <w:t xml:space="preserve"> </w:t>
      </w:r>
    </w:p>
    <w:p w:rsidR="00015BFA" w:rsidRPr="00E01101" w:rsidRDefault="00015BFA" w:rsidP="00015BFA">
      <w:pPr>
        <w:pStyle w:val="af8"/>
        <w:ind w:left="0"/>
        <w:jc w:val="both"/>
        <w:rPr>
          <w:b/>
          <w:sz w:val="28"/>
          <w:szCs w:val="28"/>
        </w:rPr>
      </w:pPr>
      <w:r>
        <w:rPr>
          <w:sz w:val="28"/>
          <w:szCs w:val="28"/>
        </w:rPr>
        <w:t xml:space="preserve">2. </w:t>
      </w:r>
      <w:r w:rsidRPr="00E01101">
        <w:rPr>
          <w:sz w:val="28"/>
          <w:szCs w:val="28"/>
        </w:rPr>
        <w:t>Василенко, Е. А. Техническая графика [Электронный ресурс]</w:t>
      </w:r>
      <w:proofErr w:type="gramStart"/>
      <w:r w:rsidRPr="00E01101">
        <w:rPr>
          <w:sz w:val="28"/>
          <w:szCs w:val="28"/>
        </w:rPr>
        <w:t xml:space="preserve"> :</w:t>
      </w:r>
      <w:proofErr w:type="gramEnd"/>
      <w:r w:rsidRPr="00E01101">
        <w:rPr>
          <w:sz w:val="28"/>
          <w:szCs w:val="28"/>
        </w:rPr>
        <w:t xml:space="preserve"> учебник /Василенко Е. А., </w:t>
      </w:r>
      <w:proofErr w:type="spellStart"/>
      <w:r w:rsidRPr="00E01101">
        <w:rPr>
          <w:sz w:val="28"/>
          <w:szCs w:val="28"/>
        </w:rPr>
        <w:t>Чекмарев</w:t>
      </w:r>
      <w:proofErr w:type="spellEnd"/>
      <w:r w:rsidRPr="00E01101">
        <w:rPr>
          <w:sz w:val="28"/>
          <w:szCs w:val="28"/>
        </w:rPr>
        <w:t xml:space="preserve"> А. А. - М.: НИЦ ИНФРА-М, 2015. (Среднее профессиональное образование).   -  Режим доступа: </w:t>
      </w:r>
      <w:hyperlink r:id="rId14" w:history="1">
        <w:r w:rsidRPr="00E01101">
          <w:rPr>
            <w:rStyle w:val="af7"/>
            <w:sz w:val="28"/>
            <w:szCs w:val="28"/>
          </w:rPr>
          <w:t>http://znanium.com/catalog/product/363575</w:t>
        </w:r>
      </w:hyperlink>
      <w:r w:rsidRPr="00E01101">
        <w:rPr>
          <w:sz w:val="28"/>
          <w:szCs w:val="28"/>
        </w:rPr>
        <w:t xml:space="preserve">. </w:t>
      </w:r>
    </w:p>
    <w:p w:rsidR="00015BFA" w:rsidRPr="00E01101" w:rsidRDefault="00015BFA" w:rsidP="00015BFA">
      <w:pPr>
        <w:pStyle w:val="af8"/>
        <w:ind w:left="0"/>
        <w:jc w:val="both"/>
        <w:rPr>
          <w:b/>
          <w:sz w:val="28"/>
          <w:szCs w:val="28"/>
        </w:rPr>
      </w:pPr>
      <w:r>
        <w:rPr>
          <w:sz w:val="28"/>
          <w:szCs w:val="28"/>
        </w:rPr>
        <w:t>3.</w:t>
      </w:r>
      <w:r w:rsidRPr="00E01101">
        <w:rPr>
          <w:sz w:val="28"/>
          <w:szCs w:val="28"/>
        </w:rPr>
        <w:t>Василенко, Е. А. Сборник заданий по технической графике [Электронный ресурс]</w:t>
      </w:r>
      <w:proofErr w:type="gramStart"/>
      <w:r w:rsidRPr="00E01101">
        <w:rPr>
          <w:sz w:val="28"/>
          <w:szCs w:val="28"/>
        </w:rPr>
        <w:t xml:space="preserve"> :</w:t>
      </w:r>
      <w:proofErr w:type="gramEnd"/>
      <w:r w:rsidRPr="00E01101">
        <w:rPr>
          <w:sz w:val="28"/>
          <w:szCs w:val="28"/>
        </w:rPr>
        <w:t xml:space="preserve"> учебное пособие / Е.А. Василенко, А.А. </w:t>
      </w:r>
      <w:proofErr w:type="spellStart"/>
      <w:r w:rsidRPr="00E01101">
        <w:rPr>
          <w:sz w:val="28"/>
          <w:szCs w:val="28"/>
        </w:rPr>
        <w:t>Чекмарев</w:t>
      </w:r>
      <w:proofErr w:type="spellEnd"/>
      <w:r w:rsidRPr="00E01101">
        <w:rPr>
          <w:sz w:val="28"/>
          <w:szCs w:val="28"/>
        </w:rPr>
        <w:t xml:space="preserve">. - М.: НИЦ ИНФРА-М, 2015. (Среднее профессиональное образование). -  Режим доступа: </w:t>
      </w:r>
      <w:hyperlink r:id="rId15" w:history="1">
        <w:r w:rsidRPr="00E01101">
          <w:rPr>
            <w:rStyle w:val="af7"/>
            <w:sz w:val="28"/>
            <w:szCs w:val="28"/>
          </w:rPr>
          <w:t>http://znanium.com/catalog/product/438189</w:t>
        </w:r>
      </w:hyperlink>
      <w:r w:rsidRPr="00E01101">
        <w:rPr>
          <w:sz w:val="28"/>
          <w:szCs w:val="28"/>
        </w:rPr>
        <w:t xml:space="preserve">. </w:t>
      </w:r>
    </w:p>
    <w:p w:rsidR="00015BFA" w:rsidRPr="00E01101" w:rsidRDefault="00015BFA" w:rsidP="00015BFA">
      <w:pPr>
        <w:pStyle w:val="af8"/>
        <w:ind w:left="0"/>
        <w:jc w:val="both"/>
        <w:rPr>
          <w:b/>
          <w:sz w:val="28"/>
          <w:szCs w:val="28"/>
        </w:rPr>
      </w:pPr>
      <w:r>
        <w:rPr>
          <w:sz w:val="28"/>
          <w:szCs w:val="28"/>
        </w:rPr>
        <w:t>4.</w:t>
      </w:r>
      <w:r w:rsidRPr="00E01101">
        <w:rPr>
          <w:sz w:val="28"/>
          <w:szCs w:val="28"/>
        </w:rPr>
        <w:t>Василенко, Е. А. Рабочая тетрадь по первой, общей части технической графики [Электронный ресурс]</w:t>
      </w:r>
      <w:proofErr w:type="gramStart"/>
      <w:r w:rsidRPr="00E01101">
        <w:rPr>
          <w:sz w:val="28"/>
          <w:szCs w:val="28"/>
        </w:rPr>
        <w:t xml:space="preserve"> :</w:t>
      </w:r>
      <w:proofErr w:type="gramEnd"/>
      <w:r w:rsidRPr="00E01101">
        <w:rPr>
          <w:sz w:val="28"/>
          <w:szCs w:val="28"/>
        </w:rPr>
        <w:t xml:space="preserve"> учебное пособие / Е.А. Василенко, М.В. Перегуд, А.А. </w:t>
      </w:r>
      <w:proofErr w:type="spellStart"/>
      <w:r w:rsidRPr="00E01101">
        <w:rPr>
          <w:sz w:val="28"/>
          <w:szCs w:val="28"/>
        </w:rPr>
        <w:t>Чекмарев</w:t>
      </w:r>
      <w:proofErr w:type="spellEnd"/>
      <w:r w:rsidRPr="00E01101">
        <w:rPr>
          <w:sz w:val="28"/>
          <w:szCs w:val="28"/>
        </w:rPr>
        <w:t xml:space="preserve">. - М.: НИЦ ИНФРА-М, 2015. -  Режим доступа: </w:t>
      </w:r>
      <w:hyperlink r:id="rId16" w:history="1">
        <w:r w:rsidRPr="00E01101">
          <w:rPr>
            <w:rStyle w:val="af7"/>
            <w:sz w:val="28"/>
            <w:szCs w:val="28"/>
          </w:rPr>
          <w:t>http://znanium.com/catalog/product/429425</w:t>
        </w:r>
      </w:hyperlink>
      <w:r w:rsidRPr="00E01101">
        <w:rPr>
          <w:sz w:val="28"/>
          <w:szCs w:val="28"/>
        </w:rPr>
        <w:t xml:space="preserve">. </w:t>
      </w:r>
    </w:p>
    <w:p w:rsidR="00015BFA" w:rsidRPr="00E01101" w:rsidRDefault="00015BFA" w:rsidP="00015BFA">
      <w:pPr>
        <w:pStyle w:val="af8"/>
        <w:ind w:left="0"/>
        <w:jc w:val="both"/>
        <w:rPr>
          <w:sz w:val="28"/>
          <w:szCs w:val="28"/>
        </w:rPr>
      </w:pPr>
      <w:r>
        <w:rPr>
          <w:sz w:val="28"/>
          <w:szCs w:val="28"/>
        </w:rPr>
        <w:t>5.</w:t>
      </w:r>
      <w:r w:rsidRPr="00E01101">
        <w:rPr>
          <w:sz w:val="28"/>
          <w:szCs w:val="28"/>
        </w:rPr>
        <w:t xml:space="preserve"> Исаев, И.А. Инженерная графика: Рабочая тетрадь. Часть 1 [Электронный ресурс] /Исаев И. А., 3-е изд. - М.: Форум, НИЦ ИНФРА-М, 2015. - </w:t>
      </w:r>
      <w:r w:rsidRPr="00E01101">
        <w:rPr>
          <w:sz w:val="28"/>
          <w:szCs w:val="28"/>
        </w:rPr>
        <w:lastRenderedPageBreak/>
        <w:t xml:space="preserve">(Профессиональное образование).   - Режим доступа: http://znanium.com/catalog/product/ 476455. Исаев, И.А. Инженерная графика: Рабочая тетрадь. Часть 11 [Электронный ресурс] /Исаев И. А., 3-е изд. - М.: Форум, НИЦ ИНФРА-М, 2018. - 80 с. - (Профессиональное образование).   - Режим доступа: </w:t>
      </w:r>
      <w:hyperlink r:id="rId17" w:history="1">
        <w:r w:rsidRPr="00E01101">
          <w:rPr>
            <w:rStyle w:val="af7"/>
            <w:sz w:val="28"/>
            <w:szCs w:val="28"/>
          </w:rPr>
          <w:t>http://znanium.com/catalog/product/920303</w:t>
        </w:r>
      </w:hyperlink>
      <w:r w:rsidRPr="00E01101">
        <w:rPr>
          <w:sz w:val="28"/>
          <w:szCs w:val="28"/>
        </w:rPr>
        <w:t xml:space="preserve">. </w:t>
      </w:r>
    </w:p>
    <w:p w:rsidR="00015BFA" w:rsidRPr="00E01101" w:rsidRDefault="00015BFA" w:rsidP="00015BFA">
      <w:pPr>
        <w:pStyle w:val="af8"/>
        <w:ind w:left="0"/>
        <w:jc w:val="both"/>
        <w:rPr>
          <w:sz w:val="28"/>
          <w:szCs w:val="28"/>
        </w:rPr>
      </w:pPr>
      <w:r>
        <w:rPr>
          <w:sz w:val="28"/>
          <w:szCs w:val="28"/>
        </w:rPr>
        <w:t>5.</w:t>
      </w:r>
      <w:r w:rsidRPr="00E01101">
        <w:rPr>
          <w:sz w:val="28"/>
          <w:szCs w:val="28"/>
        </w:rPr>
        <w:t xml:space="preserve"> </w:t>
      </w:r>
      <w:proofErr w:type="spellStart"/>
      <w:r w:rsidRPr="00E01101">
        <w:rPr>
          <w:sz w:val="28"/>
          <w:szCs w:val="28"/>
        </w:rPr>
        <w:t>Кокошко</w:t>
      </w:r>
      <w:proofErr w:type="spellEnd"/>
      <w:r w:rsidRPr="00E01101">
        <w:rPr>
          <w:sz w:val="28"/>
          <w:szCs w:val="28"/>
        </w:rPr>
        <w:t xml:space="preserve">, А.Ф. Инженерная графика [Электронный ресурс]: учебное пособие / А.Ф. </w:t>
      </w:r>
      <w:proofErr w:type="spellStart"/>
      <w:r w:rsidRPr="00E01101">
        <w:rPr>
          <w:sz w:val="28"/>
          <w:szCs w:val="28"/>
        </w:rPr>
        <w:t>Кокошко</w:t>
      </w:r>
      <w:proofErr w:type="spellEnd"/>
      <w:r w:rsidRPr="00E01101">
        <w:rPr>
          <w:sz w:val="28"/>
          <w:szCs w:val="28"/>
        </w:rPr>
        <w:t xml:space="preserve">, С.А. </w:t>
      </w:r>
      <w:proofErr w:type="spellStart"/>
      <w:r w:rsidRPr="00E01101">
        <w:rPr>
          <w:sz w:val="28"/>
          <w:szCs w:val="28"/>
        </w:rPr>
        <w:t>Матюх</w:t>
      </w:r>
      <w:proofErr w:type="spellEnd"/>
      <w:r w:rsidRPr="00E01101">
        <w:rPr>
          <w:sz w:val="28"/>
          <w:szCs w:val="28"/>
        </w:rPr>
        <w:t>. — Минск</w:t>
      </w:r>
      <w:proofErr w:type="gramStart"/>
      <w:r w:rsidRPr="00E01101">
        <w:rPr>
          <w:sz w:val="28"/>
          <w:szCs w:val="28"/>
        </w:rPr>
        <w:t xml:space="preserve"> :</w:t>
      </w:r>
      <w:proofErr w:type="gramEnd"/>
      <w:r w:rsidRPr="00E01101">
        <w:rPr>
          <w:sz w:val="28"/>
          <w:szCs w:val="28"/>
        </w:rPr>
        <w:t xml:space="preserve"> РИПО, 2019. Режим доступа: </w:t>
      </w:r>
      <w:hyperlink r:id="rId18" w:history="1">
        <w:r w:rsidRPr="00E01101">
          <w:rPr>
            <w:rStyle w:val="af7"/>
            <w:sz w:val="28"/>
            <w:szCs w:val="28"/>
          </w:rPr>
          <w:t>http://znanium.com/catalog/product/1056459</w:t>
        </w:r>
      </w:hyperlink>
      <w:r w:rsidRPr="00E01101">
        <w:rPr>
          <w:sz w:val="28"/>
          <w:szCs w:val="28"/>
        </w:rPr>
        <w:t xml:space="preserve">  </w:t>
      </w:r>
    </w:p>
    <w:p w:rsidR="00015BFA" w:rsidRPr="00E01101" w:rsidRDefault="00015BFA" w:rsidP="00015BFA">
      <w:pPr>
        <w:pStyle w:val="af8"/>
        <w:ind w:left="0"/>
        <w:jc w:val="both"/>
        <w:rPr>
          <w:sz w:val="28"/>
          <w:szCs w:val="28"/>
        </w:rPr>
      </w:pPr>
      <w:r>
        <w:rPr>
          <w:sz w:val="28"/>
          <w:szCs w:val="28"/>
        </w:rPr>
        <w:t>6.</w:t>
      </w:r>
      <w:r w:rsidRPr="00E01101">
        <w:rPr>
          <w:sz w:val="28"/>
          <w:szCs w:val="28"/>
        </w:rPr>
        <w:t xml:space="preserve">Кокошко, А.Ф. Инженерная графика. Практикум [Электронный ресурс]: учебное пособие / А.Ф. </w:t>
      </w:r>
      <w:proofErr w:type="spellStart"/>
      <w:r w:rsidRPr="00E01101">
        <w:rPr>
          <w:sz w:val="28"/>
          <w:szCs w:val="28"/>
        </w:rPr>
        <w:t>Кокошко</w:t>
      </w:r>
      <w:proofErr w:type="spellEnd"/>
      <w:r w:rsidRPr="00E01101">
        <w:rPr>
          <w:sz w:val="28"/>
          <w:szCs w:val="28"/>
        </w:rPr>
        <w:t xml:space="preserve">, С.А. </w:t>
      </w:r>
      <w:proofErr w:type="spellStart"/>
      <w:r w:rsidRPr="00E01101">
        <w:rPr>
          <w:sz w:val="28"/>
          <w:szCs w:val="28"/>
        </w:rPr>
        <w:t>Матюх</w:t>
      </w:r>
      <w:proofErr w:type="spellEnd"/>
      <w:r w:rsidRPr="00E01101">
        <w:rPr>
          <w:sz w:val="28"/>
          <w:szCs w:val="28"/>
        </w:rPr>
        <w:t>. — Минск</w:t>
      </w:r>
      <w:proofErr w:type="gramStart"/>
      <w:r w:rsidRPr="00E01101">
        <w:rPr>
          <w:sz w:val="28"/>
          <w:szCs w:val="28"/>
        </w:rPr>
        <w:t xml:space="preserve"> :</w:t>
      </w:r>
      <w:proofErr w:type="gramEnd"/>
      <w:r w:rsidRPr="00E01101">
        <w:rPr>
          <w:sz w:val="28"/>
          <w:szCs w:val="28"/>
        </w:rPr>
        <w:t xml:space="preserve"> РИПО, 2019. —- Режим доступа: </w:t>
      </w:r>
      <w:hyperlink r:id="rId19" w:history="1">
        <w:r w:rsidRPr="00E01101">
          <w:rPr>
            <w:rStyle w:val="af7"/>
            <w:sz w:val="28"/>
            <w:szCs w:val="28"/>
          </w:rPr>
          <w:t>http://znanium.com/catalog/product/1056318</w:t>
        </w:r>
      </w:hyperlink>
      <w:r w:rsidRPr="00E01101">
        <w:rPr>
          <w:sz w:val="28"/>
          <w:szCs w:val="28"/>
        </w:rPr>
        <w:t xml:space="preserve">  .</w:t>
      </w:r>
    </w:p>
    <w:p w:rsidR="00015BFA" w:rsidRDefault="00015BFA" w:rsidP="00BF2D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BF2D82" w:rsidRPr="00C36A0A" w:rsidRDefault="00BF2D82" w:rsidP="00BF2D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
          <w:bCs/>
          <w:sz w:val="28"/>
          <w:szCs w:val="28"/>
        </w:rPr>
        <w:t>3.2.3. Дополнительные источники:</w:t>
      </w:r>
    </w:p>
    <w:p w:rsidR="00015BFA" w:rsidRDefault="00015BFA" w:rsidP="00BF2D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xml:space="preserve">1. </w:t>
      </w:r>
      <w:r w:rsidRPr="00E01101">
        <w:rPr>
          <w:sz w:val="28"/>
          <w:szCs w:val="28"/>
        </w:rPr>
        <w:t>Левицкий, В.С. Машиностроительное черчение и автоматизация выполнения чертежей [Текст]: учебник для СПО / В.С. Левицкий.-2017</w:t>
      </w:r>
    </w:p>
    <w:p w:rsidR="00015BFA" w:rsidRDefault="00015BFA" w:rsidP="00BF2D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3F71F0" w:rsidRPr="00A7001E" w:rsidRDefault="003F71F0" w:rsidP="00BF2D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3F71F0" w:rsidRPr="00A7001E" w:rsidRDefault="003F71F0" w:rsidP="003F71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015BFA" w:rsidRPr="00C36A0A" w:rsidRDefault="00015BFA" w:rsidP="00015BFA">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bookmarkStart w:id="7" w:name="_Toc463610416"/>
      <w:r w:rsidRPr="00C36A0A">
        <w:rPr>
          <w:b/>
          <w:caps/>
          <w:sz w:val="28"/>
          <w:szCs w:val="28"/>
        </w:rPr>
        <w:t>4. Контроль и оценка результатов освоения УЧЕБНОЙ Дисциплины</w:t>
      </w:r>
      <w:bookmarkEnd w:id="7"/>
    </w:p>
    <w:p w:rsidR="00015BFA" w:rsidRPr="00C36A0A" w:rsidRDefault="00015BFA" w:rsidP="00015BFA"/>
    <w:p w:rsidR="00015BFA" w:rsidRPr="00C36A0A" w:rsidRDefault="00015BFA" w:rsidP="00015BFA">
      <w:pPr>
        <w:ind w:right="-28"/>
        <w:outlineLvl w:val="0"/>
        <w:rPr>
          <w:b/>
          <w:highlight w:val="yellow"/>
          <w:lang w:bidi="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65"/>
        <w:gridCol w:w="3323"/>
        <w:gridCol w:w="2183"/>
      </w:tblGrid>
      <w:tr w:rsidR="00B87DDA" w:rsidRPr="00364139" w:rsidTr="000F581D">
        <w:tc>
          <w:tcPr>
            <w:tcW w:w="4065" w:type="dxa"/>
            <w:hideMark/>
          </w:tcPr>
          <w:p w:rsidR="00B87DDA" w:rsidRPr="00364139" w:rsidRDefault="00B87DDA" w:rsidP="000F581D">
            <w:pPr>
              <w:contextualSpacing/>
              <w:rPr>
                <w:b/>
              </w:rPr>
            </w:pPr>
            <w:r w:rsidRPr="00364139">
              <w:rPr>
                <w:b/>
                <w:bCs/>
              </w:rPr>
              <w:t>Результаты обучения</w:t>
            </w:r>
          </w:p>
        </w:tc>
        <w:tc>
          <w:tcPr>
            <w:tcW w:w="3323" w:type="dxa"/>
            <w:hideMark/>
          </w:tcPr>
          <w:p w:rsidR="00B87DDA" w:rsidRPr="00364139" w:rsidRDefault="00B87DDA" w:rsidP="000F581D">
            <w:pPr>
              <w:contextualSpacing/>
              <w:rPr>
                <w:b/>
              </w:rPr>
            </w:pPr>
            <w:r w:rsidRPr="00364139">
              <w:rPr>
                <w:b/>
                <w:bCs/>
              </w:rPr>
              <w:t>Критерии оценки</w:t>
            </w:r>
          </w:p>
        </w:tc>
        <w:tc>
          <w:tcPr>
            <w:tcW w:w="2183" w:type="dxa"/>
            <w:hideMark/>
          </w:tcPr>
          <w:p w:rsidR="00B87DDA" w:rsidRPr="00364139" w:rsidRDefault="00B87DDA" w:rsidP="000F581D">
            <w:pPr>
              <w:contextualSpacing/>
              <w:rPr>
                <w:b/>
              </w:rPr>
            </w:pPr>
            <w:r>
              <w:rPr>
                <w:b/>
                <w:bCs/>
              </w:rPr>
              <w:t>Формы и м</w:t>
            </w:r>
            <w:r w:rsidRPr="00C36A0A">
              <w:rPr>
                <w:b/>
                <w:bCs/>
              </w:rPr>
              <w:t>етоды оценки</w:t>
            </w:r>
          </w:p>
        </w:tc>
      </w:tr>
      <w:tr w:rsidR="00775272" w:rsidRPr="00364139" w:rsidTr="000F581D">
        <w:tc>
          <w:tcPr>
            <w:tcW w:w="4065" w:type="dxa"/>
            <w:hideMark/>
          </w:tcPr>
          <w:p w:rsidR="00775272" w:rsidRPr="00B87DDA" w:rsidRDefault="00775272" w:rsidP="000F581D">
            <w:pPr>
              <w:contextualSpacing/>
              <w:rPr>
                <w:b/>
                <w:bCs/>
              </w:rPr>
            </w:pPr>
            <w:r w:rsidRPr="00B87DDA">
              <w:rPr>
                <w:b/>
                <w:bCs/>
              </w:rPr>
              <w:t>Перечень знаний, осваиваемых в рамках дисциплины:</w:t>
            </w:r>
          </w:p>
          <w:p w:rsidR="00775272" w:rsidRPr="00364139" w:rsidRDefault="00775272" w:rsidP="000F581D">
            <w:pPr>
              <w:contextualSpacing/>
            </w:pPr>
            <w:r w:rsidRPr="00364139">
              <w:t>- методы и приемы выполнения чертежей и схем по специальности;</w:t>
            </w:r>
          </w:p>
          <w:p w:rsidR="00775272" w:rsidRPr="00364139" w:rsidRDefault="00775272" w:rsidP="000F581D">
            <w:pPr>
              <w:contextualSpacing/>
            </w:pPr>
            <w:r w:rsidRPr="00364139">
              <w:t>- стандарты ЕСКД;</w:t>
            </w:r>
          </w:p>
          <w:p w:rsidR="00775272" w:rsidRPr="00364139" w:rsidRDefault="00775272" w:rsidP="000F581D">
            <w:pPr>
              <w:contextualSpacing/>
            </w:pPr>
            <w:r w:rsidRPr="00364139">
              <w:t>- основные правила построения и чтения чертежей и схем, требования к разработке и оформлению конструкторской и технологической документации;</w:t>
            </w:r>
          </w:p>
          <w:p w:rsidR="00775272" w:rsidRPr="00364139" w:rsidRDefault="00775272" w:rsidP="000F581D">
            <w:pPr>
              <w:rPr>
                <w:b/>
                <w:bCs/>
              </w:rPr>
            </w:pPr>
            <w:r w:rsidRPr="00364139">
              <w:t>- правила выполнения чертежей деталей в формате 2D и 3D</w:t>
            </w:r>
          </w:p>
          <w:p w:rsidR="00775272" w:rsidRPr="00364139" w:rsidRDefault="00775272" w:rsidP="000F581D">
            <w:pPr>
              <w:contextualSpacing/>
            </w:pPr>
          </w:p>
        </w:tc>
        <w:tc>
          <w:tcPr>
            <w:tcW w:w="3323" w:type="dxa"/>
            <w:vMerge w:val="restart"/>
          </w:tcPr>
          <w:p w:rsidR="00775272" w:rsidRPr="00364139" w:rsidRDefault="00775272" w:rsidP="000F581D">
            <w:r w:rsidRPr="00364139">
              <w:t>- оформляет конструкторскую документацию в соответствии с действующей нормативно-технической документацией;</w:t>
            </w:r>
          </w:p>
          <w:p w:rsidR="00775272" w:rsidRPr="00364139" w:rsidRDefault="00775272" w:rsidP="000F581D">
            <w:r w:rsidRPr="00364139">
              <w:t>- читает чертежи и конструкторскую документацию по профилю специальности;</w:t>
            </w:r>
          </w:p>
          <w:p w:rsidR="00775272" w:rsidRPr="00364139" w:rsidRDefault="00775272" w:rsidP="000F581D">
            <w:r w:rsidRPr="00364139">
              <w:t>- применяет методы и приёмы проекционного черчения;</w:t>
            </w:r>
          </w:p>
          <w:p w:rsidR="00775272" w:rsidRPr="00364139" w:rsidRDefault="00775272" w:rsidP="000F581D">
            <w:r w:rsidRPr="00364139">
              <w:t>- соотносит классы точности и их обозначение на чертежах;</w:t>
            </w:r>
          </w:p>
          <w:p w:rsidR="00775272" w:rsidRPr="00364139" w:rsidRDefault="00775272" w:rsidP="000F581D">
            <w:r w:rsidRPr="00364139">
              <w:t>- выполняет правила оформления и чтения конструкторской и технологической документации;</w:t>
            </w:r>
          </w:p>
          <w:p w:rsidR="00775272" w:rsidRPr="00364139" w:rsidRDefault="00775272" w:rsidP="000F581D">
            <w:r w:rsidRPr="00364139">
              <w:t>- выполняет правила выполнения чертежей, технических рисунков, эскизов;</w:t>
            </w:r>
          </w:p>
          <w:p w:rsidR="00775272" w:rsidRPr="00364139" w:rsidRDefault="00775272" w:rsidP="000F581D">
            <w:r w:rsidRPr="00364139">
              <w:t xml:space="preserve">- выполняет геометрические </w:t>
            </w:r>
            <w:r w:rsidRPr="00364139">
              <w:lastRenderedPageBreak/>
              <w:t>построения и правила вычерчивания технических деталей;</w:t>
            </w:r>
          </w:p>
          <w:p w:rsidR="00775272" w:rsidRPr="00364139" w:rsidRDefault="00775272" w:rsidP="000F581D">
            <w:r w:rsidRPr="00364139">
              <w:t>- соблюдает технику и принципы нанесения размеров;</w:t>
            </w:r>
          </w:p>
          <w:p w:rsidR="00775272" w:rsidRPr="00364139" w:rsidRDefault="00775272" w:rsidP="000F581D">
            <w:r w:rsidRPr="00364139">
              <w:t>- соотносит типы и назначение спецификаций, правила их чтения и составления;</w:t>
            </w:r>
          </w:p>
          <w:p w:rsidR="00775272" w:rsidRPr="00364139" w:rsidRDefault="00775272" w:rsidP="000F581D">
            <w:r w:rsidRPr="00364139">
              <w:t xml:space="preserve">- выполняет чертежи </w:t>
            </w:r>
            <w:r w:rsidRPr="00364139">
              <w:rPr>
                <w:bCs/>
              </w:rPr>
              <w:t xml:space="preserve">в соответствии с </w:t>
            </w:r>
            <w:r w:rsidRPr="00364139">
              <w:t xml:space="preserve">требования государственных стандартов </w:t>
            </w:r>
            <w:r w:rsidRPr="00364139">
              <w:rPr>
                <w:bCs/>
              </w:rPr>
              <w:t xml:space="preserve">ЕСКД и </w:t>
            </w:r>
            <w:r w:rsidRPr="00364139">
              <w:t>ЕСТД;</w:t>
            </w:r>
          </w:p>
          <w:p w:rsidR="00775272" w:rsidRPr="00364139" w:rsidRDefault="00775272" w:rsidP="000F581D">
            <w:r w:rsidRPr="00364139">
              <w:rPr>
                <w:bCs/>
              </w:rPr>
              <w:t>- выполняет чертежи машиностроительных  изделий в формате 2</w:t>
            </w:r>
            <w:r w:rsidRPr="00364139">
              <w:rPr>
                <w:bCs/>
                <w:lang w:val="en-US"/>
              </w:rPr>
              <w:t>D</w:t>
            </w:r>
            <w:r w:rsidRPr="00364139">
              <w:rPr>
                <w:bCs/>
              </w:rPr>
              <w:t xml:space="preserve"> и 3</w:t>
            </w:r>
            <w:r w:rsidRPr="00364139">
              <w:rPr>
                <w:bCs/>
                <w:lang w:val="en-US"/>
              </w:rPr>
              <w:t>D</w:t>
            </w:r>
          </w:p>
          <w:p w:rsidR="00775272" w:rsidRPr="00364139" w:rsidRDefault="00775272" w:rsidP="000F581D">
            <w:pPr>
              <w:rPr>
                <w:b/>
              </w:rPr>
            </w:pPr>
          </w:p>
        </w:tc>
        <w:tc>
          <w:tcPr>
            <w:tcW w:w="2183" w:type="dxa"/>
            <w:vMerge w:val="restart"/>
            <w:hideMark/>
          </w:tcPr>
          <w:p w:rsidR="00775272" w:rsidRPr="0076104E" w:rsidRDefault="00775272" w:rsidP="000F581D">
            <w:pPr>
              <w:contextualSpacing/>
            </w:pPr>
            <w:r>
              <w:lastRenderedPageBreak/>
              <w:t>Оценка результатов выполнения</w:t>
            </w:r>
            <w:r w:rsidRPr="0076104E">
              <w:t xml:space="preserve"> </w:t>
            </w:r>
            <w:proofErr w:type="gramStart"/>
            <w:r w:rsidRPr="0076104E">
              <w:t>практической</w:t>
            </w:r>
            <w:proofErr w:type="gramEnd"/>
            <w:r w:rsidRPr="0076104E">
              <w:t xml:space="preserve"> </w:t>
            </w:r>
          </w:p>
          <w:p w:rsidR="00775272" w:rsidRPr="00364139" w:rsidRDefault="00775272" w:rsidP="000F581D">
            <w:pPr>
              <w:contextualSpacing/>
              <w:rPr>
                <w:b/>
              </w:rPr>
            </w:pPr>
            <w:r w:rsidRPr="0076104E">
              <w:t>работы</w:t>
            </w:r>
          </w:p>
        </w:tc>
      </w:tr>
      <w:tr w:rsidR="00775272" w:rsidRPr="00364139" w:rsidTr="000F581D">
        <w:tc>
          <w:tcPr>
            <w:tcW w:w="4065" w:type="dxa"/>
            <w:hideMark/>
          </w:tcPr>
          <w:p w:rsidR="00775272" w:rsidRPr="00B87DDA" w:rsidRDefault="00775272" w:rsidP="00B87DDA">
            <w:pPr>
              <w:autoSpaceDE w:val="0"/>
              <w:autoSpaceDN w:val="0"/>
              <w:adjustRightInd w:val="0"/>
              <w:rPr>
                <w:rFonts w:eastAsia="Calibri"/>
                <w:b/>
                <w:lang w:eastAsia="en-US"/>
              </w:rPr>
            </w:pPr>
            <w:r w:rsidRPr="00B87DDA">
              <w:rPr>
                <w:b/>
                <w:bCs/>
              </w:rPr>
              <w:t>Перечень умений, осваиваемых в рамках дисциплин</w:t>
            </w:r>
            <w:r>
              <w:rPr>
                <w:b/>
                <w:bCs/>
              </w:rPr>
              <w:t>ы</w:t>
            </w:r>
            <w:r w:rsidRPr="00B87DDA">
              <w:rPr>
                <w:rFonts w:eastAsia="Calibri"/>
                <w:b/>
                <w:lang w:eastAsia="en-US"/>
              </w:rPr>
              <w:t xml:space="preserve">: </w:t>
            </w:r>
          </w:p>
          <w:p w:rsidR="00775272" w:rsidRPr="00364139" w:rsidRDefault="00775272" w:rsidP="00B87DDA">
            <w:pPr>
              <w:contextualSpacing/>
            </w:pPr>
            <w:r w:rsidRPr="00364139">
              <w:t>- читать техническую документацию в объеме, необходимом для выполнения задания;</w:t>
            </w:r>
          </w:p>
          <w:p w:rsidR="00775272" w:rsidRPr="00364139" w:rsidRDefault="00775272" w:rsidP="00B87DDA">
            <w:pPr>
              <w:contextualSpacing/>
            </w:pPr>
            <w:r w:rsidRPr="00364139">
              <w:t>- читать машиностроительные чертежи;</w:t>
            </w:r>
          </w:p>
          <w:p w:rsidR="00775272" w:rsidRPr="00364139" w:rsidRDefault="00775272" w:rsidP="00B87DDA">
            <w:pPr>
              <w:contextualSpacing/>
            </w:pPr>
            <w:r w:rsidRPr="00364139">
              <w:t>- выполнять комплексные чертежи геометрических тел и проекции точек, лежащих на их поверхности, в ручной и машинной графике;</w:t>
            </w:r>
          </w:p>
          <w:p w:rsidR="00775272" w:rsidRPr="00364139" w:rsidRDefault="00775272" w:rsidP="00B87DDA">
            <w:pPr>
              <w:contextualSpacing/>
            </w:pPr>
            <w:r w:rsidRPr="00364139">
              <w:lastRenderedPageBreak/>
              <w:t>- выполнять эскизы, технические рисунки и чертежи деталей, их элементов, узлов в ручной и машинной графике;</w:t>
            </w:r>
          </w:p>
          <w:p w:rsidR="00775272" w:rsidRPr="00364139" w:rsidRDefault="00775272" w:rsidP="00B87DDA">
            <w:pPr>
              <w:contextualSpacing/>
            </w:pPr>
            <w:r w:rsidRPr="00364139">
              <w:t>- выполнять графические изображения технологического оборудования и технологических схем ручной и машинной графики;</w:t>
            </w:r>
          </w:p>
          <w:p w:rsidR="00775272" w:rsidRPr="00364139" w:rsidRDefault="00775272" w:rsidP="00B87DDA">
            <w:pPr>
              <w:contextualSpacing/>
            </w:pPr>
            <w:r w:rsidRPr="00364139">
              <w:t>- оформлять проектно-конструкторскую, технологическую и другую техническую документацию в соответствии с действующей нормативной документацией;</w:t>
            </w:r>
          </w:p>
          <w:p w:rsidR="00775272" w:rsidRPr="00B87DDA" w:rsidRDefault="00775272" w:rsidP="00B87DDA">
            <w:pPr>
              <w:contextualSpacing/>
              <w:rPr>
                <w:b/>
                <w:bCs/>
              </w:rPr>
            </w:pPr>
            <w:r w:rsidRPr="00364139">
              <w:t>- выполнять чертежи деталей в формате 2D и 3D</w:t>
            </w:r>
          </w:p>
        </w:tc>
        <w:tc>
          <w:tcPr>
            <w:tcW w:w="3323" w:type="dxa"/>
            <w:vMerge/>
          </w:tcPr>
          <w:p w:rsidR="00775272" w:rsidRPr="00364139" w:rsidRDefault="00775272" w:rsidP="000F581D"/>
        </w:tc>
        <w:tc>
          <w:tcPr>
            <w:tcW w:w="2183" w:type="dxa"/>
            <w:vMerge/>
            <w:hideMark/>
          </w:tcPr>
          <w:p w:rsidR="00775272" w:rsidRDefault="00775272" w:rsidP="000F581D">
            <w:pPr>
              <w:contextualSpacing/>
            </w:pPr>
          </w:p>
        </w:tc>
      </w:tr>
    </w:tbl>
    <w:p w:rsidR="003F71F0" w:rsidRDefault="003F71F0" w:rsidP="003F71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015BFA" w:rsidRDefault="00015BFA" w:rsidP="003F71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015BFA" w:rsidRPr="00A7001E" w:rsidRDefault="00015BFA" w:rsidP="003F71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973FC5" w:rsidRDefault="00973FC5"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7115E" w:rsidRDefault="0057115E"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7115E" w:rsidRDefault="0057115E"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7115E" w:rsidRDefault="0057115E"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7115E" w:rsidRDefault="0057115E"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7115E" w:rsidRDefault="0057115E"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7115E" w:rsidRDefault="0057115E"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7115E" w:rsidRDefault="0057115E"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7115E" w:rsidRDefault="0057115E"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7115E" w:rsidRDefault="0057115E"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7115E" w:rsidRDefault="0057115E"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7115E" w:rsidRDefault="0057115E"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7115E" w:rsidRDefault="0057115E"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7115E" w:rsidRDefault="0057115E"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7115E" w:rsidRDefault="0057115E"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7115E" w:rsidRDefault="0057115E"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7115E" w:rsidRDefault="0057115E"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7115E" w:rsidRDefault="0057115E"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7115E" w:rsidRDefault="0057115E"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7115E" w:rsidRDefault="0057115E"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7115E" w:rsidRDefault="0057115E"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7115E" w:rsidRDefault="0057115E"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7115E" w:rsidRDefault="0057115E"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7115E" w:rsidRDefault="0057115E"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7115E" w:rsidRDefault="0057115E"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7115E" w:rsidRDefault="0057115E"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7115E" w:rsidRDefault="0057115E"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7115E" w:rsidRDefault="0057115E"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7115E" w:rsidRPr="0057115E" w:rsidRDefault="0057115E" w:rsidP="0057115E">
      <w:pPr>
        <w:jc w:val="right"/>
        <w:rPr>
          <w:lang w:bidi="en-US"/>
        </w:rPr>
      </w:pPr>
      <w:r w:rsidRPr="0057115E">
        <w:rPr>
          <w:lang w:bidi="en-US"/>
        </w:rPr>
        <w:t>Ф-02-ОСН-24</w:t>
      </w: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sz w:val="28"/>
          <w:szCs w:val="28"/>
        </w:rPr>
      </w:pPr>
      <w:r w:rsidRPr="0057115E">
        <w:rPr>
          <w:rFonts w:eastAsiaTheme="minorEastAsia"/>
          <w:sz w:val="28"/>
          <w:szCs w:val="28"/>
        </w:rPr>
        <w:t>Министерство образования и науки Республики Татарстан</w:t>
      </w: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caps/>
          <w:sz w:val="28"/>
          <w:szCs w:val="28"/>
        </w:rPr>
      </w:pPr>
      <w:r w:rsidRPr="0057115E">
        <w:rPr>
          <w:rFonts w:eastAsiaTheme="minorEastAsia"/>
          <w:sz w:val="28"/>
          <w:szCs w:val="28"/>
        </w:rPr>
        <w:t>ГАПОУ «Бугульминский машиностроительный техникум»</w:t>
      </w: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jc w:val="center"/>
        <w:rPr>
          <w:rFonts w:asciiTheme="minorHAnsi" w:eastAsiaTheme="minorEastAsia" w:hAnsiTheme="minorHAnsi" w:cstheme="minorBidi"/>
          <w:b/>
          <w:caps/>
          <w:sz w:val="28"/>
          <w:szCs w:val="28"/>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Theme="minorHAnsi" w:eastAsiaTheme="minorEastAsia" w:hAnsiTheme="minorHAnsi" w:cstheme="minorBidi"/>
          <w:b/>
          <w:caps/>
          <w:sz w:val="28"/>
          <w:szCs w:val="28"/>
        </w:rPr>
      </w:pPr>
    </w:p>
    <w:p w:rsidR="0057115E" w:rsidRPr="0057115E" w:rsidRDefault="0057115E" w:rsidP="0057115E">
      <w:pPr>
        <w:widowControl w:val="0"/>
        <w:suppressAutoHyphens/>
        <w:autoSpaceDE w:val="0"/>
        <w:autoSpaceDN w:val="0"/>
        <w:adjustRightInd w:val="0"/>
        <w:spacing w:after="200" w:line="276" w:lineRule="auto"/>
        <w:jc w:val="center"/>
        <w:rPr>
          <w:rFonts w:asciiTheme="minorHAnsi" w:eastAsiaTheme="minorEastAsia" w:hAnsiTheme="minorHAnsi" w:cstheme="minorBidi"/>
          <w:caps/>
          <w:sz w:val="28"/>
          <w:szCs w:val="28"/>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Theme="minorHAnsi" w:eastAsiaTheme="minorEastAsia" w:hAnsiTheme="minorHAnsi" w:cstheme="minorBidi"/>
          <w:b/>
          <w:caps/>
          <w:sz w:val="28"/>
          <w:szCs w:val="28"/>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Theme="minorHAnsi" w:eastAsiaTheme="minorEastAsia" w:hAnsiTheme="minorHAnsi" w:cstheme="minorBidi"/>
          <w:b/>
          <w:caps/>
          <w:sz w:val="28"/>
          <w:szCs w:val="28"/>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Theme="minorHAnsi" w:eastAsiaTheme="minorEastAsia" w:hAnsiTheme="minorHAnsi" w:cstheme="minorBidi"/>
          <w:b/>
          <w:caps/>
          <w:sz w:val="28"/>
          <w:szCs w:val="28"/>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Theme="minorHAnsi" w:eastAsiaTheme="minorEastAsia" w:hAnsiTheme="minorHAnsi" w:cstheme="minorBidi"/>
          <w:b/>
          <w:caps/>
          <w:sz w:val="28"/>
          <w:szCs w:val="28"/>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Theme="minorHAnsi" w:eastAsiaTheme="minorEastAsia" w:hAnsiTheme="minorHAnsi" w:cstheme="minorBidi"/>
          <w:b/>
          <w:caps/>
          <w:sz w:val="28"/>
          <w:szCs w:val="28"/>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eastAsiaTheme="minorEastAsia"/>
          <w:caps/>
          <w:sz w:val="28"/>
          <w:szCs w:val="28"/>
        </w:rPr>
      </w:pPr>
      <w:r w:rsidRPr="0057115E">
        <w:rPr>
          <w:rFonts w:eastAsiaTheme="minorEastAsia"/>
          <w:caps/>
          <w:sz w:val="28"/>
          <w:szCs w:val="28"/>
        </w:rPr>
        <w:t>РАБОЧАЯ ПРОГРАММа УЧЕБНОЙ ДИСЦИПЛИНЫ</w:t>
      </w:r>
    </w:p>
    <w:p w:rsidR="0057115E" w:rsidRPr="0057115E" w:rsidRDefault="0057115E" w:rsidP="0057115E">
      <w:pPr>
        <w:spacing w:after="200" w:line="276" w:lineRule="auto"/>
        <w:jc w:val="center"/>
        <w:rPr>
          <w:rFonts w:cstheme="minorBidi"/>
          <w:sz w:val="28"/>
          <w:szCs w:val="28"/>
        </w:rPr>
      </w:pPr>
      <w:r w:rsidRPr="0057115E">
        <w:rPr>
          <w:rFonts w:eastAsiaTheme="minorEastAsia" w:cstheme="minorBidi"/>
          <w:sz w:val="28"/>
          <w:szCs w:val="28"/>
        </w:rPr>
        <w:t>ОП.02 ЭЛЕКТРОТЕХНИКА И ЭЛЕКТРОНИКА</w:t>
      </w: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ind w:firstLine="709"/>
        <w:jc w:val="center"/>
        <w:rPr>
          <w:rFonts w:eastAsiaTheme="minorEastAsia"/>
          <w:sz w:val="28"/>
          <w:szCs w:val="28"/>
        </w:rPr>
      </w:pPr>
      <w:r w:rsidRPr="0057115E">
        <w:rPr>
          <w:rFonts w:eastAsiaTheme="minorEastAsia"/>
          <w:sz w:val="28"/>
          <w:szCs w:val="28"/>
        </w:rPr>
        <w:t>по специальности 15.02.09Аддитивные технологии</w:t>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sz w:val="22"/>
          <w:szCs w:val="22"/>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Theme="minorHAnsi" w:eastAsiaTheme="minorEastAsia" w:hAnsiTheme="minorHAnsi" w:cstheme="minorBidi"/>
          <w:caps/>
          <w:sz w:val="28"/>
          <w:szCs w:val="28"/>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Theme="minorHAnsi" w:eastAsiaTheme="minorEastAsia" w:hAnsiTheme="minorHAnsi" w:cstheme="minorBidi"/>
          <w:caps/>
          <w:sz w:val="28"/>
          <w:szCs w:val="28"/>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Theme="minorHAnsi" w:eastAsiaTheme="minorEastAsia" w:hAnsiTheme="minorHAnsi" w:cstheme="minorBidi"/>
          <w:sz w:val="22"/>
          <w:szCs w:val="22"/>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Theme="minorHAnsi" w:eastAsiaTheme="minorEastAsia" w:hAnsiTheme="minorHAnsi" w:cstheme="minorBidi"/>
          <w:sz w:val="22"/>
          <w:szCs w:val="22"/>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Theme="minorHAnsi" w:eastAsiaTheme="minorEastAsia" w:hAnsiTheme="minorHAnsi" w:cstheme="minorBidi"/>
          <w:sz w:val="22"/>
          <w:szCs w:val="22"/>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Theme="minorHAnsi" w:eastAsiaTheme="minorEastAsia" w:hAnsiTheme="minorHAnsi" w:cstheme="minorBidi"/>
          <w:sz w:val="22"/>
          <w:szCs w:val="22"/>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Theme="minorHAnsi" w:eastAsiaTheme="minorEastAsia" w:hAnsiTheme="minorHAnsi" w:cstheme="minorBidi"/>
          <w:sz w:val="22"/>
          <w:szCs w:val="22"/>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Theme="minorHAnsi" w:eastAsiaTheme="minorEastAsia" w:hAnsiTheme="minorHAnsi" w:cstheme="minorBidi"/>
          <w:sz w:val="22"/>
          <w:szCs w:val="22"/>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Theme="minorHAnsi" w:eastAsiaTheme="minorEastAsia" w:hAnsiTheme="minorHAnsi" w:cstheme="minorBidi"/>
          <w:sz w:val="22"/>
          <w:szCs w:val="22"/>
        </w:rPr>
      </w:pP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jc w:val="center"/>
        <w:rPr>
          <w:rFonts w:eastAsiaTheme="minorEastAsia"/>
          <w:bCs/>
        </w:rPr>
      </w:pPr>
      <w:r>
        <w:rPr>
          <w:rFonts w:eastAsiaTheme="minorEastAsia"/>
          <w:bCs/>
        </w:rPr>
        <w:t>Бугульма</w:t>
      </w:r>
    </w:p>
    <w:p w:rsidR="0057115E" w:rsidRPr="0057115E" w:rsidRDefault="0057115E" w:rsidP="0057115E">
      <w:pPr>
        <w:spacing w:line="276" w:lineRule="auto"/>
        <w:jc w:val="both"/>
        <w:rPr>
          <w:rFonts w:eastAsiaTheme="minorEastAsia"/>
          <w:sz w:val="22"/>
          <w:szCs w:val="22"/>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b/>
          <w:sz w:val="28"/>
          <w:szCs w:val="28"/>
        </w:rPr>
      </w:pPr>
      <w:r w:rsidRPr="0057115E">
        <w:rPr>
          <w:rFonts w:eastAsiaTheme="minorEastAsia"/>
          <w:b/>
          <w:sz w:val="28"/>
          <w:szCs w:val="28"/>
        </w:rPr>
        <w:lastRenderedPageBreak/>
        <w:t>СОДЕРЖАНИЕ</w:t>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HAnsi" w:eastAsiaTheme="minorEastAsia" w:hAnsiTheme="minorHAnsi" w:cstheme="minorBidi"/>
          <w:sz w:val="28"/>
          <w:szCs w:val="28"/>
        </w:rPr>
      </w:pPr>
    </w:p>
    <w:tbl>
      <w:tblPr>
        <w:tblW w:w="0" w:type="auto"/>
        <w:tblLook w:val="01E0" w:firstRow="1" w:lastRow="1" w:firstColumn="1" w:lastColumn="1" w:noHBand="0" w:noVBand="0"/>
      </w:tblPr>
      <w:tblGrid>
        <w:gridCol w:w="8188"/>
        <w:gridCol w:w="1134"/>
      </w:tblGrid>
      <w:tr w:rsidR="0057115E" w:rsidRPr="0057115E" w:rsidTr="000F581D">
        <w:tc>
          <w:tcPr>
            <w:tcW w:w="8188" w:type="dxa"/>
          </w:tcPr>
          <w:p w:rsidR="0057115E" w:rsidRPr="0057115E" w:rsidRDefault="0057115E" w:rsidP="0057115E">
            <w:pPr>
              <w:keepNext/>
              <w:autoSpaceDE w:val="0"/>
              <w:autoSpaceDN w:val="0"/>
              <w:spacing w:line="276" w:lineRule="auto"/>
              <w:ind w:left="284"/>
              <w:outlineLvl w:val="0"/>
              <w:rPr>
                <w:b/>
                <w:caps/>
                <w:sz w:val="28"/>
                <w:szCs w:val="28"/>
              </w:rPr>
            </w:pPr>
          </w:p>
        </w:tc>
        <w:tc>
          <w:tcPr>
            <w:tcW w:w="1134" w:type="dxa"/>
            <w:hideMark/>
          </w:tcPr>
          <w:p w:rsidR="0057115E" w:rsidRPr="0057115E" w:rsidRDefault="0057115E" w:rsidP="0057115E">
            <w:pPr>
              <w:jc w:val="center"/>
              <w:rPr>
                <w:rFonts w:eastAsiaTheme="minorEastAsia"/>
                <w:sz w:val="28"/>
                <w:szCs w:val="28"/>
              </w:rPr>
            </w:pPr>
            <w:r w:rsidRPr="0057115E">
              <w:rPr>
                <w:rFonts w:eastAsiaTheme="minorEastAsia"/>
                <w:sz w:val="28"/>
                <w:szCs w:val="28"/>
              </w:rPr>
              <w:t>стр.</w:t>
            </w:r>
          </w:p>
        </w:tc>
      </w:tr>
      <w:tr w:rsidR="0057115E" w:rsidRPr="0057115E" w:rsidTr="000F581D">
        <w:tc>
          <w:tcPr>
            <w:tcW w:w="8188" w:type="dxa"/>
          </w:tcPr>
          <w:p w:rsidR="0057115E" w:rsidRPr="0057115E" w:rsidRDefault="0057115E" w:rsidP="000C3A3C">
            <w:pPr>
              <w:keepNext/>
              <w:numPr>
                <w:ilvl w:val="0"/>
                <w:numId w:val="4"/>
              </w:numPr>
              <w:tabs>
                <w:tab w:val="clear" w:pos="502"/>
                <w:tab w:val="num" w:pos="644"/>
              </w:tabs>
              <w:autoSpaceDE w:val="0"/>
              <w:autoSpaceDN w:val="0"/>
              <w:spacing w:after="200" w:line="276" w:lineRule="auto"/>
              <w:ind w:left="644"/>
              <w:outlineLvl w:val="0"/>
              <w:rPr>
                <w:b/>
                <w:caps/>
                <w:sz w:val="28"/>
                <w:szCs w:val="28"/>
              </w:rPr>
            </w:pPr>
            <w:r w:rsidRPr="0057115E">
              <w:rPr>
                <w:b/>
                <w:caps/>
                <w:sz w:val="28"/>
                <w:szCs w:val="28"/>
              </w:rPr>
              <w:t>общая характеристика РАБОЧЕЙ ПРОГРАММЫ УЧЕБНОЙ ДИСЦИПЛИНЫ…………    4</w:t>
            </w:r>
          </w:p>
          <w:p w:rsidR="0057115E" w:rsidRPr="0057115E" w:rsidRDefault="0057115E" w:rsidP="0057115E">
            <w:pPr>
              <w:rPr>
                <w:rFonts w:asciiTheme="minorHAnsi" w:eastAsiaTheme="minorEastAsia" w:hAnsiTheme="minorHAnsi" w:cstheme="minorBidi"/>
                <w:sz w:val="22"/>
                <w:szCs w:val="22"/>
              </w:rPr>
            </w:pPr>
          </w:p>
        </w:tc>
        <w:tc>
          <w:tcPr>
            <w:tcW w:w="1134" w:type="dxa"/>
          </w:tcPr>
          <w:p w:rsidR="0057115E" w:rsidRPr="0057115E" w:rsidRDefault="0057115E" w:rsidP="0057115E">
            <w:pPr>
              <w:jc w:val="center"/>
              <w:rPr>
                <w:rFonts w:eastAsiaTheme="minorEastAsia"/>
                <w:sz w:val="28"/>
                <w:szCs w:val="28"/>
              </w:rPr>
            </w:pPr>
          </w:p>
        </w:tc>
      </w:tr>
      <w:tr w:rsidR="0057115E" w:rsidRPr="0057115E" w:rsidTr="000F581D">
        <w:tc>
          <w:tcPr>
            <w:tcW w:w="8188" w:type="dxa"/>
          </w:tcPr>
          <w:p w:rsidR="0057115E" w:rsidRPr="0057115E" w:rsidRDefault="0057115E" w:rsidP="000C3A3C">
            <w:pPr>
              <w:keepNext/>
              <w:numPr>
                <w:ilvl w:val="0"/>
                <w:numId w:val="4"/>
              </w:numPr>
              <w:tabs>
                <w:tab w:val="clear" w:pos="502"/>
                <w:tab w:val="num" w:pos="644"/>
              </w:tabs>
              <w:autoSpaceDE w:val="0"/>
              <w:autoSpaceDN w:val="0"/>
              <w:spacing w:after="200" w:line="276" w:lineRule="auto"/>
              <w:ind w:left="644"/>
              <w:outlineLvl w:val="0"/>
              <w:rPr>
                <w:b/>
                <w:caps/>
                <w:sz w:val="28"/>
                <w:szCs w:val="28"/>
              </w:rPr>
            </w:pPr>
            <w:r w:rsidRPr="0057115E">
              <w:rPr>
                <w:b/>
                <w:caps/>
                <w:sz w:val="28"/>
                <w:szCs w:val="28"/>
              </w:rPr>
              <w:t>СТРУКТУРА и содержание программы УЧЕБНОЙ ДИСЦИПЛИНЫ……………………………… 7</w:t>
            </w:r>
          </w:p>
          <w:p w:rsidR="0057115E" w:rsidRPr="0057115E" w:rsidRDefault="0057115E" w:rsidP="0057115E">
            <w:pPr>
              <w:keepNext/>
              <w:autoSpaceDE w:val="0"/>
              <w:autoSpaceDN w:val="0"/>
              <w:spacing w:line="276" w:lineRule="auto"/>
              <w:ind w:left="284"/>
              <w:outlineLvl w:val="0"/>
              <w:rPr>
                <w:b/>
                <w:caps/>
                <w:sz w:val="28"/>
                <w:szCs w:val="28"/>
              </w:rPr>
            </w:pPr>
          </w:p>
        </w:tc>
        <w:tc>
          <w:tcPr>
            <w:tcW w:w="1134" w:type="dxa"/>
          </w:tcPr>
          <w:p w:rsidR="0057115E" w:rsidRPr="0057115E" w:rsidRDefault="0057115E" w:rsidP="0057115E">
            <w:pPr>
              <w:jc w:val="center"/>
              <w:rPr>
                <w:rFonts w:eastAsiaTheme="minorEastAsia"/>
                <w:sz w:val="28"/>
                <w:szCs w:val="28"/>
              </w:rPr>
            </w:pPr>
          </w:p>
        </w:tc>
      </w:tr>
      <w:tr w:rsidR="0057115E" w:rsidRPr="0057115E" w:rsidTr="000F581D">
        <w:trPr>
          <w:trHeight w:val="670"/>
        </w:trPr>
        <w:tc>
          <w:tcPr>
            <w:tcW w:w="8188" w:type="dxa"/>
          </w:tcPr>
          <w:p w:rsidR="0057115E" w:rsidRPr="0057115E" w:rsidRDefault="0057115E" w:rsidP="000C3A3C">
            <w:pPr>
              <w:keepNext/>
              <w:numPr>
                <w:ilvl w:val="0"/>
                <w:numId w:val="4"/>
              </w:numPr>
              <w:tabs>
                <w:tab w:val="clear" w:pos="502"/>
                <w:tab w:val="num" w:pos="644"/>
              </w:tabs>
              <w:autoSpaceDE w:val="0"/>
              <w:autoSpaceDN w:val="0"/>
              <w:spacing w:after="200" w:line="276" w:lineRule="auto"/>
              <w:ind w:left="644"/>
              <w:outlineLvl w:val="0"/>
              <w:rPr>
                <w:b/>
                <w:caps/>
                <w:sz w:val="28"/>
                <w:szCs w:val="28"/>
              </w:rPr>
            </w:pPr>
            <w:r w:rsidRPr="0057115E">
              <w:rPr>
                <w:b/>
                <w:caps/>
                <w:sz w:val="28"/>
                <w:szCs w:val="28"/>
              </w:rPr>
              <w:t>условия реализации программы учебной дисциплины…………………………………………     14</w:t>
            </w:r>
          </w:p>
          <w:p w:rsidR="0057115E" w:rsidRPr="0057115E" w:rsidRDefault="0057115E" w:rsidP="0057115E">
            <w:pPr>
              <w:keepNext/>
              <w:tabs>
                <w:tab w:val="num" w:pos="0"/>
              </w:tabs>
              <w:autoSpaceDE w:val="0"/>
              <w:autoSpaceDN w:val="0"/>
              <w:spacing w:line="276" w:lineRule="auto"/>
              <w:ind w:left="284" w:firstLine="284"/>
              <w:outlineLvl w:val="0"/>
              <w:rPr>
                <w:b/>
                <w:caps/>
                <w:sz w:val="28"/>
                <w:szCs w:val="28"/>
              </w:rPr>
            </w:pPr>
          </w:p>
        </w:tc>
        <w:tc>
          <w:tcPr>
            <w:tcW w:w="1134" w:type="dxa"/>
          </w:tcPr>
          <w:p w:rsidR="0057115E" w:rsidRPr="0057115E" w:rsidRDefault="0057115E" w:rsidP="0057115E">
            <w:pPr>
              <w:jc w:val="center"/>
              <w:rPr>
                <w:rFonts w:eastAsiaTheme="minorEastAsia"/>
                <w:sz w:val="28"/>
                <w:szCs w:val="28"/>
              </w:rPr>
            </w:pPr>
          </w:p>
        </w:tc>
      </w:tr>
      <w:tr w:rsidR="0057115E" w:rsidRPr="0057115E" w:rsidTr="000F581D">
        <w:tc>
          <w:tcPr>
            <w:tcW w:w="8188" w:type="dxa"/>
          </w:tcPr>
          <w:p w:rsidR="0057115E" w:rsidRPr="0057115E" w:rsidRDefault="0057115E" w:rsidP="000C3A3C">
            <w:pPr>
              <w:keepNext/>
              <w:numPr>
                <w:ilvl w:val="0"/>
                <w:numId w:val="4"/>
              </w:numPr>
              <w:tabs>
                <w:tab w:val="clear" w:pos="502"/>
                <w:tab w:val="num" w:pos="644"/>
              </w:tabs>
              <w:autoSpaceDE w:val="0"/>
              <w:autoSpaceDN w:val="0"/>
              <w:spacing w:after="200" w:line="276" w:lineRule="auto"/>
              <w:ind w:left="644"/>
              <w:outlineLvl w:val="0"/>
              <w:rPr>
                <w:b/>
                <w:caps/>
                <w:sz w:val="28"/>
                <w:szCs w:val="28"/>
              </w:rPr>
            </w:pPr>
            <w:r w:rsidRPr="0057115E">
              <w:rPr>
                <w:b/>
                <w:caps/>
                <w:sz w:val="28"/>
                <w:szCs w:val="28"/>
              </w:rPr>
              <w:t>Контроль и оценка результатов Освоения учебной дисциплины ……………………………  16</w:t>
            </w:r>
          </w:p>
          <w:p w:rsidR="0057115E" w:rsidRPr="0057115E" w:rsidRDefault="0057115E" w:rsidP="0057115E">
            <w:pPr>
              <w:keepNext/>
              <w:autoSpaceDE w:val="0"/>
              <w:autoSpaceDN w:val="0"/>
              <w:spacing w:line="276" w:lineRule="auto"/>
              <w:ind w:left="284"/>
              <w:outlineLvl w:val="0"/>
              <w:rPr>
                <w:b/>
                <w:caps/>
                <w:sz w:val="28"/>
                <w:szCs w:val="28"/>
              </w:rPr>
            </w:pPr>
          </w:p>
        </w:tc>
        <w:tc>
          <w:tcPr>
            <w:tcW w:w="1134" w:type="dxa"/>
          </w:tcPr>
          <w:p w:rsidR="0057115E" w:rsidRPr="0057115E" w:rsidRDefault="0057115E" w:rsidP="0057115E">
            <w:pPr>
              <w:jc w:val="center"/>
              <w:rPr>
                <w:rFonts w:eastAsiaTheme="minorEastAsia"/>
                <w:sz w:val="28"/>
                <w:szCs w:val="28"/>
              </w:rPr>
            </w:pPr>
          </w:p>
        </w:tc>
      </w:tr>
    </w:tbl>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HAnsi" w:eastAsiaTheme="minorEastAsia" w:hAnsiTheme="minorHAnsi" w:cstheme="minorBidi"/>
          <w:sz w:val="28"/>
          <w:szCs w:val="28"/>
        </w:rPr>
      </w:pP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heme="minorHAnsi" w:eastAsiaTheme="minorEastAsia" w:hAnsiTheme="minorHAnsi" w:cstheme="minorBidi"/>
          <w:bCs/>
          <w:i/>
          <w:sz w:val="22"/>
          <w:szCs w:val="22"/>
        </w:rPr>
      </w:pPr>
    </w:p>
    <w:p w:rsidR="0057115E" w:rsidRPr="0057115E" w:rsidRDefault="0057115E" w:rsidP="0057115E">
      <w:pPr>
        <w:jc w:val="center"/>
        <w:rPr>
          <w:rFonts w:eastAsiaTheme="minorEastAsia"/>
          <w:b/>
          <w:caps/>
          <w:sz w:val="28"/>
          <w:szCs w:val="28"/>
        </w:rPr>
      </w:pPr>
      <w:r w:rsidRPr="0057115E">
        <w:rPr>
          <w:rFonts w:asciiTheme="minorHAnsi" w:eastAsiaTheme="minorEastAsia" w:hAnsiTheme="minorHAnsi" w:cstheme="minorBidi"/>
          <w:b/>
          <w:caps/>
          <w:sz w:val="28"/>
          <w:szCs w:val="28"/>
          <w:u w:val="single"/>
        </w:rPr>
        <w:br w:type="page"/>
      </w:r>
      <w:r w:rsidRPr="0057115E">
        <w:rPr>
          <w:rFonts w:eastAsiaTheme="minorEastAsia"/>
          <w:b/>
          <w:caps/>
          <w:sz w:val="28"/>
          <w:szCs w:val="28"/>
        </w:rPr>
        <w:lastRenderedPageBreak/>
        <w:t>1. общая характеристика</w:t>
      </w:r>
      <w:r w:rsidRPr="0057115E">
        <w:rPr>
          <w:rFonts w:eastAsiaTheme="minorEastAsia" w:cstheme="minorBidi"/>
          <w:b/>
          <w:sz w:val="28"/>
          <w:szCs w:val="28"/>
        </w:rPr>
        <w:t xml:space="preserve"> РАБОЧЕЙ ПРОГРАММЫ УЧЕБНОЙ ДИСЦИПЛИНЫ </w:t>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r w:rsidRPr="0057115E">
        <w:rPr>
          <w:rFonts w:eastAsiaTheme="minorEastAsia"/>
          <w:b/>
          <w:sz w:val="28"/>
          <w:szCs w:val="28"/>
        </w:rPr>
        <w:t>ОП.02 ЭЛЕКТРОТЕХНИКА И ЭЛЕКТРОНИКА</w:t>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r w:rsidRPr="0057115E">
        <w:rPr>
          <w:rFonts w:eastAsiaTheme="minorEastAsia"/>
          <w:b/>
          <w:sz w:val="28"/>
          <w:szCs w:val="28"/>
        </w:rPr>
        <w:t>1.1. </w:t>
      </w:r>
      <w:r w:rsidRPr="0057115E">
        <w:rPr>
          <w:b/>
          <w:sz w:val="28"/>
          <w:szCs w:val="28"/>
        </w:rPr>
        <w:t xml:space="preserve">Место дисциплины в структуре основной профессиональной образовательной программы: </w:t>
      </w:r>
      <w:r w:rsidRPr="0057115E">
        <w:rPr>
          <w:sz w:val="28"/>
          <w:szCs w:val="28"/>
        </w:rPr>
        <w:tab/>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rFonts w:eastAsiaTheme="minorEastAsia"/>
          <w:sz w:val="28"/>
          <w:szCs w:val="28"/>
        </w:rPr>
      </w:pPr>
    </w:p>
    <w:p w:rsidR="0057115E" w:rsidRPr="0057115E" w:rsidRDefault="0057115E" w:rsidP="0057115E">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eastAsia="Calibri"/>
          <w:sz w:val="28"/>
          <w:szCs w:val="28"/>
        </w:rPr>
      </w:pPr>
      <w:r w:rsidRPr="0057115E">
        <w:rPr>
          <w:rFonts w:eastAsiaTheme="minorEastAsia"/>
          <w:sz w:val="28"/>
          <w:szCs w:val="28"/>
        </w:rPr>
        <w:t xml:space="preserve">Рабочая программа учебной дисциплины ОП 02 Электротехника и электроника является обязательной частью общепрофессионального цикла основной профессиональной образовательной программы в соответствии с ФГОС по специальности </w:t>
      </w:r>
      <w:r w:rsidRPr="0057115E">
        <w:rPr>
          <w:rFonts w:eastAsia="Calibri"/>
          <w:sz w:val="28"/>
          <w:szCs w:val="28"/>
        </w:rPr>
        <w:t>15.02.09 Аддитивные технологии.</w:t>
      </w:r>
    </w:p>
    <w:p w:rsidR="0057115E" w:rsidRPr="0057115E" w:rsidRDefault="0057115E" w:rsidP="0057115E">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eastAsiaTheme="minorEastAsia"/>
          <w:sz w:val="28"/>
          <w:szCs w:val="28"/>
        </w:rPr>
      </w:pPr>
      <w:r w:rsidRPr="0057115E">
        <w:rPr>
          <w:rFonts w:eastAsiaTheme="minorEastAsia"/>
          <w:sz w:val="28"/>
          <w:szCs w:val="28"/>
        </w:rPr>
        <w:t>Учебная дисциплина ОП 02 Электротехника и электроника обеспечивает формирование профессиональных и общих компетенций по всем видам деятельности ФГОС по специальности</w:t>
      </w:r>
      <w:r w:rsidRPr="0057115E">
        <w:rPr>
          <w:rFonts w:eastAsia="Calibri"/>
          <w:sz w:val="28"/>
          <w:szCs w:val="28"/>
        </w:rPr>
        <w:t>15.02.09 Аддитивные технологии</w:t>
      </w:r>
      <w:r w:rsidRPr="0057115E">
        <w:rPr>
          <w:rFonts w:eastAsiaTheme="minorEastAsia"/>
          <w:sz w:val="28"/>
          <w:szCs w:val="28"/>
        </w:rPr>
        <w:t xml:space="preserve">. Особое значение дисциплина имеет при формировании и развитии </w:t>
      </w:r>
      <w:proofErr w:type="gramStart"/>
      <w:r w:rsidRPr="0057115E">
        <w:rPr>
          <w:rFonts w:eastAsiaTheme="minorEastAsia"/>
          <w:sz w:val="28"/>
          <w:szCs w:val="28"/>
        </w:rPr>
        <w:t>ОК</w:t>
      </w:r>
      <w:proofErr w:type="gramEnd"/>
      <w:r w:rsidRPr="0057115E">
        <w:rPr>
          <w:rFonts w:eastAsiaTheme="minorEastAsia"/>
          <w:sz w:val="28"/>
          <w:szCs w:val="28"/>
        </w:rPr>
        <w:t xml:space="preserve"> 01 – ОК 09 и ПК 1.1 – ПК 3.4</w:t>
      </w:r>
    </w:p>
    <w:p w:rsidR="0057115E" w:rsidRPr="0057115E" w:rsidRDefault="0057115E" w:rsidP="0057115E">
      <w:pPr>
        <w:rPr>
          <w:rFonts w:eastAsiaTheme="minorEastAsia"/>
          <w:b/>
          <w:sz w:val="28"/>
          <w:szCs w:val="28"/>
        </w:rPr>
      </w:pPr>
      <w:r w:rsidRPr="0057115E">
        <w:rPr>
          <w:rFonts w:eastAsiaTheme="minorEastAsia"/>
          <w:b/>
          <w:sz w:val="28"/>
          <w:szCs w:val="28"/>
        </w:rPr>
        <w:t>1.2. Цель и планируемые результаты освоения дисциплины:</w:t>
      </w:r>
    </w:p>
    <w:p w:rsidR="0057115E" w:rsidRPr="0057115E" w:rsidRDefault="0057115E" w:rsidP="0057115E">
      <w:pPr>
        <w:rPr>
          <w:rFonts w:eastAsiaTheme="minorEastAsia"/>
          <w:b/>
          <w:sz w:val="28"/>
          <w:szCs w:val="28"/>
        </w:rPr>
      </w:pPr>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09"/>
        <w:gridCol w:w="3686"/>
        <w:gridCol w:w="4076"/>
      </w:tblGrid>
      <w:tr w:rsidR="0057115E" w:rsidRPr="0057115E" w:rsidTr="000F581D">
        <w:tc>
          <w:tcPr>
            <w:tcW w:w="1809" w:type="dxa"/>
            <w:tcBorders>
              <w:top w:val="single" w:sz="4" w:space="0" w:color="000000"/>
              <w:left w:val="single" w:sz="4" w:space="0" w:color="000000"/>
              <w:bottom w:val="single" w:sz="4" w:space="0" w:color="000000"/>
              <w:right w:val="single" w:sz="4" w:space="0" w:color="000000"/>
            </w:tcBorders>
          </w:tcPr>
          <w:p w:rsidR="0057115E" w:rsidRPr="0057115E" w:rsidRDefault="0057115E" w:rsidP="0057115E">
            <w:pPr>
              <w:spacing w:after="200" w:line="276" w:lineRule="auto"/>
              <w:jc w:val="center"/>
              <w:rPr>
                <w:rFonts w:eastAsiaTheme="minorEastAsia"/>
                <w:bCs/>
              </w:rPr>
            </w:pPr>
            <w:r w:rsidRPr="0057115E">
              <w:rPr>
                <w:rFonts w:eastAsiaTheme="minorEastAsia"/>
                <w:bCs/>
              </w:rPr>
              <w:t>Компетенции, формированию которых способствует  освоение программы УД</w:t>
            </w:r>
          </w:p>
        </w:tc>
        <w:tc>
          <w:tcPr>
            <w:tcW w:w="3686" w:type="dxa"/>
            <w:tcBorders>
              <w:top w:val="single" w:sz="4" w:space="0" w:color="000000"/>
              <w:left w:val="single" w:sz="4" w:space="0" w:color="000000"/>
              <w:bottom w:val="single" w:sz="4" w:space="0" w:color="000000"/>
              <w:right w:val="single" w:sz="4" w:space="0" w:color="000000"/>
            </w:tcBorders>
          </w:tcPr>
          <w:p w:rsidR="0057115E" w:rsidRPr="0057115E" w:rsidRDefault="0057115E" w:rsidP="0057115E">
            <w:pPr>
              <w:spacing w:after="200" w:line="276" w:lineRule="auto"/>
              <w:jc w:val="center"/>
              <w:rPr>
                <w:rFonts w:eastAsiaTheme="minorEastAsia"/>
              </w:rPr>
            </w:pPr>
            <w:r w:rsidRPr="0057115E">
              <w:rPr>
                <w:rFonts w:eastAsiaTheme="minorEastAsia"/>
              </w:rPr>
              <w:t>Умения</w:t>
            </w:r>
          </w:p>
        </w:tc>
        <w:tc>
          <w:tcPr>
            <w:tcW w:w="4076" w:type="dxa"/>
            <w:tcBorders>
              <w:top w:val="single" w:sz="4" w:space="0" w:color="000000"/>
              <w:left w:val="single" w:sz="4" w:space="0" w:color="000000"/>
              <w:bottom w:val="single" w:sz="4" w:space="0" w:color="000000"/>
              <w:right w:val="single" w:sz="4" w:space="0" w:color="000000"/>
            </w:tcBorders>
          </w:tcPr>
          <w:p w:rsidR="0057115E" w:rsidRPr="0057115E" w:rsidRDefault="0057115E" w:rsidP="0057115E">
            <w:pPr>
              <w:spacing w:after="200" w:line="276" w:lineRule="auto"/>
              <w:jc w:val="center"/>
              <w:rPr>
                <w:rFonts w:eastAsiaTheme="minorEastAsia"/>
              </w:rPr>
            </w:pPr>
            <w:r w:rsidRPr="0057115E">
              <w:rPr>
                <w:rFonts w:eastAsiaTheme="minorEastAsia"/>
              </w:rPr>
              <w:t>Знания</w:t>
            </w:r>
          </w:p>
        </w:tc>
      </w:tr>
      <w:tr w:rsidR="0057115E" w:rsidRPr="0057115E" w:rsidTr="000F581D">
        <w:tc>
          <w:tcPr>
            <w:tcW w:w="1809" w:type="dxa"/>
          </w:tcPr>
          <w:p w:rsidR="0057115E" w:rsidRPr="0057115E" w:rsidRDefault="0057115E" w:rsidP="0057115E">
            <w:pPr>
              <w:spacing w:after="200" w:line="276" w:lineRule="auto"/>
              <w:rPr>
                <w:rFonts w:eastAsiaTheme="minorEastAsia"/>
              </w:rPr>
            </w:pPr>
            <w:proofErr w:type="gramStart"/>
            <w:r w:rsidRPr="0057115E">
              <w:rPr>
                <w:rFonts w:eastAsiaTheme="minorEastAsia"/>
              </w:rPr>
              <w:t>ОК</w:t>
            </w:r>
            <w:proofErr w:type="gramEnd"/>
            <w:r w:rsidRPr="0057115E">
              <w:rPr>
                <w:rFonts w:eastAsiaTheme="minorEastAsia"/>
              </w:rPr>
              <w:t xml:space="preserve"> 01. - </w:t>
            </w:r>
            <w:proofErr w:type="gramStart"/>
            <w:r w:rsidRPr="0057115E">
              <w:rPr>
                <w:rFonts w:eastAsiaTheme="minorEastAsia"/>
              </w:rPr>
              <w:t>ОК</w:t>
            </w:r>
            <w:proofErr w:type="gramEnd"/>
            <w:r w:rsidRPr="0057115E">
              <w:rPr>
                <w:rFonts w:eastAsiaTheme="minorEastAsia"/>
              </w:rPr>
              <w:t xml:space="preserve"> 09.</w:t>
            </w:r>
          </w:p>
          <w:p w:rsidR="0057115E" w:rsidRPr="0057115E" w:rsidRDefault="0057115E" w:rsidP="0057115E">
            <w:pPr>
              <w:spacing w:after="200" w:line="276" w:lineRule="auto"/>
              <w:rPr>
                <w:rFonts w:eastAsiaTheme="minorEastAsia"/>
                <w:color w:val="FF0000"/>
              </w:rPr>
            </w:pPr>
            <w:r w:rsidRPr="0057115E">
              <w:rPr>
                <w:rFonts w:eastAsiaTheme="minorEastAsia"/>
              </w:rPr>
              <w:t>ПК 1.1 - ПК3.4</w:t>
            </w:r>
            <w:r w:rsidRPr="0057115E">
              <w:rPr>
                <w:rFonts w:eastAsiaTheme="minorEastAsia"/>
                <w:color w:val="FF0000"/>
              </w:rPr>
              <w:t>.</w:t>
            </w:r>
          </w:p>
          <w:p w:rsidR="0057115E" w:rsidRPr="0057115E" w:rsidRDefault="0057115E" w:rsidP="0057115E">
            <w:pPr>
              <w:spacing w:after="200" w:line="276" w:lineRule="auto"/>
              <w:rPr>
                <w:rFonts w:eastAsiaTheme="minorEastAsia"/>
                <w:color w:val="000000"/>
              </w:rPr>
            </w:pPr>
          </w:p>
        </w:tc>
        <w:tc>
          <w:tcPr>
            <w:tcW w:w="3686" w:type="dxa"/>
          </w:tcPr>
          <w:p w:rsidR="0057115E" w:rsidRPr="0057115E" w:rsidRDefault="0057115E" w:rsidP="0057115E">
            <w:pPr>
              <w:widowControl w:val="0"/>
              <w:autoSpaceDE w:val="0"/>
              <w:autoSpaceDN w:val="0"/>
              <w:adjustRightInd w:val="0"/>
              <w:ind w:firstLine="397"/>
              <w:jc w:val="both"/>
            </w:pPr>
            <w:r w:rsidRPr="0057115E">
              <w:rPr>
                <w:rFonts w:eastAsiaTheme="minorEastAsia"/>
              </w:rPr>
              <w:t xml:space="preserve">- </w:t>
            </w:r>
            <w:r w:rsidRPr="0057115E">
              <w:t>использовать основные законы и принципы теоретической электротехники и электроники в профессиональной деятельности;</w:t>
            </w:r>
          </w:p>
          <w:p w:rsidR="0057115E" w:rsidRPr="0057115E" w:rsidRDefault="0057115E" w:rsidP="0057115E">
            <w:pPr>
              <w:widowControl w:val="0"/>
              <w:autoSpaceDE w:val="0"/>
              <w:autoSpaceDN w:val="0"/>
              <w:adjustRightInd w:val="0"/>
              <w:ind w:firstLine="397"/>
              <w:jc w:val="both"/>
            </w:pPr>
            <w:r w:rsidRPr="0057115E">
              <w:t>-читать принципиальные электрические схемы устройств;</w:t>
            </w:r>
          </w:p>
          <w:p w:rsidR="0057115E" w:rsidRPr="0057115E" w:rsidRDefault="0057115E" w:rsidP="0057115E">
            <w:pPr>
              <w:widowControl w:val="0"/>
              <w:autoSpaceDE w:val="0"/>
              <w:autoSpaceDN w:val="0"/>
              <w:adjustRightInd w:val="0"/>
              <w:ind w:firstLine="397"/>
              <w:jc w:val="both"/>
            </w:pPr>
            <w:r w:rsidRPr="0057115E">
              <w:t>-измерять и рассчитывать параметры электрических цепей;</w:t>
            </w:r>
          </w:p>
          <w:p w:rsidR="0057115E" w:rsidRPr="0057115E" w:rsidRDefault="0057115E" w:rsidP="0057115E">
            <w:pPr>
              <w:widowControl w:val="0"/>
              <w:autoSpaceDE w:val="0"/>
              <w:autoSpaceDN w:val="0"/>
              <w:adjustRightInd w:val="0"/>
              <w:ind w:firstLine="397"/>
              <w:jc w:val="both"/>
            </w:pPr>
            <w:r w:rsidRPr="0057115E">
              <w:t>-анализировать электронные схемы;</w:t>
            </w:r>
          </w:p>
          <w:p w:rsidR="0057115E" w:rsidRPr="0057115E" w:rsidRDefault="0057115E" w:rsidP="0057115E">
            <w:pPr>
              <w:widowControl w:val="0"/>
              <w:autoSpaceDE w:val="0"/>
              <w:autoSpaceDN w:val="0"/>
              <w:adjustRightInd w:val="0"/>
              <w:ind w:firstLine="397"/>
              <w:jc w:val="both"/>
            </w:pPr>
            <w:r w:rsidRPr="0057115E">
              <w:t>-правильно эксплуатировать электрооборудование;</w:t>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eastAsiaTheme="minorEastAsia"/>
              </w:rPr>
            </w:pPr>
            <w:r w:rsidRPr="0057115E">
              <w:rPr>
                <w:rFonts w:eastAsiaTheme="minorEastAsia"/>
              </w:rPr>
              <w:t>-использовать электронные приборы и устройства</w:t>
            </w:r>
          </w:p>
        </w:tc>
        <w:tc>
          <w:tcPr>
            <w:tcW w:w="4076" w:type="dxa"/>
          </w:tcPr>
          <w:p w:rsidR="0057115E" w:rsidRPr="0057115E" w:rsidRDefault="0057115E" w:rsidP="0057115E">
            <w:pPr>
              <w:widowControl w:val="0"/>
              <w:autoSpaceDE w:val="0"/>
              <w:autoSpaceDN w:val="0"/>
              <w:adjustRightInd w:val="0"/>
              <w:ind w:firstLine="397"/>
              <w:jc w:val="both"/>
            </w:pPr>
            <w:r w:rsidRPr="0057115E">
              <w:t>-физические процессы, протекающие в проводниках, полупроводниках и диэлектриках, свойства электротехнических материалов;</w:t>
            </w:r>
          </w:p>
          <w:p w:rsidR="0057115E" w:rsidRPr="0057115E" w:rsidRDefault="0057115E" w:rsidP="0057115E">
            <w:pPr>
              <w:widowControl w:val="0"/>
              <w:autoSpaceDE w:val="0"/>
              <w:autoSpaceDN w:val="0"/>
              <w:adjustRightInd w:val="0"/>
              <w:ind w:firstLine="397"/>
              <w:jc w:val="both"/>
            </w:pPr>
            <w:r w:rsidRPr="0057115E">
              <w:t>-основные законы электротехники и методы расчета электрических цепей;</w:t>
            </w:r>
          </w:p>
          <w:p w:rsidR="0057115E" w:rsidRPr="0057115E" w:rsidRDefault="0057115E" w:rsidP="0057115E">
            <w:pPr>
              <w:widowControl w:val="0"/>
              <w:autoSpaceDE w:val="0"/>
              <w:autoSpaceDN w:val="0"/>
              <w:adjustRightInd w:val="0"/>
              <w:ind w:firstLine="397"/>
              <w:jc w:val="both"/>
            </w:pPr>
            <w:r w:rsidRPr="0057115E">
              <w:t>-условно-графические обозначения электрического оборудования;</w:t>
            </w:r>
          </w:p>
          <w:p w:rsidR="0057115E" w:rsidRPr="0057115E" w:rsidRDefault="0057115E" w:rsidP="0057115E">
            <w:pPr>
              <w:widowControl w:val="0"/>
              <w:autoSpaceDE w:val="0"/>
              <w:autoSpaceDN w:val="0"/>
              <w:adjustRightInd w:val="0"/>
              <w:ind w:firstLine="397"/>
              <w:jc w:val="both"/>
            </w:pPr>
            <w:r w:rsidRPr="0057115E">
              <w:t>-принципы получения, передачи и использования электрической энергии;</w:t>
            </w:r>
          </w:p>
          <w:p w:rsidR="0057115E" w:rsidRPr="0057115E" w:rsidRDefault="0057115E" w:rsidP="0057115E">
            <w:pPr>
              <w:widowControl w:val="0"/>
              <w:autoSpaceDE w:val="0"/>
              <w:autoSpaceDN w:val="0"/>
              <w:adjustRightInd w:val="0"/>
              <w:ind w:firstLine="397"/>
              <w:jc w:val="both"/>
            </w:pPr>
            <w:r w:rsidRPr="0057115E">
              <w:t>-основы теории электрических машин;</w:t>
            </w:r>
          </w:p>
          <w:p w:rsidR="0057115E" w:rsidRPr="0057115E" w:rsidRDefault="0057115E" w:rsidP="0057115E">
            <w:pPr>
              <w:widowControl w:val="0"/>
              <w:autoSpaceDE w:val="0"/>
              <w:autoSpaceDN w:val="0"/>
              <w:adjustRightInd w:val="0"/>
              <w:ind w:firstLine="397"/>
              <w:jc w:val="both"/>
            </w:pPr>
            <w:r w:rsidRPr="0057115E">
              <w:t>-виды электроизмерительных приборов и приемы их использования;</w:t>
            </w:r>
          </w:p>
          <w:p w:rsidR="0057115E" w:rsidRPr="0057115E" w:rsidRDefault="0057115E" w:rsidP="0057115E">
            <w:pPr>
              <w:widowControl w:val="0"/>
              <w:autoSpaceDE w:val="0"/>
              <w:autoSpaceDN w:val="0"/>
              <w:adjustRightInd w:val="0"/>
              <w:ind w:firstLine="397"/>
              <w:jc w:val="both"/>
            </w:pPr>
            <w:r w:rsidRPr="0057115E">
              <w:t xml:space="preserve">-базовые электронные элементы </w:t>
            </w:r>
            <w:r w:rsidRPr="0057115E">
              <w:lastRenderedPageBreak/>
              <w:t>и схемы;</w:t>
            </w:r>
          </w:p>
          <w:p w:rsidR="0057115E" w:rsidRPr="0057115E" w:rsidRDefault="0057115E" w:rsidP="0057115E">
            <w:pPr>
              <w:widowControl w:val="0"/>
              <w:autoSpaceDE w:val="0"/>
              <w:autoSpaceDN w:val="0"/>
              <w:adjustRightInd w:val="0"/>
              <w:ind w:firstLine="397"/>
              <w:jc w:val="both"/>
            </w:pPr>
            <w:r w:rsidRPr="0057115E">
              <w:t>-виды электронных приборов и устройств;</w:t>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eastAsiaTheme="minorEastAsia"/>
              </w:rPr>
            </w:pPr>
            <w:r w:rsidRPr="0057115E">
              <w:rPr>
                <w:rFonts w:eastAsiaTheme="minorEastAsia"/>
              </w:rPr>
              <w:t>-релейно-контактные и микропроцессорные системы управления: состав и правила построения</w:t>
            </w:r>
          </w:p>
        </w:tc>
      </w:tr>
    </w:tbl>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eastAsiaTheme="minorEastAsia"/>
          <w:b/>
        </w:rPr>
      </w:pP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eastAsiaTheme="minorEastAsia"/>
        </w:rPr>
      </w:pP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eastAsiaTheme="minorEastAsia"/>
        </w:rPr>
      </w:pP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eastAsiaTheme="minorEastAsia"/>
        </w:rPr>
      </w:pP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eastAsiaTheme="minorEastAsia"/>
        </w:rPr>
      </w:pP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eastAsiaTheme="minorEastAsia"/>
        </w:rPr>
      </w:pP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eastAsiaTheme="minorEastAsia"/>
        </w:rPr>
      </w:pP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eastAsiaTheme="minorEastAsia"/>
          <w:b/>
        </w:rPr>
      </w:pP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eastAsiaTheme="minorEastAsia"/>
          <w:b/>
        </w:rPr>
      </w:pP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b/>
          <w:sz w:val="28"/>
          <w:szCs w:val="28"/>
        </w:rPr>
      </w:pP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Theme="minorHAnsi" w:eastAsiaTheme="minorEastAsia" w:hAnsiTheme="minorHAnsi" w:cstheme="minorBidi"/>
          <w:b/>
          <w:sz w:val="28"/>
          <w:szCs w:val="28"/>
        </w:rPr>
      </w:pPr>
    </w:p>
    <w:p w:rsidR="0057115E" w:rsidRPr="0057115E" w:rsidRDefault="0057115E" w:rsidP="0057115E">
      <w:pPr>
        <w:rPr>
          <w:rFonts w:eastAsiaTheme="minorEastAsia"/>
          <w:sz w:val="28"/>
          <w:szCs w:val="28"/>
          <w:lang w:eastAsia="en-US"/>
        </w:rPr>
      </w:pPr>
    </w:p>
    <w:p w:rsidR="0057115E" w:rsidRPr="0057115E" w:rsidRDefault="0057115E" w:rsidP="0057115E">
      <w:pPr>
        <w:rPr>
          <w:rFonts w:eastAsiaTheme="minorEastAsia"/>
          <w:b/>
          <w:sz w:val="28"/>
          <w:szCs w:val="28"/>
        </w:rPr>
      </w:pPr>
    </w:p>
    <w:p w:rsidR="0057115E" w:rsidRPr="0057115E" w:rsidRDefault="0057115E" w:rsidP="0057115E">
      <w:pPr>
        <w:spacing w:after="200" w:line="276" w:lineRule="auto"/>
        <w:rPr>
          <w:rFonts w:asciiTheme="minorHAnsi" w:eastAsiaTheme="minorEastAsia" w:hAnsiTheme="minorHAnsi" w:cstheme="minorBidi"/>
          <w:sz w:val="22"/>
          <w:szCs w:val="22"/>
        </w:rPr>
      </w:pPr>
    </w:p>
    <w:p w:rsidR="0057115E" w:rsidRPr="0057115E" w:rsidRDefault="0057115E" w:rsidP="0057115E">
      <w:pPr>
        <w:spacing w:after="200" w:line="276" w:lineRule="auto"/>
        <w:rPr>
          <w:rFonts w:asciiTheme="minorHAnsi" w:eastAsiaTheme="minorEastAsia" w:hAnsiTheme="minorHAnsi" w:cstheme="minorBidi"/>
          <w:sz w:val="22"/>
          <w:szCs w:val="22"/>
        </w:rPr>
      </w:pPr>
    </w:p>
    <w:p w:rsidR="0057115E" w:rsidRPr="0057115E" w:rsidRDefault="0057115E" w:rsidP="0057115E">
      <w:pPr>
        <w:spacing w:after="200" w:line="276" w:lineRule="auto"/>
        <w:rPr>
          <w:rFonts w:asciiTheme="minorHAnsi" w:eastAsiaTheme="minorEastAsia" w:hAnsiTheme="minorHAnsi" w:cstheme="minorBidi"/>
          <w:sz w:val="22"/>
          <w:szCs w:val="22"/>
        </w:rPr>
      </w:pPr>
    </w:p>
    <w:p w:rsidR="0057115E" w:rsidRPr="0057115E" w:rsidRDefault="0057115E" w:rsidP="0057115E">
      <w:pPr>
        <w:spacing w:after="200" w:line="276" w:lineRule="auto"/>
        <w:rPr>
          <w:rFonts w:asciiTheme="minorHAnsi" w:eastAsiaTheme="minorEastAsia" w:hAnsiTheme="minorHAnsi" w:cstheme="minorBidi"/>
          <w:sz w:val="22"/>
          <w:szCs w:val="22"/>
        </w:rPr>
      </w:pPr>
    </w:p>
    <w:p w:rsidR="0057115E" w:rsidRPr="0057115E" w:rsidRDefault="0057115E" w:rsidP="0057115E">
      <w:pPr>
        <w:spacing w:after="200" w:line="276" w:lineRule="auto"/>
        <w:rPr>
          <w:rFonts w:asciiTheme="minorHAnsi" w:eastAsiaTheme="minorEastAsia" w:hAnsiTheme="minorHAnsi" w:cstheme="minorBidi"/>
          <w:sz w:val="22"/>
          <w:szCs w:val="22"/>
        </w:rPr>
      </w:pPr>
    </w:p>
    <w:p w:rsidR="0057115E" w:rsidRPr="0057115E" w:rsidRDefault="0057115E" w:rsidP="0057115E">
      <w:pPr>
        <w:spacing w:after="200" w:line="276" w:lineRule="auto"/>
        <w:rPr>
          <w:rFonts w:asciiTheme="minorHAnsi" w:eastAsiaTheme="minorEastAsia" w:hAnsiTheme="minorHAnsi" w:cstheme="minorBidi"/>
          <w:sz w:val="22"/>
          <w:szCs w:val="22"/>
        </w:rPr>
      </w:pPr>
    </w:p>
    <w:p w:rsidR="0057115E" w:rsidRPr="0057115E" w:rsidRDefault="0057115E" w:rsidP="0057115E">
      <w:pPr>
        <w:spacing w:after="200" w:line="276" w:lineRule="auto"/>
        <w:rPr>
          <w:rFonts w:asciiTheme="minorHAnsi" w:eastAsiaTheme="minorEastAsia" w:hAnsiTheme="minorHAnsi" w:cstheme="minorBidi"/>
          <w:sz w:val="22"/>
          <w:szCs w:val="22"/>
        </w:rPr>
      </w:pPr>
    </w:p>
    <w:p w:rsidR="0057115E" w:rsidRPr="0057115E" w:rsidRDefault="0057115E" w:rsidP="0057115E">
      <w:pPr>
        <w:spacing w:after="200" w:line="276" w:lineRule="auto"/>
        <w:rPr>
          <w:rFonts w:asciiTheme="minorHAnsi" w:eastAsiaTheme="minorEastAsia" w:hAnsiTheme="minorHAnsi" w:cstheme="minorBidi"/>
          <w:sz w:val="22"/>
          <w:szCs w:val="22"/>
        </w:rPr>
      </w:pPr>
    </w:p>
    <w:p w:rsidR="0057115E" w:rsidRPr="0057115E" w:rsidRDefault="0057115E" w:rsidP="0057115E">
      <w:pPr>
        <w:spacing w:after="200" w:line="276" w:lineRule="auto"/>
        <w:rPr>
          <w:rFonts w:asciiTheme="minorHAnsi" w:eastAsiaTheme="minorEastAsia" w:hAnsiTheme="minorHAnsi" w:cstheme="minorBidi"/>
          <w:sz w:val="22"/>
          <w:szCs w:val="22"/>
        </w:rPr>
      </w:pPr>
    </w:p>
    <w:p w:rsidR="0057115E" w:rsidRPr="0057115E" w:rsidRDefault="0057115E" w:rsidP="0057115E">
      <w:pPr>
        <w:spacing w:after="200" w:line="276" w:lineRule="auto"/>
        <w:rPr>
          <w:rFonts w:asciiTheme="minorHAnsi" w:eastAsiaTheme="minorEastAsia" w:hAnsiTheme="minorHAnsi" w:cstheme="minorBidi"/>
          <w:sz w:val="22"/>
          <w:szCs w:val="22"/>
        </w:rPr>
      </w:pP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rFonts w:eastAsiaTheme="minorEastAsia"/>
          <w:b/>
          <w:sz w:val="28"/>
          <w:szCs w:val="28"/>
        </w:rPr>
      </w:pPr>
      <w:r w:rsidRPr="0057115E">
        <w:rPr>
          <w:rFonts w:eastAsiaTheme="minorEastAsia"/>
          <w:b/>
          <w:sz w:val="28"/>
          <w:szCs w:val="28"/>
        </w:rPr>
        <w:lastRenderedPageBreak/>
        <w:t>2. СТРУКТУРА И СОДЕРЖАНИЕ ПРОГРАММЫ УЧЕБНОЙ ДИСЦИПЛИНЫ</w:t>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rFonts w:eastAsiaTheme="minorEastAsia"/>
          <w:b/>
          <w:sz w:val="28"/>
          <w:szCs w:val="28"/>
        </w:rPr>
      </w:pP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180"/>
        <w:jc w:val="both"/>
        <w:rPr>
          <w:rFonts w:eastAsiaTheme="minorEastAsia"/>
          <w:sz w:val="22"/>
          <w:szCs w:val="22"/>
          <w:u w:val="single"/>
        </w:rPr>
      </w:pPr>
      <w:r w:rsidRPr="0057115E">
        <w:rPr>
          <w:rFonts w:eastAsiaTheme="minorEastAsia"/>
          <w:b/>
          <w:sz w:val="28"/>
          <w:szCs w:val="28"/>
        </w:rPr>
        <w:t>2.1. Объем учебной дисциплины и виды учебной работы</w:t>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Theme="minorHAnsi" w:eastAsiaTheme="minorEastAsia" w:hAnsiTheme="minorHAnsi" w:cstheme="minorBidi"/>
          <w:sz w:val="22"/>
          <w:szCs w:val="22"/>
        </w:rPr>
      </w:pPr>
    </w:p>
    <w:tbl>
      <w:tblPr>
        <w:tblW w:w="93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15"/>
        <w:gridCol w:w="1700"/>
      </w:tblGrid>
      <w:tr w:rsidR="0057115E" w:rsidRPr="0057115E" w:rsidTr="000F581D">
        <w:trPr>
          <w:trHeight w:val="460"/>
        </w:trPr>
        <w:tc>
          <w:tcPr>
            <w:tcW w:w="7615" w:type="dxa"/>
            <w:tcBorders>
              <w:top w:val="single" w:sz="6" w:space="0" w:color="000000"/>
              <w:left w:val="single" w:sz="6" w:space="0" w:color="000000"/>
              <w:bottom w:val="single" w:sz="6" w:space="0" w:color="000000"/>
              <w:right w:val="single" w:sz="6" w:space="0" w:color="000000"/>
            </w:tcBorders>
            <w:hideMark/>
          </w:tcPr>
          <w:p w:rsidR="0057115E" w:rsidRPr="0057115E" w:rsidRDefault="0057115E" w:rsidP="0057115E">
            <w:pPr>
              <w:spacing w:after="200"/>
              <w:jc w:val="center"/>
              <w:rPr>
                <w:rFonts w:eastAsiaTheme="minorEastAsia"/>
              </w:rPr>
            </w:pPr>
            <w:r w:rsidRPr="0057115E">
              <w:rPr>
                <w:rFonts w:eastAsiaTheme="minorEastAsia"/>
                <w:b/>
              </w:rPr>
              <w:t>Вид учебной работы</w:t>
            </w:r>
          </w:p>
        </w:tc>
        <w:tc>
          <w:tcPr>
            <w:tcW w:w="1700" w:type="dxa"/>
            <w:tcBorders>
              <w:top w:val="single" w:sz="6" w:space="0" w:color="000000"/>
              <w:left w:val="single" w:sz="6" w:space="0" w:color="000000"/>
              <w:bottom w:val="single" w:sz="6" w:space="0" w:color="000000"/>
              <w:right w:val="single" w:sz="6" w:space="0" w:color="000000"/>
            </w:tcBorders>
            <w:hideMark/>
          </w:tcPr>
          <w:p w:rsidR="0057115E" w:rsidRPr="0057115E" w:rsidRDefault="0057115E" w:rsidP="0057115E">
            <w:pPr>
              <w:spacing w:after="200"/>
              <w:jc w:val="center"/>
              <w:rPr>
                <w:rFonts w:eastAsiaTheme="minorEastAsia"/>
                <w:i/>
                <w:iCs/>
              </w:rPr>
            </w:pPr>
            <w:r w:rsidRPr="0057115E">
              <w:rPr>
                <w:rFonts w:eastAsiaTheme="minorEastAsia"/>
                <w:b/>
                <w:iCs/>
              </w:rPr>
              <w:t>Объем часов</w:t>
            </w:r>
          </w:p>
        </w:tc>
      </w:tr>
      <w:tr w:rsidR="0057115E" w:rsidRPr="0057115E" w:rsidTr="000F581D">
        <w:trPr>
          <w:trHeight w:val="285"/>
        </w:trPr>
        <w:tc>
          <w:tcPr>
            <w:tcW w:w="7615" w:type="dxa"/>
            <w:tcBorders>
              <w:top w:val="single" w:sz="6" w:space="0" w:color="000000"/>
              <w:left w:val="single" w:sz="6" w:space="0" w:color="000000"/>
              <w:bottom w:val="single" w:sz="6" w:space="0" w:color="000000"/>
              <w:right w:val="single" w:sz="6" w:space="0" w:color="000000"/>
            </w:tcBorders>
            <w:hideMark/>
          </w:tcPr>
          <w:p w:rsidR="0057115E" w:rsidRPr="0057115E" w:rsidRDefault="0057115E" w:rsidP="0057115E">
            <w:pPr>
              <w:spacing w:after="200"/>
              <w:rPr>
                <w:rFonts w:eastAsiaTheme="minorEastAsia"/>
                <w:b/>
              </w:rPr>
            </w:pPr>
            <w:r w:rsidRPr="0057115E">
              <w:rPr>
                <w:rFonts w:eastAsiaTheme="minorEastAsia"/>
                <w:b/>
              </w:rPr>
              <w:t>Нагрузка во взаимодействии с преподавателем (всего)</w:t>
            </w:r>
          </w:p>
        </w:tc>
        <w:tc>
          <w:tcPr>
            <w:tcW w:w="1700" w:type="dxa"/>
            <w:tcBorders>
              <w:top w:val="single" w:sz="6" w:space="0" w:color="000000"/>
              <w:left w:val="single" w:sz="6" w:space="0" w:color="000000"/>
              <w:bottom w:val="single" w:sz="6" w:space="0" w:color="000000"/>
              <w:right w:val="single" w:sz="6" w:space="0" w:color="000000"/>
            </w:tcBorders>
          </w:tcPr>
          <w:p w:rsidR="0057115E" w:rsidRPr="0057115E" w:rsidRDefault="0057115E" w:rsidP="0057115E">
            <w:pPr>
              <w:spacing w:after="200"/>
              <w:jc w:val="center"/>
              <w:rPr>
                <w:rFonts w:eastAsiaTheme="minorEastAsia"/>
                <w:i/>
                <w:iCs/>
                <w:lang w:val="en-US"/>
              </w:rPr>
            </w:pPr>
            <w:r w:rsidRPr="0057115E">
              <w:rPr>
                <w:rFonts w:eastAsiaTheme="minorEastAsia"/>
                <w:i/>
                <w:iCs/>
                <w:lang w:val="en-US"/>
              </w:rPr>
              <w:t>88</w:t>
            </w:r>
          </w:p>
        </w:tc>
      </w:tr>
      <w:tr w:rsidR="0057115E" w:rsidRPr="0057115E" w:rsidTr="000F581D">
        <w:tc>
          <w:tcPr>
            <w:tcW w:w="7615" w:type="dxa"/>
            <w:tcBorders>
              <w:top w:val="single" w:sz="6" w:space="0" w:color="000000"/>
              <w:left w:val="single" w:sz="6" w:space="0" w:color="000000"/>
              <w:bottom w:val="single" w:sz="6" w:space="0" w:color="000000"/>
              <w:right w:val="single" w:sz="6" w:space="0" w:color="000000"/>
            </w:tcBorders>
            <w:hideMark/>
          </w:tcPr>
          <w:p w:rsidR="0057115E" w:rsidRPr="0057115E" w:rsidRDefault="0057115E" w:rsidP="0057115E">
            <w:pPr>
              <w:spacing w:after="200"/>
              <w:rPr>
                <w:rFonts w:eastAsiaTheme="minorEastAsia"/>
              </w:rPr>
            </w:pPr>
            <w:r w:rsidRPr="0057115E">
              <w:rPr>
                <w:rFonts w:eastAsiaTheme="minorEastAsia"/>
              </w:rPr>
              <w:t>в том числе:</w:t>
            </w:r>
          </w:p>
        </w:tc>
        <w:tc>
          <w:tcPr>
            <w:tcW w:w="1700" w:type="dxa"/>
            <w:tcBorders>
              <w:top w:val="single" w:sz="6" w:space="0" w:color="000000"/>
              <w:left w:val="single" w:sz="6" w:space="0" w:color="000000"/>
              <w:bottom w:val="single" w:sz="6" w:space="0" w:color="000000"/>
              <w:right w:val="single" w:sz="6" w:space="0" w:color="000000"/>
            </w:tcBorders>
          </w:tcPr>
          <w:p w:rsidR="0057115E" w:rsidRPr="0057115E" w:rsidRDefault="0057115E" w:rsidP="0057115E">
            <w:pPr>
              <w:spacing w:after="200"/>
              <w:jc w:val="center"/>
              <w:rPr>
                <w:rFonts w:eastAsiaTheme="minorEastAsia"/>
                <w:i/>
                <w:iCs/>
              </w:rPr>
            </w:pPr>
          </w:p>
        </w:tc>
      </w:tr>
      <w:tr w:rsidR="0057115E" w:rsidRPr="0057115E" w:rsidTr="000F581D">
        <w:tc>
          <w:tcPr>
            <w:tcW w:w="7615" w:type="dxa"/>
            <w:tcBorders>
              <w:top w:val="single" w:sz="6" w:space="0" w:color="000000"/>
              <w:left w:val="single" w:sz="6" w:space="0" w:color="000000"/>
              <w:bottom w:val="single" w:sz="6" w:space="0" w:color="000000"/>
              <w:right w:val="single" w:sz="6" w:space="0" w:color="000000"/>
            </w:tcBorders>
            <w:hideMark/>
          </w:tcPr>
          <w:p w:rsidR="0057115E" w:rsidRPr="0057115E" w:rsidRDefault="0057115E" w:rsidP="0057115E">
            <w:pPr>
              <w:spacing w:after="200"/>
              <w:rPr>
                <w:rFonts w:eastAsiaTheme="minorEastAsia"/>
              </w:rPr>
            </w:pPr>
            <w:r w:rsidRPr="0057115E">
              <w:rPr>
                <w:rFonts w:eastAsiaTheme="minorEastAsia"/>
              </w:rPr>
              <w:t>теоретическое обучение</w:t>
            </w:r>
          </w:p>
        </w:tc>
        <w:tc>
          <w:tcPr>
            <w:tcW w:w="1700" w:type="dxa"/>
            <w:tcBorders>
              <w:top w:val="single" w:sz="6" w:space="0" w:color="000000"/>
              <w:left w:val="single" w:sz="6" w:space="0" w:color="000000"/>
              <w:bottom w:val="single" w:sz="6" w:space="0" w:color="000000"/>
              <w:right w:val="single" w:sz="6" w:space="0" w:color="000000"/>
            </w:tcBorders>
          </w:tcPr>
          <w:p w:rsidR="0057115E" w:rsidRPr="0057115E" w:rsidRDefault="0057115E" w:rsidP="0057115E">
            <w:pPr>
              <w:spacing w:after="200"/>
              <w:jc w:val="center"/>
              <w:rPr>
                <w:rFonts w:eastAsiaTheme="minorEastAsia"/>
                <w:i/>
                <w:iCs/>
              </w:rPr>
            </w:pPr>
            <w:r w:rsidRPr="0057115E">
              <w:rPr>
                <w:rFonts w:eastAsiaTheme="minorEastAsia"/>
                <w:i/>
                <w:iCs/>
              </w:rPr>
              <w:t>20</w:t>
            </w:r>
          </w:p>
        </w:tc>
      </w:tr>
      <w:tr w:rsidR="0057115E" w:rsidRPr="0057115E" w:rsidTr="000F581D">
        <w:tc>
          <w:tcPr>
            <w:tcW w:w="7615" w:type="dxa"/>
            <w:tcBorders>
              <w:top w:val="single" w:sz="6" w:space="0" w:color="000000"/>
              <w:left w:val="single" w:sz="6" w:space="0" w:color="000000"/>
              <w:bottom w:val="single" w:sz="6" w:space="0" w:color="000000"/>
              <w:right w:val="single" w:sz="6" w:space="0" w:color="000000"/>
            </w:tcBorders>
            <w:hideMark/>
          </w:tcPr>
          <w:p w:rsidR="0057115E" w:rsidRPr="0057115E" w:rsidRDefault="0057115E" w:rsidP="0057115E">
            <w:pPr>
              <w:spacing w:after="200"/>
              <w:rPr>
                <w:rFonts w:eastAsiaTheme="minorEastAsia"/>
              </w:rPr>
            </w:pPr>
            <w:r w:rsidRPr="0057115E">
              <w:rPr>
                <w:rFonts w:eastAsiaTheme="minorEastAsia"/>
              </w:rPr>
              <w:t>лабораторные и практические занятия</w:t>
            </w:r>
          </w:p>
        </w:tc>
        <w:tc>
          <w:tcPr>
            <w:tcW w:w="1700" w:type="dxa"/>
            <w:tcBorders>
              <w:top w:val="single" w:sz="6" w:space="0" w:color="000000"/>
              <w:left w:val="single" w:sz="6" w:space="0" w:color="000000"/>
              <w:bottom w:val="single" w:sz="6" w:space="0" w:color="000000"/>
              <w:right w:val="single" w:sz="6" w:space="0" w:color="000000"/>
            </w:tcBorders>
          </w:tcPr>
          <w:p w:rsidR="0057115E" w:rsidRPr="0057115E" w:rsidRDefault="0057115E" w:rsidP="0057115E">
            <w:pPr>
              <w:spacing w:after="200"/>
              <w:jc w:val="center"/>
              <w:rPr>
                <w:rFonts w:eastAsiaTheme="minorEastAsia"/>
                <w:i/>
                <w:iCs/>
              </w:rPr>
            </w:pPr>
            <w:r w:rsidRPr="0057115E">
              <w:rPr>
                <w:rFonts w:eastAsiaTheme="minorEastAsia"/>
                <w:i/>
                <w:iCs/>
              </w:rPr>
              <w:t>60</w:t>
            </w:r>
          </w:p>
        </w:tc>
      </w:tr>
      <w:tr w:rsidR="0057115E" w:rsidRPr="0057115E" w:rsidTr="000F581D">
        <w:tc>
          <w:tcPr>
            <w:tcW w:w="7615" w:type="dxa"/>
            <w:tcBorders>
              <w:top w:val="single" w:sz="6" w:space="0" w:color="000000"/>
              <w:left w:val="single" w:sz="6" w:space="0" w:color="000000"/>
              <w:bottom w:val="single" w:sz="6" w:space="0" w:color="000000"/>
              <w:right w:val="single" w:sz="6" w:space="0" w:color="000000"/>
            </w:tcBorders>
            <w:hideMark/>
          </w:tcPr>
          <w:p w:rsidR="0057115E" w:rsidRPr="0057115E" w:rsidRDefault="0057115E" w:rsidP="0057115E">
            <w:pPr>
              <w:spacing w:after="200"/>
              <w:rPr>
                <w:rFonts w:eastAsiaTheme="minorEastAsia"/>
                <w:b/>
              </w:rPr>
            </w:pPr>
            <w:r w:rsidRPr="0057115E">
              <w:rPr>
                <w:rFonts w:eastAsiaTheme="minorEastAsia"/>
              </w:rPr>
              <w:t>консультации</w:t>
            </w:r>
          </w:p>
        </w:tc>
        <w:tc>
          <w:tcPr>
            <w:tcW w:w="1700" w:type="dxa"/>
            <w:tcBorders>
              <w:top w:val="single" w:sz="6" w:space="0" w:color="000000"/>
              <w:left w:val="single" w:sz="6" w:space="0" w:color="000000"/>
              <w:bottom w:val="single" w:sz="6" w:space="0" w:color="000000"/>
              <w:right w:val="single" w:sz="6" w:space="0" w:color="000000"/>
            </w:tcBorders>
          </w:tcPr>
          <w:p w:rsidR="0057115E" w:rsidRPr="0057115E" w:rsidRDefault="0057115E" w:rsidP="0057115E">
            <w:pPr>
              <w:spacing w:after="200"/>
              <w:jc w:val="center"/>
              <w:rPr>
                <w:rFonts w:eastAsiaTheme="minorEastAsia"/>
                <w:i/>
                <w:iCs/>
              </w:rPr>
            </w:pPr>
            <w:r w:rsidRPr="0057115E">
              <w:rPr>
                <w:rFonts w:eastAsiaTheme="minorEastAsia"/>
                <w:i/>
                <w:iCs/>
              </w:rPr>
              <w:t>2</w:t>
            </w:r>
          </w:p>
        </w:tc>
      </w:tr>
      <w:tr w:rsidR="0057115E" w:rsidRPr="0057115E" w:rsidTr="000F581D">
        <w:tc>
          <w:tcPr>
            <w:tcW w:w="7615" w:type="dxa"/>
            <w:tcBorders>
              <w:top w:val="single" w:sz="6" w:space="0" w:color="000000"/>
              <w:left w:val="single" w:sz="6" w:space="0" w:color="000000"/>
              <w:bottom w:val="single" w:sz="6" w:space="0" w:color="000000"/>
              <w:right w:val="single" w:sz="6" w:space="0" w:color="000000"/>
            </w:tcBorders>
            <w:hideMark/>
          </w:tcPr>
          <w:p w:rsidR="0057115E" w:rsidRPr="0057115E" w:rsidRDefault="0057115E" w:rsidP="0057115E">
            <w:pPr>
              <w:spacing w:after="200"/>
              <w:rPr>
                <w:rFonts w:eastAsiaTheme="minorEastAsia"/>
                <w:i/>
                <w:iCs/>
              </w:rPr>
            </w:pPr>
            <w:r w:rsidRPr="0057115E">
              <w:rPr>
                <w:rFonts w:eastAsiaTheme="minorEastAsia"/>
                <w:iCs/>
              </w:rPr>
              <w:t>промежуточная  аттестация</w:t>
            </w:r>
            <w:r w:rsidRPr="0057115E">
              <w:rPr>
                <w:rFonts w:eastAsiaTheme="minorEastAsia"/>
                <w:i/>
                <w:iCs/>
              </w:rPr>
              <w:t xml:space="preserve"> в форме экзамена</w:t>
            </w:r>
          </w:p>
        </w:tc>
        <w:tc>
          <w:tcPr>
            <w:tcW w:w="1700" w:type="dxa"/>
            <w:tcBorders>
              <w:top w:val="single" w:sz="6" w:space="0" w:color="000000"/>
              <w:left w:val="single" w:sz="6" w:space="0" w:color="000000"/>
              <w:bottom w:val="single" w:sz="6" w:space="0" w:color="000000"/>
              <w:right w:val="single" w:sz="6" w:space="0" w:color="000000"/>
            </w:tcBorders>
          </w:tcPr>
          <w:p w:rsidR="0057115E" w:rsidRPr="0057115E" w:rsidRDefault="0057115E" w:rsidP="0057115E">
            <w:pPr>
              <w:spacing w:after="200"/>
              <w:jc w:val="center"/>
              <w:rPr>
                <w:rFonts w:eastAsiaTheme="minorEastAsia"/>
                <w:iCs/>
              </w:rPr>
            </w:pPr>
            <w:r w:rsidRPr="0057115E">
              <w:rPr>
                <w:rFonts w:eastAsiaTheme="minorEastAsia"/>
                <w:iCs/>
              </w:rPr>
              <w:t>6</w:t>
            </w:r>
          </w:p>
        </w:tc>
      </w:tr>
    </w:tbl>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rPr>
          <w:rFonts w:eastAsiaTheme="minorEastAsia"/>
          <w:i/>
        </w:rPr>
      </w:pP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eastAsiaTheme="minorEastAsia"/>
          <w:i/>
          <w:sz w:val="22"/>
          <w:szCs w:val="22"/>
        </w:rPr>
      </w:pPr>
      <w:r w:rsidRPr="0057115E">
        <w:rPr>
          <w:rFonts w:eastAsiaTheme="minorEastAsia"/>
          <w:i/>
          <w:sz w:val="22"/>
          <w:szCs w:val="22"/>
        </w:rPr>
        <w:t>* Часы промежуточной аттестации проставляются, если они предусмотрены учебным планом.</w:t>
      </w:r>
    </w:p>
    <w:p w:rsidR="0057115E" w:rsidRPr="0057115E" w:rsidRDefault="0057115E" w:rsidP="0057115E">
      <w:pPr>
        <w:spacing w:line="276" w:lineRule="auto"/>
        <w:rPr>
          <w:rFonts w:eastAsiaTheme="minorEastAsia"/>
          <w:i/>
          <w:sz w:val="22"/>
          <w:szCs w:val="22"/>
        </w:rPr>
        <w:sectPr w:rsidR="0057115E" w:rsidRPr="0057115E">
          <w:footerReference w:type="default" r:id="rId20"/>
          <w:pgSz w:w="11906" w:h="16838"/>
          <w:pgMar w:top="1134" w:right="850" w:bottom="1134" w:left="1701" w:header="708" w:footer="708" w:gutter="0"/>
          <w:cols w:space="720"/>
        </w:sectPr>
      </w:pPr>
    </w:p>
    <w:p w:rsidR="0057115E" w:rsidRPr="0057115E" w:rsidRDefault="0057115E" w:rsidP="0057115E">
      <w:pPr>
        <w:spacing w:after="200" w:line="276" w:lineRule="auto"/>
        <w:rPr>
          <w:rFonts w:eastAsiaTheme="minorEastAsia"/>
          <w:sz w:val="22"/>
          <w:szCs w:val="22"/>
        </w:rPr>
      </w:pPr>
      <w:r w:rsidRPr="0057115E">
        <w:rPr>
          <w:rFonts w:eastAsiaTheme="minorEastAsia"/>
          <w:b/>
          <w:sz w:val="28"/>
          <w:szCs w:val="28"/>
        </w:rPr>
        <w:lastRenderedPageBreak/>
        <w:t xml:space="preserve">2.2. Тематический план и содержание учебной дисциплины </w:t>
      </w:r>
      <w:r w:rsidRPr="0057115E">
        <w:rPr>
          <w:rFonts w:eastAsiaTheme="minorEastAsia"/>
          <w:sz w:val="28"/>
          <w:szCs w:val="28"/>
        </w:rPr>
        <w:t>ОП.02 Электротехника и электроника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02"/>
        <w:gridCol w:w="9014"/>
        <w:gridCol w:w="1449"/>
        <w:gridCol w:w="1721"/>
      </w:tblGrid>
      <w:tr w:rsidR="0057115E" w:rsidRPr="0057115E" w:rsidTr="000F581D">
        <w:trPr>
          <w:trHeight w:val="1547"/>
        </w:trPr>
        <w:tc>
          <w:tcPr>
            <w:tcW w:w="880" w:type="pct"/>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b/>
                <w:bCs/>
              </w:rPr>
            </w:pPr>
            <w:bookmarkStart w:id="8" w:name="_Toc463610413"/>
            <w:r w:rsidRPr="0057115E">
              <w:rPr>
                <w:rFonts w:eastAsiaTheme="minorEastAsia"/>
                <w:b/>
                <w:bCs/>
              </w:rPr>
              <w:t>Наименование разделов и тем</w:t>
            </w:r>
          </w:p>
        </w:tc>
        <w:tc>
          <w:tcPr>
            <w:tcW w:w="3048" w:type="pct"/>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b/>
                <w:bCs/>
              </w:rPr>
            </w:pPr>
            <w:r w:rsidRPr="0057115E">
              <w:rPr>
                <w:rFonts w:eastAsiaTheme="minorEastAsia"/>
                <w:b/>
                <w:bCs/>
              </w:rPr>
              <w:t xml:space="preserve">Содержание учебного материала и формы организации деятельности </w:t>
            </w:r>
            <w:proofErr w:type="gramStart"/>
            <w:r w:rsidRPr="0057115E">
              <w:rPr>
                <w:rFonts w:eastAsiaTheme="minorEastAsia"/>
                <w:b/>
                <w:bCs/>
              </w:rPr>
              <w:t>обучающихся</w:t>
            </w:r>
            <w:proofErr w:type="gramEnd"/>
          </w:p>
        </w:tc>
        <w:tc>
          <w:tcPr>
            <w:tcW w:w="490" w:type="pct"/>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b/>
                <w:bCs/>
              </w:rPr>
            </w:pPr>
            <w:r w:rsidRPr="0057115E">
              <w:rPr>
                <w:rFonts w:eastAsiaTheme="minorEastAsia"/>
                <w:b/>
                <w:bCs/>
              </w:rPr>
              <w:t>Объем часов</w:t>
            </w:r>
          </w:p>
        </w:tc>
        <w:tc>
          <w:tcPr>
            <w:tcW w:w="582" w:type="pct"/>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b/>
                <w:bCs/>
              </w:rPr>
            </w:pPr>
            <w:r w:rsidRPr="0057115E">
              <w:rPr>
                <w:rFonts w:eastAsiaTheme="minorEastAsia"/>
                <w:b/>
                <w:bCs/>
              </w:rPr>
              <w:t>Коды компетенций, форм</w:t>
            </w:r>
            <w:proofErr w:type="gramStart"/>
            <w:r w:rsidRPr="0057115E">
              <w:rPr>
                <w:rFonts w:eastAsiaTheme="minorEastAsia"/>
                <w:b/>
                <w:bCs/>
              </w:rPr>
              <w:t>.</w:t>
            </w:r>
            <w:proofErr w:type="gramEnd"/>
            <w:r w:rsidRPr="0057115E">
              <w:rPr>
                <w:rFonts w:eastAsiaTheme="minorEastAsia"/>
                <w:b/>
                <w:bCs/>
              </w:rPr>
              <w:t xml:space="preserve"> </w:t>
            </w:r>
            <w:proofErr w:type="gramStart"/>
            <w:r w:rsidRPr="0057115E">
              <w:rPr>
                <w:rFonts w:eastAsiaTheme="minorEastAsia"/>
                <w:b/>
                <w:bCs/>
              </w:rPr>
              <w:t>к</w:t>
            </w:r>
            <w:proofErr w:type="gramEnd"/>
            <w:r w:rsidRPr="0057115E">
              <w:rPr>
                <w:rFonts w:eastAsiaTheme="minorEastAsia"/>
                <w:b/>
                <w:bCs/>
              </w:rPr>
              <w:t>оторых способствует элемент программы</w:t>
            </w:r>
          </w:p>
        </w:tc>
      </w:tr>
      <w:tr w:rsidR="0057115E" w:rsidRPr="0057115E" w:rsidTr="000F581D">
        <w:trPr>
          <w:trHeight w:val="20"/>
        </w:trPr>
        <w:tc>
          <w:tcPr>
            <w:tcW w:w="880" w:type="pct"/>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jc w:val="center"/>
              <w:rPr>
                <w:rFonts w:eastAsiaTheme="minorEastAsia"/>
                <w:bCs/>
              </w:rPr>
            </w:pPr>
            <w:r w:rsidRPr="0057115E">
              <w:rPr>
                <w:rFonts w:eastAsiaTheme="minorEastAsia"/>
                <w:bCs/>
              </w:rPr>
              <w:t>1</w:t>
            </w:r>
          </w:p>
        </w:tc>
        <w:tc>
          <w:tcPr>
            <w:tcW w:w="3048" w:type="pct"/>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jc w:val="center"/>
              <w:rPr>
                <w:rFonts w:eastAsiaTheme="minorEastAsia"/>
                <w:bCs/>
              </w:rPr>
            </w:pPr>
            <w:r w:rsidRPr="0057115E">
              <w:rPr>
                <w:rFonts w:eastAsiaTheme="minorEastAsia"/>
                <w:bCs/>
              </w:rPr>
              <w:t>2</w:t>
            </w:r>
          </w:p>
        </w:tc>
        <w:tc>
          <w:tcPr>
            <w:tcW w:w="490" w:type="pct"/>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jc w:val="center"/>
              <w:rPr>
                <w:rFonts w:eastAsiaTheme="minorEastAsia"/>
                <w:bCs/>
              </w:rPr>
            </w:pPr>
            <w:r w:rsidRPr="0057115E">
              <w:rPr>
                <w:rFonts w:eastAsiaTheme="minorEastAsia"/>
                <w:bCs/>
              </w:rPr>
              <w:t>3</w:t>
            </w:r>
          </w:p>
        </w:tc>
        <w:tc>
          <w:tcPr>
            <w:tcW w:w="582" w:type="pct"/>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jc w:val="center"/>
              <w:rPr>
                <w:rFonts w:eastAsiaTheme="minorEastAsia"/>
                <w:bCs/>
              </w:rPr>
            </w:pPr>
            <w:r w:rsidRPr="0057115E">
              <w:rPr>
                <w:rFonts w:eastAsiaTheme="minorEastAsia"/>
                <w:bCs/>
              </w:rPr>
              <w:t>4</w:t>
            </w:r>
          </w:p>
        </w:tc>
      </w:tr>
      <w:tr w:rsidR="0057115E" w:rsidRPr="0057115E" w:rsidTr="000F581D">
        <w:trPr>
          <w:trHeight w:val="20"/>
        </w:trPr>
        <w:tc>
          <w:tcPr>
            <w:tcW w:w="880" w:type="pct"/>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b/>
                <w:bCs/>
              </w:rPr>
            </w:pPr>
            <w:r w:rsidRPr="0057115E">
              <w:rPr>
                <w:rFonts w:eastAsiaTheme="minorEastAsia"/>
                <w:b/>
                <w:bCs/>
              </w:rPr>
              <w:t>РАЗДЕЛ 1</w:t>
            </w:r>
          </w:p>
        </w:tc>
        <w:tc>
          <w:tcPr>
            <w:tcW w:w="3048" w:type="pct"/>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b/>
              </w:rPr>
            </w:pPr>
            <w:r w:rsidRPr="0057115E">
              <w:rPr>
                <w:rFonts w:eastAsiaTheme="minorEastAsia"/>
                <w:b/>
              </w:rPr>
              <w:t>ЭЛЕКТРИЧЕСКИЕ ЦЕПИ ПОСТОЯННОГО ТОКА</w:t>
            </w:r>
          </w:p>
        </w:tc>
        <w:tc>
          <w:tcPr>
            <w:tcW w:w="490" w:type="pct"/>
            <w:tcBorders>
              <w:top w:val="nil"/>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jc w:val="center"/>
              <w:rPr>
                <w:rFonts w:eastAsiaTheme="minorEastAsia"/>
                <w:b/>
                <w:bCs/>
              </w:rPr>
            </w:pPr>
            <w:r w:rsidRPr="0057115E">
              <w:rPr>
                <w:rFonts w:eastAsiaTheme="minorEastAsia"/>
                <w:b/>
                <w:bCs/>
              </w:rPr>
              <w:t>30</w:t>
            </w:r>
          </w:p>
        </w:tc>
        <w:tc>
          <w:tcPr>
            <w:tcW w:w="582" w:type="pct"/>
            <w:tcBorders>
              <w:top w:val="single" w:sz="4" w:space="0" w:color="auto"/>
              <w:left w:val="single" w:sz="4" w:space="0" w:color="auto"/>
              <w:bottom w:val="single" w:sz="4" w:space="0" w:color="auto"/>
              <w:right w:val="single" w:sz="4" w:space="0" w:color="auto"/>
            </w:tcBorders>
          </w:tcPr>
          <w:p w:rsidR="0057115E" w:rsidRPr="0057115E" w:rsidRDefault="0057115E" w:rsidP="0057115E">
            <w:pPr>
              <w:spacing w:after="200" w:line="276" w:lineRule="auto"/>
              <w:rPr>
                <w:rFonts w:eastAsiaTheme="minorEastAsia"/>
                <w:bCs/>
              </w:rPr>
            </w:pPr>
          </w:p>
        </w:tc>
      </w:tr>
      <w:tr w:rsidR="0057115E" w:rsidRPr="0057115E" w:rsidTr="000F581D">
        <w:trPr>
          <w:trHeight w:val="20"/>
        </w:trPr>
        <w:tc>
          <w:tcPr>
            <w:tcW w:w="880" w:type="pct"/>
            <w:vMerge w:val="restart"/>
            <w:tcBorders>
              <w:top w:val="single" w:sz="4" w:space="0" w:color="auto"/>
              <w:left w:val="single" w:sz="4" w:space="0" w:color="auto"/>
              <w:right w:val="single" w:sz="4" w:space="0" w:color="auto"/>
            </w:tcBorders>
          </w:tcPr>
          <w:p w:rsidR="0057115E" w:rsidRPr="0057115E" w:rsidRDefault="0057115E" w:rsidP="0057115E">
            <w:pPr>
              <w:spacing w:after="200" w:line="276" w:lineRule="auto"/>
              <w:rPr>
                <w:rFonts w:eastAsiaTheme="minorEastAsia"/>
                <w:b/>
                <w:bCs/>
              </w:rPr>
            </w:pPr>
            <w:r w:rsidRPr="0057115E">
              <w:rPr>
                <w:rFonts w:eastAsiaTheme="minorEastAsia"/>
                <w:b/>
                <w:bCs/>
              </w:rPr>
              <w:t>Тема 1.1. Электрическое поле</w:t>
            </w:r>
          </w:p>
          <w:p w:rsidR="0057115E" w:rsidRPr="0057115E" w:rsidRDefault="0057115E" w:rsidP="0057115E">
            <w:pPr>
              <w:spacing w:after="200" w:line="276" w:lineRule="auto"/>
              <w:rPr>
                <w:rFonts w:eastAsiaTheme="minorEastAsia"/>
                <w:b/>
                <w:bCs/>
              </w:rPr>
            </w:pPr>
          </w:p>
        </w:tc>
        <w:tc>
          <w:tcPr>
            <w:tcW w:w="3048"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pPr>
              <w:spacing w:after="200" w:line="276" w:lineRule="auto"/>
              <w:rPr>
                <w:rFonts w:eastAsiaTheme="minorEastAsia"/>
                <w:b/>
              </w:rPr>
            </w:pPr>
            <w:r w:rsidRPr="0057115E">
              <w:rPr>
                <w:rFonts w:eastAsiaTheme="minorEastAsia"/>
                <w:b/>
                <w:bCs/>
              </w:rPr>
              <w:t xml:space="preserve">Содержание </w:t>
            </w:r>
          </w:p>
        </w:tc>
        <w:tc>
          <w:tcPr>
            <w:tcW w:w="490" w:type="pct"/>
            <w:vMerge w:val="restart"/>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rPr>
            </w:pPr>
            <w:r w:rsidRPr="0057115E">
              <w:rPr>
                <w:rFonts w:eastAsiaTheme="minorEastAsia"/>
              </w:rPr>
              <w:t>2</w:t>
            </w:r>
          </w:p>
        </w:tc>
        <w:tc>
          <w:tcPr>
            <w:tcW w:w="582" w:type="pct"/>
            <w:vMerge w:val="restart"/>
            <w:tcBorders>
              <w:top w:val="single" w:sz="4" w:space="0" w:color="auto"/>
              <w:left w:val="single" w:sz="4" w:space="0" w:color="auto"/>
              <w:bottom w:val="single" w:sz="4" w:space="0" w:color="auto"/>
              <w:right w:val="single" w:sz="4" w:space="0" w:color="auto"/>
            </w:tcBorders>
            <w:hideMark/>
          </w:tcPr>
          <w:p w:rsidR="0057115E" w:rsidRPr="0057115E" w:rsidRDefault="0057115E" w:rsidP="0057115E">
            <w:pPr>
              <w:spacing w:after="200" w:line="276" w:lineRule="auto"/>
              <w:rPr>
                <w:rFonts w:eastAsiaTheme="minorEastAsia"/>
              </w:rPr>
            </w:pPr>
            <w:proofErr w:type="gramStart"/>
            <w:r w:rsidRPr="0057115E">
              <w:rPr>
                <w:rFonts w:eastAsiaTheme="minorEastAsia"/>
              </w:rPr>
              <w:t>ОК</w:t>
            </w:r>
            <w:proofErr w:type="gramEnd"/>
            <w:r w:rsidRPr="0057115E">
              <w:rPr>
                <w:rFonts w:eastAsiaTheme="minorEastAsia"/>
              </w:rPr>
              <w:t xml:space="preserve"> 01. - </w:t>
            </w:r>
            <w:proofErr w:type="gramStart"/>
            <w:r w:rsidRPr="0057115E">
              <w:rPr>
                <w:rFonts w:eastAsiaTheme="minorEastAsia"/>
              </w:rPr>
              <w:t>ОК</w:t>
            </w:r>
            <w:proofErr w:type="gramEnd"/>
            <w:r w:rsidRPr="0057115E">
              <w:rPr>
                <w:rFonts w:eastAsiaTheme="minorEastAsia"/>
              </w:rPr>
              <w:t xml:space="preserve"> 09.</w:t>
            </w:r>
          </w:p>
          <w:p w:rsidR="0057115E" w:rsidRPr="0057115E" w:rsidRDefault="0057115E" w:rsidP="0057115E">
            <w:pPr>
              <w:spacing w:after="200" w:line="276" w:lineRule="auto"/>
              <w:rPr>
                <w:rFonts w:eastAsiaTheme="minorEastAsia"/>
              </w:rPr>
            </w:pPr>
            <w:r w:rsidRPr="0057115E">
              <w:rPr>
                <w:rFonts w:eastAsiaTheme="minorEastAsia"/>
              </w:rPr>
              <w:t>ПК 1.1</w:t>
            </w:r>
          </w:p>
          <w:p w:rsidR="0057115E" w:rsidRPr="0057115E" w:rsidRDefault="0057115E" w:rsidP="0057115E">
            <w:pPr>
              <w:spacing w:after="200" w:line="276" w:lineRule="auto"/>
              <w:rPr>
                <w:rFonts w:eastAsiaTheme="minorEastAsia"/>
              </w:rPr>
            </w:pPr>
            <w:r w:rsidRPr="0057115E">
              <w:rPr>
                <w:rFonts w:eastAsiaTheme="minorEastAsia"/>
              </w:rPr>
              <w:t xml:space="preserve"> - ПК3.4</w:t>
            </w:r>
          </w:p>
        </w:tc>
      </w:tr>
      <w:tr w:rsidR="0057115E" w:rsidRPr="0057115E" w:rsidTr="000F581D">
        <w:trPr>
          <w:trHeight w:val="452"/>
        </w:trPr>
        <w:tc>
          <w:tcPr>
            <w:tcW w:w="0" w:type="auto"/>
            <w:vMerge/>
            <w:tcBorders>
              <w:left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b/>
                <w:bCs/>
              </w:rPr>
            </w:pPr>
          </w:p>
        </w:tc>
        <w:tc>
          <w:tcPr>
            <w:tcW w:w="3048"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pPr>
              <w:spacing w:after="200" w:line="276" w:lineRule="auto"/>
              <w:rPr>
                <w:rFonts w:eastAsiaTheme="minorEastAsia"/>
                <w:b/>
                <w:bCs/>
              </w:rPr>
            </w:pPr>
            <w:r w:rsidRPr="0057115E">
              <w:rPr>
                <w:rFonts w:eastAsiaTheme="minorEastAsia"/>
              </w:rPr>
              <w:t>Основные свойства и характеристики электрического поля. Поле точечного заряда. Однородное электрическое поле. Закон Кулона. Напряженность электрического поля. Потенциал. Электрическое напряжение.</w:t>
            </w:r>
            <w:r w:rsidRPr="0057115E">
              <w:rPr>
                <w:rFonts w:eastAsiaTheme="minorEastAsia"/>
                <w:bCs/>
              </w:rPr>
              <w:t xml:space="preserve"> Влияние электрического поля на проводники и диэлектрики Проводники и диэлектрики в электрическом поле. Электроемкость. Конденсаторы. Соединение конденсаторов. Энергия электрического поля заряженного конденсатора.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rPr>
            </w:pPr>
          </w:p>
        </w:tc>
      </w:tr>
      <w:tr w:rsidR="0057115E" w:rsidRPr="0057115E" w:rsidTr="000F581D">
        <w:trPr>
          <w:trHeight w:val="318"/>
        </w:trPr>
        <w:tc>
          <w:tcPr>
            <w:tcW w:w="0" w:type="auto"/>
            <w:vMerge/>
            <w:tcBorders>
              <w:left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b/>
                <w:bCs/>
              </w:rPr>
            </w:pPr>
          </w:p>
        </w:tc>
        <w:tc>
          <w:tcPr>
            <w:tcW w:w="3048"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pPr>
              <w:spacing w:after="200" w:line="276" w:lineRule="auto"/>
              <w:rPr>
                <w:rFonts w:eastAsiaTheme="minorEastAsia"/>
              </w:rPr>
            </w:pPr>
            <w:r w:rsidRPr="0057115E">
              <w:rPr>
                <w:rFonts w:eastAsiaTheme="minorEastAsia"/>
                <w:b/>
              </w:rPr>
              <w:t>Лабораторное занятие</w:t>
            </w:r>
          </w:p>
        </w:tc>
        <w:tc>
          <w:tcPr>
            <w:tcW w:w="490" w:type="pct"/>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jc w:val="center"/>
              <w:rPr>
                <w:rFonts w:eastAsiaTheme="minorEastAsia"/>
                <w:b/>
              </w:rPr>
            </w:pPr>
            <w:r w:rsidRPr="0057115E">
              <w:rPr>
                <w:rFonts w:eastAsiaTheme="minorEastAsia"/>
                <w:b/>
              </w:rPr>
              <w:t>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rPr>
            </w:pPr>
          </w:p>
        </w:tc>
      </w:tr>
      <w:tr w:rsidR="0057115E" w:rsidRPr="0057115E" w:rsidTr="000F581D">
        <w:trPr>
          <w:trHeight w:val="318"/>
        </w:trPr>
        <w:tc>
          <w:tcPr>
            <w:tcW w:w="0" w:type="auto"/>
            <w:vMerge/>
            <w:tcBorders>
              <w:left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b/>
                <w:bCs/>
              </w:rPr>
            </w:pPr>
          </w:p>
        </w:tc>
        <w:tc>
          <w:tcPr>
            <w:tcW w:w="3048"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pPr>
              <w:spacing w:after="200" w:line="276" w:lineRule="auto"/>
              <w:rPr>
                <w:rFonts w:eastAsiaTheme="minorEastAsia"/>
              </w:rPr>
            </w:pPr>
            <w:r w:rsidRPr="0057115E">
              <w:rPr>
                <w:rFonts w:eastAsiaTheme="minorEastAsia"/>
              </w:rPr>
              <w:t>Ознакомление с комплектом типового лабораторного оборудования « Теоретические основы электротехники»</w:t>
            </w:r>
          </w:p>
        </w:tc>
        <w:tc>
          <w:tcPr>
            <w:tcW w:w="490" w:type="pct"/>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rPr>
            </w:pPr>
            <w:r w:rsidRPr="0057115E">
              <w:rPr>
                <w:rFonts w:eastAsiaTheme="minorEastAsia"/>
              </w:rPr>
              <w:t>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rPr>
            </w:pPr>
          </w:p>
        </w:tc>
      </w:tr>
      <w:tr w:rsidR="0057115E" w:rsidRPr="0057115E" w:rsidTr="000F581D">
        <w:trPr>
          <w:trHeight w:val="318"/>
        </w:trPr>
        <w:tc>
          <w:tcPr>
            <w:tcW w:w="0" w:type="auto"/>
            <w:vMerge/>
            <w:tcBorders>
              <w:left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b/>
                <w:bCs/>
              </w:rPr>
            </w:pPr>
          </w:p>
        </w:tc>
        <w:tc>
          <w:tcPr>
            <w:tcW w:w="3048"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pPr>
              <w:spacing w:after="200" w:line="276" w:lineRule="auto"/>
              <w:rPr>
                <w:rFonts w:eastAsiaTheme="minorEastAsia"/>
                <w:b/>
              </w:rPr>
            </w:pPr>
            <w:r w:rsidRPr="0057115E">
              <w:rPr>
                <w:rFonts w:eastAsiaTheme="minorEastAsia"/>
                <w:b/>
              </w:rPr>
              <w:t xml:space="preserve">Практические занятия </w:t>
            </w:r>
          </w:p>
        </w:tc>
        <w:tc>
          <w:tcPr>
            <w:tcW w:w="490" w:type="pct"/>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jc w:val="center"/>
              <w:rPr>
                <w:rFonts w:eastAsiaTheme="minorEastAsia"/>
                <w:b/>
              </w:rPr>
            </w:pPr>
            <w:r w:rsidRPr="0057115E">
              <w:rPr>
                <w:rFonts w:eastAsiaTheme="minorEastAsia"/>
                <w:b/>
              </w:rPr>
              <w:t>4</w:t>
            </w:r>
          </w:p>
        </w:tc>
        <w:tc>
          <w:tcPr>
            <w:tcW w:w="0" w:type="auto"/>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rPr>
            </w:pPr>
          </w:p>
        </w:tc>
      </w:tr>
      <w:tr w:rsidR="0057115E" w:rsidRPr="0057115E" w:rsidTr="000F581D">
        <w:trPr>
          <w:trHeight w:val="318"/>
        </w:trPr>
        <w:tc>
          <w:tcPr>
            <w:tcW w:w="0" w:type="auto"/>
            <w:vMerge/>
            <w:tcBorders>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b/>
                <w:bCs/>
              </w:rPr>
            </w:pPr>
          </w:p>
        </w:tc>
        <w:tc>
          <w:tcPr>
            <w:tcW w:w="3048"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pPr>
              <w:spacing w:after="200" w:line="276" w:lineRule="auto"/>
              <w:rPr>
                <w:rFonts w:eastAsiaTheme="minorEastAsia"/>
              </w:rPr>
            </w:pPr>
            <w:r w:rsidRPr="0057115E">
              <w:rPr>
                <w:rFonts w:eastAsiaTheme="minorEastAsia"/>
              </w:rPr>
              <w:t>Расчет электрических цепей при смешанном соединении резисторов и конденсаторов</w:t>
            </w:r>
          </w:p>
        </w:tc>
        <w:tc>
          <w:tcPr>
            <w:tcW w:w="490" w:type="pct"/>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rPr>
            </w:pPr>
            <w:r w:rsidRPr="0057115E">
              <w:rPr>
                <w:rFonts w:eastAsiaTheme="minorEastAsia"/>
              </w:rPr>
              <w:t>4</w:t>
            </w:r>
          </w:p>
        </w:tc>
        <w:tc>
          <w:tcPr>
            <w:tcW w:w="0" w:type="auto"/>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rPr>
            </w:pPr>
          </w:p>
        </w:tc>
      </w:tr>
      <w:tr w:rsidR="0057115E" w:rsidRPr="0057115E" w:rsidTr="000F581D">
        <w:trPr>
          <w:trHeight w:val="20"/>
        </w:trPr>
        <w:tc>
          <w:tcPr>
            <w:tcW w:w="880" w:type="pct"/>
            <w:vMerge w:val="restart"/>
            <w:tcBorders>
              <w:top w:val="single" w:sz="4" w:space="0" w:color="auto"/>
              <w:left w:val="single" w:sz="4" w:space="0" w:color="auto"/>
              <w:right w:val="single" w:sz="4" w:space="0" w:color="auto"/>
            </w:tcBorders>
            <w:hideMark/>
          </w:tcPr>
          <w:p w:rsidR="0057115E" w:rsidRPr="0057115E" w:rsidRDefault="0057115E" w:rsidP="0057115E">
            <w:pPr>
              <w:spacing w:after="200" w:line="276" w:lineRule="auto"/>
              <w:rPr>
                <w:rFonts w:eastAsiaTheme="minorEastAsia"/>
                <w:b/>
                <w:bCs/>
              </w:rPr>
            </w:pPr>
            <w:r w:rsidRPr="0057115E">
              <w:rPr>
                <w:rFonts w:eastAsiaTheme="minorEastAsia"/>
                <w:b/>
                <w:bCs/>
              </w:rPr>
              <w:lastRenderedPageBreak/>
              <w:t xml:space="preserve">Тема 1.2. </w:t>
            </w:r>
            <w:r w:rsidRPr="0057115E">
              <w:rPr>
                <w:rFonts w:eastAsiaTheme="minorEastAsia"/>
                <w:b/>
              </w:rPr>
              <w:t>Электрические цепи постоянного тока</w:t>
            </w:r>
          </w:p>
        </w:tc>
        <w:tc>
          <w:tcPr>
            <w:tcW w:w="3048"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pPr>
              <w:spacing w:after="200" w:line="276" w:lineRule="auto"/>
              <w:rPr>
                <w:rFonts w:eastAsiaTheme="minorEastAsia"/>
                <w:b/>
              </w:rPr>
            </w:pPr>
            <w:r w:rsidRPr="0057115E">
              <w:rPr>
                <w:rFonts w:eastAsiaTheme="minorEastAsia"/>
                <w:b/>
                <w:bCs/>
              </w:rPr>
              <w:t xml:space="preserve">Содержание </w:t>
            </w:r>
          </w:p>
        </w:tc>
        <w:tc>
          <w:tcPr>
            <w:tcW w:w="490" w:type="pct"/>
            <w:vMerge w:val="restart"/>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jc w:val="center"/>
              <w:rPr>
                <w:rFonts w:eastAsiaTheme="minorEastAsia"/>
              </w:rPr>
            </w:pPr>
            <w:r w:rsidRPr="0057115E">
              <w:rPr>
                <w:rFonts w:eastAsiaTheme="minorEastAsia"/>
                <w:bCs/>
              </w:rPr>
              <w:t>2</w:t>
            </w:r>
          </w:p>
        </w:tc>
        <w:tc>
          <w:tcPr>
            <w:tcW w:w="582" w:type="pct"/>
            <w:vMerge w:val="restart"/>
            <w:tcBorders>
              <w:top w:val="single" w:sz="4" w:space="0" w:color="auto"/>
              <w:left w:val="single" w:sz="4" w:space="0" w:color="auto"/>
              <w:right w:val="single" w:sz="4" w:space="0" w:color="auto"/>
            </w:tcBorders>
            <w:hideMark/>
          </w:tcPr>
          <w:p w:rsidR="0057115E" w:rsidRPr="0057115E" w:rsidRDefault="0057115E" w:rsidP="0057115E">
            <w:pPr>
              <w:spacing w:after="200" w:line="276" w:lineRule="auto"/>
              <w:rPr>
                <w:rFonts w:eastAsiaTheme="minorEastAsia"/>
              </w:rPr>
            </w:pPr>
            <w:proofErr w:type="gramStart"/>
            <w:r w:rsidRPr="0057115E">
              <w:rPr>
                <w:rFonts w:eastAsiaTheme="minorEastAsia"/>
              </w:rPr>
              <w:t>ОК</w:t>
            </w:r>
            <w:proofErr w:type="gramEnd"/>
            <w:r w:rsidRPr="0057115E">
              <w:rPr>
                <w:rFonts w:eastAsiaTheme="minorEastAsia"/>
              </w:rPr>
              <w:t xml:space="preserve"> 01. - </w:t>
            </w:r>
            <w:proofErr w:type="gramStart"/>
            <w:r w:rsidRPr="0057115E">
              <w:rPr>
                <w:rFonts w:eastAsiaTheme="minorEastAsia"/>
              </w:rPr>
              <w:t>ОК</w:t>
            </w:r>
            <w:proofErr w:type="gramEnd"/>
            <w:r w:rsidRPr="0057115E">
              <w:rPr>
                <w:rFonts w:eastAsiaTheme="minorEastAsia"/>
              </w:rPr>
              <w:t xml:space="preserve"> 09.</w:t>
            </w:r>
          </w:p>
          <w:p w:rsidR="0057115E" w:rsidRPr="0057115E" w:rsidRDefault="0057115E" w:rsidP="0057115E">
            <w:pPr>
              <w:spacing w:after="200" w:line="276" w:lineRule="auto"/>
              <w:rPr>
                <w:rFonts w:eastAsiaTheme="minorEastAsia"/>
              </w:rPr>
            </w:pPr>
            <w:r w:rsidRPr="0057115E">
              <w:rPr>
                <w:rFonts w:eastAsiaTheme="minorEastAsia"/>
              </w:rPr>
              <w:t>ПК 1.1</w:t>
            </w:r>
          </w:p>
          <w:p w:rsidR="0057115E" w:rsidRPr="0057115E" w:rsidRDefault="0057115E" w:rsidP="0057115E">
            <w:pPr>
              <w:spacing w:after="200" w:line="276" w:lineRule="auto"/>
              <w:rPr>
                <w:rFonts w:eastAsiaTheme="minorEastAsia"/>
              </w:rPr>
            </w:pPr>
            <w:r w:rsidRPr="0057115E">
              <w:rPr>
                <w:rFonts w:eastAsiaTheme="minorEastAsia"/>
              </w:rPr>
              <w:t xml:space="preserve"> - ПК3.4</w:t>
            </w:r>
          </w:p>
        </w:tc>
      </w:tr>
      <w:tr w:rsidR="0057115E" w:rsidRPr="0057115E" w:rsidTr="000F581D">
        <w:trPr>
          <w:trHeight w:val="2494"/>
        </w:trPr>
        <w:tc>
          <w:tcPr>
            <w:tcW w:w="0" w:type="auto"/>
            <w:vMerge/>
            <w:tcBorders>
              <w:left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b/>
                <w:bCs/>
              </w:rPr>
            </w:pPr>
          </w:p>
        </w:tc>
        <w:tc>
          <w:tcPr>
            <w:tcW w:w="3048" w:type="pct"/>
            <w:tcBorders>
              <w:top w:val="single" w:sz="4" w:space="0" w:color="auto"/>
              <w:left w:val="single" w:sz="4" w:space="0" w:color="auto"/>
              <w:right w:val="single" w:sz="4" w:space="0" w:color="auto"/>
            </w:tcBorders>
            <w:hideMark/>
          </w:tcPr>
          <w:p w:rsidR="0057115E" w:rsidRPr="0057115E" w:rsidRDefault="0057115E" w:rsidP="0057115E">
            <w:pPr>
              <w:spacing w:after="200" w:line="276" w:lineRule="auto"/>
              <w:contextualSpacing/>
              <w:rPr>
                <w:rFonts w:eastAsiaTheme="minorEastAsia"/>
                <w:bCs/>
              </w:rPr>
            </w:pPr>
            <w:r w:rsidRPr="0057115E">
              <w:rPr>
                <w:rFonts w:eastAsiaTheme="minorEastAsia"/>
              </w:rPr>
              <w:t xml:space="preserve">Параметры электрической цепи. Электрический ток. ЭДС и напряжение. Электрическое сопротивление и проводимость. Резистор.  Основные проводниковые материалы и проводниковые изделия. Соединение резисторов. Расчет цепей методом «свертывания».  Закон Ома. Электрическая работа и мощность. Преобразование электрической энергии в </w:t>
            </w:r>
            <w:proofErr w:type="gramStart"/>
            <w:r w:rsidRPr="0057115E">
              <w:rPr>
                <w:rFonts w:eastAsiaTheme="minorEastAsia"/>
              </w:rPr>
              <w:t>тепловую</w:t>
            </w:r>
            <w:proofErr w:type="gramEnd"/>
            <w:r w:rsidRPr="0057115E">
              <w:rPr>
                <w:rFonts w:eastAsiaTheme="minorEastAsia"/>
              </w:rPr>
              <w:t>.</w:t>
            </w:r>
          </w:p>
          <w:p w:rsidR="0057115E" w:rsidRPr="0057115E" w:rsidRDefault="0057115E" w:rsidP="0057115E">
            <w:pPr>
              <w:spacing w:after="200" w:line="276" w:lineRule="auto"/>
              <w:ind w:left="42"/>
              <w:contextualSpacing/>
              <w:rPr>
                <w:rFonts w:eastAsiaTheme="minorEastAsia"/>
                <w:bCs/>
              </w:rPr>
            </w:pPr>
            <w:r w:rsidRPr="0057115E">
              <w:rPr>
                <w:rFonts w:eastAsiaTheme="minorEastAsia"/>
              </w:rPr>
              <w:t>Законы Кирхгофа для узла и контура.  Методы расчета цепей постоянного тока</w:t>
            </w:r>
            <w:proofErr w:type="gramStart"/>
            <w:r w:rsidRPr="0057115E">
              <w:rPr>
                <w:rFonts w:eastAsiaTheme="minorEastAsia"/>
              </w:rPr>
              <w:t xml:space="preserve"> .</w:t>
            </w:r>
            <w:proofErr w:type="gramEnd"/>
            <w:r w:rsidRPr="0057115E">
              <w:rPr>
                <w:rFonts w:eastAsiaTheme="minorEastAsia"/>
              </w:rPr>
              <w:t xml:space="preserve"> Основы расчета электрической цепи постоянного тока. Расчет электрических цепей произвольной конфигурации методами: контурных токов, узловых потенциалов, двух узлов (узлового напряжения).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rPr>
            </w:pPr>
          </w:p>
        </w:tc>
        <w:tc>
          <w:tcPr>
            <w:tcW w:w="0" w:type="auto"/>
            <w:vMerge/>
            <w:tcBorders>
              <w:left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rPr>
            </w:pPr>
          </w:p>
        </w:tc>
      </w:tr>
      <w:tr w:rsidR="0057115E" w:rsidRPr="0057115E" w:rsidTr="000F581D">
        <w:trPr>
          <w:trHeight w:val="312"/>
        </w:trPr>
        <w:tc>
          <w:tcPr>
            <w:tcW w:w="0" w:type="auto"/>
            <w:vMerge/>
            <w:tcBorders>
              <w:left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b/>
                <w:bCs/>
              </w:rPr>
            </w:pPr>
          </w:p>
        </w:tc>
        <w:tc>
          <w:tcPr>
            <w:tcW w:w="3048"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pPr>
              <w:spacing w:line="276" w:lineRule="auto"/>
              <w:ind w:left="42"/>
              <w:rPr>
                <w:rFonts w:eastAsiaTheme="minorEastAsia"/>
                <w:b/>
              </w:rPr>
            </w:pPr>
            <w:r w:rsidRPr="0057115E">
              <w:rPr>
                <w:rFonts w:eastAsiaTheme="minorEastAsia"/>
                <w:b/>
              </w:rPr>
              <w:t>Практические занятия.</w:t>
            </w:r>
          </w:p>
        </w:tc>
        <w:tc>
          <w:tcPr>
            <w:tcW w:w="490" w:type="pct"/>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jc w:val="center"/>
              <w:rPr>
                <w:rFonts w:eastAsiaTheme="minorEastAsia"/>
                <w:b/>
                <w:bCs/>
              </w:rPr>
            </w:pPr>
            <w:r w:rsidRPr="0057115E">
              <w:rPr>
                <w:rFonts w:eastAsiaTheme="minorEastAsia"/>
                <w:b/>
                <w:bCs/>
              </w:rPr>
              <w:t>8</w:t>
            </w:r>
          </w:p>
        </w:tc>
        <w:tc>
          <w:tcPr>
            <w:tcW w:w="0" w:type="auto"/>
            <w:vMerge/>
            <w:tcBorders>
              <w:left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rPr>
            </w:pPr>
          </w:p>
        </w:tc>
      </w:tr>
      <w:tr w:rsidR="0057115E" w:rsidRPr="0057115E" w:rsidTr="000F581D">
        <w:trPr>
          <w:trHeight w:val="312"/>
        </w:trPr>
        <w:tc>
          <w:tcPr>
            <w:tcW w:w="0" w:type="auto"/>
            <w:vMerge/>
            <w:tcBorders>
              <w:left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b/>
                <w:bCs/>
              </w:rPr>
            </w:pPr>
          </w:p>
        </w:tc>
        <w:tc>
          <w:tcPr>
            <w:tcW w:w="3048"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pPr>
              <w:spacing w:line="276" w:lineRule="auto"/>
              <w:ind w:left="42"/>
              <w:rPr>
                <w:rFonts w:eastAsiaTheme="minorEastAsia"/>
                <w:b/>
              </w:rPr>
            </w:pPr>
            <w:r w:rsidRPr="0057115E">
              <w:rPr>
                <w:rFonts w:eastAsiaTheme="minorEastAsia"/>
              </w:rPr>
              <w:t>Расчёт электрической цепи  постоянного тока методом «свёртывания» и узловых контурных уравнений</w:t>
            </w:r>
          </w:p>
        </w:tc>
        <w:tc>
          <w:tcPr>
            <w:tcW w:w="490" w:type="pct"/>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jc w:val="center"/>
              <w:rPr>
                <w:rFonts w:eastAsiaTheme="minorEastAsia"/>
                <w:b/>
                <w:bCs/>
              </w:rPr>
            </w:pPr>
          </w:p>
        </w:tc>
        <w:tc>
          <w:tcPr>
            <w:tcW w:w="0" w:type="auto"/>
            <w:vMerge/>
            <w:tcBorders>
              <w:left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rPr>
            </w:pPr>
          </w:p>
        </w:tc>
      </w:tr>
      <w:tr w:rsidR="0057115E" w:rsidRPr="0057115E" w:rsidTr="000F581D">
        <w:trPr>
          <w:trHeight w:val="312"/>
        </w:trPr>
        <w:tc>
          <w:tcPr>
            <w:tcW w:w="0" w:type="auto"/>
            <w:vMerge/>
            <w:tcBorders>
              <w:left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b/>
                <w:bCs/>
              </w:rPr>
            </w:pPr>
          </w:p>
        </w:tc>
        <w:tc>
          <w:tcPr>
            <w:tcW w:w="3048"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pPr>
              <w:spacing w:line="276" w:lineRule="auto"/>
              <w:ind w:left="42"/>
              <w:rPr>
                <w:rFonts w:eastAsiaTheme="minorEastAsia"/>
              </w:rPr>
            </w:pPr>
            <w:r w:rsidRPr="0057115E">
              <w:rPr>
                <w:rFonts w:eastAsiaTheme="minorEastAsia"/>
                <w:b/>
              </w:rPr>
              <w:t>Лабораторные занятия</w:t>
            </w:r>
          </w:p>
        </w:tc>
        <w:tc>
          <w:tcPr>
            <w:tcW w:w="490" w:type="pct"/>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jc w:val="center"/>
              <w:rPr>
                <w:rFonts w:eastAsiaTheme="minorEastAsia"/>
                <w:b/>
                <w:bCs/>
              </w:rPr>
            </w:pPr>
            <w:r w:rsidRPr="0057115E">
              <w:rPr>
                <w:rFonts w:eastAsiaTheme="minorEastAsia"/>
                <w:b/>
                <w:bCs/>
              </w:rPr>
              <w:t>12</w:t>
            </w:r>
          </w:p>
        </w:tc>
        <w:tc>
          <w:tcPr>
            <w:tcW w:w="0" w:type="auto"/>
            <w:vMerge/>
            <w:tcBorders>
              <w:left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rPr>
            </w:pPr>
          </w:p>
        </w:tc>
      </w:tr>
      <w:tr w:rsidR="0057115E" w:rsidRPr="0057115E" w:rsidTr="000F581D">
        <w:trPr>
          <w:trHeight w:val="312"/>
        </w:trPr>
        <w:tc>
          <w:tcPr>
            <w:tcW w:w="0" w:type="auto"/>
            <w:vMerge/>
            <w:tcBorders>
              <w:left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b/>
                <w:bCs/>
              </w:rPr>
            </w:pPr>
          </w:p>
        </w:tc>
        <w:tc>
          <w:tcPr>
            <w:tcW w:w="3048"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pPr>
              <w:spacing w:after="200" w:line="276" w:lineRule="auto"/>
              <w:rPr>
                <w:rFonts w:eastAsiaTheme="minorEastAsia"/>
              </w:rPr>
            </w:pPr>
            <w:r w:rsidRPr="0057115E">
              <w:rPr>
                <w:rFonts w:eastAsiaTheme="minorEastAsia"/>
              </w:rPr>
              <w:t>Электрические цепи постоянного тока, основные режимы  электрических цепей</w:t>
            </w:r>
          </w:p>
        </w:tc>
        <w:tc>
          <w:tcPr>
            <w:tcW w:w="490" w:type="pct"/>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bCs/>
              </w:rPr>
            </w:pPr>
            <w:r w:rsidRPr="0057115E">
              <w:rPr>
                <w:rFonts w:eastAsiaTheme="minorEastAsia"/>
                <w:bCs/>
              </w:rPr>
              <w:t>4</w:t>
            </w:r>
          </w:p>
        </w:tc>
        <w:tc>
          <w:tcPr>
            <w:tcW w:w="0" w:type="auto"/>
            <w:vMerge/>
            <w:tcBorders>
              <w:left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rPr>
            </w:pPr>
          </w:p>
        </w:tc>
      </w:tr>
      <w:tr w:rsidR="0057115E" w:rsidRPr="0057115E" w:rsidTr="000F581D">
        <w:trPr>
          <w:trHeight w:val="312"/>
        </w:trPr>
        <w:tc>
          <w:tcPr>
            <w:tcW w:w="0" w:type="auto"/>
            <w:vMerge/>
            <w:tcBorders>
              <w:left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b/>
                <w:bCs/>
              </w:rPr>
            </w:pPr>
          </w:p>
        </w:tc>
        <w:tc>
          <w:tcPr>
            <w:tcW w:w="3048"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pPr>
              <w:spacing w:after="200" w:line="276" w:lineRule="auto"/>
              <w:rPr>
                <w:rFonts w:eastAsiaTheme="minorEastAsia"/>
              </w:rPr>
            </w:pPr>
            <w:r w:rsidRPr="0057115E">
              <w:rPr>
                <w:rFonts w:eastAsiaTheme="minorEastAsia"/>
                <w:bCs/>
              </w:rPr>
              <w:t>Цепь с последовательным соединением  резисторов</w:t>
            </w:r>
          </w:p>
        </w:tc>
        <w:tc>
          <w:tcPr>
            <w:tcW w:w="490" w:type="pct"/>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bCs/>
              </w:rPr>
            </w:pPr>
            <w:r w:rsidRPr="0057115E">
              <w:rPr>
                <w:rFonts w:eastAsiaTheme="minorEastAsia"/>
                <w:bCs/>
              </w:rPr>
              <w:t>4</w:t>
            </w:r>
          </w:p>
        </w:tc>
        <w:tc>
          <w:tcPr>
            <w:tcW w:w="0" w:type="auto"/>
            <w:vMerge/>
            <w:tcBorders>
              <w:left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rPr>
            </w:pPr>
          </w:p>
        </w:tc>
      </w:tr>
      <w:tr w:rsidR="0057115E" w:rsidRPr="0057115E" w:rsidTr="000F581D">
        <w:trPr>
          <w:trHeight w:val="312"/>
        </w:trPr>
        <w:tc>
          <w:tcPr>
            <w:tcW w:w="0" w:type="auto"/>
            <w:vMerge/>
            <w:tcBorders>
              <w:left w:val="single" w:sz="4" w:space="0" w:color="auto"/>
              <w:right w:val="single" w:sz="4" w:space="0" w:color="auto"/>
            </w:tcBorders>
            <w:vAlign w:val="center"/>
          </w:tcPr>
          <w:p w:rsidR="0057115E" w:rsidRPr="0057115E" w:rsidRDefault="0057115E" w:rsidP="0057115E">
            <w:pPr>
              <w:spacing w:after="200" w:line="276" w:lineRule="auto"/>
              <w:rPr>
                <w:rFonts w:eastAsiaTheme="minorEastAsia"/>
                <w:b/>
                <w:bCs/>
              </w:rPr>
            </w:pPr>
          </w:p>
        </w:tc>
        <w:tc>
          <w:tcPr>
            <w:tcW w:w="3048" w:type="pct"/>
            <w:tcBorders>
              <w:top w:val="single" w:sz="4" w:space="0" w:color="auto"/>
              <w:left w:val="single" w:sz="4" w:space="0" w:color="auto"/>
              <w:bottom w:val="single" w:sz="4" w:space="0" w:color="auto"/>
              <w:right w:val="single" w:sz="4" w:space="0" w:color="auto"/>
            </w:tcBorders>
          </w:tcPr>
          <w:p w:rsidR="0057115E" w:rsidRPr="0057115E" w:rsidRDefault="0057115E" w:rsidP="0057115E">
            <w:pPr>
              <w:spacing w:after="200" w:line="276" w:lineRule="auto"/>
              <w:rPr>
                <w:rFonts w:eastAsiaTheme="minorEastAsia"/>
                <w:bCs/>
              </w:rPr>
            </w:pPr>
            <w:r w:rsidRPr="0057115E">
              <w:rPr>
                <w:rFonts w:eastAsiaTheme="minorEastAsia"/>
                <w:bCs/>
              </w:rPr>
              <w:t xml:space="preserve">Цепь с </w:t>
            </w:r>
            <w:proofErr w:type="gramStart"/>
            <w:r w:rsidRPr="0057115E">
              <w:rPr>
                <w:rFonts w:eastAsiaTheme="minorEastAsia"/>
                <w:bCs/>
              </w:rPr>
              <w:t>параллельным</w:t>
            </w:r>
            <w:proofErr w:type="gramEnd"/>
            <w:r w:rsidRPr="0057115E">
              <w:rPr>
                <w:rFonts w:eastAsiaTheme="minorEastAsia"/>
                <w:bCs/>
              </w:rPr>
              <w:t xml:space="preserve"> соединение резисторов</w:t>
            </w:r>
          </w:p>
        </w:tc>
        <w:tc>
          <w:tcPr>
            <w:tcW w:w="490" w:type="pct"/>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bCs/>
              </w:rPr>
            </w:pPr>
            <w:r w:rsidRPr="0057115E">
              <w:rPr>
                <w:rFonts w:eastAsiaTheme="minorEastAsia"/>
                <w:bCs/>
              </w:rPr>
              <w:t>4</w:t>
            </w:r>
          </w:p>
        </w:tc>
        <w:tc>
          <w:tcPr>
            <w:tcW w:w="0" w:type="auto"/>
            <w:vMerge/>
            <w:tcBorders>
              <w:left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p>
        </w:tc>
      </w:tr>
      <w:tr w:rsidR="0057115E" w:rsidRPr="0057115E" w:rsidTr="000F581D">
        <w:trPr>
          <w:trHeight w:val="20"/>
        </w:trPr>
        <w:tc>
          <w:tcPr>
            <w:tcW w:w="880"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pPr>
              <w:spacing w:after="200" w:line="276" w:lineRule="auto"/>
              <w:rPr>
                <w:rFonts w:eastAsiaTheme="minorEastAsia"/>
                <w:b/>
                <w:bCs/>
              </w:rPr>
            </w:pPr>
            <w:r w:rsidRPr="0057115E">
              <w:rPr>
                <w:rFonts w:eastAsiaTheme="minorEastAsia"/>
                <w:b/>
                <w:bCs/>
              </w:rPr>
              <w:t>РАЗДЕЛ 2</w:t>
            </w:r>
          </w:p>
        </w:tc>
        <w:tc>
          <w:tcPr>
            <w:tcW w:w="3048"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pPr>
              <w:spacing w:after="200" w:line="276" w:lineRule="auto"/>
              <w:rPr>
                <w:rFonts w:eastAsiaTheme="minorEastAsia"/>
                <w:b/>
              </w:rPr>
            </w:pPr>
            <w:r w:rsidRPr="0057115E">
              <w:rPr>
                <w:rFonts w:eastAsiaTheme="minorEastAsia"/>
                <w:b/>
              </w:rPr>
              <w:t>ЭЛЕКТРОМАГНЕТИЗМ</w:t>
            </w:r>
          </w:p>
        </w:tc>
        <w:tc>
          <w:tcPr>
            <w:tcW w:w="490" w:type="pct"/>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jc w:val="center"/>
              <w:rPr>
                <w:rFonts w:eastAsiaTheme="minorEastAsia"/>
                <w:b/>
                <w:bCs/>
              </w:rPr>
            </w:pPr>
            <w:r w:rsidRPr="0057115E">
              <w:rPr>
                <w:rFonts w:eastAsiaTheme="minorEastAsia"/>
                <w:b/>
                <w:bCs/>
              </w:rPr>
              <w:t>2</w:t>
            </w:r>
          </w:p>
        </w:tc>
        <w:tc>
          <w:tcPr>
            <w:tcW w:w="582" w:type="pct"/>
            <w:tcBorders>
              <w:top w:val="single" w:sz="4" w:space="0" w:color="auto"/>
              <w:left w:val="single" w:sz="4" w:space="0" w:color="auto"/>
              <w:bottom w:val="single" w:sz="4" w:space="0" w:color="auto"/>
              <w:right w:val="single" w:sz="4" w:space="0" w:color="auto"/>
            </w:tcBorders>
          </w:tcPr>
          <w:p w:rsidR="0057115E" w:rsidRPr="0057115E" w:rsidRDefault="0057115E" w:rsidP="0057115E">
            <w:pPr>
              <w:spacing w:after="200" w:line="276" w:lineRule="auto"/>
              <w:rPr>
                <w:rFonts w:eastAsiaTheme="minorEastAsia"/>
                <w:bCs/>
              </w:rPr>
            </w:pPr>
          </w:p>
        </w:tc>
      </w:tr>
      <w:tr w:rsidR="0057115E" w:rsidRPr="0057115E" w:rsidTr="000F581D">
        <w:trPr>
          <w:trHeight w:val="2484"/>
        </w:trPr>
        <w:tc>
          <w:tcPr>
            <w:tcW w:w="880"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pPr>
              <w:spacing w:line="276" w:lineRule="auto"/>
              <w:rPr>
                <w:rFonts w:eastAsiaTheme="minorEastAsia"/>
                <w:b/>
              </w:rPr>
            </w:pPr>
            <w:r w:rsidRPr="0057115E">
              <w:rPr>
                <w:rFonts w:eastAsiaTheme="minorEastAsia"/>
                <w:b/>
              </w:rPr>
              <w:lastRenderedPageBreak/>
              <w:t>Тема 2.1. Магнитное поле, его характеристики</w:t>
            </w:r>
          </w:p>
          <w:p w:rsidR="0057115E" w:rsidRPr="0057115E" w:rsidRDefault="0057115E" w:rsidP="0057115E">
            <w:pPr>
              <w:spacing w:line="276" w:lineRule="auto"/>
              <w:rPr>
                <w:rFonts w:eastAsiaTheme="minorEastAsia"/>
                <w:b/>
              </w:rPr>
            </w:pPr>
          </w:p>
          <w:p w:rsidR="0057115E" w:rsidRPr="0057115E" w:rsidRDefault="0057115E" w:rsidP="0057115E">
            <w:pPr>
              <w:spacing w:line="276" w:lineRule="auto"/>
              <w:rPr>
                <w:rFonts w:eastAsiaTheme="minorEastAsia"/>
                <w:b/>
              </w:rPr>
            </w:pPr>
          </w:p>
          <w:p w:rsidR="0057115E" w:rsidRPr="0057115E" w:rsidRDefault="0057115E" w:rsidP="0057115E">
            <w:pPr>
              <w:spacing w:line="276" w:lineRule="auto"/>
              <w:rPr>
                <w:rFonts w:eastAsiaTheme="minorEastAsia"/>
                <w:b/>
              </w:rPr>
            </w:pPr>
          </w:p>
          <w:p w:rsidR="0057115E" w:rsidRPr="0057115E" w:rsidRDefault="0057115E" w:rsidP="0057115E">
            <w:pPr>
              <w:spacing w:line="276" w:lineRule="auto"/>
              <w:rPr>
                <w:rFonts w:eastAsiaTheme="minorEastAsia"/>
                <w:b/>
                <w:bCs/>
              </w:rPr>
            </w:pPr>
          </w:p>
        </w:tc>
        <w:tc>
          <w:tcPr>
            <w:tcW w:w="3048" w:type="pct"/>
            <w:tcBorders>
              <w:top w:val="single" w:sz="4" w:space="0" w:color="auto"/>
              <w:left w:val="single" w:sz="4" w:space="0" w:color="auto"/>
              <w:right w:val="single" w:sz="4" w:space="0" w:color="auto"/>
            </w:tcBorders>
            <w:hideMark/>
          </w:tcPr>
          <w:p w:rsidR="0057115E" w:rsidRPr="0057115E" w:rsidRDefault="0057115E" w:rsidP="0057115E">
            <w:pPr>
              <w:rPr>
                <w:rFonts w:eastAsiaTheme="minorEastAsia"/>
                <w:b/>
              </w:rPr>
            </w:pPr>
            <w:r w:rsidRPr="0057115E">
              <w:rPr>
                <w:rFonts w:eastAsiaTheme="minorEastAsia"/>
                <w:b/>
                <w:bCs/>
              </w:rPr>
              <w:t xml:space="preserve">Содержание </w:t>
            </w:r>
          </w:p>
          <w:p w:rsidR="0057115E" w:rsidRPr="0057115E" w:rsidRDefault="0057115E" w:rsidP="0057115E">
            <w:pPr>
              <w:rPr>
                <w:rFonts w:eastAsiaTheme="minorEastAsia"/>
              </w:rPr>
            </w:pPr>
            <w:r w:rsidRPr="0057115E">
              <w:rPr>
                <w:rFonts w:eastAsiaTheme="minorEastAsia"/>
              </w:rPr>
              <w:t>Основные свойства и характеристики магнитного поля. Закон Ампера. Индуктивность: собственная и взаимная.</w:t>
            </w:r>
          </w:p>
          <w:p w:rsidR="0057115E" w:rsidRPr="0057115E" w:rsidRDefault="0057115E" w:rsidP="0057115E">
            <w:pPr>
              <w:rPr>
                <w:rFonts w:eastAsiaTheme="minorEastAsia"/>
              </w:rPr>
            </w:pPr>
            <w:r w:rsidRPr="0057115E">
              <w:rPr>
                <w:rFonts w:eastAsiaTheme="minorEastAsia"/>
              </w:rPr>
              <w:t>Магнитная проницаемость: абсолютная и относительная. Магнитные свойства вещества. Намагничивание ферромагнетика. Гистерезис.</w:t>
            </w:r>
          </w:p>
          <w:p w:rsidR="0057115E" w:rsidRPr="0057115E" w:rsidRDefault="0057115E" w:rsidP="0057115E">
            <w:pPr>
              <w:rPr>
                <w:rFonts w:eastAsiaTheme="minorEastAsia"/>
              </w:rPr>
            </w:pPr>
            <w:r w:rsidRPr="0057115E">
              <w:rPr>
                <w:rFonts w:eastAsiaTheme="minorEastAsia"/>
              </w:rPr>
              <w:t xml:space="preserve">Электромагнитная индукция. ЭДС самоиндукции и взаимоиндукции. ЭДС в </w:t>
            </w:r>
          </w:p>
          <w:p w:rsidR="0057115E" w:rsidRPr="0057115E" w:rsidRDefault="0057115E" w:rsidP="0057115E">
            <w:pPr>
              <w:rPr>
                <w:rFonts w:eastAsiaTheme="minorEastAsia"/>
                <w:b/>
              </w:rPr>
            </w:pPr>
            <w:proofErr w:type="gramStart"/>
            <w:r w:rsidRPr="0057115E">
              <w:rPr>
                <w:rFonts w:eastAsiaTheme="minorEastAsia"/>
              </w:rPr>
              <w:t>проводнике</w:t>
            </w:r>
            <w:proofErr w:type="gramEnd"/>
            <w:r w:rsidRPr="0057115E">
              <w:rPr>
                <w:rFonts w:eastAsiaTheme="minorEastAsia"/>
              </w:rPr>
              <w:t>, движущемся в магнитном поле. Магнитные цепи: разветвленные и неразветвленные. Расчет неразветвленной магнитной цепи. Электромагнитные силы. Энергия магнитного поля. Электромагниты и их применение.</w:t>
            </w:r>
          </w:p>
        </w:tc>
        <w:tc>
          <w:tcPr>
            <w:tcW w:w="490" w:type="pct"/>
            <w:tcBorders>
              <w:top w:val="single" w:sz="4" w:space="0" w:color="auto"/>
              <w:left w:val="single" w:sz="4" w:space="0" w:color="auto"/>
              <w:right w:val="single" w:sz="4" w:space="0" w:color="auto"/>
            </w:tcBorders>
            <w:vAlign w:val="center"/>
            <w:hideMark/>
          </w:tcPr>
          <w:p w:rsidR="0057115E" w:rsidRPr="0057115E" w:rsidRDefault="0057115E" w:rsidP="0057115E">
            <w:pPr>
              <w:spacing w:line="276" w:lineRule="auto"/>
              <w:jc w:val="center"/>
              <w:rPr>
                <w:rFonts w:eastAsiaTheme="minorEastAsia"/>
                <w:bCs/>
              </w:rPr>
            </w:pPr>
            <w:r w:rsidRPr="0057115E">
              <w:rPr>
                <w:rFonts w:eastAsiaTheme="minorEastAsia"/>
                <w:bCs/>
              </w:rPr>
              <w:t>2</w:t>
            </w:r>
          </w:p>
        </w:tc>
        <w:tc>
          <w:tcPr>
            <w:tcW w:w="582"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pPr>
              <w:spacing w:line="276" w:lineRule="auto"/>
              <w:rPr>
                <w:rFonts w:eastAsiaTheme="minorEastAsia"/>
              </w:rPr>
            </w:pPr>
            <w:proofErr w:type="gramStart"/>
            <w:r w:rsidRPr="0057115E">
              <w:rPr>
                <w:rFonts w:eastAsiaTheme="minorEastAsia"/>
              </w:rPr>
              <w:t>ОК</w:t>
            </w:r>
            <w:proofErr w:type="gramEnd"/>
            <w:r w:rsidRPr="0057115E">
              <w:rPr>
                <w:rFonts w:eastAsiaTheme="minorEastAsia"/>
              </w:rPr>
              <w:t xml:space="preserve"> 01. - </w:t>
            </w:r>
            <w:proofErr w:type="gramStart"/>
            <w:r w:rsidRPr="0057115E">
              <w:rPr>
                <w:rFonts w:eastAsiaTheme="minorEastAsia"/>
              </w:rPr>
              <w:t>ОК</w:t>
            </w:r>
            <w:proofErr w:type="gramEnd"/>
            <w:r w:rsidRPr="0057115E">
              <w:rPr>
                <w:rFonts w:eastAsiaTheme="minorEastAsia"/>
              </w:rPr>
              <w:t xml:space="preserve"> 09.</w:t>
            </w:r>
          </w:p>
          <w:p w:rsidR="0057115E" w:rsidRPr="0057115E" w:rsidRDefault="0057115E" w:rsidP="0057115E">
            <w:pPr>
              <w:spacing w:line="276" w:lineRule="auto"/>
              <w:rPr>
                <w:rFonts w:eastAsiaTheme="minorEastAsia"/>
              </w:rPr>
            </w:pPr>
            <w:r w:rsidRPr="0057115E">
              <w:rPr>
                <w:rFonts w:eastAsiaTheme="minorEastAsia"/>
              </w:rPr>
              <w:t>ПК 1.1</w:t>
            </w:r>
          </w:p>
          <w:p w:rsidR="0057115E" w:rsidRPr="0057115E" w:rsidRDefault="0057115E" w:rsidP="0057115E">
            <w:pPr>
              <w:spacing w:line="276" w:lineRule="auto"/>
              <w:rPr>
                <w:rFonts w:eastAsiaTheme="minorEastAsia"/>
              </w:rPr>
            </w:pPr>
            <w:r w:rsidRPr="0057115E">
              <w:rPr>
                <w:rFonts w:eastAsiaTheme="minorEastAsia"/>
              </w:rPr>
              <w:t xml:space="preserve"> - ПК3.4</w:t>
            </w:r>
          </w:p>
          <w:p w:rsidR="0057115E" w:rsidRPr="0057115E" w:rsidRDefault="0057115E" w:rsidP="0057115E">
            <w:pPr>
              <w:spacing w:line="276" w:lineRule="auto"/>
              <w:rPr>
                <w:rFonts w:eastAsiaTheme="minorEastAsia"/>
              </w:rPr>
            </w:pPr>
          </w:p>
          <w:p w:rsidR="0057115E" w:rsidRPr="0057115E" w:rsidRDefault="0057115E" w:rsidP="0057115E">
            <w:pPr>
              <w:spacing w:line="276" w:lineRule="auto"/>
              <w:rPr>
                <w:rFonts w:eastAsiaTheme="minorEastAsia"/>
              </w:rPr>
            </w:pPr>
          </w:p>
          <w:p w:rsidR="0057115E" w:rsidRPr="0057115E" w:rsidRDefault="0057115E" w:rsidP="0057115E">
            <w:pPr>
              <w:spacing w:line="276" w:lineRule="auto"/>
              <w:rPr>
                <w:rFonts w:eastAsiaTheme="minorEastAsia"/>
              </w:rPr>
            </w:pPr>
          </w:p>
        </w:tc>
      </w:tr>
      <w:tr w:rsidR="0057115E" w:rsidRPr="0057115E" w:rsidTr="000F581D">
        <w:trPr>
          <w:trHeight w:val="218"/>
        </w:trPr>
        <w:tc>
          <w:tcPr>
            <w:tcW w:w="880"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pPr>
              <w:spacing w:after="200" w:line="276" w:lineRule="auto"/>
              <w:rPr>
                <w:rFonts w:eastAsiaTheme="minorEastAsia"/>
                <w:b/>
                <w:bCs/>
              </w:rPr>
            </w:pPr>
            <w:r w:rsidRPr="0057115E">
              <w:rPr>
                <w:rFonts w:eastAsiaTheme="minorEastAsia"/>
                <w:b/>
                <w:bCs/>
              </w:rPr>
              <w:t>РАЗДЕЛ 3</w:t>
            </w:r>
          </w:p>
        </w:tc>
        <w:tc>
          <w:tcPr>
            <w:tcW w:w="3048"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pPr>
              <w:spacing w:after="200" w:line="276" w:lineRule="auto"/>
              <w:rPr>
                <w:rFonts w:eastAsiaTheme="minorEastAsia"/>
                <w:b/>
              </w:rPr>
            </w:pPr>
            <w:r w:rsidRPr="0057115E">
              <w:rPr>
                <w:rFonts w:eastAsiaTheme="minorEastAsia"/>
                <w:b/>
              </w:rPr>
              <w:t>ЭЛЕКТРИЧЕСКИЕ ЦЕПИ ПЕРЕМЕННОГО ТОКА</w:t>
            </w:r>
          </w:p>
        </w:tc>
        <w:tc>
          <w:tcPr>
            <w:tcW w:w="490" w:type="pct"/>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jc w:val="center"/>
              <w:rPr>
                <w:rFonts w:eastAsiaTheme="minorEastAsia"/>
                <w:b/>
              </w:rPr>
            </w:pPr>
            <w:r w:rsidRPr="0057115E">
              <w:rPr>
                <w:rFonts w:eastAsiaTheme="minorEastAsia"/>
                <w:b/>
              </w:rPr>
              <w:t>22</w:t>
            </w:r>
          </w:p>
        </w:tc>
        <w:tc>
          <w:tcPr>
            <w:tcW w:w="582" w:type="pct"/>
            <w:tcBorders>
              <w:top w:val="single" w:sz="4" w:space="0" w:color="auto"/>
              <w:left w:val="single" w:sz="4" w:space="0" w:color="auto"/>
              <w:bottom w:val="single" w:sz="4" w:space="0" w:color="auto"/>
              <w:right w:val="single" w:sz="4" w:space="0" w:color="auto"/>
            </w:tcBorders>
          </w:tcPr>
          <w:p w:rsidR="0057115E" w:rsidRPr="0057115E" w:rsidRDefault="0057115E" w:rsidP="0057115E">
            <w:pPr>
              <w:spacing w:after="200" w:line="276" w:lineRule="auto"/>
              <w:rPr>
                <w:rFonts w:eastAsiaTheme="minorEastAsia"/>
                <w:bCs/>
              </w:rPr>
            </w:pPr>
          </w:p>
        </w:tc>
      </w:tr>
      <w:tr w:rsidR="0057115E" w:rsidRPr="0057115E" w:rsidTr="000F581D">
        <w:trPr>
          <w:trHeight w:val="20"/>
        </w:trPr>
        <w:tc>
          <w:tcPr>
            <w:tcW w:w="880" w:type="pct"/>
            <w:vMerge w:val="restart"/>
            <w:tcBorders>
              <w:top w:val="single" w:sz="4" w:space="0" w:color="auto"/>
              <w:left w:val="single" w:sz="4" w:space="0" w:color="auto"/>
              <w:right w:val="single" w:sz="4" w:space="0" w:color="auto"/>
            </w:tcBorders>
            <w:hideMark/>
          </w:tcPr>
          <w:p w:rsidR="0057115E" w:rsidRPr="0057115E" w:rsidRDefault="0057115E" w:rsidP="0057115E">
            <w:pPr>
              <w:spacing w:after="200" w:line="276" w:lineRule="auto"/>
              <w:rPr>
                <w:rFonts w:eastAsiaTheme="minorEastAsia"/>
                <w:b/>
              </w:rPr>
            </w:pPr>
            <w:r w:rsidRPr="0057115E">
              <w:rPr>
                <w:rFonts w:eastAsiaTheme="minorEastAsia"/>
                <w:b/>
              </w:rPr>
              <w:t>Тема 3.1. Электрические цепи переменного тока</w:t>
            </w:r>
          </w:p>
          <w:p w:rsidR="0057115E" w:rsidRPr="0057115E" w:rsidRDefault="0057115E" w:rsidP="0057115E">
            <w:pPr>
              <w:spacing w:after="200" w:line="276" w:lineRule="auto"/>
              <w:rPr>
                <w:rFonts w:eastAsiaTheme="minorEastAsia"/>
                <w:b/>
              </w:rPr>
            </w:pPr>
          </w:p>
          <w:p w:rsidR="0057115E" w:rsidRPr="0057115E" w:rsidRDefault="0057115E" w:rsidP="0057115E">
            <w:pPr>
              <w:spacing w:after="200" w:line="276" w:lineRule="auto"/>
              <w:rPr>
                <w:rFonts w:eastAsiaTheme="minorEastAsia"/>
                <w:b/>
              </w:rPr>
            </w:pPr>
          </w:p>
          <w:p w:rsidR="0057115E" w:rsidRPr="0057115E" w:rsidRDefault="0057115E" w:rsidP="0057115E">
            <w:pPr>
              <w:spacing w:after="200" w:line="276" w:lineRule="auto"/>
              <w:rPr>
                <w:rFonts w:eastAsiaTheme="minorEastAsia"/>
                <w:b/>
              </w:rPr>
            </w:pPr>
          </w:p>
          <w:p w:rsidR="0057115E" w:rsidRPr="0057115E" w:rsidRDefault="0057115E" w:rsidP="0057115E">
            <w:pPr>
              <w:spacing w:after="200" w:line="276" w:lineRule="auto"/>
              <w:rPr>
                <w:rFonts w:eastAsiaTheme="minorEastAsia"/>
                <w:b/>
              </w:rPr>
            </w:pPr>
          </w:p>
          <w:p w:rsidR="0057115E" w:rsidRPr="0057115E" w:rsidRDefault="0057115E" w:rsidP="0057115E">
            <w:pPr>
              <w:spacing w:after="200" w:line="276" w:lineRule="auto"/>
              <w:rPr>
                <w:rFonts w:eastAsiaTheme="minorEastAsia"/>
                <w:b/>
              </w:rPr>
            </w:pPr>
          </w:p>
          <w:p w:rsidR="0057115E" w:rsidRPr="0057115E" w:rsidRDefault="0057115E" w:rsidP="0057115E">
            <w:pPr>
              <w:spacing w:after="200" w:line="276" w:lineRule="auto"/>
              <w:rPr>
                <w:rFonts w:eastAsiaTheme="minorEastAsia"/>
                <w:b/>
              </w:rPr>
            </w:pPr>
          </w:p>
          <w:p w:rsidR="0057115E" w:rsidRPr="0057115E" w:rsidRDefault="0057115E" w:rsidP="0057115E">
            <w:pPr>
              <w:spacing w:after="200" w:line="276" w:lineRule="auto"/>
              <w:rPr>
                <w:rFonts w:eastAsiaTheme="minorEastAsia"/>
                <w:b/>
              </w:rPr>
            </w:pPr>
          </w:p>
          <w:p w:rsidR="0057115E" w:rsidRPr="0057115E" w:rsidRDefault="0057115E" w:rsidP="0057115E">
            <w:pPr>
              <w:spacing w:after="200" w:line="276" w:lineRule="auto"/>
              <w:rPr>
                <w:rFonts w:eastAsiaTheme="minorEastAsia"/>
                <w:b/>
              </w:rPr>
            </w:pPr>
          </w:p>
          <w:p w:rsidR="0057115E" w:rsidRPr="0057115E" w:rsidRDefault="0057115E" w:rsidP="0057115E">
            <w:pPr>
              <w:spacing w:after="200" w:line="276" w:lineRule="auto"/>
              <w:rPr>
                <w:rFonts w:eastAsiaTheme="minorEastAsia"/>
                <w:b/>
              </w:rPr>
            </w:pPr>
          </w:p>
          <w:p w:rsidR="0057115E" w:rsidRPr="0057115E" w:rsidRDefault="0057115E" w:rsidP="0057115E">
            <w:pPr>
              <w:spacing w:after="200" w:line="276" w:lineRule="auto"/>
              <w:rPr>
                <w:rFonts w:eastAsiaTheme="minorEastAsia"/>
                <w:b/>
                <w:bCs/>
              </w:rPr>
            </w:pPr>
          </w:p>
        </w:tc>
        <w:tc>
          <w:tcPr>
            <w:tcW w:w="3048"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pPr>
              <w:spacing w:after="200" w:line="276" w:lineRule="auto"/>
              <w:rPr>
                <w:rFonts w:eastAsiaTheme="minorEastAsia"/>
                <w:b/>
                <w:bCs/>
              </w:rPr>
            </w:pPr>
            <w:r w:rsidRPr="0057115E">
              <w:rPr>
                <w:rFonts w:eastAsiaTheme="minorEastAsia"/>
                <w:b/>
                <w:bCs/>
              </w:rPr>
              <w:lastRenderedPageBreak/>
              <w:t xml:space="preserve">Содержание </w:t>
            </w:r>
          </w:p>
        </w:tc>
        <w:tc>
          <w:tcPr>
            <w:tcW w:w="490" w:type="pct"/>
            <w:vMerge w:val="restart"/>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jc w:val="center"/>
              <w:rPr>
                <w:rFonts w:eastAsiaTheme="minorEastAsia"/>
              </w:rPr>
            </w:pPr>
            <w:r w:rsidRPr="0057115E">
              <w:rPr>
                <w:rFonts w:eastAsiaTheme="minorEastAsia"/>
                <w:bCs/>
              </w:rPr>
              <w:t>2</w:t>
            </w:r>
          </w:p>
        </w:tc>
        <w:tc>
          <w:tcPr>
            <w:tcW w:w="582" w:type="pct"/>
            <w:vMerge w:val="restart"/>
            <w:tcBorders>
              <w:top w:val="single" w:sz="4" w:space="0" w:color="auto"/>
              <w:left w:val="single" w:sz="4" w:space="0" w:color="auto"/>
              <w:bottom w:val="single" w:sz="4" w:space="0" w:color="auto"/>
              <w:right w:val="single" w:sz="4" w:space="0" w:color="auto"/>
            </w:tcBorders>
            <w:hideMark/>
          </w:tcPr>
          <w:p w:rsidR="0057115E" w:rsidRPr="0057115E" w:rsidRDefault="0057115E" w:rsidP="0057115E">
            <w:pPr>
              <w:spacing w:after="200" w:line="276" w:lineRule="auto"/>
              <w:rPr>
                <w:rFonts w:eastAsiaTheme="minorEastAsia"/>
              </w:rPr>
            </w:pPr>
            <w:proofErr w:type="gramStart"/>
            <w:r w:rsidRPr="0057115E">
              <w:rPr>
                <w:rFonts w:eastAsiaTheme="minorEastAsia"/>
              </w:rPr>
              <w:t>ОК</w:t>
            </w:r>
            <w:proofErr w:type="gramEnd"/>
            <w:r w:rsidRPr="0057115E">
              <w:rPr>
                <w:rFonts w:eastAsiaTheme="minorEastAsia"/>
              </w:rPr>
              <w:t xml:space="preserve"> 01. - </w:t>
            </w:r>
            <w:proofErr w:type="gramStart"/>
            <w:r w:rsidRPr="0057115E">
              <w:rPr>
                <w:rFonts w:eastAsiaTheme="minorEastAsia"/>
              </w:rPr>
              <w:t>ОК</w:t>
            </w:r>
            <w:proofErr w:type="gramEnd"/>
            <w:r w:rsidRPr="0057115E">
              <w:rPr>
                <w:rFonts w:eastAsiaTheme="minorEastAsia"/>
              </w:rPr>
              <w:t xml:space="preserve"> 09.</w:t>
            </w:r>
          </w:p>
          <w:p w:rsidR="0057115E" w:rsidRPr="0057115E" w:rsidRDefault="0057115E" w:rsidP="0057115E">
            <w:pPr>
              <w:spacing w:after="200" w:line="276" w:lineRule="auto"/>
              <w:rPr>
                <w:rFonts w:eastAsiaTheme="minorEastAsia"/>
              </w:rPr>
            </w:pPr>
            <w:r w:rsidRPr="0057115E">
              <w:rPr>
                <w:rFonts w:eastAsiaTheme="minorEastAsia"/>
              </w:rPr>
              <w:t>ПК 1.1</w:t>
            </w:r>
          </w:p>
          <w:p w:rsidR="0057115E" w:rsidRPr="0057115E" w:rsidRDefault="0057115E" w:rsidP="0057115E">
            <w:pPr>
              <w:spacing w:after="200" w:line="276" w:lineRule="auto"/>
              <w:rPr>
                <w:rFonts w:eastAsiaTheme="minorEastAsia"/>
              </w:rPr>
            </w:pPr>
            <w:r w:rsidRPr="0057115E">
              <w:rPr>
                <w:rFonts w:eastAsiaTheme="minorEastAsia"/>
              </w:rPr>
              <w:t xml:space="preserve"> - ПК3.4</w:t>
            </w:r>
          </w:p>
        </w:tc>
      </w:tr>
      <w:tr w:rsidR="0057115E" w:rsidRPr="0057115E" w:rsidTr="000F581D">
        <w:trPr>
          <w:trHeight w:val="20"/>
        </w:trPr>
        <w:tc>
          <w:tcPr>
            <w:tcW w:w="0" w:type="auto"/>
            <w:vMerge/>
            <w:tcBorders>
              <w:left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b/>
                <w:bCs/>
              </w:rPr>
            </w:pPr>
          </w:p>
        </w:tc>
        <w:tc>
          <w:tcPr>
            <w:tcW w:w="3048"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contextualSpacing/>
              <w:rPr>
                <w:rFonts w:eastAsiaTheme="minorEastAsia"/>
                <w:b/>
              </w:rPr>
            </w:pPr>
            <w:r w:rsidRPr="0057115E">
              <w:rPr>
                <w:rFonts w:eastAsiaTheme="minorEastAsia"/>
              </w:rPr>
              <w:t xml:space="preserve">Основные понятия переменного синусоидального тока. Понятие о генераторах переменного тока. Получение </w:t>
            </w:r>
            <w:proofErr w:type="gramStart"/>
            <w:r w:rsidRPr="0057115E">
              <w:rPr>
                <w:rFonts w:eastAsiaTheme="minorEastAsia"/>
              </w:rPr>
              <w:t>синусоидальной</w:t>
            </w:r>
            <w:proofErr w:type="gramEnd"/>
            <w:r w:rsidRPr="0057115E">
              <w:rPr>
                <w:rFonts w:eastAsiaTheme="minorEastAsia"/>
              </w:rPr>
              <w:t xml:space="preserve"> ЭДС. Общая характеристика цепей переменного тока. Амплитуда, период, частота, фаза, начальная фаза синусоидального тока. Мгновенное, амплитудное, действующее и среднее значения ЭДС, напряжения, тока. Изображение синусоидальных величин с помощью временных и векторных диаграмм. Параметры синусоидального тока. Фаза переменного тока. Сдвиг фаз. Изображение синусоидальных величин с помощью векторов. Цепь с активным сопротивлением. Цепь с индуктивностью.  Цепь с емкостью.  </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rPr>
            </w:pPr>
          </w:p>
        </w:tc>
      </w:tr>
      <w:tr w:rsidR="0057115E" w:rsidRPr="0057115E" w:rsidTr="000F581D">
        <w:trPr>
          <w:trHeight w:val="284"/>
        </w:trPr>
        <w:tc>
          <w:tcPr>
            <w:tcW w:w="0" w:type="auto"/>
            <w:vMerge/>
            <w:tcBorders>
              <w:left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b/>
                <w:bCs/>
              </w:rPr>
            </w:pPr>
          </w:p>
        </w:tc>
        <w:tc>
          <w:tcPr>
            <w:tcW w:w="3048"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pPr>
              <w:spacing w:after="200" w:line="276" w:lineRule="auto"/>
              <w:rPr>
                <w:rFonts w:eastAsiaTheme="minorEastAsia"/>
                <w:b/>
              </w:rPr>
            </w:pPr>
            <w:r w:rsidRPr="0057115E">
              <w:rPr>
                <w:rFonts w:eastAsiaTheme="minorEastAsia"/>
                <w:b/>
              </w:rPr>
              <w:t>Практические занятия</w:t>
            </w:r>
          </w:p>
        </w:tc>
        <w:tc>
          <w:tcPr>
            <w:tcW w:w="490" w:type="pct"/>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jc w:val="center"/>
              <w:rPr>
                <w:rFonts w:eastAsiaTheme="minorEastAsia"/>
                <w:b/>
              </w:rPr>
            </w:pPr>
            <w:r w:rsidRPr="0057115E">
              <w:rPr>
                <w:rFonts w:eastAsiaTheme="minorEastAsia"/>
                <w:b/>
              </w:rPr>
              <w:t>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rPr>
            </w:pPr>
          </w:p>
        </w:tc>
      </w:tr>
      <w:tr w:rsidR="0057115E" w:rsidRPr="0057115E" w:rsidTr="000F581D">
        <w:trPr>
          <w:trHeight w:val="284"/>
        </w:trPr>
        <w:tc>
          <w:tcPr>
            <w:tcW w:w="0" w:type="auto"/>
            <w:vMerge/>
            <w:tcBorders>
              <w:left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b/>
                <w:bCs/>
              </w:rPr>
            </w:pPr>
          </w:p>
        </w:tc>
        <w:tc>
          <w:tcPr>
            <w:tcW w:w="3048"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pPr>
              <w:spacing w:after="200" w:line="276" w:lineRule="auto"/>
              <w:rPr>
                <w:rFonts w:eastAsiaTheme="minorEastAsia"/>
                <w:b/>
              </w:rPr>
            </w:pPr>
            <w:r w:rsidRPr="0057115E">
              <w:rPr>
                <w:rFonts w:eastAsiaTheme="minorEastAsia"/>
              </w:rPr>
              <w:t>Расчет цепей переменного тока</w:t>
            </w:r>
          </w:p>
        </w:tc>
        <w:tc>
          <w:tcPr>
            <w:tcW w:w="490" w:type="pct"/>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jc w:val="center"/>
              <w:rPr>
                <w:rFonts w:eastAsiaTheme="minorEastAsia"/>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rPr>
            </w:pPr>
          </w:p>
        </w:tc>
      </w:tr>
      <w:tr w:rsidR="0057115E" w:rsidRPr="0057115E" w:rsidTr="000F581D">
        <w:trPr>
          <w:trHeight w:val="284"/>
        </w:trPr>
        <w:tc>
          <w:tcPr>
            <w:tcW w:w="0" w:type="auto"/>
            <w:vMerge/>
            <w:tcBorders>
              <w:left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b/>
                <w:bCs/>
              </w:rPr>
            </w:pPr>
          </w:p>
        </w:tc>
        <w:tc>
          <w:tcPr>
            <w:tcW w:w="3048"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pPr>
              <w:spacing w:after="200" w:line="276" w:lineRule="auto"/>
              <w:rPr>
                <w:rFonts w:eastAsiaTheme="minorEastAsia"/>
              </w:rPr>
            </w:pPr>
            <w:r w:rsidRPr="0057115E">
              <w:rPr>
                <w:rFonts w:eastAsiaTheme="minorEastAsia"/>
                <w:b/>
              </w:rPr>
              <w:t xml:space="preserve">Лабораторное занятие </w:t>
            </w:r>
          </w:p>
        </w:tc>
        <w:tc>
          <w:tcPr>
            <w:tcW w:w="490" w:type="pct"/>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jc w:val="center"/>
              <w:rPr>
                <w:rFonts w:eastAsiaTheme="minorEastAsia"/>
                <w:b/>
              </w:rPr>
            </w:pPr>
            <w:r w:rsidRPr="0057115E">
              <w:rPr>
                <w:rFonts w:eastAsiaTheme="minorEastAsia"/>
                <w:b/>
              </w:rPr>
              <w:t>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rPr>
            </w:pPr>
          </w:p>
        </w:tc>
      </w:tr>
      <w:tr w:rsidR="0057115E" w:rsidRPr="0057115E" w:rsidTr="000F581D">
        <w:trPr>
          <w:trHeight w:val="284"/>
        </w:trPr>
        <w:tc>
          <w:tcPr>
            <w:tcW w:w="0" w:type="auto"/>
            <w:vMerge/>
            <w:tcBorders>
              <w:left w:val="single" w:sz="4" w:space="0" w:color="auto"/>
              <w:right w:val="single" w:sz="4" w:space="0" w:color="auto"/>
            </w:tcBorders>
            <w:vAlign w:val="center"/>
          </w:tcPr>
          <w:p w:rsidR="0057115E" w:rsidRPr="0057115E" w:rsidRDefault="0057115E" w:rsidP="0057115E">
            <w:pPr>
              <w:spacing w:after="200" w:line="276" w:lineRule="auto"/>
              <w:rPr>
                <w:rFonts w:eastAsiaTheme="minorEastAsia"/>
                <w:b/>
                <w:bCs/>
              </w:rPr>
            </w:pPr>
          </w:p>
        </w:tc>
        <w:tc>
          <w:tcPr>
            <w:tcW w:w="3048" w:type="pct"/>
            <w:tcBorders>
              <w:top w:val="single" w:sz="4" w:space="0" w:color="auto"/>
              <w:left w:val="single" w:sz="4" w:space="0" w:color="auto"/>
              <w:bottom w:val="single" w:sz="4" w:space="0" w:color="auto"/>
              <w:right w:val="single" w:sz="4" w:space="0" w:color="auto"/>
            </w:tcBorders>
          </w:tcPr>
          <w:p w:rsidR="0057115E" w:rsidRPr="0057115E" w:rsidRDefault="0057115E" w:rsidP="0057115E">
            <w:pPr>
              <w:spacing w:after="200" w:line="276" w:lineRule="auto"/>
              <w:rPr>
                <w:rFonts w:eastAsiaTheme="minorEastAsia"/>
                <w:b/>
              </w:rPr>
            </w:pPr>
            <w:r w:rsidRPr="0057115E">
              <w:rPr>
                <w:rFonts w:eastAsiaTheme="minorEastAsia"/>
              </w:rPr>
              <w:t>Цепи синусоидального тока с конденсатором. Напряжение и ток конденсатора.</w:t>
            </w:r>
          </w:p>
        </w:tc>
        <w:tc>
          <w:tcPr>
            <w:tcW w:w="490" w:type="pct"/>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r w:rsidRPr="0057115E">
              <w:rPr>
                <w:rFonts w:eastAsiaTheme="minorEastAsia"/>
              </w:rPr>
              <w:t>2</w:t>
            </w:r>
          </w:p>
        </w:tc>
        <w:tc>
          <w:tcPr>
            <w:tcW w:w="0" w:type="auto"/>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p>
        </w:tc>
      </w:tr>
      <w:tr w:rsidR="0057115E" w:rsidRPr="0057115E" w:rsidTr="000F581D">
        <w:trPr>
          <w:trHeight w:val="284"/>
        </w:trPr>
        <w:tc>
          <w:tcPr>
            <w:tcW w:w="0" w:type="auto"/>
            <w:vMerge/>
            <w:tcBorders>
              <w:left w:val="single" w:sz="4" w:space="0" w:color="auto"/>
              <w:right w:val="single" w:sz="4" w:space="0" w:color="auto"/>
            </w:tcBorders>
            <w:vAlign w:val="center"/>
          </w:tcPr>
          <w:p w:rsidR="0057115E" w:rsidRPr="0057115E" w:rsidRDefault="0057115E" w:rsidP="0057115E">
            <w:pPr>
              <w:spacing w:after="200" w:line="276" w:lineRule="auto"/>
              <w:rPr>
                <w:rFonts w:eastAsiaTheme="minorEastAsia"/>
                <w:b/>
                <w:bCs/>
              </w:rPr>
            </w:pPr>
          </w:p>
        </w:tc>
        <w:tc>
          <w:tcPr>
            <w:tcW w:w="3048" w:type="pct"/>
            <w:tcBorders>
              <w:top w:val="single" w:sz="4" w:space="0" w:color="auto"/>
              <w:left w:val="single" w:sz="4" w:space="0" w:color="auto"/>
              <w:bottom w:val="single" w:sz="4" w:space="0" w:color="auto"/>
              <w:right w:val="single" w:sz="4" w:space="0" w:color="auto"/>
            </w:tcBorders>
          </w:tcPr>
          <w:p w:rsidR="0057115E" w:rsidRPr="0057115E" w:rsidRDefault="0057115E" w:rsidP="0057115E">
            <w:pPr>
              <w:spacing w:after="200" w:line="276" w:lineRule="auto"/>
              <w:rPr>
                <w:rFonts w:eastAsiaTheme="minorEastAsia"/>
              </w:rPr>
            </w:pPr>
            <w:r w:rsidRPr="0057115E">
              <w:rPr>
                <w:rFonts w:eastAsiaTheme="minorEastAsia"/>
              </w:rPr>
              <w:t xml:space="preserve">Цепи синусоидального тока с катушкой индуктивностью. Напряжение и ток катушки </w:t>
            </w:r>
            <w:r w:rsidRPr="0057115E">
              <w:rPr>
                <w:rFonts w:eastAsiaTheme="minorEastAsia"/>
              </w:rPr>
              <w:lastRenderedPageBreak/>
              <w:t>индуктивности</w:t>
            </w:r>
          </w:p>
        </w:tc>
        <w:tc>
          <w:tcPr>
            <w:tcW w:w="490" w:type="pct"/>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r w:rsidRPr="0057115E">
              <w:rPr>
                <w:rFonts w:eastAsiaTheme="minorEastAsia"/>
              </w:rPr>
              <w:lastRenderedPageBreak/>
              <w:t>2</w:t>
            </w:r>
          </w:p>
        </w:tc>
        <w:tc>
          <w:tcPr>
            <w:tcW w:w="0" w:type="auto"/>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p>
        </w:tc>
      </w:tr>
      <w:tr w:rsidR="0057115E" w:rsidRPr="0057115E" w:rsidTr="000F581D">
        <w:trPr>
          <w:trHeight w:val="20"/>
        </w:trPr>
        <w:tc>
          <w:tcPr>
            <w:tcW w:w="880" w:type="pct"/>
            <w:vMerge w:val="restart"/>
            <w:tcBorders>
              <w:top w:val="single" w:sz="4" w:space="0" w:color="auto"/>
              <w:left w:val="single" w:sz="4" w:space="0" w:color="auto"/>
              <w:right w:val="single" w:sz="4" w:space="0" w:color="auto"/>
            </w:tcBorders>
            <w:hideMark/>
          </w:tcPr>
          <w:p w:rsidR="0057115E" w:rsidRPr="0057115E" w:rsidRDefault="0057115E" w:rsidP="0057115E">
            <w:pPr>
              <w:spacing w:after="200" w:line="276" w:lineRule="auto"/>
              <w:rPr>
                <w:rFonts w:eastAsiaTheme="minorEastAsia"/>
                <w:b/>
                <w:bCs/>
              </w:rPr>
            </w:pPr>
            <w:r w:rsidRPr="0057115E">
              <w:rPr>
                <w:rFonts w:eastAsiaTheme="minorEastAsia"/>
                <w:b/>
              </w:rPr>
              <w:lastRenderedPageBreak/>
              <w:t>Тема 3.2. Трехфазные цепи</w:t>
            </w:r>
          </w:p>
        </w:tc>
        <w:tc>
          <w:tcPr>
            <w:tcW w:w="3048"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pPr>
              <w:spacing w:after="200" w:line="276" w:lineRule="auto"/>
              <w:rPr>
                <w:rFonts w:eastAsiaTheme="minorEastAsia"/>
                <w:b/>
                <w:bCs/>
              </w:rPr>
            </w:pPr>
            <w:r w:rsidRPr="0057115E">
              <w:rPr>
                <w:rFonts w:eastAsiaTheme="minorEastAsia"/>
                <w:b/>
                <w:bCs/>
              </w:rPr>
              <w:t xml:space="preserve">Содержание </w:t>
            </w:r>
          </w:p>
        </w:tc>
        <w:tc>
          <w:tcPr>
            <w:tcW w:w="490" w:type="pct"/>
            <w:vMerge w:val="restart"/>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jc w:val="center"/>
              <w:rPr>
                <w:rFonts w:eastAsiaTheme="minorEastAsia"/>
                <w:bCs/>
                <w:lang w:val="en-US"/>
              </w:rPr>
            </w:pPr>
          </w:p>
          <w:p w:rsidR="0057115E" w:rsidRPr="0057115E" w:rsidRDefault="0057115E" w:rsidP="0057115E">
            <w:pPr>
              <w:spacing w:after="200" w:line="276" w:lineRule="auto"/>
              <w:jc w:val="center"/>
              <w:rPr>
                <w:rFonts w:eastAsiaTheme="minorEastAsia"/>
              </w:rPr>
            </w:pPr>
            <w:r w:rsidRPr="0057115E">
              <w:rPr>
                <w:rFonts w:eastAsiaTheme="minorEastAsia"/>
                <w:bCs/>
              </w:rPr>
              <w:t>2</w:t>
            </w:r>
          </w:p>
        </w:tc>
        <w:tc>
          <w:tcPr>
            <w:tcW w:w="582" w:type="pct"/>
            <w:vMerge w:val="restart"/>
            <w:tcBorders>
              <w:top w:val="single" w:sz="4" w:space="0" w:color="auto"/>
              <w:left w:val="single" w:sz="4" w:space="0" w:color="auto"/>
              <w:right w:val="single" w:sz="4" w:space="0" w:color="auto"/>
            </w:tcBorders>
            <w:hideMark/>
          </w:tcPr>
          <w:p w:rsidR="0057115E" w:rsidRPr="0057115E" w:rsidRDefault="0057115E" w:rsidP="0057115E">
            <w:pPr>
              <w:spacing w:after="200" w:line="276" w:lineRule="auto"/>
              <w:rPr>
                <w:rFonts w:eastAsiaTheme="minorEastAsia"/>
              </w:rPr>
            </w:pPr>
            <w:proofErr w:type="gramStart"/>
            <w:r w:rsidRPr="0057115E">
              <w:rPr>
                <w:rFonts w:eastAsiaTheme="minorEastAsia"/>
              </w:rPr>
              <w:t>ОК</w:t>
            </w:r>
            <w:proofErr w:type="gramEnd"/>
            <w:r w:rsidRPr="0057115E">
              <w:rPr>
                <w:rFonts w:eastAsiaTheme="minorEastAsia"/>
              </w:rPr>
              <w:t xml:space="preserve"> 01, ОК 04, ОК07, ПК 1.1, ПК 1.4</w:t>
            </w:r>
          </w:p>
        </w:tc>
      </w:tr>
      <w:tr w:rsidR="0057115E" w:rsidRPr="0057115E" w:rsidTr="000F581D">
        <w:trPr>
          <w:trHeight w:val="20"/>
        </w:trPr>
        <w:tc>
          <w:tcPr>
            <w:tcW w:w="0" w:type="auto"/>
            <w:vMerge/>
            <w:tcBorders>
              <w:left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b/>
                <w:bCs/>
              </w:rPr>
            </w:pPr>
          </w:p>
        </w:tc>
        <w:tc>
          <w:tcPr>
            <w:tcW w:w="3048"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pPr>
              <w:spacing w:after="200" w:line="276" w:lineRule="auto"/>
              <w:ind w:left="44"/>
              <w:contextualSpacing/>
              <w:rPr>
                <w:rFonts w:eastAsiaTheme="minorEastAsia"/>
                <w:lang w:val="en-US"/>
              </w:rPr>
            </w:pPr>
            <w:r w:rsidRPr="0057115E">
              <w:rPr>
                <w:rFonts w:eastAsiaTheme="minorEastAsia"/>
              </w:rPr>
              <w:t xml:space="preserve">Принцип получения </w:t>
            </w:r>
            <w:proofErr w:type="gramStart"/>
            <w:r w:rsidRPr="0057115E">
              <w:rPr>
                <w:rFonts w:eastAsiaTheme="minorEastAsia"/>
              </w:rPr>
              <w:t>трехфазной</w:t>
            </w:r>
            <w:proofErr w:type="gramEnd"/>
            <w:r w:rsidRPr="0057115E">
              <w:rPr>
                <w:rFonts w:eastAsiaTheme="minorEastAsia"/>
              </w:rPr>
              <w:t xml:space="preserve"> ЭДС.  Устройство трехфазного генератора. Соединение обмоток генератора звездой и треугольником. Понятие линейных и фазных напряжений. Соотношение между ними.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jc w:val="center"/>
              <w:rPr>
                <w:rFonts w:eastAsiaTheme="minorEastAsia"/>
              </w:rPr>
            </w:pPr>
          </w:p>
        </w:tc>
        <w:tc>
          <w:tcPr>
            <w:tcW w:w="0" w:type="auto"/>
            <w:vMerge/>
            <w:tcBorders>
              <w:left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rPr>
            </w:pPr>
          </w:p>
        </w:tc>
      </w:tr>
      <w:tr w:rsidR="0057115E" w:rsidRPr="0057115E" w:rsidTr="000F581D">
        <w:trPr>
          <w:trHeight w:val="20"/>
        </w:trPr>
        <w:tc>
          <w:tcPr>
            <w:tcW w:w="0" w:type="auto"/>
            <w:vMerge/>
            <w:tcBorders>
              <w:left w:val="single" w:sz="4" w:space="0" w:color="auto"/>
              <w:right w:val="single" w:sz="4" w:space="0" w:color="auto"/>
            </w:tcBorders>
            <w:vAlign w:val="center"/>
          </w:tcPr>
          <w:p w:rsidR="0057115E" w:rsidRPr="0057115E" w:rsidRDefault="0057115E" w:rsidP="0057115E">
            <w:pPr>
              <w:spacing w:after="200" w:line="276" w:lineRule="auto"/>
              <w:rPr>
                <w:rFonts w:eastAsiaTheme="minorEastAsia"/>
                <w:b/>
                <w:bCs/>
              </w:rPr>
            </w:pPr>
          </w:p>
        </w:tc>
        <w:tc>
          <w:tcPr>
            <w:tcW w:w="3048" w:type="pct"/>
            <w:tcBorders>
              <w:top w:val="single" w:sz="4" w:space="0" w:color="auto"/>
              <w:left w:val="single" w:sz="4" w:space="0" w:color="auto"/>
              <w:bottom w:val="single" w:sz="4" w:space="0" w:color="auto"/>
              <w:right w:val="single" w:sz="4" w:space="0" w:color="auto"/>
            </w:tcBorders>
          </w:tcPr>
          <w:p w:rsidR="0057115E" w:rsidRPr="0057115E" w:rsidRDefault="0057115E" w:rsidP="0057115E">
            <w:pPr>
              <w:spacing w:after="200" w:line="276" w:lineRule="auto"/>
              <w:ind w:left="44"/>
              <w:contextualSpacing/>
              <w:rPr>
                <w:rFonts w:eastAsiaTheme="minorEastAsia"/>
              </w:rPr>
            </w:pPr>
            <w:r w:rsidRPr="0057115E">
              <w:rPr>
                <w:rFonts w:eastAsiaTheme="minorEastAsia"/>
                <w:b/>
              </w:rPr>
              <w:t>Лабораторное занятие</w:t>
            </w:r>
          </w:p>
        </w:tc>
        <w:tc>
          <w:tcPr>
            <w:tcW w:w="0" w:type="auto"/>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jc w:val="center"/>
              <w:rPr>
                <w:rFonts w:eastAsiaTheme="minorEastAsia"/>
                <w:b/>
              </w:rPr>
            </w:pPr>
            <w:r w:rsidRPr="0057115E">
              <w:rPr>
                <w:rFonts w:eastAsiaTheme="minorEastAsia"/>
                <w:b/>
              </w:rPr>
              <w:t>8</w:t>
            </w:r>
          </w:p>
        </w:tc>
        <w:tc>
          <w:tcPr>
            <w:tcW w:w="0" w:type="auto"/>
            <w:vMerge/>
            <w:tcBorders>
              <w:left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p>
        </w:tc>
      </w:tr>
      <w:tr w:rsidR="0057115E" w:rsidRPr="0057115E" w:rsidTr="000F581D">
        <w:trPr>
          <w:trHeight w:val="20"/>
        </w:trPr>
        <w:tc>
          <w:tcPr>
            <w:tcW w:w="0" w:type="auto"/>
            <w:vMerge/>
            <w:tcBorders>
              <w:left w:val="single" w:sz="4" w:space="0" w:color="auto"/>
              <w:right w:val="single" w:sz="4" w:space="0" w:color="auto"/>
            </w:tcBorders>
            <w:vAlign w:val="center"/>
          </w:tcPr>
          <w:p w:rsidR="0057115E" w:rsidRPr="0057115E" w:rsidRDefault="0057115E" w:rsidP="0057115E">
            <w:pPr>
              <w:spacing w:after="200" w:line="276" w:lineRule="auto"/>
              <w:rPr>
                <w:rFonts w:eastAsiaTheme="minorEastAsia"/>
                <w:b/>
                <w:bCs/>
              </w:rPr>
            </w:pPr>
          </w:p>
        </w:tc>
        <w:tc>
          <w:tcPr>
            <w:tcW w:w="3048" w:type="pct"/>
            <w:tcBorders>
              <w:top w:val="single" w:sz="4" w:space="0" w:color="auto"/>
              <w:left w:val="single" w:sz="4" w:space="0" w:color="auto"/>
              <w:bottom w:val="single" w:sz="4" w:space="0" w:color="auto"/>
              <w:right w:val="single" w:sz="4" w:space="0" w:color="auto"/>
            </w:tcBorders>
          </w:tcPr>
          <w:p w:rsidR="0057115E" w:rsidRPr="0057115E" w:rsidRDefault="0057115E" w:rsidP="0057115E">
            <w:pPr>
              <w:spacing w:after="200" w:line="276" w:lineRule="auto"/>
              <w:ind w:left="44"/>
              <w:contextualSpacing/>
              <w:rPr>
                <w:rFonts w:eastAsiaTheme="minorEastAsia"/>
                <w:b/>
              </w:rPr>
            </w:pPr>
            <w:r w:rsidRPr="0057115E">
              <w:rPr>
                <w:rFonts w:eastAsiaTheme="minorEastAsia"/>
              </w:rPr>
              <w:t>Трехфазная нагрузка, соединенная по схеме «звезда».</w:t>
            </w:r>
          </w:p>
        </w:tc>
        <w:tc>
          <w:tcPr>
            <w:tcW w:w="0" w:type="auto"/>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r w:rsidRPr="0057115E">
              <w:rPr>
                <w:rFonts w:eastAsiaTheme="minorEastAsia"/>
              </w:rPr>
              <w:t>4</w:t>
            </w:r>
          </w:p>
        </w:tc>
        <w:tc>
          <w:tcPr>
            <w:tcW w:w="0" w:type="auto"/>
            <w:vMerge/>
            <w:tcBorders>
              <w:left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p>
        </w:tc>
      </w:tr>
      <w:tr w:rsidR="0057115E" w:rsidRPr="0057115E" w:rsidTr="000F581D">
        <w:trPr>
          <w:trHeight w:val="20"/>
        </w:trPr>
        <w:tc>
          <w:tcPr>
            <w:tcW w:w="0" w:type="auto"/>
            <w:vMerge/>
            <w:tcBorders>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b/>
                <w:bCs/>
              </w:rPr>
            </w:pPr>
          </w:p>
        </w:tc>
        <w:tc>
          <w:tcPr>
            <w:tcW w:w="3048" w:type="pct"/>
            <w:tcBorders>
              <w:top w:val="single" w:sz="4" w:space="0" w:color="auto"/>
              <w:left w:val="single" w:sz="4" w:space="0" w:color="auto"/>
              <w:bottom w:val="single" w:sz="4" w:space="0" w:color="auto"/>
              <w:right w:val="single" w:sz="4" w:space="0" w:color="auto"/>
            </w:tcBorders>
          </w:tcPr>
          <w:p w:rsidR="0057115E" w:rsidRPr="0057115E" w:rsidRDefault="0057115E" w:rsidP="0057115E">
            <w:pPr>
              <w:spacing w:after="200" w:line="276" w:lineRule="auto"/>
              <w:ind w:left="44"/>
              <w:contextualSpacing/>
              <w:rPr>
                <w:rFonts w:eastAsiaTheme="minorEastAsia"/>
              </w:rPr>
            </w:pPr>
            <w:r w:rsidRPr="0057115E">
              <w:rPr>
                <w:rFonts w:eastAsiaTheme="minorEastAsia"/>
              </w:rPr>
              <w:t>Трехфазная нагрузка, соединенная по схеме «треугольник».</w:t>
            </w:r>
          </w:p>
        </w:tc>
        <w:tc>
          <w:tcPr>
            <w:tcW w:w="0" w:type="auto"/>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r w:rsidRPr="0057115E">
              <w:rPr>
                <w:rFonts w:eastAsiaTheme="minorEastAsia"/>
              </w:rPr>
              <w:t>4</w:t>
            </w:r>
          </w:p>
        </w:tc>
        <w:tc>
          <w:tcPr>
            <w:tcW w:w="0" w:type="auto"/>
            <w:vMerge/>
            <w:tcBorders>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p>
        </w:tc>
      </w:tr>
      <w:tr w:rsidR="0057115E" w:rsidRPr="0057115E" w:rsidTr="000F581D">
        <w:trPr>
          <w:trHeight w:val="20"/>
        </w:trPr>
        <w:tc>
          <w:tcPr>
            <w:tcW w:w="0" w:type="auto"/>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b/>
                <w:bCs/>
              </w:rPr>
            </w:pPr>
          </w:p>
        </w:tc>
        <w:tc>
          <w:tcPr>
            <w:tcW w:w="3048"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pPr>
              <w:spacing w:after="200" w:line="276" w:lineRule="auto"/>
              <w:ind w:left="44"/>
              <w:contextualSpacing/>
              <w:rPr>
                <w:rFonts w:eastAsiaTheme="minorEastAsia"/>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jc w:val="center"/>
              <w:rPr>
                <w:rFonts w:eastAsiaTheme="minorEastAsia"/>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after="200" w:line="276" w:lineRule="auto"/>
              <w:rPr>
                <w:rFonts w:eastAsiaTheme="minorEastAsia"/>
              </w:rPr>
            </w:pPr>
          </w:p>
        </w:tc>
      </w:tr>
      <w:tr w:rsidR="0057115E" w:rsidRPr="0057115E" w:rsidTr="000F581D">
        <w:trPr>
          <w:trHeight w:val="20"/>
        </w:trPr>
        <w:tc>
          <w:tcPr>
            <w:tcW w:w="0" w:type="auto"/>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b/>
                <w:bCs/>
              </w:rPr>
            </w:pPr>
            <w:r w:rsidRPr="0057115E">
              <w:rPr>
                <w:rFonts w:eastAsiaTheme="minorEastAsia"/>
                <w:b/>
                <w:bCs/>
              </w:rPr>
              <w:t>РАЗДЕЛ 4</w:t>
            </w:r>
          </w:p>
        </w:tc>
        <w:tc>
          <w:tcPr>
            <w:tcW w:w="3048" w:type="pct"/>
            <w:tcBorders>
              <w:top w:val="single" w:sz="4" w:space="0" w:color="auto"/>
              <w:left w:val="single" w:sz="4" w:space="0" w:color="auto"/>
              <w:bottom w:val="single" w:sz="4" w:space="0" w:color="auto"/>
              <w:right w:val="single" w:sz="4" w:space="0" w:color="auto"/>
            </w:tcBorders>
          </w:tcPr>
          <w:p w:rsidR="0057115E" w:rsidRPr="0057115E" w:rsidRDefault="0057115E" w:rsidP="0057115E">
            <w:pPr>
              <w:spacing w:after="200" w:line="276" w:lineRule="auto"/>
              <w:rPr>
                <w:rFonts w:eastAsiaTheme="minorEastAsia"/>
              </w:rPr>
            </w:pPr>
            <w:r w:rsidRPr="0057115E">
              <w:rPr>
                <w:rFonts w:eastAsiaTheme="minorEastAsia"/>
                <w:b/>
              </w:rPr>
              <w:t>ИСПОЛЬЗОВАНИЕ ЭЛЕКТРИЧЕСКОЙ ЭНЕРГИИ</w:t>
            </w:r>
          </w:p>
        </w:tc>
        <w:tc>
          <w:tcPr>
            <w:tcW w:w="0" w:type="auto"/>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jc w:val="center"/>
              <w:rPr>
                <w:rFonts w:eastAsiaTheme="minorEastAsia"/>
                <w:b/>
              </w:rPr>
            </w:pPr>
            <w:r w:rsidRPr="0057115E">
              <w:rPr>
                <w:rFonts w:eastAsiaTheme="minorEastAsia"/>
                <w:b/>
              </w:rPr>
              <w:t>4</w:t>
            </w:r>
          </w:p>
        </w:tc>
        <w:tc>
          <w:tcPr>
            <w:tcW w:w="582" w:type="pct"/>
            <w:vMerge w:val="restart"/>
            <w:tcBorders>
              <w:top w:val="single" w:sz="4" w:space="0" w:color="auto"/>
              <w:left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proofErr w:type="gramStart"/>
            <w:r w:rsidRPr="0057115E">
              <w:rPr>
                <w:rFonts w:eastAsiaTheme="minorEastAsia" w:cstheme="minorBidi"/>
                <w:sz w:val="22"/>
                <w:szCs w:val="22"/>
              </w:rPr>
              <w:t>ОК</w:t>
            </w:r>
            <w:proofErr w:type="gramEnd"/>
            <w:r w:rsidRPr="0057115E">
              <w:rPr>
                <w:rFonts w:eastAsiaTheme="minorEastAsia" w:cstheme="minorBidi"/>
                <w:sz w:val="22"/>
                <w:szCs w:val="22"/>
              </w:rPr>
              <w:t xml:space="preserve"> 01, ОК 04, ОК07, ПК 1.1,</w:t>
            </w:r>
          </w:p>
        </w:tc>
      </w:tr>
      <w:tr w:rsidR="0057115E" w:rsidRPr="0057115E" w:rsidTr="000F581D">
        <w:trPr>
          <w:trHeight w:val="20"/>
        </w:trPr>
        <w:tc>
          <w:tcPr>
            <w:tcW w:w="0" w:type="auto"/>
            <w:vMerge w:val="restart"/>
            <w:tcBorders>
              <w:top w:val="single" w:sz="4" w:space="0" w:color="auto"/>
              <w:left w:val="single" w:sz="4" w:space="0" w:color="auto"/>
              <w:right w:val="single" w:sz="4" w:space="0" w:color="auto"/>
            </w:tcBorders>
            <w:vAlign w:val="center"/>
          </w:tcPr>
          <w:p w:rsidR="0057115E" w:rsidRPr="0057115E" w:rsidRDefault="0057115E" w:rsidP="0057115E">
            <w:pPr>
              <w:spacing w:after="200" w:line="276" w:lineRule="auto"/>
              <w:rPr>
                <w:rFonts w:eastAsiaTheme="minorEastAsia"/>
                <w:b/>
                <w:bCs/>
              </w:rPr>
            </w:pPr>
            <w:r w:rsidRPr="0057115E">
              <w:rPr>
                <w:rFonts w:eastAsiaTheme="minorEastAsia"/>
                <w:b/>
              </w:rPr>
              <w:t>Тема 4.1. Трансформаторы. Электрические машины постоянного и переменного тока</w:t>
            </w:r>
          </w:p>
        </w:tc>
        <w:tc>
          <w:tcPr>
            <w:tcW w:w="3048" w:type="pct"/>
            <w:tcBorders>
              <w:top w:val="single" w:sz="4" w:space="0" w:color="auto"/>
              <w:left w:val="single" w:sz="4" w:space="0" w:color="auto"/>
              <w:bottom w:val="single" w:sz="4" w:space="0" w:color="auto"/>
              <w:right w:val="single" w:sz="4" w:space="0" w:color="auto"/>
            </w:tcBorders>
          </w:tcPr>
          <w:p w:rsidR="0057115E" w:rsidRPr="0057115E" w:rsidRDefault="0057115E" w:rsidP="0057115E">
            <w:pPr>
              <w:rPr>
                <w:rFonts w:eastAsiaTheme="minorEastAsia"/>
              </w:rPr>
            </w:pPr>
            <w:r w:rsidRPr="0057115E">
              <w:rPr>
                <w:rFonts w:eastAsiaTheme="minorEastAsia"/>
              </w:rPr>
              <w:t xml:space="preserve">Назначение, устройство и применение </w:t>
            </w:r>
            <w:proofErr w:type="gramStart"/>
            <w:r w:rsidRPr="0057115E">
              <w:rPr>
                <w:rFonts w:eastAsiaTheme="minorEastAsia"/>
              </w:rPr>
              <w:t>трансформаторов</w:t>
            </w:r>
            <w:proofErr w:type="gramEnd"/>
            <w:r w:rsidRPr="0057115E">
              <w:rPr>
                <w:rFonts w:eastAsiaTheme="minorEastAsia"/>
              </w:rPr>
              <w:t xml:space="preserve"> Однофазные и трехфазные трансформаторы. Автотрансформаторы. Измерительные трансформаторы.</w:t>
            </w:r>
          </w:p>
          <w:p w:rsidR="0057115E" w:rsidRPr="0057115E" w:rsidRDefault="0057115E" w:rsidP="0057115E">
            <w:pPr>
              <w:rPr>
                <w:rFonts w:eastAsiaTheme="minorEastAsia"/>
              </w:rPr>
            </w:pPr>
            <w:r w:rsidRPr="0057115E">
              <w:rPr>
                <w:rFonts w:eastAsiaTheme="minorEastAsia"/>
              </w:rPr>
              <w:t>Устройство и принцип действия асинхронного двигателя. Физические процессы, проходящие в асинхронном двигателе. Применение асинхронных двигателей.</w:t>
            </w:r>
          </w:p>
          <w:p w:rsidR="0057115E" w:rsidRPr="0057115E" w:rsidRDefault="0057115E" w:rsidP="0057115E">
            <w:pPr>
              <w:rPr>
                <w:rFonts w:eastAsiaTheme="minorEastAsia"/>
              </w:rPr>
            </w:pPr>
            <w:r w:rsidRPr="0057115E">
              <w:rPr>
                <w:rFonts w:eastAsiaTheme="minorEastAsia"/>
              </w:rPr>
              <w:t>Устройство машин постоянного тока. Физические процессы, проходящие в синхронном двигателе. Обратимость машин. Синхронный генератор. Синхронный двигатель. Применение электрических машин постоянного тока.</w:t>
            </w:r>
          </w:p>
        </w:tc>
        <w:tc>
          <w:tcPr>
            <w:tcW w:w="0" w:type="auto"/>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jc w:val="center"/>
              <w:rPr>
                <w:rFonts w:eastAsiaTheme="minorEastAsia"/>
              </w:rPr>
            </w:pPr>
            <w:r w:rsidRPr="0057115E">
              <w:rPr>
                <w:rFonts w:eastAsiaTheme="minorEastAsia"/>
              </w:rPr>
              <w:t>2</w:t>
            </w:r>
          </w:p>
        </w:tc>
        <w:tc>
          <w:tcPr>
            <w:tcW w:w="582" w:type="pct"/>
            <w:vMerge/>
            <w:tcBorders>
              <w:left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p>
        </w:tc>
      </w:tr>
      <w:tr w:rsidR="0057115E" w:rsidRPr="0057115E" w:rsidTr="000F581D">
        <w:trPr>
          <w:trHeight w:val="20"/>
        </w:trPr>
        <w:tc>
          <w:tcPr>
            <w:tcW w:w="0" w:type="auto"/>
            <w:vMerge/>
            <w:tcBorders>
              <w:left w:val="single" w:sz="4" w:space="0" w:color="auto"/>
              <w:right w:val="single" w:sz="4" w:space="0" w:color="auto"/>
            </w:tcBorders>
            <w:vAlign w:val="center"/>
          </w:tcPr>
          <w:p w:rsidR="0057115E" w:rsidRPr="0057115E" w:rsidRDefault="0057115E" w:rsidP="0057115E">
            <w:pPr>
              <w:spacing w:after="200" w:line="276" w:lineRule="auto"/>
              <w:rPr>
                <w:rFonts w:eastAsiaTheme="minorEastAsia"/>
                <w:b/>
              </w:rPr>
            </w:pPr>
          </w:p>
        </w:tc>
        <w:tc>
          <w:tcPr>
            <w:tcW w:w="3048" w:type="pct"/>
            <w:tcBorders>
              <w:top w:val="single" w:sz="4" w:space="0" w:color="auto"/>
              <w:left w:val="single" w:sz="4" w:space="0" w:color="auto"/>
              <w:bottom w:val="single" w:sz="4" w:space="0" w:color="auto"/>
              <w:right w:val="single" w:sz="4" w:space="0" w:color="auto"/>
            </w:tcBorders>
          </w:tcPr>
          <w:p w:rsidR="0057115E" w:rsidRPr="0057115E" w:rsidRDefault="0057115E" w:rsidP="0057115E">
            <w:pPr>
              <w:spacing w:after="200" w:line="276" w:lineRule="auto"/>
              <w:rPr>
                <w:rFonts w:eastAsiaTheme="minorEastAsia"/>
              </w:rPr>
            </w:pPr>
            <w:r w:rsidRPr="0057115E">
              <w:rPr>
                <w:rFonts w:eastAsiaTheme="minorEastAsia"/>
                <w:b/>
              </w:rPr>
              <w:t>Лабораторное занятие</w:t>
            </w:r>
          </w:p>
        </w:tc>
        <w:tc>
          <w:tcPr>
            <w:tcW w:w="0" w:type="auto"/>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jc w:val="center"/>
              <w:rPr>
                <w:rFonts w:eastAsiaTheme="minorEastAsia"/>
                <w:b/>
              </w:rPr>
            </w:pPr>
          </w:p>
        </w:tc>
        <w:tc>
          <w:tcPr>
            <w:tcW w:w="582" w:type="pct"/>
            <w:vMerge/>
            <w:tcBorders>
              <w:left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p>
        </w:tc>
      </w:tr>
      <w:tr w:rsidR="0057115E" w:rsidRPr="0057115E" w:rsidTr="000F581D">
        <w:trPr>
          <w:trHeight w:val="20"/>
        </w:trPr>
        <w:tc>
          <w:tcPr>
            <w:tcW w:w="0" w:type="auto"/>
            <w:vMerge/>
            <w:tcBorders>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b/>
              </w:rPr>
            </w:pPr>
          </w:p>
        </w:tc>
        <w:tc>
          <w:tcPr>
            <w:tcW w:w="3048" w:type="pct"/>
            <w:tcBorders>
              <w:top w:val="single" w:sz="4" w:space="0" w:color="auto"/>
              <w:left w:val="single" w:sz="4" w:space="0" w:color="auto"/>
              <w:bottom w:val="single" w:sz="4" w:space="0" w:color="auto"/>
              <w:right w:val="single" w:sz="4" w:space="0" w:color="auto"/>
            </w:tcBorders>
          </w:tcPr>
          <w:p w:rsidR="0057115E" w:rsidRPr="0057115E" w:rsidRDefault="0057115E" w:rsidP="0057115E">
            <w:pPr>
              <w:spacing w:after="200" w:line="276" w:lineRule="auto"/>
              <w:rPr>
                <w:rFonts w:eastAsiaTheme="minorEastAsia"/>
              </w:rPr>
            </w:pPr>
            <w:r w:rsidRPr="0057115E">
              <w:rPr>
                <w:rFonts w:eastAsiaTheme="minorEastAsia"/>
                <w:b/>
              </w:rPr>
              <w:t xml:space="preserve"> </w:t>
            </w:r>
            <w:r w:rsidRPr="0057115E">
              <w:rPr>
                <w:rFonts w:eastAsiaTheme="minorEastAsia"/>
              </w:rPr>
              <w:t>Коэффициент трансформации</w:t>
            </w:r>
          </w:p>
        </w:tc>
        <w:tc>
          <w:tcPr>
            <w:tcW w:w="0" w:type="auto"/>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r w:rsidRPr="0057115E">
              <w:rPr>
                <w:rFonts w:eastAsiaTheme="minorEastAsia"/>
              </w:rPr>
              <w:t>2</w:t>
            </w:r>
          </w:p>
        </w:tc>
        <w:tc>
          <w:tcPr>
            <w:tcW w:w="582" w:type="pct"/>
            <w:vMerge/>
            <w:tcBorders>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p>
        </w:tc>
      </w:tr>
      <w:tr w:rsidR="0057115E" w:rsidRPr="0057115E" w:rsidTr="000F581D">
        <w:trPr>
          <w:trHeight w:val="20"/>
        </w:trPr>
        <w:tc>
          <w:tcPr>
            <w:tcW w:w="0" w:type="auto"/>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b/>
              </w:rPr>
            </w:pPr>
          </w:p>
        </w:tc>
        <w:tc>
          <w:tcPr>
            <w:tcW w:w="3048" w:type="pct"/>
            <w:tcBorders>
              <w:top w:val="single" w:sz="4" w:space="0" w:color="auto"/>
              <w:left w:val="single" w:sz="4" w:space="0" w:color="auto"/>
              <w:bottom w:val="single" w:sz="4" w:space="0" w:color="auto"/>
              <w:right w:val="single" w:sz="4" w:space="0" w:color="auto"/>
            </w:tcBorders>
          </w:tcPr>
          <w:p w:rsidR="0057115E" w:rsidRPr="0057115E" w:rsidRDefault="0057115E" w:rsidP="0057115E">
            <w:pPr>
              <w:spacing w:after="200" w:line="276" w:lineRule="auto"/>
              <w:rPr>
                <w:rFonts w:eastAsiaTheme="minorEastAsia"/>
              </w:rPr>
            </w:pPr>
            <w:r w:rsidRPr="0057115E">
              <w:rPr>
                <w:rFonts w:eastAsiaTheme="minorEastAsia"/>
                <w:b/>
                <w:bCs/>
              </w:rPr>
              <w:t>ЭЛЕКТРОНИКА</w:t>
            </w:r>
          </w:p>
        </w:tc>
        <w:tc>
          <w:tcPr>
            <w:tcW w:w="0" w:type="auto"/>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jc w:val="center"/>
              <w:rPr>
                <w:rFonts w:eastAsiaTheme="minorEastAsia"/>
                <w:b/>
              </w:rPr>
            </w:pPr>
            <w:r w:rsidRPr="0057115E">
              <w:rPr>
                <w:rFonts w:eastAsiaTheme="minorEastAsia"/>
                <w:b/>
              </w:rPr>
              <w:t>22</w:t>
            </w:r>
          </w:p>
        </w:tc>
        <w:tc>
          <w:tcPr>
            <w:tcW w:w="582" w:type="pct"/>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p>
        </w:tc>
      </w:tr>
      <w:tr w:rsidR="0057115E" w:rsidRPr="0057115E" w:rsidTr="000F581D">
        <w:trPr>
          <w:trHeight w:val="20"/>
        </w:trPr>
        <w:tc>
          <w:tcPr>
            <w:tcW w:w="0" w:type="auto"/>
            <w:vMerge w:val="restart"/>
            <w:tcBorders>
              <w:top w:val="single" w:sz="4" w:space="0" w:color="auto"/>
              <w:left w:val="single" w:sz="4" w:space="0" w:color="auto"/>
              <w:right w:val="single" w:sz="4" w:space="0" w:color="auto"/>
            </w:tcBorders>
            <w:vAlign w:val="center"/>
          </w:tcPr>
          <w:p w:rsidR="0057115E" w:rsidRPr="0057115E" w:rsidRDefault="0057115E" w:rsidP="0057115E">
            <w:pPr>
              <w:spacing w:after="200" w:line="276" w:lineRule="auto"/>
              <w:rPr>
                <w:rFonts w:eastAsiaTheme="minorEastAsia"/>
                <w:b/>
                <w:bCs/>
              </w:rPr>
            </w:pPr>
            <w:r w:rsidRPr="0057115E">
              <w:rPr>
                <w:rFonts w:eastAsiaTheme="minorEastAsia"/>
                <w:b/>
                <w:bCs/>
              </w:rPr>
              <w:t xml:space="preserve">Тема 2.1. Физические основы электроники; </w:t>
            </w:r>
          </w:p>
          <w:p w:rsidR="0057115E" w:rsidRPr="0057115E" w:rsidRDefault="0057115E" w:rsidP="0057115E">
            <w:pPr>
              <w:spacing w:after="200" w:line="276" w:lineRule="auto"/>
              <w:rPr>
                <w:rFonts w:eastAsiaTheme="minorEastAsia"/>
                <w:b/>
                <w:bCs/>
              </w:rPr>
            </w:pPr>
            <w:r w:rsidRPr="0057115E">
              <w:rPr>
                <w:rFonts w:eastAsiaTheme="minorEastAsia"/>
                <w:b/>
                <w:bCs/>
              </w:rPr>
              <w:t xml:space="preserve">электронные </w:t>
            </w:r>
            <w:r w:rsidRPr="0057115E">
              <w:rPr>
                <w:rFonts w:eastAsiaTheme="minorEastAsia"/>
                <w:b/>
                <w:bCs/>
              </w:rPr>
              <w:lastRenderedPageBreak/>
              <w:t>приборы</w:t>
            </w:r>
          </w:p>
          <w:p w:rsidR="0057115E" w:rsidRPr="0057115E" w:rsidRDefault="0057115E" w:rsidP="0057115E">
            <w:pPr>
              <w:spacing w:after="200" w:line="276" w:lineRule="auto"/>
              <w:rPr>
                <w:rFonts w:eastAsiaTheme="minorEastAsia"/>
                <w:b/>
                <w:bCs/>
              </w:rPr>
            </w:pPr>
          </w:p>
          <w:p w:rsidR="0057115E" w:rsidRPr="0057115E" w:rsidRDefault="0057115E" w:rsidP="0057115E">
            <w:pPr>
              <w:spacing w:after="200" w:line="276" w:lineRule="auto"/>
              <w:rPr>
                <w:rFonts w:eastAsiaTheme="minorEastAsia"/>
                <w:b/>
              </w:rPr>
            </w:pPr>
          </w:p>
          <w:p w:rsidR="0057115E" w:rsidRPr="0057115E" w:rsidRDefault="0057115E" w:rsidP="0057115E">
            <w:pPr>
              <w:spacing w:after="200" w:line="276" w:lineRule="auto"/>
              <w:rPr>
                <w:rFonts w:eastAsiaTheme="minorEastAsia"/>
                <w:b/>
              </w:rPr>
            </w:pPr>
          </w:p>
          <w:p w:rsidR="0057115E" w:rsidRPr="0057115E" w:rsidRDefault="0057115E" w:rsidP="0057115E">
            <w:pPr>
              <w:spacing w:after="200" w:line="276" w:lineRule="auto"/>
              <w:rPr>
                <w:rFonts w:eastAsiaTheme="minorEastAsia"/>
                <w:b/>
              </w:rPr>
            </w:pPr>
          </w:p>
          <w:p w:rsidR="0057115E" w:rsidRPr="0057115E" w:rsidRDefault="0057115E" w:rsidP="0057115E">
            <w:pPr>
              <w:spacing w:after="200" w:line="276" w:lineRule="auto"/>
              <w:rPr>
                <w:rFonts w:eastAsiaTheme="minorEastAsia"/>
                <w:b/>
              </w:rPr>
            </w:pPr>
          </w:p>
          <w:p w:rsidR="0057115E" w:rsidRPr="0057115E" w:rsidRDefault="0057115E" w:rsidP="0057115E">
            <w:pPr>
              <w:spacing w:after="200" w:line="276" w:lineRule="auto"/>
              <w:rPr>
                <w:rFonts w:eastAsiaTheme="minorEastAsia"/>
                <w:b/>
              </w:rPr>
            </w:pPr>
          </w:p>
        </w:tc>
        <w:tc>
          <w:tcPr>
            <w:tcW w:w="3048" w:type="pct"/>
            <w:tcBorders>
              <w:top w:val="single" w:sz="4" w:space="0" w:color="auto"/>
              <w:left w:val="single" w:sz="4" w:space="0" w:color="auto"/>
              <w:bottom w:val="single" w:sz="4" w:space="0" w:color="auto"/>
              <w:right w:val="single" w:sz="4" w:space="0" w:color="auto"/>
            </w:tcBorders>
          </w:tcPr>
          <w:p w:rsidR="0057115E" w:rsidRPr="0057115E" w:rsidRDefault="0057115E" w:rsidP="0057115E">
            <w:pPr>
              <w:rPr>
                <w:rFonts w:eastAsiaTheme="minorEastAsia"/>
                <w:b/>
                <w:bCs/>
              </w:rPr>
            </w:pPr>
            <w:r w:rsidRPr="0057115E">
              <w:rPr>
                <w:rFonts w:eastAsiaTheme="minorEastAsia"/>
                <w:b/>
                <w:bCs/>
              </w:rPr>
              <w:lastRenderedPageBreak/>
              <w:t>Содержание</w:t>
            </w:r>
          </w:p>
          <w:p w:rsidR="0057115E" w:rsidRPr="0057115E" w:rsidRDefault="0057115E" w:rsidP="0057115E">
            <w:pPr>
              <w:rPr>
                <w:rFonts w:eastAsiaTheme="minorEastAsia"/>
              </w:rPr>
            </w:pPr>
            <w:r w:rsidRPr="0057115E">
              <w:rPr>
                <w:rFonts w:eastAsiaTheme="minorEastAsia"/>
              </w:rPr>
              <w:t>Электропроводимость полупроводников. Собственная и примесная проводимость. Электронно-дырочный переход и его свойства. Прямое и обратное включение "p-n" перехода.</w:t>
            </w:r>
          </w:p>
          <w:p w:rsidR="0057115E" w:rsidRPr="0057115E" w:rsidRDefault="0057115E" w:rsidP="0057115E">
            <w:pPr>
              <w:rPr>
                <w:rFonts w:eastAsiaTheme="minorEastAsia"/>
              </w:rPr>
            </w:pPr>
            <w:r w:rsidRPr="0057115E">
              <w:rPr>
                <w:rFonts w:eastAsiaTheme="minorEastAsia"/>
              </w:rPr>
              <w:t xml:space="preserve">Полупроводниковые диоды: классификация, свойства, маркировка, область </w:t>
            </w:r>
            <w:r w:rsidRPr="0057115E">
              <w:rPr>
                <w:rFonts w:eastAsiaTheme="minorEastAsia"/>
              </w:rPr>
              <w:lastRenderedPageBreak/>
              <w:t>применения.</w:t>
            </w:r>
          </w:p>
          <w:p w:rsidR="0057115E" w:rsidRPr="0057115E" w:rsidRDefault="0057115E" w:rsidP="0057115E">
            <w:pPr>
              <w:rPr>
                <w:rFonts w:eastAsiaTheme="minorEastAsia"/>
              </w:rPr>
            </w:pPr>
            <w:r w:rsidRPr="0057115E">
              <w:rPr>
                <w:rFonts w:eastAsiaTheme="minorEastAsia"/>
              </w:rPr>
              <w:t>Полупроводниковые транзисторы: классификация, принцип действия, назначение, область применения, маркировка.</w:t>
            </w:r>
          </w:p>
          <w:p w:rsidR="0057115E" w:rsidRPr="0057115E" w:rsidRDefault="0057115E" w:rsidP="0057115E">
            <w:pPr>
              <w:rPr>
                <w:rFonts w:eastAsiaTheme="minorEastAsia"/>
              </w:rPr>
            </w:pPr>
            <w:r w:rsidRPr="0057115E">
              <w:rPr>
                <w:rFonts w:eastAsiaTheme="minorEastAsia"/>
              </w:rPr>
              <w:t>Биполярные транзисторы. Физические процессы в биполярном транзисторе. Схемы включения биполярных транзисторов: общая база, общий эмиттер, общий коллектор. Вольтамперные характеристики, параметры схем. Статические параметры, динамический режим работы, температурные и частотные свойства биполярных транзисторов.</w:t>
            </w:r>
          </w:p>
          <w:p w:rsidR="0057115E" w:rsidRPr="0057115E" w:rsidRDefault="0057115E" w:rsidP="0057115E">
            <w:pPr>
              <w:rPr>
                <w:rFonts w:eastAsiaTheme="minorEastAsia"/>
              </w:rPr>
            </w:pPr>
            <w:r w:rsidRPr="0057115E">
              <w:rPr>
                <w:rFonts w:eastAsiaTheme="minorEastAsia"/>
              </w:rPr>
              <w:t>Полевые транзисторы: принцип работы, характеристики, схемы включения.</w:t>
            </w:r>
          </w:p>
          <w:p w:rsidR="0057115E" w:rsidRPr="0057115E" w:rsidRDefault="0057115E" w:rsidP="0057115E">
            <w:pPr>
              <w:rPr>
                <w:rFonts w:eastAsiaTheme="minorEastAsia"/>
                <w:b/>
                <w:bCs/>
              </w:rPr>
            </w:pPr>
            <w:r w:rsidRPr="0057115E">
              <w:rPr>
                <w:rFonts w:eastAsiaTheme="minorEastAsia"/>
              </w:rPr>
              <w:t>Тиристоры: классификация, характеристики, область применения, маркировка.</w:t>
            </w:r>
          </w:p>
        </w:tc>
        <w:tc>
          <w:tcPr>
            <w:tcW w:w="0" w:type="auto"/>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jc w:val="center"/>
              <w:rPr>
                <w:rFonts w:eastAsiaTheme="minorEastAsia"/>
              </w:rPr>
            </w:pPr>
            <w:r w:rsidRPr="0057115E">
              <w:rPr>
                <w:rFonts w:eastAsiaTheme="minorEastAsia"/>
              </w:rPr>
              <w:lastRenderedPageBreak/>
              <w:t>4</w:t>
            </w:r>
          </w:p>
        </w:tc>
        <w:tc>
          <w:tcPr>
            <w:tcW w:w="582" w:type="pct"/>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proofErr w:type="gramStart"/>
            <w:r w:rsidRPr="0057115E">
              <w:rPr>
                <w:rFonts w:eastAsiaTheme="minorEastAsia" w:cstheme="minorBidi"/>
                <w:sz w:val="22"/>
                <w:szCs w:val="22"/>
              </w:rPr>
              <w:t>ОК</w:t>
            </w:r>
            <w:proofErr w:type="gramEnd"/>
            <w:r w:rsidRPr="0057115E">
              <w:rPr>
                <w:rFonts w:eastAsiaTheme="minorEastAsia" w:cstheme="minorBidi"/>
                <w:sz w:val="22"/>
                <w:szCs w:val="22"/>
              </w:rPr>
              <w:t xml:space="preserve"> 01, ОК 04, ОК07, ПК 1.1, ПК 1.3, ПК 1.4</w:t>
            </w:r>
          </w:p>
        </w:tc>
      </w:tr>
      <w:tr w:rsidR="0057115E" w:rsidRPr="0057115E" w:rsidTr="000F581D">
        <w:trPr>
          <w:trHeight w:val="20"/>
        </w:trPr>
        <w:tc>
          <w:tcPr>
            <w:tcW w:w="0" w:type="auto"/>
            <w:vMerge/>
            <w:tcBorders>
              <w:left w:val="single" w:sz="4" w:space="0" w:color="auto"/>
              <w:right w:val="single" w:sz="4" w:space="0" w:color="auto"/>
            </w:tcBorders>
            <w:vAlign w:val="center"/>
          </w:tcPr>
          <w:p w:rsidR="0057115E" w:rsidRPr="0057115E" w:rsidRDefault="0057115E" w:rsidP="0057115E">
            <w:pPr>
              <w:spacing w:after="200" w:line="276" w:lineRule="auto"/>
              <w:rPr>
                <w:rFonts w:eastAsiaTheme="minorEastAsia"/>
                <w:b/>
                <w:bCs/>
              </w:rPr>
            </w:pPr>
          </w:p>
        </w:tc>
        <w:tc>
          <w:tcPr>
            <w:tcW w:w="3048" w:type="pct"/>
            <w:tcBorders>
              <w:top w:val="single" w:sz="4" w:space="0" w:color="auto"/>
              <w:left w:val="single" w:sz="4" w:space="0" w:color="auto"/>
              <w:bottom w:val="single" w:sz="4" w:space="0" w:color="auto"/>
              <w:right w:val="single" w:sz="4" w:space="0" w:color="auto"/>
            </w:tcBorders>
          </w:tcPr>
          <w:p w:rsidR="0057115E" w:rsidRPr="0057115E" w:rsidRDefault="0057115E" w:rsidP="0057115E">
            <w:pPr>
              <w:spacing w:after="200" w:line="276" w:lineRule="auto"/>
              <w:rPr>
                <w:rFonts w:eastAsiaTheme="minorEastAsia"/>
                <w:b/>
                <w:bCs/>
              </w:rPr>
            </w:pPr>
            <w:r w:rsidRPr="0057115E">
              <w:rPr>
                <w:rFonts w:eastAsiaTheme="minorEastAsia"/>
                <w:b/>
              </w:rPr>
              <w:t>Лабораторные занятия</w:t>
            </w:r>
          </w:p>
        </w:tc>
        <w:tc>
          <w:tcPr>
            <w:tcW w:w="0" w:type="auto"/>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jc w:val="center"/>
              <w:rPr>
                <w:rFonts w:eastAsiaTheme="minorEastAsia"/>
                <w:b/>
              </w:rPr>
            </w:pPr>
            <w:r w:rsidRPr="0057115E">
              <w:rPr>
                <w:rFonts w:eastAsiaTheme="minorEastAsia"/>
                <w:b/>
              </w:rPr>
              <w:t>6</w:t>
            </w:r>
          </w:p>
        </w:tc>
        <w:tc>
          <w:tcPr>
            <w:tcW w:w="582" w:type="pct"/>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p>
        </w:tc>
      </w:tr>
      <w:tr w:rsidR="0057115E" w:rsidRPr="0057115E" w:rsidTr="000F581D">
        <w:trPr>
          <w:trHeight w:val="20"/>
        </w:trPr>
        <w:tc>
          <w:tcPr>
            <w:tcW w:w="0" w:type="auto"/>
            <w:vMerge/>
            <w:tcBorders>
              <w:left w:val="single" w:sz="4" w:space="0" w:color="auto"/>
              <w:right w:val="single" w:sz="4" w:space="0" w:color="auto"/>
            </w:tcBorders>
            <w:vAlign w:val="center"/>
          </w:tcPr>
          <w:p w:rsidR="0057115E" w:rsidRPr="0057115E" w:rsidRDefault="0057115E" w:rsidP="0057115E">
            <w:pPr>
              <w:spacing w:after="200" w:line="276" w:lineRule="auto"/>
              <w:rPr>
                <w:rFonts w:eastAsiaTheme="minorEastAsia"/>
                <w:b/>
                <w:bCs/>
              </w:rPr>
            </w:pPr>
          </w:p>
        </w:tc>
        <w:tc>
          <w:tcPr>
            <w:tcW w:w="3048" w:type="pct"/>
            <w:tcBorders>
              <w:top w:val="single" w:sz="4" w:space="0" w:color="auto"/>
              <w:left w:val="single" w:sz="4" w:space="0" w:color="auto"/>
              <w:bottom w:val="single" w:sz="4" w:space="0" w:color="auto"/>
              <w:right w:val="single" w:sz="4" w:space="0" w:color="auto"/>
            </w:tcBorders>
          </w:tcPr>
          <w:p w:rsidR="0057115E" w:rsidRPr="0057115E" w:rsidRDefault="0057115E" w:rsidP="0057115E">
            <w:pPr>
              <w:spacing w:after="200" w:line="276" w:lineRule="auto"/>
              <w:rPr>
                <w:rFonts w:eastAsiaTheme="minorEastAsia"/>
                <w:bCs/>
              </w:rPr>
            </w:pPr>
            <w:r w:rsidRPr="0057115E">
              <w:rPr>
                <w:rFonts w:eastAsiaTheme="minorEastAsia"/>
                <w:bCs/>
              </w:rPr>
              <w:t>Исследование диодов</w:t>
            </w:r>
          </w:p>
        </w:tc>
        <w:tc>
          <w:tcPr>
            <w:tcW w:w="0" w:type="auto"/>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r w:rsidRPr="0057115E">
              <w:rPr>
                <w:rFonts w:eastAsiaTheme="minorEastAsia"/>
              </w:rPr>
              <w:t>2</w:t>
            </w:r>
          </w:p>
        </w:tc>
        <w:tc>
          <w:tcPr>
            <w:tcW w:w="582" w:type="pct"/>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p>
        </w:tc>
      </w:tr>
      <w:tr w:rsidR="0057115E" w:rsidRPr="0057115E" w:rsidTr="000F581D">
        <w:trPr>
          <w:trHeight w:val="20"/>
        </w:trPr>
        <w:tc>
          <w:tcPr>
            <w:tcW w:w="0" w:type="auto"/>
            <w:vMerge/>
            <w:tcBorders>
              <w:left w:val="single" w:sz="4" w:space="0" w:color="auto"/>
              <w:right w:val="single" w:sz="4" w:space="0" w:color="auto"/>
            </w:tcBorders>
            <w:vAlign w:val="center"/>
          </w:tcPr>
          <w:p w:rsidR="0057115E" w:rsidRPr="0057115E" w:rsidRDefault="0057115E" w:rsidP="0057115E">
            <w:pPr>
              <w:spacing w:after="200" w:line="276" w:lineRule="auto"/>
              <w:rPr>
                <w:rFonts w:eastAsiaTheme="minorEastAsia"/>
                <w:b/>
                <w:bCs/>
              </w:rPr>
            </w:pPr>
          </w:p>
        </w:tc>
        <w:tc>
          <w:tcPr>
            <w:tcW w:w="3048" w:type="pct"/>
            <w:tcBorders>
              <w:top w:val="single" w:sz="4" w:space="0" w:color="auto"/>
              <w:left w:val="single" w:sz="4" w:space="0" w:color="auto"/>
              <w:bottom w:val="single" w:sz="4" w:space="0" w:color="auto"/>
              <w:right w:val="single" w:sz="4" w:space="0" w:color="auto"/>
            </w:tcBorders>
          </w:tcPr>
          <w:p w:rsidR="0057115E" w:rsidRPr="0057115E" w:rsidRDefault="0057115E" w:rsidP="0057115E">
            <w:pPr>
              <w:spacing w:after="200" w:line="276" w:lineRule="auto"/>
              <w:rPr>
                <w:rFonts w:eastAsiaTheme="minorEastAsia"/>
                <w:bCs/>
              </w:rPr>
            </w:pPr>
            <w:r w:rsidRPr="0057115E">
              <w:rPr>
                <w:rFonts w:eastAsiaTheme="minorEastAsia"/>
                <w:bCs/>
              </w:rPr>
              <w:t xml:space="preserve">Исследование транзисторов </w:t>
            </w:r>
          </w:p>
        </w:tc>
        <w:tc>
          <w:tcPr>
            <w:tcW w:w="0" w:type="auto"/>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r w:rsidRPr="0057115E">
              <w:rPr>
                <w:rFonts w:eastAsiaTheme="minorEastAsia"/>
              </w:rPr>
              <w:t>2</w:t>
            </w:r>
          </w:p>
        </w:tc>
        <w:tc>
          <w:tcPr>
            <w:tcW w:w="582" w:type="pct"/>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p>
        </w:tc>
      </w:tr>
      <w:tr w:rsidR="0057115E" w:rsidRPr="0057115E" w:rsidTr="000F581D">
        <w:trPr>
          <w:trHeight w:val="20"/>
        </w:trPr>
        <w:tc>
          <w:tcPr>
            <w:tcW w:w="0" w:type="auto"/>
            <w:vMerge/>
            <w:tcBorders>
              <w:left w:val="single" w:sz="4" w:space="0" w:color="auto"/>
              <w:right w:val="single" w:sz="4" w:space="0" w:color="auto"/>
            </w:tcBorders>
            <w:vAlign w:val="center"/>
          </w:tcPr>
          <w:p w:rsidR="0057115E" w:rsidRPr="0057115E" w:rsidRDefault="0057115E" w:rsidP="0057115E">
            <w:pPr>
              <w:spacing w:after="200" w:line="276" w:lineRule="auto"/>
              <w:rPr>
                <w:rFonts w:eastAsiaTheme="minorEastAsia"/>
                <w:b/>
                <w:bCs/>
              </w:rPr>
            </w:pPr>
          </w:p>
        </w:tc>
        <w:tc>
          <w:tcPr>
            <w:tcW w:w="3048" w:type="pct"/>
            <w:tcBorders>
              <w:top w:val="single" w:sz="4" w:space="0" w:color="auto"/>
              <w:left w:val="single" w:sz="4" w:space="0" w:color="auto"/>
              <w:bottom w:val="single" w:sz="4" w:space="0" w:color="auto"/>
              <w:right w:val="single" w:sz="4" w:space="0" w:color="auto"/>
            </w:tcBorders>
          </w:tcPr>
          <w:p w:rsidR="0057115E" w:rsidRPr="0057115E" w:rsidRDefault="0057115E" w:rsidP="0057115E">
            <w:pPr>
              <w:spacing w:after="200" w:line="276" w:lineRule="auto"/>
              <w:rPr>
                <w:rFonts w:eastAsiaTheme="minorEastAsia"/>
                <w:bCs/>
              </w:rPr>
            </w:pPr>
            <w:r w:rsidRPr="0057115E">
              <w:rPr>
                <w:rFonts w:eastAsiaTheme="minorEastAsia"/>
                <w:bCs/>
              </w:rPr>
              <w:t>Исследование  тиристоров</w:t>
            </w:r>
          </w:p>
        </w:tc>
        <w:tc>
          <w:tcPr>
            <w:tcW w:w="0" w:type="auto"/>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r w:rsidRPr="0057115E">
              <w:rPr>
                <w:rFonts w:eastAsiaTheme="minorEastAsia"/>
              </w:rPr>
              <w:t>2</w:t>
            </w:r>
          </w:p>
        </w:tc>
        <w:tc>
          <w:tcPr>
            <w:tcW w:w="582" w:type="pct"/>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p>
        </w:tc>
      </w:tr>
      <w:tr w:rsidR="0057115E" w:rsidRPr="0057115E" w:rsidTr="000F581D">
        <w:trPr>
          <w:trHeight w:val="20"/>
        </w:trPr>
        <w:tc>
          <w:tcPr>
            <w:tcW w:w="0" w:type="auto"/>
            <w:vMerge w:val="restart"/>
            <w:tcBorders>
              <w:top w:val="single" w:sz="4" w:space="0" w:color="auto"/>
              <w:left w:val="single" w:sz="4" w:space="0" w:color="auto"/>
              <w:right w:val="single" w:sz="4" w:space="0" w:color="auto"/>
            </w:tcBorders>
            <w:vAlign w:val="center"/>
          </w:tcPr>
          <w:p w:rsidR="0057115E" w:rsidRPr="0057115E" w:rsidRDefault="0057115E" w:rsidP="0057115E">
            <w:pPr>
              <w:spacing w:after="200" w:line="276" w:lineRule="auto"/>
              <w:rPr>
                <w:rFonts w:eastAsiaTheme="minorEastAsia"/>
                <w:b/>
                <w:bCs/>
              </w:rPr>
            </w:pPr>
            <w:r w:rsidRPr="0057115E">
              <w:rPr>
                <w:rFonts w:eastAsiaTheme="minorEastAsia"/>
                <w:b/>
                <w:bCs/>
              </w:rPr>
              <w:t>Тема 2.2. Электронные выпрямители и стабилизаторы</w:t>
            </w:r>
          </w:p>
          <w:p w:rsidR="0057115E" w:rsidRPr="0057115E" w:rsidRDefault="0057115E" w:rsidP="0057115E">
            <w:pPr>
              <w:spacing w:after="200" w:line="276" w:lineRule="auto"/>
              <w:rPr>
                <w:rFonts w:eastAsiaTheme="minorEastAsia"/>
                <w:b/>
              </w:rPr>
            </w:pPr>
          </w:p>
        </w:tc>
        <w:tc>
          <w:tcPr>
            <w:tcW w:w="3048" w:type="pct"/>
            <w:tcBorders>
              <w:top w:val="single" w:sz="4" w:space="0" w:color="auto"/>
              <w:left w:val="single" w:sz="4" w:space="0" w:color="auto"/>
              <w:bottom w:val="single" w:sz="4" w:space="0" w:color="auto"/>
              <w:right w:val="single" w:sz="4" w:space="0" w:color="auto"/>
            </w:tcBorders>
          </w:tcPr>
          <w:p w:rsidR="0057115E" w:rsidRPr="0057115E" w:rsidRDefault="0057115E" w:rsidP="0057115E">
            <w:pPr>
              <w:rPr>
                <w:rFonts w:eastAsiaTheme="minorEastAsia"/>
                <w:b/>
                <w:bCs/>
              </w:rPr>
            </w:pPr>
            <w:r w:rsidRPr="0057115E">
              <w:rPr>
                <w:rFonts w:eastAsiaTheme="minorEastAsia"/>
                <w:b/>
                <w:bCs/>
              </w:rPr>
              <w:t>Содержание</w:t>
            </w:r>
          </w:p>
          <w:p w:rsidR="0057115E" w:rsidRPr="0057115E" w:rsidRDefault="0057115E" w:rsidP="0057115E">
            <w:pPr>
              <w:rPr>
                <w:rFonts w:eastAsiaTheme="minorEastAsia"/>
                <w:bCs/>
              </w:rPr>
            </w:pPr>
            <w:r w:rsidRPr="0057115E">
              <w:rPr>
                <w:rFonts w:eastAsiaTheme="minorEastAsia"/>
                <w:bCs/>
              </w:rPr>
              <w:t>Основные сведения, структурная схема электронного выпрямителя. Однофазные и трехфазные выпрямители. Сглаживающие фильтры.</w:t>
            </w:r>
          </w:p>
          <w:p w:rsidR="0057115E" w:rsidRPr="0057115E" w:rsidRDefault="0057115E" w:rsidP="0057115E">
            <w:pPr>
              <w:rPr>
                <w:rFonts w:eastAsiaTheme="minorEastAsia"/>
                <w:b/>
                <w:bCs/>
              </w:rPr>
            </w:pPr>
            <w:r w:rsidRPr="0057115E">
              <w:rPr>
                <w:rFonts w:eastAsiaTheme="minorEastAsia"/>
                <w:bCs/>
              </w:rPr>
              <w:t>Основные сведения, структурная схема электронного стабилизатора. Стабилизаторы напряжения. Стабилизаторы тока</w:t>
            </w:r>
          </w:p>
        </w:tc>
        <w:tc>
          <w:tcPr>
            <w:tcW w:w="0" w:type="auto"/>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jc w:val="center"/>
              <w:rPr>
                <w:rFonts w:eastAsiaTheme="minorEastAsia"/>
              </w:rPr>
            </w:pPr>
            <w:r w:rsidRPr="0057115E">
              <w:rPr>
                <w:rFonts w:eastAsiaTheme="minorEastAsia"/>
              </w:rPr>
              <w:t>2</w:t>
            </w:r>
          </w:p>
        </w:tc>
        <w:tc>
          <w:tcPr>
            <w:tcW w:w="582" w:type="pct"/>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proofErr w:type="gramStart"/>
            <w:r w:rsidRPr="0057115E">
              <w:rPr>
                <w:rFonts w:eastAsiaTheme="minorEastAsia" w:cstheme="minorBidi"/>
                <w:sz w:val="22"/>
                <w:szCs w:val="22"/>
              </w:rPr>
              <w:t>ОК</w:t>
            </w:r>
            <w:proofErr w:type="gramEnd"/>
            <w:r w:rsidRPr="0057115E">
              <w:rPr>
                <w:rFonts w:eastAsiaTheme="minorEastAsia" w:cstheme="minorBidi"/>
                <w:sz w:val="22"/>
                <w:szCs w:val="22"/>
              </w:rPr>
              <w:t xml:space="preserve"> 01, ОК 04, ОК07, ПК 1.1, ПК 1.3, ПК 1.4</w:t>
            </w:r>
          </w:p>
        </w:tc>
      </w:tr>
      <w:tr w:rsidR="0057115E" w:rsidRPr="0057115E" w:rsidTr="000F581D">
        <w:trPr>
          <w:trHeight w:val="20"/>
        </w:trPr>
        <w:tc>
          <w:tcPr>
            <w:tcW w:w="0" w:type="auto"/>
            <w:vMerge/>
            <w:tcBorders>
              <w:left w:val="single" w:sz="4" w:space="0" w:color="auto"/>
              <w:right w:val="single" w:sz="4" w:space="0" w:color="auto"/>
            </w:tcBorders>
            <w:vAlign w:val="center"/>
          </w:tcPr>
          <w:p w:rsidR="0057115E" w:rsidRPr="0057115E" w:rsidRDefault="0057115E" w:rsidP="0057115E">
            <w:pPr>
              <w:spacing w:after="200" w:line="276" w:lineRule="auto"/>
              <w:rPr>
                <w:rFonts w:eastAsiaTheme="minorEastAsia"/>
                <w:b/>
                <w:bCs/>
              </w:rPr>
            </w:pPr>
          </w:p>
        </w:tc>
        <w:tc>
          <w:tcPr>
            <w:tcW w:w="3048" w:type="pct"/>
            <w:tcBorders>
              <w:top w:val="single" w:sz="4" w:space="0" w:color="auto"/>
              <w:left w:val="single" w:sz="4" w:space="0" w:color="auto"/>
              <w:bottom w:val="single" w:sz="4" w:space="0" w:color="auto"/>
              <w:right w:val="single" w:sz="4" w:space="0" w:color="auto"/>
            </w:tcBorders>
          </w:tcPr>
          <w:p w:rsidR="0057115E" w:rsidRPr="0057115E" w:rsidRDefault="0057115E" w:rsidP="0057115E">
            <w:pPr>
              <w:spacing w:after="200" w:line="276" w:lineRule="auto"/>
              <w:rPr>
                <w:rFonts w:eastAsiaTheme="minorEastAsia"/>
                <w:b/>
                <w:bCs/>
              </w:rPr>
            </w:pPr>
            <w:proofErr w:type="gramStart"/>
            <w:r w:rsidRPr="0057115E">
              <w:rPr>
                <w:rFonts w:eastAsiaTheme="minorEastAsia"/>
                <w:b/>
              </w:rPr>
              <w:t>Лабораторные</w:t>
            </w:r>
            <w:proofErr w:type="gramEnd"/>
            <w:r w:rsidRPr="0057115E">
              <w:rPr>
                <w:rFonts w:eastAsiaTheme="minorEastAsia"/>
                <w:b/>
              </w:rPr>
              <w:t xml:space="preserve"> занятие</w:t>
            </w:r>
          </w:p>
        </w:tc>
        <w:tc>
          <w:tcPr>
            <w:tcW w:w="0" w:type="auto"/>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jc w:val="center"/>
              <w:rPr>
                <w:rFonts w:eastAsiaTheme="minorEastAsia"/>
                <w:b/>
              </w:rPr>
            </w:pPr>
            <w:r w:rsidRPr="0057115E">
              <w:rPr>
                <w:rFonts w:eastAsiaTheme="minorEastAsia"/>
                <w:b/>
              </w:rPr>
              <w:t>4</w:t>
            </w:r>
          </w:p>
        </w:tc>
        <w:tc>
          <w:tcPr>
            <w:tcW w:w="582" w:type="pct"/>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p>
        </w:tc>
      </w:tr>
      <w:tr w:rsidR="0057115E" w:rsidRPr="0057115E" w:rsidTr="000F581D">
        <w:trPr>
          <w:trHeight w:val="20"/>
        </w:trPr>
        <w:tc>
          <w:tcPr>
            <w:tcW w:w="0" w:type="auto"/>
            <w:vMerge/>
            <w:tcBorders>
              <w:left w:val="single" w:sz="4" w:space="0" w:color="auto"/>
              <w:right w:val="single" w:sz="4" w:space="0" w:color="auto"/>
            </w:tcBorders>
            <w:vAlign w:val="center"/>
          </w:tcPr>
          <w:p w:rsidR="0057115E" w:rsidRPr="0057115E" w:rsidRDefault="0057115E" w:rsidP="0057115E">
            <w:pPr>
              <w:spacing w:after="200" w:line="276" w:lineRule="auto"/>
              <w:rPr>
                <w:rFonts w:eastAsiaTheme="minorEastAsia"/>
                <w:b/>
                <w:bCs/>
              </w:rPr>
            </w:pPr>
          </w:p>
        </w:tc>
        <w:tc>
          <w:tcPr>
            <w:tcW w:w="3048" w:type="pct"/>
            <w:tcBorders>
              <w:top w:val="single" w:sz="4" w:space="0" w:color="auto"/>
              <w:left w:val="single" w:sz="4" w:space="0" w:color="auto"/>
              <w:bottom w:val="single" w:sz="4" w:space="0" w:color="auto"/>
              <w:right w:val="single" w:sz="4" w:space="0" w:color="auto"/>
            </w:tcBorders>
          </w:tcPr>
          <w:p w:rsidR="0057115E" w:rsidRPr="0057115E" w:rsidRDefault="0057115E" w:rsidP="0057115E">
            <w:pPr>
              <w:spacing w:after="200" w:line="276" w:lineRule="auto"/>
              <w:rPr>
                <w:rFonts w:eastAsiaTheme="minorEastAsia"/>
                <w:b/>
              </w:rPr>
            </w:pPr>
            <w:r w:rsidRPr="0057115E">
              <w:rPr>
                <w:rFonts w:eastAsiaTheme="minorEastAsia"/>
                <w:bCs/>
                <w:color w:val="000000" w:themeColor="text1"/>
              </w:rPr>
              <w:t>Исследование параметрического стабилизатора напряжения</w:t>
            </w:r>
          </w:p>
        </w:tc>
        <w:tc>
          <w:tcPr>
            <w:tcW w:w="0" w:type="auto"/>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r w:rsidRPr="0057115E">
              <w:rPr>
                <w:rFonts w:eastAsiaTheme="minorEastAsia"/>
              </w:rPr>
              <w:t>2</w:t>
            </w:r>
          </w:p>
        </w:tc>
        <w:tc>
          <w:tcPr>
            <w:tcW w:w="582" w:type="pct"/>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p>
        </w:tc>
      </w:tr>
      <w:tr w:rsidR="0057115E" w:rsidRPr="0057115E" w:rsidTr="000F581D">
        <w:trPr>
          <w:trHeight w:val="20"/>
        </w:trPr>
        <w:tc>
          <w:tcPr>
            <w:tcW w:w="0" w:type="auto"/>
            <w:vMerge/>
            <w:tcBorders>
              <w:left w:val="single" w:sz="4" w:space="0" w:color="auto"/>
              <w:right w:val="single" w:sz="4" w:space="0" w:color="auto"/>
            </w:tcBorders>
            <w:vAlign w:val="center"/>
          </w:tcPr>
          <w:p w:rsidR="0057115E" w:rsidRPr="0057115E" w:rsidRDefault="0057115E" w:rsidP="0057115E">
            <w:pPr>
              <w:spacing w:after="200" w:line="276" w:lineRule="auto"/>
              <w:rPr>
                <w:rFonts w:eastAsiaTheme="minorEastAsia"/>
                <w:b/>
                <w:bCs/>
              </w:rPr>
            </w:pPr>
          </w:p>
        </w:tc>
        <w:tc>
          <w:tcPr>
            <w:tcW w:w="3048" w:type="pct"/>
            <w:tcBorders>
              <w:top w:val="single" w:sz="4" w:space="0" w:color="auto"/>
              <w:left w:val="single" w:sz="4" w:space="0" w:color="auto"/>
              <w:bottom w:val="single" w:sz="4" w:space="0" w:color="auto"/>
              <w:right w:val="single" w:sz="4" w:space="0" w:color="auto"/>
            </w:tcBorders>
          </w:tcPr>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eastAsiaTheme="minorEastAsia"/>
                <w:b/>
                <w:bCs/>
              </w:rPr>
            </w:pPr>
            <w:r w:rsidRPr="0057115E">
              <w:rPr>
                <w:rFonts w:eastAsiaTheme="minorEastAsia"/>
                <w:bCs/>
              </w:rPr>
              <w:t>Полупроводниковый однополупериодный выпрямитель (выпрямительные диоды)</w:t>
            </w:r>
          </w:p>
        </w:tc>
        <w:tc>
          <w:tcPr>
            <w:tcW w:w="0" w:type="auto"/>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r w:rsidRPr="0057115E">
              <w:rPr>
                <w:rFonts w:eastAsiaTheme="minorEastAsia"/>
              </w:rPr>
              <w:t>2</w:t>
            </w:r>
          </w:p>
        </w:tc>
        <w:tc>
          <w:tcPr>
            <w:tcW w:w="582" w:type="pct"/>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p>
        </w:tc>
      </w:tr>
      <w:tr w:rsidR="0057115E" w:rsidRPr="0057115E" w:rsidTr="000F581D">
        <w:trPr>
          <w:trHeight w:val="20"/>
        </w:trPr>
        <w:tc>
          <w:tcPr>
            <w:tcW w:w="0" w:type="auto"/>
            <w:vMerge w:val="restart"/>
            <w:tcBorders>
              <w:top w:val="single" w:sz="4" w:space="0" w:color="auto"/>
              <w:left w:val="single" w:sz="4" w:space="0" w:color="auto"/>
              <w:right w:val="single" w:sz="4" w:space="0" w:color="auto"/>
            </w:tcBorders>
            <w:vAlign w:val="center"/>
          </w:tcPr>
          <w:p w:rsidR="0057115E" w:rsidRPr="0057115E" w:rsidRDefault="0057115E" w:rsidP="0057115E">
            <w:pPr>
              <w:spacing w:after="200" w:line="276" w:lineRule="auto"/>
              <w:rPr>
                <w:rFonts w:eastAsiaTheme="minorEastAsia"/>
                <w:b/>
                <w:bCs/>
              </w:rPr>
            </w:pPr>
            <w:r w:rsidRPr="0057115E">
              <w:rPr>
                <w:rFonts w:eastAsiaTheme="minorEastAsia"/>
                <w:b/>
                <w:bCs/>
              </w:rPr>
              <w:t>Тема 2.3. Электронные усилители</w:t>
            </w:r>
          </w:p>
          <w:p w:rsidR="0057115E" w:rsidRPr="0057115E" w:rsidRDefault="0057115E" w:rsidP="0057115E">
            <w:pPr>
              <w:spacing w:after="200" w:line="276" w:lineRule="auto"/>
              <w:rPr>
                <w:rFonts w:eastAsiaTheme="minorEastAsia"/>
                <w:b/>
              </w:rPr>
            </w:pPr>
          </w:p>
          <w:p w:rsidR="0057115E" w:rsidRPr="0057115E" w:rsidRDefault="0057115E" w:rsidP="0057115E">
            <w:pPr>
              <w:spacing w:after="200" w:line="276" w:lineRule="auto"/>
              <w:rPr>
                <w:rFonts w:eastAsiaTheme="minorEastAsia"/>
                <w:b/>
              </w:rPr>
            </w:pPr>
          </w:p>
        </w:tc>
        <w:tc>
          <w:tcPr>
            <w:tcW w:w="3048" w:type="pct"/>
            <w:tcBorders>
              <w:top w:val="single" w:sz="4" w:space="0" w:color="auto"/>
              <w:left w:val="single" w:sz="4" w:space="0" w:color="auto"/>
              <w:bottom w:val="single" w:sz="4" w:space="0" w:color="auto"/>
              <w:right w:val="single" w:sz="4" w:space="0" w:color="auto"/>
            </w:tcBorders>
          </w:tcPr>
          <w:p w:rsidR="0057115E" w:rsidRPr="0057115E" w:rsidRDefault="0057115E" w:rsidP="0057115E">
            <w:pPr>
              <w:spacing w:line="276" w:lineRule="auto"/>
              <w:rPr>
                <w:rFonts w:eastAsiaTheme="minorEastAsia"/>
                <w:b/>
                <w:bCs/>
              </w:rPr>
            </w:pPr>
            <w:r w:rsidRPr="0057115E">
              <w:rPr>
                <w:rFonts w:eastAsiaTheme="minorEastAsia"/>
                <w:b/>
                <w:bCs/>
              </w:rPr>
              <w:lastRenderedPageBreak/>
              <w:t>Содержание</w:t>
            </w:r>
          </w:p>
          <w:p w:rsidR="0057115E" w:rsidRPr="0057115E" w:rsidRDefault="0057115E" w:rsidP="0057115E">
            <w:pPr>
              <w:spacing w:line="276" w:lineRule="auto"/>
              <w:rPr>
                <w:rFonts w:eastAsiaTheme="minorEastAsia"/>
                <w:b/>
                <w:bCs/>
              </w:rPr>
            </w:pPr>
            <w:r w:rsidRPr="0057115E">
              <w:rPr>
                <w:rFonts w:eastAsiaTheme="minorEastAsia"/>
                <w:bCs/>
              </w:rPr>
              <w:t>Схемы усилителей электрических сигналов.</w:t>
            </w:r>
          </w:p>
          <w:p w:rsidR="0057115E" w:rsidRPr="0057115E" w:rsidRDefault="0057115E" w:rsidP="0057115E">
            <w:pPr>
              <w:rPr>
                <w:rFonts w:eastAsiaTheme="minorEastAsia"/>
                <w:bCs/>
              </w:rPr>
            </w:pPr>
            <w:r w:rsidRPr="0057115E">
              <w:rPr>
                <w:rFonts w:eastAsiaTheme="minorEastAsia"/>
                <w:bCs/>
              </w:rPr>
              <w:t>Основные технические характеристики электронных усилителей.</w:t>
            </w:r>
          </w:p>
          <w:p w:rsidR="0057115E" w:rsidRPr="0057115E" w:rsidRDefault="0057115E" w:rsidP="0057115E">
            <w:pPr>
              <w:rPr>
                <w:rFonts w:eastAsiaTheme="minorEastAsia"/>
                <w:bCs/>
              </w:rPr>
            </w:pPr>
            <w:r w:rsidRPr="0057115E">
              <w:rPr>
                <w:rFonts w:eastAsiaTheme="minorEastAsia"/>
                <w:bCs/>
              </w:rPr>
              <w:t>Принцип работы усилителя низкой частоты на биполярном транзисторе.</w:t>
            </w:r>
          </w:p>
          <w:p w:rsidR="0057115E" w:rsidRPr="0057115E" w:rsidRDefault="0057115E" w:rsidP="0057115E">
            <w:pPr>
              <w:rPr>
                <w:rFonts w:eastAsiaTheme="minorEastAsia"/>
                <w:bCs/>
              </w:rPr>
            </w:pPr>
            <w:r w:rsidRPr="0057115E">
              <w:rPr>
                <w:rFonts w:eastAsiaTheme="minorEastAsia"/>
                <w:bCs/>
              </w:rPr>
              <w:lastRenderedPageBreak/>
              <w:t xml:space="preserve">Обратная связь в усилителях. </w:t>
            </w:r>
          </w:p>
          <w:p w:rsidR="0057115E" w:rsidRPr="0057115E" w:rsidRDefault="0057115E" w:rsidP="0057115E">
            <w:pPr>
              <w:rPr>
                <w:rFonts w:eastAsiaTheme="minorEastAsia"/>
                <w:bCs/>
              </w:rPr>
            </w:pPr>
            <w:r w:rsidRPr="0057115E">
              <w:rPr>
                <w:rFonts w:eastAsiaTheme="minorEastAsia"/>
                <w:bCs/>
              </w:rPr>
              <w:t>Многокаскадные усилители, температурная стабилизация режима работы.</w:t>
            </w:r>
          </w:p>
          <w:p w:rsidR="0057115E" w:rsidRPr="0057115E" w:rsidRDefault="0057115E" w:rsidP="0057115E">
            <w:pPr>
              <w:rPr>
                <w:rFonts w:eastAsiaTheme="minorEastAsia"/>
                <w:bCs/>
              </w:rPr>
            </w:pPr>
            <w:r w:rsidRPr="0057115E">
              <w:rPr>
                <w:rFonts w:eastAsiaTheme="minorEastAsia"/>
                <w:bCs/>
              </w:rPr>
              <w:t>Импульсные и избирательные усилители. Операционные усилители.</w:t>
            </w:r>
          </w:p>
        </w:tc>
        <w:tc>
          <w:tcPr>
            <w:tcW w:w="0" w:type="auto"/>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jc w:val="center"/>
              <w:rPr>
                <w:rFonts w:eastAsiaTheme="minorEastAsia"/>
              </w:rPr>
            </w:pPr>
            <w:r w:rsidRPr="0057115E">
              <w:rPr>
                <w:rFonts w:eastAsiaTheme="minorEastAsia"/>
              </w:rPr>
              <w:lastRenderedPageBreak/>
              <w:t>2</w:t>
            </w:r>
          </w:p>
        </w:tc>
        <w:tc>
          <w:tcPr>
            <w:tcW w:w="582" w:type="pct"/>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cstheme="minorBidi"/>
                <w:sz w:val="22"/>
                <w:szCs w:val="22"/>
                <w:lang w:val="en-US"/>
              </w:rPr>
            </w:pPr>
            <w:proofErr w:type="gramStart"/>
            <w:r w:rsidRPr="0057115E">
              <w:rPr>
                <w:rFonts w:eastAsiaTheme="minorEastAsia" w:cstheme="minorBidi"/>
                <w:sz w:val="22"/>
                <w:szCs w:val="22"/>
              </w:rPr>
              <w:t>ОК</w:t>
            </w:r>
            <w:proofErr w:type="gramEnd"/>
            <w:r w:rsidRPr="0057115E">
              <w:rPr>
                <w:rFonts w:eastAsiaTheme="minorEastAsia" w:cstheme="minorBidi"/>
                <w:sz w:val="22"/>
                <w:szCs w:val="22"/>
              </w:rPr>
              <w:t xml:space="preserve"> 01, ОК 04, ОК07, ПК 1.1,</w:t>
            </w:r>
          </w:p>
          <w:p w:rsidR="0057115E" w:rsidRPr="0057115E" w:rsidRDefault="0057115E" w:rsidP="0057115E">
            <w:pPr>
              <w:spacing w:after="200" w:line="276" w:lineRule="auto"/>
              <w:rPr>
                <w:rFonts w:eastAsiaTheme="minorEastAsia"/>
                <w:lang w:val="en-US"/>
              </w:rPr>
            </w:pPr>
          </w:p>
        </w:tc>
      </w:tr>
      <w:tr w:rsidR="0057115E" w:rsidRPr="0057115E" w:rsidTr="000F581D">
        <w:trPr>
          <w:trHeight w:val="20"/>
        </w:trPr>
        <w:tc>
          <w:tcPr>
            <w:tcW w:w="0" w:type="auto"/>
            <w:vMerge/>
            <w:tcBorders>
              <w:left w:val="single" w:sz="4" w:space="0" w:color="auto"/>
              <w:right w:val="single" w:sz="4" w:space="0" w:color="auto"/>
            </w:tcBorders>
            <w:vAlign w:val="center"/>
          </w:tcPr>
          <w:p w:rsidR="0057115E" w:rsidRPr="0057115E" w:rsidRDefault="0057115E" w:rsidP="0057115E">
            <w:pPr>
              <w:spacing w:after="200" w:line="276" w:lineRule="auto"/>
              <w:rPr>
                <w:rFonts w:eastAsiaTheme="minorEastAsia"/>
                <w:b/>
                <w:bCs/>
              </w:rPr>
            </w:pPr>
          </w:p>
        </w:tc>
        <w:tc>
          <w:tcPr>
            <w:tcW w:w="3048" w:type="pct"/>
            <w:tcBorders>
              <w:top w:val="single" w:sz="4" w:space="0" w:color="auto"/>
              <w:left w:val="single" w:sz="4" w:space="0" w:color="auto"/>
              <w:bottom w:val="single" w:sz="4" w:space="0" w:color="auto"/>
              <w:right w:val="single" w:sz="4" w:space="0" w:color="auto"/>
            </w:tcBorders>
          </w:tcPr>
          <w:p w:rsidR="0057115E" w:rsidRPr="0057115E" w:rsidRDefault="0057115E" w:rsidP="0057115E">
            <w:pPr>
              <w:spacing w:after="200" w:line="276" w:lineRule="auto"/>
              <w:rPr>
                <w:rFonts w:eastAsiaTheme="minorEastAsia"/>
                <w:b/>
                <w:bCs/>
              </w:rPr>
            </w:pPr>
            <w:r w:rsidRPr="0057115E">
              <w:rPr>
                <w:rFonts w:eastAsiaTheme="minorEastAsia"/>
                <w:b/>
              </w:rPr>
              <w:t>Лабораторные занятия</w:t>
            </w:r>
          </w:p>
        </w:tc>
        <w:tc>
          <w:tcPr>
            <w:tcW w:w="0" w:type="auto"/>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jc w:val="center"/>
              <w:rPr>
                <w:rFonts w:eastAsiaTheme="minorEastAsia"/>
                <w:b/>
              </w:rPr>
            </w:pPr>
            <w:r w:rsidRPr="0057115E">
              <w:rPr>
                <w:rFonts w:eastAsiaTheme="minorEastAsia"/>
                <w:b/>
              </w:rPr>
              <w:t>4</w:t>
            </w:r>
          </w:p>
        </w:tc>
        <w:tc>
          <w:tcPr>
            <w:tcW w:w="582" w:type="pct"/>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p>
        </w:tc>
      </w:tr>
      <w:tr w:rsidR="0057115E" w:rsidRPr="0057115E" w:rsidTr="000F581D">
        <w:trPr>
          <w:trHeight w:val="20"/>
        </w:trPr>
        <w:tc>
          <w:tcPr>
            <w:tcW w:w="0" w:type="auto"/>
            <w:vMerge/>
            <w:tcBorders>
              <w:left w:val="single" w:sz="4" w:space="0" w:color="auto"/>
              <w:right w:val="single" w:sz="4" w:space="0" w:color="auto"/>
            </w:tcBorders>
            <w:vAlign w:val="center"/>
          </w:tcPr>
          <w:p w:rsidR="0057115E" w:rsidRPr="0057115E" w:rsidRDefault="0057115E" w:rsidP="0057115E">
            <w:pPr>
              <w:spacing w:after="200" w:line="276" w:lineRule="auto"/>
              <w:rPr>
                <w:rFonts w:eastAsiaTheme="minorEastAsia"/>
                <w:b/>
                <w:bCs/>
              </w:rPr>
            </w:pPr>
          </w:p>
        </w:tc>
        <w:tc>
          <w:tcPr>
            <w:tcW w:w="3048" w:type="pct"/>
            <w:tcBorders>
              <w:top w:val="single" w:sz="4" w:space="0" w:color="auto"/>
              <w:left w:val="single" w:sz="4" w:space="0" w:color="auto"/>
              <w:bottom w:val="single" w:sz="4" w:space="0" w:color="auto"/>
              <w:right w:val="single" w:sz="4" w:space="0" w:color="auto"/>
            </w:tcBorders>
          </w:tcPr>
          <w:p w:rsidR="0057115E" w:rsidRPr="0057115E" w:rsidRDefault="0057115E" w:rsidP="0057115E">
            <w:pPr>
              <w:spacing w:after="200" w:line="276" w:lineRule="auto"/>
              <w:rPr>
                <w:rFonts w:eastAsiaTheme="minorEastAsia"/>
                <w:bCs/>
              </w:rPr>
            </w:pPr>
            <w:r w:rsidRPr="0057115E">
              <w:rPr>
                <w:rFonts w:eastAsiaTheme="minorEastAsia"/>
                <w:bCs/>
              </w:rPr>
              <w:t>Исследование усилителей</w:t>
            </w:r>
          </w:p>
        </w:tc>
        <w:tc>
          <w:tcPr>
            <w:tcW w:w="0" w:type="auto"/>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r w:rsidRPr="0057115E">
              <w:rPr>
                <w:rFonts w:eastAsiaTheme="minorEastAsia"/>
              </w:rPr>
              <w:t>4</w:t>
            </w:r>
          </w:p>
        </w:tc>
        <w:tc>
          <w:tcPr>
            <w:tcW w:w="582" w:type="pct"/>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p>
        </w:tc>
      </w:tr>
      <w:tr w:rsidR="0057115E" w:rsidRPr="0057115E" w:rsidTr="000F581D">
        <w:trPr>
          <w:trHeight w:val="20"/>
        </w:trPr>
        <w:tc>
          <w:tcPr>
            <w:tcW w:w="3928" w:type="pct"/>
            <w:gridSpan w:val="2"/>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b/>
                <w:bCs/>
              </w:rPr>
            </w:pPr>
            <w:r w:rsidRPr="0057115E">
              <w:rPr>
                <w:rFonts w:eastAsiaTheme="minorEastAsia"/>
                <w:b/>
                <w:bCs/>
              </w:rPr>
              <w:t>Консультации</w:t>
            </w:r>
          </w:p>
        </w:tc>
        <w:tc>
          <w:tcPr>
            <w:tcW w:w="0" w:type="auto"/>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jc w:val="center"/>
              <w:rPr>
                <w:rFonts w:eastAsiaTheme="minorEastAsia"/>
                <w:b/>
              </w:rPr>
            </w:pPr>
            <w:r w:rsidRPr="0057115E">
              <w:rPr>
                <w:rFonts w:eastAsiaTheme="minorEastAsia"/>
                <w:b/>
              </w:rPr>
              <w:t>2</w:t>
            </w:r>
          </w:p>
        </w:tc>
        <w:tc>
          <w:tcPr>
            <w:tcW w:w="582" w:type="pct"/>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p>
        </w:tc>
      </w:tr>
      <w:tr w:rsidR="0057115E" w:rsidRPr="0057115E" w:rsidTr="000F581D">
        <w:trPr>
          <w:trHeight w:val="20"/>
        </w:trPr>
        <w:tc>
          <w:tcPr>
            <w:tcW w:w="3928" w:type="pct"/>
            <w:gridSpan w:val="2"/>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b/>
                <w:bCs/>
              </w:rPr>
            </w:pPr>
            <w:r w:rsidRPr="0057115E">
              <w:rPr>
                <w:rFonts w:eastAsiaTheme="minorEastAsia"/>
                <w:b/>
                <w:bCs/>
              </w:rPr>
              <w:t>Промежуточная аттестация  в форме экзамена</w:t>
            </w:r>
          </w:p>
        </w:tc>
        <w:tc>
          <w:tcPr>
            <w:tcW w:w="0" w:type="auto"/>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jc w:val="center"/>
              <w:rPr>
                <w:rFonts w:eastAsiaTheme="minorEastAsia"/>
                <w:b/>
              </w:rPr>
            </w:pPr>
            <w:r w:rsidRPr="0057115E">
              <w:rPr>
                <w:rFonts w:eastAsiaTheme="minorEastAsia"/>
                <w:b/>
              </w:rPr>
              <w:t>6</w:t>
            </w:r>
          </w:p>
        </w:tc>
        <w:tc>
          <w:tcPr>
            <w:tcW w:w="582" w:type="pct"/>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p>
        </w:tc>
      </w:tr>
      <w:tr w:rsidR="0057115E" w:rsidRPr="0057115E" w:rsidTr="000F581D">
        <w:trPr>
          <w:trHeight w:val="20"/>
        </w:trPr>
        <w:tc>
          <w:tcPr>
            <w:tcW w:w="3928" w:type="pct"/>
            <w:gridSpan w:val="2"/>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b/>
                <w:bCs/>
              </w:rPr>
            </w:pPr>
            <w:r w:rsidRPr="0057115E">
              <w:rPr>
                <w:rFonts w:eastAsiaTheme="minorEastAsia"/>
                <w:b/>
                <w:bCs/>
              </w:rPr>
              <w:t xml:space="preserve">Всего </w:t>
            </w:r>
          </w:p>
        </w:tc>
        <w:tc>
          <w:tcPr>
            <w:tcW w:w="0" w:type="auto"/>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jc w:val="center"/>
              <w:rPr>
                <w:rFonts w:eastAsiaTheme="minorEastAsia"/>
                <w:b/>
              </w:rPr>
            </w:pPr>
            <w:r w:rsidRPr="0057115E">
              <w:rPr>
                <w:rFonts w:eastAsiaTheme="minorEastAsia"/>
                <w:b/>
              </w:rPr>
              <w:t>88</w:t>
            </w:r>
          </w:p>
        </w:tc>
        <w:tc>
          <w:tcPr>
            <w:tcW w:w="582" w:type="pct"/>
            <w:tcBorders>
              <w:top w:val="single" w:sz="4" w:space="0" w:color="auto"/>
              <w:left w:val="single" w:sz="4" w:space="0" w:color="auto"/>
              <w:bottom w:val="single" w:sz="4" w:space="0" w:color="auto"/>
              <w:right w:val="single" w:sz="4" w:space="0" w:color="auto"/>
            </w:tcBorders>
            <w:vAlign w:val="center"/>
          </w:tcPr>
          <w:p w:rsidR="0057115E" w:rsidRPr="0057115E" w:rsidRDefault="0057115E" w:rsidP="0057115E">
            <w:pPr>
              <w:spacing w:after="200" w:line="276" w:lineRule="auto"/>
              <w:rPr>
                <w:rFonts w:eastAsiaTheme="minorEastAsia"/>
              </w:rPr>
            </w:pPr>
          </w:p>
        </w:tc>
      </w:tr>
    </w:tbl>
    <w:p w:rsidR="0057115E" w:rsidRPr="0057115E" w:rsidRDefault="0057115E" w:rsidP="0057115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p>
    <w:p w:rsidR="0057115E" w:rsidRPr="0057115E" w:rsidRDefault="0057115E" w:rsidP="0057115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outlineLvl w:val="0"/>
        <w:rPr>
          <w:b/>
          <w:sz w:val="28"/>
          <w:szCs w:val="28"/>
        </w:rPr>
      </w:pPr>
    </w:p>
    <w:p w:rsidR="0057115E" w:rsidRPr="0057115E" w:rsidRDefault="0057115E" w:rsidP="0057115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outlineLvl w:val="0"/>
        <w:rPr>
          <w:b/>
          <w:sz w:val="28"/>
          <w:szCs w:val="28"/>
        </w:rPr>
      </w:pPr>
    </w:p>
    <w:p w:rsidR="0057115E" w:rsidRPr="0057115E" w:rsidRDefault="0057115E" w:rsidP="0057115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outlineLvl w:val="0"/>
        <w:rPr>
          <w:b/>
          <w:sz w:val="28"/>
          <w:szCs w:val="28"/>
        </w:rPr>
      </w:pPr>
    </w:p>
    <w:p w:rsidR="0057115E" w:rsidRPr="0057115E" w:rsidRDefault="0057115E" w:rsidP="0057115E">
      <w:pPr>
        <w:spacing w:line="276" w:lineRule="auto"/>
        <w:rPr>
          <w:rFonts w:eastAsia="Calibri"/>
          <w:lang w:eastAsia="en-US"/>
        </w:rPr>
        <w:sectPr w:rsidR="0057115E" w:rsidRPr="0057115E" w:rsidSect="000F581D">
          <w:pgSz w:w="16838" w:h="11906" w:orient="landscape"/>
          <w:pgMar w:top="1135" w:right="1134" w:bottom="1560" w:left="1134" w:header="708" w:footer="708" w:gutter="0"/>
          <w:cols w:space="720"/>
        </w:sectPr>
      </w:pPr>
    </w:p>
    <w:p w:rsidR="0057115E" w:rsidRPr="0057115E" w:rsidRDefault="0057115E" w:rsidP="0057115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p>
    <w:bookmarkEnd w:id="8"/>
    <w:p w:rsidR="0057115E" w:rsidRPr="0057115E" w:rsidRDefault="0057115E" w:rsidP="0057115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57115E">
        <w:rPr>
          <w:b/>
          <w:caps/>
          <w:sz w:val="28"/>
          <w:szCs w:val="28"/>
        </w:rPr>
        <w:t>3. условия реализации программы УЧЕБНОЙ дисциплины</w:t>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
          <w:bCs/>
          <w:sz w:val="28"/>
          <w:szCs w:val="28"/>
        </w:rPr>
      </w:pP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sz w:val="28"/>
          <w:szCs w:val="28"/>
        </w:rPr>
      </w:pPr>
      <w:r w:rsidRPr="0057115E">
        <w:rPr>
          <w:rFonts w:eastAsiaTheme="minorEastAsia"/>
          <w:b/>
          <w:bCs/>
          <w:sz w:val="28"/>
          <w:szCs w:val="28"/>
        </w:rPr>
        <w:t>3.1. Реализация программы учебной дисциплины обеспечивается</w:t>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sz w:val="28"/>
          <w:szCs w:val="28"/>
        </w:rPr>
      </w:pPr>
      <w:r w:rsidRPr="0057115E">
        <w:rPr>
          <w:rFonts w:eastAsiaTheme="minorEastAsia"/>
          <w:b/>
          <w:bCs/>
          <w:sz w:val="28"/>
          <w:szCs w:val="28"/>
        </w:rPr>
        <w:t>наличием</w:t>
      </w:r>
      <w:r w:rsidRPr="0057115E">
        <w:rPr>
          <w:rFonts w:eastAsiaTheme="minorEastAsia"/>
          <w:bCs/>
          <w:sz w:val="28"/>
          <w:szCs w:val="28"/>
        </w:rPr>
        <w:t xml:space="preserve"> учебного кабинета Электротехника и электроника;  лаборатории Электротехника и электроника.</w:t>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sz w:val="28"/>
          <w:szCs w:val="28"/>
        </w:rPr>
      </w:pPr>
      <w:r w:rsidRPr="0057115E">
        <w:rPr>
          <w:rFonts w:eastAsiaTheme="minorEastAsia"/>
          <w:bCs/>
          <w:sz w:val="28"/>
          <w:szCs w:val="28"/>
        </w:rPr>
        <w:t xml:space="preserve">Оборудование учебного кабинета: </w:t>
      </w:r>
    </w:p>
    <w:p w:rsidR="0057115E" w:rsidRPr="0057115E" w:rsidRDefault="0057115E" w:rsidP="000C3A3C">
      <w:pPr>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contextualSpacing/>
        <w:jc w:val="both"/>
        <w:rPr>
          <w:rFonts w:eastAsia="Calibri"/>
          <w:bCs/>
          <w:sz w:val="28"/>
          <w:szCs w:val="28"/>
        </w:rPr>
      </w:pPr>
      <w:r w:rsidRPr="0057115E">
        <w:rPr>
          <w:rFonts w:eastAsia="Calibri"/>
          <w:bCs/>
          <w:sz w:val="28"/>
          <w:szCs w:val="28"/>
        </w:rPr>
        <w:t xml:space="preserve">посадочные места по количеству </w:t>
      </w:r>
      <w:proofErr w:type="gramStart"/>
      <w:r w:rsidRPr="0057115E">
        <w:rPr>
          <w:rFonts w:eastAsia="Calibri"/>
          <w:bCs/>
          <w:sz w:val="28"/>
          <w:szCs w:val="28"/>
        </w:rPr>
        <w:t>обучающихся</w:t>
      </w:r>
      <w:proofErr w:type="gramEnd"/>
      <w:r w:rsidRPr="0057115E">
        <w:rPr>
          <w:rFonts w:eastAsia="Calibri"/>
          <w:bCs/>
          <w:sz w:val="28"/>
          <w:szCs w:val="28"/>
        </w:rPr>
        <w:t>;</w:t>
      </w:r>
    </w:p>
    <w:p w:rsidR="0057115E" w:rsidRPr="0057115E" w:rsidRDefault="0057115E" w:rsidP="000C3A3C">
      <w:pPr>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contextualSpacing/>
        <w:jc w:val="both"/>
        <w:rPr>
          <w:rFonts w:eastAsia="Calibri"/>
          <w:bCs/>
          <w:sz w:val="28"/>
          <w:szCs w:val="28"/>
        </w:rPr>
      </w:pPr>
      <w:r w:rsidRPr="0057115E">
        <w:rPr>
          <w:rFonts w:eastAsia="Calibri"/>
          <w:bCs/>
          <w:sz w:val="28"/>
          <w:szCs w:val="28"/>
        </w:rPr>
        <w:t>рабочее место преподавателя;</w:t>
      </w:r>
    </w:p>
    <w:p w:rsidR="0057115E" w:rsidRPr="0057115E" w:rsidRDefault="0057115E" w:rsidP="000C3A3C">
      <w:pPr>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contextualSpacing/>
        <w:jc w:val="both"/>
        <w:rPr>
          <w:rFonts w:eastAsia="Calibri"/>
          <w:bCs/>
          <w:sz w:val="28"/>
          <w:szCs w:val="28"/>
        </w:rPr>
      </w:pPr>
      <w:r w:rsidRPr="0057115E">
        <w:rPr>
          <w:rFonts w:eastAsia="Calibri"/>
          <w:bCs/>
          <w:sz w:val="28"/>
          <w:szCs w:val="28"/>
        </w:rPr>
        <w:t>комплект учебно-методической документации;</w:t>
      </w:r>
    </w:p>
    <w:p w:rsidR="0057115E" w:rsidRPr="0057115E" w:rsidRDefault="0057115E" w:rsidP="000C3A3C">
      <w:pPr>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contextualSpacing/>
        <w:jc w:val="both"/>
        <w:rPr>
          <w:rFonts w:eastAsia="Calibri"/>
          <w:bCs/>
          <w:sz w:val="28"/>
          <w:szCs w:val="28"/>
        </w:rPr>
      </w:pPr>
      <w:r w:rsidRPr="0057115E">
        <w:rPr>
          <w:rFonts w:eastAsia="Calibri"/>
          <w:bCs/>
          <w:sz w:val="28"/>
          <w:szCs w:val="28"/>
        </w:rPr>
        <w:t>наглядные пособия (плакаты, схемы)</w:t>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sz w:val="28"/>
          <w:szCs w:val="28"/>
        </w:rPr>
      </w:pP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sz w:val="28"/>
          <w:szCs w:val="28"/>
        </w:rPr>
      </w:pPr>
      <w:r w:rsidRPr="0057115E">
        <w:rPr>
          <w:rFonts w:eastAsiaTheme="minorEastAsia"/>
          <w:bCs/>
          <w:sz w:val="28"/>
          <w:szCs w:val="28"/>
        </w:rPr>
        <w:t xml:space="preserve">Технические средства обучения: </w:t>
      </w:r>
    </w:p>
    <w:p w:rsidR="0057115E" w:rsidRPr="0057115E" w:rsidRDefault="0057115E" w:rsidP="000C3A3C">
      <w:pPr>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contextualSpacing/>
        <w:jc w:val="both"/>
        <w:rPr>
          <w:rFonts w:eastAsia="Calibri"/>
          <w:bCs/>
          <w:sz w:val="28"/>
          <w:szCs w:val="28"/>
        </w:rPr>
      </w:pPr>
      <w:r w:rsidRPr="0057115E">
        <w:rPr>
          <w:rFonts w:eastAsia="Calibri"/>
          <w:bCs/>
          <w:sz w:val="28"/>
          <w:szCs w:val="28"/>
        </w:rPr>
        <w:t xml:space="preserve">компьютеры, интерактивная доска, </w:t>
      </w:r>
      <w:proofErr w:type="spellStart"/>
      <w:r w:rsidRPr="0057115E">
        <w:rPr>
          <w:rFonts w:eastAsia="Calibri"/>
          <w:bCs/>
          <w:sz w:val="28"/>
          <w:szCs w:val="28"/>
        </w:rPr>
        <w:t>мультимедиапроектор</w:t>
      </w:r>
      <w:proofErr w:type="spellEnd"/>
      <w:r w:rsidRPr="0057115E">
        <w:rPr>
          <w:rFonts w:eastAsia="Calibri"/>
          <w:bCs/>
          <w:sz w:val="28"/>
          <w:szCs w:val="28"/>
        </w:rPr>
        <w:t>;</w:t>
      </w:r>
    </w:p>
    <w:p w:rsidR="0057115E" w:rsidRPr="0057115E" w:rsidRDefault="0057115E" w:rsidP="000C3A3C">
      <w:pPr>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contextualSpacing/>
        <w:jc w:val="both"/>
        <w:rPr>
          <w:rFonts w:eastAsia="Calibri"/>
          <w:bCs/>
          <w:sz w:val="28"/>
          <w:szCs w:val="28"/>
        </w:rPr>
      </w:pPr>
      <w:r w:rsidRPr="0057115E">
        <w:rPr>
          <w:rFonts w:eastAsia="Calibri"/>
          <w:bCs/>
          <w:sz w:val="28"/>
          <w:szCs w:val="28"/>
        </w:rPr>
        <w:t xml:space="preserve">лицензионная программа обеспечения: </w:t>
      </w:r>
      <w:proofErr w:type="spellStart"/>
      <w:r w:rsidRPr="0057115E">
        <w:rPr>
          <w:rFonts w:eastAsia="Calibri"/>
          <w:bCs/>
          <w:sz w:val="28"/>
          <w:szCs w:val="28"/>
          <w:lang w:val="en-US"/>
        </w:rPr>
        <w:t>MicrosoftOffice</w:t>
      </w:r>
      <w:proofErr w:type="spellEnd"/>
      <w:r w:rsidRPr="0057115E">
        <w:rPr>
          <w:rFonts w:eastAsia="Calibri"/>
          <w:bCs/>
          <w:sz w:val="28"/>
          <w:szCs w:val="28"/>
        </w:rPr>
        <w:t xml:space="preserve">. </w:t>
      </w:r>
    </w:p>
    <w:p w:rsidR="0057115E" w:rsidRPr="0057115E" w:rsidRDefault="0057115E" w:rsidP="0057115E">
      <w:pPr>
        <w:spacing w:line="276" w:lineRule="auto"/>
        <w:rPr>
          <w:rFonts w:eastAsiaTheme="minorEastAsia"/>
          <w:bCs/>
          <w:sz w:val="28"/>
          <w:szCs w:val="28"/>
        </w:rPr>
      </w:pPr>
      <w:r w:rsidRPr="0057115E">
        <w:rPr>
          <w:rFonts w:eastAsiaTheme="minorEastAsia"/>
          <w:bCs/>
          <w:sz w:val="28"/>
          <w:szCs w:val="28"/>
        </w:rPr>
        <w:t xml:space="preserve">Оборудование </w:t>
      </w:r>
      <w:r w:rsidRPr="0057115E">
        <w:rPr>
          <w:rFonts w:eastAsiaTheme="minorEastAsia"/>
          <w:sz w:val="28"/>
          <w:szCs w:val="28"/>
        </w:rPr>
        <w:t xml:space="preserve">лаборатории </w:t>
      </w:r>
      <w:r w:rsidRPr="0057115E">
        <w:rPr>
          <w:rFonts w:eastAsiaTheme="minorEastAsia"/>
          <w:bCs/>
          <w:sz w:val="28"/>
          <w:szCs w:val="28"/>
        </w:rPr>
        <w:t xml:space="preserve">и рабочих мест лаборатории: </w:t>
      </w:r>
    </w:p>
    <w:p w:rsidR="0057115E" w:rsidRPr="0057115E" w:rsidRDefault="0057115E" w:rsidP="000C3A3C">
      <w:pPr>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contextualSpacing/>
        <w:jc w:val="both"/>
        <w:rPr>
          <w:rFonts w:eastAsia="Calibri"/>
          <w:bCs/>
          <w:sz w:val="28"/>
          <w:szCs w:val="28"/>
        </w:rPr>
      </w:pPr>
      <w:r w:rsidRPr="0057115E">
        <w:rPr>
          <w:rFonts w:eastAsia="Calibri"/>
          <w:bCs/>
          <w:sz w:val="28"/>
          <w:szCs w:val="28"/>
        </w:rPr>
        <w:t xml:space="preserve">посадочные места по количеству </w:t>
      </w:r>
      <w:proofErr w:type="gramStart"/>
      <w:r w:rsidRPr="0057115E">
        <w:rPr>
          <w:rFonts w:eastAsia="Calibri"/>
          <w:bCs/>
          <w:sz w:val="28"/>
          <w:szCs w:val="28"/>
        </w:rPr>
        <w:t>обучающихся</w:t>
      </w:r>
      <w:proofErr w:type="gramEnd"/>
      <w:r w:rsidRPr="0057115E">
        <w:rPr>
          <w:rFonts w:eastAsia="Calibri"/>
          <w:bCs/>
          <w:sz w:val="28"/>
          <w:szCs w:val="28"/>
        </w:rPr>
        <w:t>;</w:t>
      </w:r>
    </w:p>
    <w:p w:rsidR="0057115E" w:rsidRPr="0057115E" w:rsidRDefault="0057115E" w:rsidP="000C3A3C">
      <w:pPr>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contextualSpacing/>
        <w:jc w:val="both"/>
        <w:rPr>
          <w:rFonts w:eastAsia="Calibri"/>
          <w:bCs/>
          <w:sz w:val="28"/>
          <w:szCs w:val="28"/>
        </w:rPr>
      </w:pPr>
      <w:r w:rsidRPr="0057115E">
        <w:rPr>
          <w:rFonts w:eastAsia="Calibri"/>
          <w:bCs/>
          <w:sz w:val="28"/>
          <w:szCs w:val="28"/>
        </w:rPr>
        <w:t>рабочее место преподавателя;</w:t>
      </w:r>
    </w:p>
    <w:p w:rsidR="0057115E" w:rsidRPr="0057115E" w:rsidRDefault="0057115E" w:rsidP="000C3A3C">
      <w:pPr>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contextualSpacing/>
        <w:jc w:val="both"/>
        <w:rPr>
          <w:rFonts w:eastAsia="Calibri"/>
          <w:bCs/>
          <w:sz w:val="28"/>
          <w:szCs w:val="28"/>
        </w:rPr>
      </w:pPr>
      <w:r w:rsidRPr="0057115E">
        <w:rPr>
          <w:rFonts w:eastAsia="Calibri"/>
          <w:bCs/>
          <w:sz w:val="28"/>
          <w:szCs w:val="28"/>
        </w:rPr>
        <w:t>комплект учебно-методической документации;</w:t>
      </w:r>
    </w:p>
    <w:p w:rsidR="0057115E" w:rsidRPr="0057115E" w:rsidRDefault="0057115E" w:rsidP="000C3A3C">
      <w:pPr>
        <w:numPr>
          <w:ilvl w:val="0"/>
          <w:numId w:val="6"/>
        </w:numPr>
        <w:spacing w:after="200" w:line="276" w:lineRule="auto"/>
        <w:contextualSpacing/>
        <w:rPr>
          <w:rFonts w:eastAsia="Calibri"/>
          <w:sz w:val="28"/>
          <w:szCs w:val="28"/>
        </w:rPr>
      </w:pPr>
      <w:r w:rsidRPr="0057115E">
        <w:rPr>
          <w:rFonts w:eastAsia="Calibri"/>
          <w:sz w:val="28"/>
          <w:szCs w:val="28"/>
        </w:rPr>
        <w:t>комплект типового  лабораторного оборудования «Теория электрических цепей и основы электроники»;</w:t>
      </w:r>
    </w:p>
    <w:p w:rsidR="0057115E" w:rsidRPr="0057115E" w:rsidRDefault="0057115E" w:rsidP="000C3A3C">
      <w:pPr>
        <w:numPr>
          <w:ilvl w:val="0"/>
          <w:numId w:val="6"/>
        </w:numPr>
        <w:spacing w:after="200" w:line="276" w:lineRule="auto"/>
        <w:contextualSpacing/>
        <w:rPr>
          <w:rFonts w:eastAsia="Calibri"/>
          <w:sz w:val="28"/>
          <w:szCs w:val="28"/>
        </w:rPr>
      </w:pPr>
      <w:r w:rsidRPr="0057115E">
        <w:rPr>
          <w:rFonts w:eastAsia="Calibri"/>
          <w:sz w:val="28"/>
          <w:szCs w:val="28"/>
        </w:rPr>
        <w:t>комплект типового  лабораторного оборудования «Автоматизированный контроллер».</w:t>
      </w:r>
    </w:p>
    <w:p w:rsidR="0057115E" w:rsidRPr="0057115E" w:rsidRDefault="0057115E" w:rsidP="0057115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p>
    <w:p w:rsidR="0057115E" w:rsidRPr="0057115E" w:rsidRDefault="0057115E" w:rsidP="0057115E">
      <w:pPr>
        <w:spacing w:line="276" w:lineRule="auto"/>
        <w:rPr>
          <w:rFonts w:eastAsiaTheme="minorEastAsia"/>
          <w:sz w:val="28"/>
          <w:szCs w:val="28"/>
        </w:rPr>
      </w:pP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
          <w:bCs/>
          <w:sz w:val="28"/>
          <w:szCs w:val="28"/>
        </w:rPr>
      </w:pPr>
    </w:p>
    <w:p w:rsidR="0057115E" w:rsidRPr="0057115E" w:rsidRDefault="0057115E" w:rsidP="0057115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r w:rsidRPr="0057115E">
        <w:rPr>
          <w:b/>
          <w:sz w:val="28"/>
          <w:szCs w:val="28"/>
        </w:rPr>
        <w:t>3.2. Информационное обеспечение реализации программы</w:t>
      </w:r>
    </w:p>
    <w:p w:rsidR="0057115E" w:rsidRPr="0057115E" w:rsidRDefault="0057115E" w:rsidP="0057115E">
      <w:pPr>
        <w:suppressAutoHyphens/>
        <w:spacing w:after="200" w:line="276" w:lineRule="auto"/>
        <w:ind w:firstLine="709"/>
        <w:jc w:val="both"/>
        <w:rPr>
          <w:rFonts w:eastAsiaTheme="minorEastAsia"/>
          <w:b/>
          <w:bCs/>
          <w:sz w:val="28"/>
          <w:szCs w:val="28"/>
        </w:rPr>
      </w:pPr>
      <w:r w:rsidRPr="0057115E">
        <w:rPr>
          <w:bCs/>
          <w:sz w:val="28"/>
          <w:szCs w:val="28"/>
        </w:rPr>
        <w:t>Для реализации программы библиотечный фонд имеет п</w:t>
      </w:r>
      <w:r w:rsidRPr="0057115E">
        <w:rPr>
          <w:sz w:val="28"/>
          <w:szCs w:val="28"/>
        </w:rPr>
        <w:t>ечатные и электронные образовательные и информационные ресурсы, рекомендуемые для использования в образовательном процессе</w:t>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sz w:val="28"/>
          <w:szCs w:val="28"/>
        </w:rPr>
      </w:pPr>
      <w:r w:rsidRPr="0057115E">
        <w:rPr>
          <w:rFonts w:eastAsiaTheme="minorEastAsia"/>
          <w:b/>
          <w:bCs/>
          <w:sz w:val="28"/>
          <w:szCs w:val="28"/>
        </w:rPr>
        <w:t>3.2.1. Основные источники:</w:t>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sz w:val="28"/>
          <w:szCs w:val="28"/>
        </w:rPr>
      </w:pPr>
      <w:r w:rsidRPr="0057115E">
        <w:rPr>
          <w:rFonts w:eastAsiaTheme="minorEastAsia" w:cstheme="minorBidi"/>
          <w:sz w:val="28"/>
          <w:szCs w:val="28"/>
        </w:rPr>
        <w:t>1.Лоторейчук, Е.А. Теоретические основы электротехники  [Электронный ресурс]</w:t>
      </w:r>
      <w:proofErr w:type="gramStart"/>
      <w:r w:rsidRPr="0057115E">
        <w:rPr>
          <w:rFonts w:eastAsiaTheme="minorEastAsia" w:cstheme="minorBidi"/>
          <w:sz w:val="28"/>
          <w:szCs w:val="28"/>
        </w:rPr>
        <w:t xml:space="preserve"> :</w:t>
      </w:r>
      <w:proofErr w:type="gramEnd"/>
      <w:r w:rsidRPr="0057115E">
        <w:rPr>
          <w:rFonts w:eastAsiaTheme="minorEastAsia" w:cstheme="minorBidi"/>
          <w:sz w:val="28"/>
          <w:szCs w:val="28"/>
        </w:rPr>
        <w:t xml:space="preserve"> учебник / Е.А. </w:t>
      </w:r>
      <w:proofErr w:type="spellStart"/>
      <w:r w:rsidRPr="0057115E">
        <w:rPr>
          <w:rFonts w:eastAsiaTheme="minorEastAsia" w:cstheme="minorBidi"/>
          <w:sz w:val="28"/>
          <w:szCs w:val="28"/>
        </w:rPr>
        <w:t>Лоторейчук</w:t>
      </w:r>
      <w:proofErr w:type="spellEnd"/>
      <w:r w:rsidRPr="0057115E">
        <w:rPr>
          <w:rFonts w:eastAsiaTheme="minorEastAsia" w:cstheme="minorBidi"/>
          <w:sz w:val="28"/>
          <w:szCs w:val="28"/>
        </w:rPr>
        <w:t>. — М.</w:t>
      </w:r>
      <w:proofErr w:type="gramStart"/>
      <w:r w:rsidRPr="0057115E">
        <w:rPr>
          <w:rFonts w:eastAsiaTheme="minorEastAsia" w:cstheme="minorBidi"/>
          <w:sz w:val="28"/>
          <w:szCs w:val="28"/>
        </w:rPr>
        <w:t xml:space="preserve"> :</w:t>
      </w:r>
      <w:proofErr w:type="gramEnd"/>
      <w:r w:rsidRPr="0057115E">
        <w:rPr>
          <w:rFonts w:eastAsiaTheme="minorEastAsia" w:cstheme="minorBidi"/>
          <w:sz w:val="28"/>
          <w:szCs w:val="28"/>
        </w:rPr>
        <w:t xml:space="preserve"> ИД «ФОРУМ» : ИНФРА-М, 2018. — 317 </w:t>
      </w:r>
      <w:proofErr w:type="gramStart"/>
      <w:r w:rsidRPr="0057115E">
        <w:rPr>
          <w:rFonts w:eastAsiaTheme="minorEastAsia" w:cstheme="minorBidi"/>
          <w:sz w:val="28"/>
          <w:szCs w:val="28"/>
        </w:rPr>
        <w:t>с</w:t>
      </w:r>
      <w:proofErr w:type="gramEnd"/>
      <w:r w:rsidRPr="0057115E">
        <w:rPr>
          <w:rFonts w:eastAsiaTheme="minorEastAsia" w:cstheme="minorBidi"/>
          <w:sz w:val="28"/>
          <w:szCs w:val="28"/>
        </w:rPr>
        <w:t>. — (Среднее профессиональное образование).</w:t>
      </w:r>
    </w:p>
    <w:p w:rsidR="0057115E" w:rsidRPr="0057115E" w:rsidRDefault="0057115E" w:rsidP="0057115E">
      <w:pPr>
        <w:spacing w:after="200" w:line="276" w:lineRule="auto"/>
        <w:rPr>
          <w:b/>
          <w:sz w:val="28"/>
          <w:szCs w:val="28"/>
        </w:rPr>
      </w:pPr>
      <w:r w:rsidRPr="0057115E">
        <w:rPr>
          <w:rFonts w:eastAsiaTheme="minorEastAsia"/>
          <w:b/>
          <w:bCs/>
          <w:sz w:val="28"/>
          <w:szCs w:val="28"/>
        </w:rPr>
        <w:t xml:space="preserve">3.2.2. </w:t>
      </w:r>
      <w:r w:rsidRPr="0057115E">
        <w:rPr>
          <w:b/>
          <w:sz w:val="28"/>
          <w:szCs w:val="28"/>
        </w:rPr>
        <w:t>Электронные издания (электронные ресурсы)</w:t>
      </w:r>
    </w:p>
    <w:p w:rsidR="0057115E" w:rsidRPr="0057115E" w:rsidRDefault="0057115E" w:rsidP="000C3A3C">
      <w:pPr>
        <w:numPr>
          <w:ilvl w:val="0"/>
          <w:numId w:val="7"/>
        </w:numPr>
        <w:spacing w:after="160" w:line="259" w:lineRule="auto"/>
        <w:contextualSpacing/>
        <w:rPr>
          <w:rFonts w:eastAsia="Calibri"/>
          <w:sz w:val="28"/>
          <w:szCs w:val="28"/>
        </w:rPr>
      </w:pPr>
      <w:r w:rsidRPr="0057115E">
        <w:rPr>
          <w:rFonts w:eastAsia="Calibri"/>
          <w:sz w:val="28"/>
          <w:szCs w:val="28"/>
        </w:rPr>
        <w:t>Электротехника с основами электроники  [Электронный ресурс] : учеб</w:t>
      </w:r>
      <w:proofErr w:type="gramStart"/>
      <w:r w:rsidRPr="0057115E">
        <w:rPr>
          <w:rFonts w:eastAsia="Calibri"/>
          <w:sz w:val="28"/>
          <w:szCs w:val="28"/>
        </w:rPr>
        <w:t>.</w:t>
      </w:r>
      <w:proofErr w:type="gramEnd"/>
      <w:r w:rsidRPr="0057115E">
        <w:rPr>
          <w:rFonts w:eastAsia="Calibri"/>
          <w:sz w:val="28"/>
          <w:szCs w:val="28"/>
        </w:rPr>
        <w:t xml:space="preserve"> </w:t>
      </w:r>
      <w:proofErr w:type="gramStart"/>
      <w:r w:rsidRPr="0057115E">
        <w:rPr>
          <w:rFonts w:eastAsia="Calibri"/>
          <w:sz w:val="28"/>
          <w:szCs w:val="28"/>
        </w:rPr>
        <w:t>п</w:t>
      </w:r>
      <w:proofErr w:type="gramEnd"/>
      <w:r w:rsidRPr="0057115E">
        <w:rPr>
          <w:rFonts w:eastAsia="Calibri"/>
          <w:sz w:val="28"/>
          <w:szCs w:val="28"/>
        </w:rPr>
        <w:t xml:space="preserve">особие / А.К. Славинский, И.С. </w:t>
      </w:r>
      <w:proofErr w:type="spellStart"/>
      <w:r w:rsidRPr="0057115E">
        <w:rPr>
          <w:rFonts w:eastAsia="Calibri"/>
          <w:sz w:val="28"/>
          <w:szCs w:val="28"/>
        </w:rPr>
        <w:t>Туревский</w:t>
      </w:r>
      <w:proofErr w:type="spellEnd"/>
      <w:r w:rsidRPr="0057115E">
        <w:rPr>
          <w:rFonts w:eastAsia="Calibri"/>
          <w:sz w:val="28"/>
          <w:szCs w:val="28"/>
        </w:rPr>
        <w:t>. — М.</w:t>
      </w:r>
      <w:proofErr w:type="gramStart"/>
      <w:r w:rsidRPr="0057115E">
        <w:rPr>
          <w:rFonts w:eastAsia="Calibri"/>
          <w:sz w:val="28"/>
          <w:szCs w:val="28"/>
        </w:rPr>
        <w:t xml:space="preserve"> :</w:t>
      </w:r>
      <w:proofErr w:type="gramEnd"/>
      <w:r w:rsidRPr="0057115E">
        <w:rPr>
          <w:rFonts w:eastAsia="Calibri"/>
          <w:sz w:val="28"/>
          <w:szCs w:val="28"/>
        </w:rPr>
        <w:t xml:space="preserve"> ИД «ФОРУМ» : </w:t>
      </w:r>
      <w:r w:rsidRPr="0057115E">
        <w:rPr>
          <w:rFonts w:eastAsia="Calibri"/>
          <w:sz w:val="28"/>
          <w:szCs w:val="28"/>
        </w:rPr>
        <w:lastRenderedPageBreak/>
        <w:t xml:space="preserve">ИНФРА-М, 2018. — 448 </w:t>
      </w:r>
      <w:proofErr w:type="gramStart"/>
      <w:r w:rsidRPr="0057115E">
        <w:rPr>
          <w:rFonts w:eastAsia="Calibri"/>
          <w:sz w:val="28"/>
          <w:szCs w:val="28"/>
        </w:rPr>
        <w:t>с</w:t>
      </w:r>
      <w:proofErr w:type="gramEnd"/>
      <w:r w:rsidRPr="0057115E">
        <w:rPr>
          <w:rFonts w:eastAsia="Calibri"/>
          <w:sz w:val="28"/>
          <w:szCs w:val="28"/>
        </w:rPr>
        <w:t xml:space="preserve">. — (Среднее профессиональное образование). -  Режим доступа: </w:t>
      </w:r>
      <w:hyperlink r:id="rId21" w:history="1">
        <w:r w:rsidRPr="0057115E">
          <w:rPr>
            <w:rFonts w:eastAsia="Calibri"/>
            <w:color w:val="0000CC"/>
            <w:sz w:val="28"/>
            <w:szCs w:val="28"/>
            <w:u w:val="single"/>
          </w:rPr>
          <w:t>http://znanium.com/catalog/product/944352</w:t>
        </w:r>
      </w:hyperlink>
      <w:r w:rsidRPr="0057115E">
        <w:rPr>
          <w:rFonts w:eastAsia="Calibri"/>
          <w:sz w:val="28"/>
          <w:szCs w:val="28"/>
        </w:rPr>
        <w:t>. ЭБС «</w:t>
      </w:r>
      <w:proofErr w:type="spellStart"/>
      <w:r w:rsidRPr="0057115E">
        <w:rPr>
          <w:rFonts w:eastAsia="Calibri"/>
          <w:sz w:val="28"/>
          <w:szCs w:val="28"/>
        </w:rPr>
        <w:t>Знаниум</w:t>
      </w:r>
      <w:proofErr w:type="spellEnd"/>
      <w:r w:rsidRPr="0057115E">
        <w:rPr>
          <w:rFonts w:eastAsia="Calibri"/>
          <w:sz w:val="28"/>
          <w:szCs w:val="28"/>
        </w:rPr>
        <w:t>».</w:t>
      </w:r>
    </w:p>
    <w:p w:rsidR="0057115E" w:rsidRPr="0057115E" w:rsidRDefault="0057115E" w:rsidP="000C3A3C">
      <w:pPr>
        <w:numPr>
          <w:ilvl w:val="0"/>
          <w:numId w:val="7"/>
        </w:numPr>
        <w:spacing w:after="160" w:line="259" w:lineRule="auto"/>
        <w:contextualSpacing/>
        <w:rPr>
          <w:rFonts w:eastAsia="Calibri"/>
          <w:sz w:val="28"/>
          <w:szCs w:val="28"/>
        </w:rPr>
      </w:pPr>
      <w:proofErr w:type="spellStart"/>
      <w:r w:rsidRPr="0057115E">
        <w:rPr>
          <w:rFonts w:eastAsia="Calibri"/>
          <w:sz w:val="28"/>
          <w:szCs w:val="28"/>
        </w:rPr>
        <w:t>Лоторейчук</w:t>
      </w:r>
      <w:proofErr w:type="spellEnd"/>
      <w:r w:rsidRPr="0057115E">
        <w:rPr>
          <w:rFonts w:eastAsia="Calibri"/>
          <w:sz w:val="28"/>
          <w:szCs w:val="28"/>
        </w:rPr>
        <w:t>, Е.А. Теоретические основы электротехники  [Электронный ресурс]</w:t>
      </w:r>
      <w:proofErr w:type="gramStart"/>
      <w:r w:rsidRPr="0057115E">
        <w:rPr>
          <w:rFonts w:eastAsia="Calibri"/>
          <w:sz w:val="28"/>
          <w:szCs w:val="28"/>
        </w:rPr>
        <w:t xml:space="preserve"> :</w:t>
      </w:r>
      <w:proofErr w:type="gramEnd"/>
      <w:r w:rsidRPr="0057115E">
        <w:rPr>
          <w:rFonts w:eastAsia="Calibri"/>
          <w:sz w:val="28"/>
          <w:szCs w:val="28"/>
        </w:rPr>
        <w:t xml:space="preserve"> учебник / Е.А. </w:t>
      </w:r>
      <w:proofErr w:type="spellStart"/>
      <w:r w:rsidRPr="0057115E">
        <w:rPr>
          <w:rFonts w:eastAsia="Calibri"/>
          <w:sz w:val="28"/>
          <w:szCs w:val="28"/>
        </w:rPr>
        <w:t>Лоторейчук</w:t>
      </w:r>
      <w:proofErr w:type="spellEnd"/>
      <w:r w:rsidRPr="0057115E">
        <w:rPr>
          <w:rFonts w:eastAsia="Calibri"/>
          <w:sz w:val="28"/>
          <w:szCs w:val="28"/>
        </w:rPr>
        <w:t>. — М.</w:t>
      </w:r>
      <w:proofErr w:type="gramStart"/>
      <w:r w:rsidRPr="0057115E">
        <w:rPr>
          <w:rFonts w:eastAsia="Calibri"/>
          <w:sz w:val="28"/>
          <w:szCs w:val="28"/>
        </w:rPr>
        <w:t xml:space="preserve"> :</w:t>
      </w:r>
      <w:proofErr w:type="gramEnd"/>
      <w:r w:rsidRPr="0057115E">
        <w:rPr>
          <w:rFonts w:eastAsia="Calibri"/>
          <w:sz w:val="28"/>
          <w:szCs w:val="28"/>
        </w:rPr>
        <w:t xml:space="preserve"> ИД «ФОРУМ» : ИНФРА-М, 2018. — 317 </w:t>
      </w:r>
      <w:proofErr w:type="gramStart"/>
      <w:r w:rsidRPr="0057115E">
        <w:rPr>
          <w:rFonts w:eastAsia="Calibri"/>
          <w:sz w:val="28"/>
          <w:szCs w:val="28"/>
        </w:rPr>
        <w:t>с</w:t>
      </w:r>
      <w:proofErr w:type="gramEnd"/>
      <w:r w:rsidRPr="0057115E">
        <w:rPr>
          <w:rFonts w:eastAsia="Calibri"/>
          <w:sz w:val="28"/>
          <w:szCs w:val="28"/>
        </w:rPr>
        <w:t xml:space="preserve">. — (Среднее профессиональное образование). -  Режим доступа: </w:t>
      </w:r>
      <w:hyperlink r:id="rId22" w:history="1">
        <w:r w:rsidRPr="0057115E">
          <w:rPr>
            <w:rFonts w:eastAsia="Calibri"/>
            <w:color w:val="0000CC"/>
            <w:sz w:val="28"/>
            <w:szCs w:val="28"/>
            <w:u w:val="single"/>
          </w:rPr>
          <w:t>http://znanium.com/catalog/product/941907</w:t>
        </w:r>
      </w:hyperlink>
      <w:r w:rsidRPr="0057115E">
        <w:rPr>
          <w:rFonts w:eastAsia="Calibri"/>
          <w:sz w:val="28"/>
          <w:szCs w:val="28"/>
        </w:rPr>
        <w:t>. ЭБС «</w:t>
      </w:r>
      <w:proofErr w:type="spellStart"/>
      <w:r w:rsidRPr="0057115E">
        <w:rPr>
          <w:rFonts w:eastAsia="Calibri"/>
          <w:sz w:val="28"/>
          <w:szCs w:val="28"/>
        </w:rPr>
        <w:t>Знаниум</w:t>
      </w:r>
      <w:proofErr w:type="spellEnd"/>
      <w:r w:rsidRPr="0057115E">
        <w:rPr>
          <w:rFonts w:eastAsia="Calibri"/>
          <w:sz w:val="28"/>
          <w:szCs w:val="28"/>
        </w:rPr>
        <w:t>».</w:t>
      </w:r>
    </w:p>
    <w:p w:rsidR="0057115E" w:rsidRPr="0057115E" w:rsidRDefault="0057115E" w:rsidP="0057115E">
      <w:pPr>
        <w:spacing w:after="200" w:line="276" w:lineRule="auto"/>
        <w:rPr>
          <w:b/>
          <w:sz w:val="28"/>
          <w:szCs w:val="28"/>
        </w:rPr>
      </w:pP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sz w:val="28"/>
          <w:szCs w:val="28"/>
        </w:rPr>
      </w:pPr>
      <w:r w:rsidRPr="0057115E">
        <w:rPr>
          <w:rFonts w:eastAsiaTheme="minorEastAsia"/>
          <w:b/>
          <w:bCs/>
          <w:sz w:val="28"/>
          <w:szCs w:val="28"/>
        </w:rPr>
        <w:t>3.2.3. Дополнительные источники:</w:t>
      </w:r>
    </w:p>
    <w:p w:rsidR="0057115E" w:rsidRPr="0057115E" w:rsidRDefault="0057115E" w:rsidP="000C3A3C">
      <w:pPr>
        <w:numPr>
          <w:ilvl w:val="0"/>
          <w:numId w:val="8"/>
        </w:numPr>
        <w:spacing w:after="160" w:line="259" w:lineRule="auto"/>
        <w:contextualSpacing/>
        <w:rPr>
          <w:rFonts w:eastAsia="Calibri"/>
          <w:sz w:val="28"/>
          <w:szCs w:val="28"/>
        </w:rPr>
      </w:pPr>
      <w:r w:rsidRPr="0057115E">
        <w:rPr>
          <w:rFonts w:eastAsia="Calibri"/>
          <w:sz w:val="28"/>
          <w:szCs w:val="28"/>
        </w:rPr>
        <w:t>Ситников, А.В. Основы электротехники [Электронный ресурс]</w:t>
      </w:r>
      <w:proofErr w:type="gramStart"/>
      <w:r w:rsidRPr="0057115E">
        <w:rPr>
          <w:rFonts w:eastAsia="Calibri"/>
          <w:sz w:val="28"/>
          <w:szCs w:val="28"/>
        </w:rPr>
        <w:t xml:space="preserve"> :</w:t>
      </w:r>
      <w:proofErr w:type="gramEnd"/>
      <w:r w:rsidRPr="0057115E">
        <w:rPr>
          <w:rFonts w:eastAsia="Calibri"/>
          <w:sz w:val="28"/>
          <w:szCs w:val="28"/>
        </w:rPr>
        <w:t xml:space="preserve"> учебник / А.В. Ситников. — М.: КУРС: ИНФРА-М, 2017. — 288 </w:t>
      </w:r>
      <w:proofErr w:type="gramStart"/>
      <w:r w:rsidRPr="0057115E">
        <w:rPr>
          <w:rFonts w:eastAsia="Calibri"/>
          <w:sz w:val="28"/>
          <w:szCs w:val="28"/>
        </w:rPr>
        <w:t>с</w:t>
      </w:r>
      <w:proofErr w:type="gramEnd"/>
      <w:r w:rsidRPr="0057115E">
        <w:rPr>
          <w:rFonts w:eastAsia="Calibri"/>
          <w:sz w:val="28"/>
          <w:szCs w:val="28"/>
        </w:rPr>
        <w:t xml:space="preserve">. — (Среднее профессиональное образование). -  Режим доступа: </w:t>
      </w:r>
      <w:hyperlink r:id="rId23" w:history="1">
        <w:r w:rsidRPr="0057115E">
          <w:rPr>
            <w:rFonts w:eastAsia="Calibri"/>
            <w:color w:val="0000CC"/>
            <w:sz w:val="28"/>
            <w:szCs w:val="28"/>
            <w:u w:val="single"/>
          </w:rPr>
          <w:t>http://znanium.com/catalog/product/791717</w:t>
        </w:r>
      </w:hyperlink>
      <w:r w:rsidRPr="0057115E">
        <w:rPr>
          <w:rFonts w:eastAsia="Calibri"/>
          <w:sz w:val="28"/>
          <w:szCs w:val="28"/>
        </w:rPr>
        <w:t>. ЭБС «</w:t>
      </w:r>
      <w:proofErr w:type="spellStart"/>
      <w:r w:rsidRPr="0057115E">
        <w:rPr>
          <w:rFonts w:eastAsia="Calibri"/>
          <w:sz w:val="28"/>
          <w:szCs w:val="28"/>
        </w:rPr>
        <w:t>Знаниум</w:t>
      </w:r>
      <w:proofErr w:type="spellEnd"/>
      <w:r w:rsidRPr="0057115E">
        <w:rPr>
          <w:rFonts w:eastAsia="Calibri"/>
          <w:sz w:val="28"/>
          <w:szCs w:val="28"/>
        </w:rPr>
        <w:t>».</w:t>
      </w:r>
    </w:p>
    <w:p w:rsidR="0057115E" w:rsidRPr="0057115E" w:rsidRDefault="0057115E" w:rsidP="000C3A3C">
      <w:pPr>
        <w:numPr>
          <w:ilvl w:val="0"/>
          <w:numId w:val="8"/>
        </w:numPr>
        <w:spacing w:after="160" w:line="259" w:lineRule="auto"/>
        <w:contextualSpacing/>
        <w:rPr>
          <w:rFonts w:eastAsia="Calibri"/>
          <w:sz w:val="28"/>
          <w:szCs w:val="28"/>
        </w:rPr>
      </w:pPr>
      <w:r w:rsidRPr="0057115E">
        <w:rPr>
          <w:rFonts w:eastAsia="Calibri"/>
          <w:sz w:val="28"/>
          <w:szCs w:val="28"/>
        </w:rPr>
        <w:t>Электротехника и электроника [Электронный ресурс]</w:t>
      </w:r>
      <w:proofErr w:type="gramStart"/>
      <w:r w:rsidRPr="0057115E">
        <w:rPr>
          <w:rFonts w:eastAsia="Calibri"/>
          <w:sz w:val="28"/>
          <w:szCs w:val="28"/>
        </w:rPr>
        <w:t xml:space="preserve"> :</w:t>
      </w:r>
      <w:proofErr w:type="gramEnd"/>
      <w:r w:rsidRPr="0057115E">
        <w:rPr>
          <w:rFonts w:eastAsia="Calibri"/>
          <w:sz w:val="28"/>
          <w:szCs w:val="28"/>
        </w:rPr>
        <w:t xml:space="preserve"> учебник / Гальперин М.В. - М.: Форум, НИЦ ИНФРА-М, 2016. - 480 с. - (Профессиональное образование). -  Режим доступа: </w:t>
      </w:r>
      <w:hyperlink r:id="rId24" w:history="1">
        <w:r w:rsidRPr="0057115E">
          <w:rPr>
            <w:rFonts w:eastAsia="Calibri"/>
            <w:color w:val="0000CC"/>
            <w:sz w:val="28"/>
            <w:szCs w:val="28"/>
            <w:u w:val="single"/>
          </w:rPr>
          <w:t>http://znanium.com/catalog/product/553180</w:t>
        </w:r>
      </w:hyperlink>
      <w:r w:rsidRPr="0057115E">
        <w:rPr>
          <w:rFonts w:eastAsia="Calibri"/>
          <w:sz w:val="28"/>
          <w:szCs w:val="28"/>
        </w:rPr>
        <w:t>. ЭБС «</w:t>
      </w:r>
      <w:proofErr w:type="spellStart"/>
      <w:r w:rsidRPr="0057115E">
        <w:rPr>
          <w:rFonts w:eastAsia="Calibri"/>
          <w:sz w:val="28"/>
          <w:szCs w:val="28"/>
        </w:rPr>
        <w:t>Знаниум</w:t>
      </w:r>
      <w:proofErr w:type="spellEnd"/>
      <w:r w:rsidRPr="0057115E">
        <w:rPr>
          <w:rFonts w:eastAsia="Calibri"/>
          <w:sz w:val="28"/>
          <w:szCs w:val="28"/>
        </w:rPr>
        <w:t>».</w:t>
      </w:r>
    </w:p>
    <w:p w:rsidR="0057115E" w:rsidRPr="0057115E" w:rsidRDefault="0057115E" w:rsidP="000C3A3C">
      <w:pPr>
        <w:numPr>
          <w:ilvl w:val="0"/>
          <w:numId w:val="8"/>
        </w:numPr>
        <w:spacing w:after="160" w:line="259" w:lineRule="auto"/>
        <w:contextualSpacing/>
        <w:rPr>
          <w:rFonts w:eastAsia="Calibri"/>
          <w:sz w:val="28"/>
          <w:szCs w:val="28"/>
        </w:rPr>
      </w:pPr>
      <w:r w:rsidRPr="0057115E">
        <w:rPr>
          <w:rFonts w:eastAsia="Calibri"/>
          <w:sz w:val="28"/>
          <w:szCs w:val="28"/>
        </w:rPr>
        <w:t>Ситников, А.В. Основы электротехники [Электронный ресурс]</w:t>
      </w:r>
      <w:proofErr w:type="gramStart"/>
      <w:r w:rsidRPr="0057115E">
        <w:rPr>
          <w:rFonts w:eastAsia="Calibri"/>
          <w:sz w:val="28"/>
          <w:szCs w:val="28"/>
        </w:rPr>
        <w:t xml:space="preserve"> :</w:t>
      </w:r>
      <w:proofErr w:type="gramEnd"/>
      <w:r w:rsidRPr="0057115E">
        <w:rPr>
          <w:rFonts w:eastAsia="Calibri"/>
          <w:sz w:val="28"/>
          <w:szCs w:val="28"/>
        </w:rPr>
        <w:t xml:space="preserve"> учебник для </w:t>
      </w:r>
      <w:proofErr w:type="spellStart"/>
      <w:r w:rsidRPr="0057115E">
        <w:rPr>
          <w:rFonts w:eastAsia="Calibri"/>
          <w:sz w:val="28"/>
          <w:szCs w:val="28"/>
        </w:rPr>
        <w:t>ССУЗов</w:t>
      </w:r>
      <w:proofErr w:type="spellEnd"/>
      <w:r w:rsidRPr="0057115E">
        <w:rPr>
          <w:rFonts w:eastAsia="Calibri"/>
          <w:sz w:val="28"/>
          <w:szCs w:val="28"/>
        </w:rPr>
        <w:t xml:space="preserve"> / А.В. Ситников. - М.:КУРС, НИЦ ИНФРА-М, 2017. - 288 с</w:t>
      </w:r>
      <w:proofErr w:type="gramStart"/>
      <w:r w:rsidRPr="0057115E">
        <w:rPr>
          <w:rFonts w:eastAsia="Calibri"/>
          <w:sz w:val="28"/>
          <w:szCs w:val="28"/>
        </w:rPr>
        <w:t xml:space="preserve">..— </w:t>
      </w:r>
      <w:proofErr w:type="gramEnd"/>
      <w:r w:rsidRPr="0057115E">
        <w:rPr>
          <w:rFonts w:eastAsia="Calibri"/>
          <w:sz w:val="28"/>
          <w:szCs w:val="28"/>
        </w:rPr>
        <w:t xml:space="preserve">Режим доступа: </w:t>
      </w:r>
      <w:hyperlink r:id="rId25" w:history="1">
        <w:r w:rsidRPr="0057115E">
          <w:rPr>
            <w:rFonts w:eastAsia="Calibri"/>
            <w:color w:val="0000CC"/>
            <w:sz w:val="28"/>
            <w:szCs w:val="28"/>
            <w:u w:val="single"/>
          </w:rPr>
          <w:t>http://znanium.com/catalog/product/791717</w:t>
        </w:r>
      </w:hyperlink>
      <w:r w:rsidRPr="0057115E">
        <w:rPr>
          <w:rFonts w:eastAsia="Calibri"/>
          <w:sz w:val="28"/>
          <w:szCs w:val="28"/>
        </w:rPr>
        <w:t>. ЭБС «</w:t>
      </w:r>
      <w:proofErr w:type="spellStart"/>
      <w:r w:rsidRPr="0057115E">
        <w:rPr>
          <w:rFonts w:eastAsia="Calibri"/>
          <w:sz w:val="28"/>
          <w:szCs w:val="28"/>
        </w:rPr>
        <w:t>Знаниум</w:t>
      </w:r>
      <w:proofErr w:type="spellEnd"/>
      <w:r w:rsidRPr="0057115E">
        <w:rPr>
          <w:rFonts w:eastAsia="Calibri"/>
          <w:sz w:val="28"/>
          <w:szCs w:val="28"/>
        </w:rPr>
        <w:t>».</w:t>
      </w:r>
    </w:p>
    <w:p w:rsidR="0057115E" w:rsidRPr="0057115E" w:rsidRDefault="0057115E" w:rsidP="000C3A3C">
      <w:pPr>
        <w:numPr>
          <w:ilvl w:val="0"/>
          <w:numId w:val="8"/>
        </w:numPr>
        <w:spacing w:after="200" w:line="276" w:lineRule="auto"/>
        <w:ind w:right="-284"/>
        <w:contextualSpacing/>
        <w:jc w:val="both"/>
        <w:rPr>
          <w:rFonts w:eastAsia="Calibri"/>
          <w:sz w:val="28"/>
          <w:szCs w:val="28"/>
        </w:rPr>
      </w:pPr>
      <w:r w:rsidRPr="0057115E">
        <w:rPr>
          <w:rFonts w:eastAsia="Calibri"/>
          <w:sz w:val="28"/>
          <w:szCs w:val="28"/>
        </w:rPr>
        <w:t>Контрольные материалы по электротехнике и электронике [Текст] : учеб</w:t>
      </w:r>
      <w:proofErr w:type="gramStart"/>
      <w:r w:rsidRPr="0057115E">
        <w:rPr>
          <w:rFonts w:eastAsia="Calibri"/>
          <w:sz w:val="28"/>
          <w:szCs w:val="28"/>
        </w:rPr>
        <w:t>.</w:t>
      </w:r>
      <w:proofErr w:type="gramEnd"/>
      <w:r w:rsidRPr="0057115E">
        <w:rPr>
          <w:rFonts w:eastAsia="Calibri"/>
          <w:sz w:val="28"/>
          <w:szCs w:val="28"/>
        </w:rPr>
        <w:t xml:space="preserve"> </w:t>
      </w:r>
      <w:proofErr w:type="gramStart"/>
      <w:r w:rsidRPr="0057115E">
        <w:rPr>
          <w:rFonts w:eastAsia="Calibri"/>
          <w:sz w:val="28"/>
          <w:szCs w:val="28"/>
        </w:rPr>
        <w:t>п</w:t>
      </w:r>
      <w:proofErr w:type="gramEnd"/>
      <w:r w:rsidRPr="0057115E">
        <w:rPr>
          <w:rFonts w:eastAsia="Calibri"/>
          <w:sz w:val="28"/>
          <w:szCs w:val="28"/>
        </w:rPr>
        <w:t xml:space="preserve">особие для учреждений сред. проф. образования / [Ю. Г. </w:t>
      </w:r>
      <w:proofErr w:type="spellStart"/>
      <w:r w:rsidRPr="0057115E">
        <w:rPr>
          <w:rFonts w:eastAsia="Calibri"/>
          <w:sz w:val="28"/>
          <w:szCs w:val="28"/>
        </w:rPr>
        <w:t>Лапынин</w:t>
      </w:r>
      <w:proofErr w:type="spellEnd"/>
      <w:r w:rsidRPr="0057115E">
        <w:rPr>
          <w:rFonts w:eastAsia="Calibri"/>
          <w:sz w:val="28"/>
          <w:szCs w:val="28"/>
        </w:rPr>
        <w:t xml:space="preserve">, В. Ф. </w:t>
      </w:r>
      <w:proofErr w:type="spellStart"/>
      <w:r w:rsidRPr="0057115E">
        <w:rPr>
          <w:rFonts w:eastAsia="Calibri"/>
          <w:sz w:val="28"/>
          <w:szCs w:val="28"/>
        </w:rPr>
        <w:t>Атарщиков</w:t>
      </w:r>
      <w:proofErr w:type="spellEnd"/>
      <w:r w:rsidRPr="0057115E">
        <w:rPr>
          <w:rFonts w:eastAsia="Calibri"/>
          <w:sz w:val="28"/>
          <w:szCs w:val="28"/>
        </w:rPr>
        <w:t>, Е. И. Макаренко, А. Н. Макаренко]. — М.</w:t>
      </w:r>
      <w:proofErr w:type="gramStart"/>
      <w:r w:rsidRPr="0057115E">
        <w:rPr>
          <w:rFonts w:eastAsia="Calibri"/>
          <w:sz w:val="28"/>
          <w:szCs w:val="28"/>
        </w:rPr>
        <w:t xml:space="preserve"> :</w:t>
      </w:r>
      <w:proofErr w:type="gramEnd"/>
      <w:r w:rsidRPr="0057115E">
        <w:rPr>
          <w:rFonts w:eastAsia="Calibri"/>
          <w:sz w:val="28"/>
          <w:szCs w:val="28"/>
        </w:rPr>
        <w:t xml:space="preserve"> Издательский центр «Академия», 2013. — 128 с.</w:t>
      </w:r>
    </w:p>
    <w:p w:rsidR="0057115E" w:rsidRPr="0057115E" w:rsidRDefault="0057115E" w:rsidP="000C3A3C">
      <w:pPr>
        <w:numPr>
          <w:ilvl w:val="0"/>
          <w:numId w:val="8"/>
        </w:numPr>
        <w:spacing w:after="200" w:line="276" w:lineRule="auto"/>
        <w:ind w:right="-284"/>
        <w:contextualSpacing/>
        <w:jc w:val="both"/>
        <w:rPr>
          <w:rFonts w:eastAsia="Calibri"/>
          <w:sz w:val="28"/>
          <w:szCs w:val="28"/>
        </w:rPr>
      </w:pPr>
      <w:r w:rsidRPr="0057115E">
        <w:rPr>
          <w:rFonts w:eastAsia="Calibri"/>
          <w:bCs/>
          <w:sz w:val="28"/>
          <w:szCs w:val="28"/>
        </w:rPr>
        <w:t xml:space="preserve">«Электронная библиотека» </w:t>
      </w:r>
      <w:r w:rsidRPr="0057115E">
        <w:rPr>
          <w:rFonts w:eastAsia="Calibri"/>
          <w:bCs/>
          <w:sz w:val="28"/>
          <w:szCs w:val="28"/>
          <w:lang w:val="en-US"/>
        </w:rPr>
        <w:t>WWW</w:t>
      </w:r>
      <w:r w:rsidRPr="0057115E">
        <w:rPr>
          <w:rFonts w:eastAsia="Calibri"/>
          <w:bCs/>
          <w:sz w:val="28"/>
          <w:szCs w:val="28"/>
        </w:rPr>
        <w:t>.</w:t>
      </w:r>
      <w:proofErr w:type="spellStart"/>
      <w:r w:rsidRPr="0057115E">
        <w:rPr>
          <w:rFonts w:eastAsia="Calibri"/>
          <w:bCs/>
          <w:sz w:val="28"/>
          <w:szCs w:val="28"/>
          <w:lang w:val="en-US"/>
        </w:rPr>
        <w:t>electrotechnika</w:t>
      </w:r>
      <w:proofErr w:type="spellEnd"/>
      <w:r w:rsidRPr="0057115E">
        <w:rPr>
          <w:rFonts w:eastAsia="Calibri"/>
          <w:bCs/>
          <w:sz w:val="28"/>
          <w:szCs w:val="28"/>
        </w:rPr>
        <w:t>.</w:t>
      </w:r>
      <w:r w:rsidRPr="0057115E">
        <w:rPr>
          <w:rFonts w:eastAsia="Calibri"/>
          <w:bCs/>
          <w:sz w:val="28"/>
          <w:szCs w:val="28"/>
          <w:lang w:val="en-US"/>
        </w:rPr>
        <w:t>info</w:t>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eastAsiaTheme="minorEastAsia"/>
          <w:b/>
          <w:bCs/>
          <w:sz w:val="28"/>
          <w:szCs w:val="28"/>
        </w:rPr>
      </w:pP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bCs/>
          <w:sz w:val="28"/>
          <w:szCs w:val="28"/>
        </w:rPr>
      </w:pPr>
    </w:p>
    <w:p w:rsidR="0057115E" w:rsidRPr="0057115E" w:rsidRDefault="0057115E" w:rsidP="0057115E">
      <w:pPr>
        <w:spacing w:after="200" w:line="276" w:lineRule="auto"/>
        <w:rPr>
          <w:rFonts w:asciiTheme="minorHAnsi" w:eastAsiaTheme="minorEastAsia" w:hAnsiTheme="minorHAnsi" w:cstheme="minorBidi"/>
          <w:sz w:val="22"/>
          <w:szCs w:val="22"/>
        </w:rPr>
      </w:pPr>
    </w:p>
    <w:p w:rsidR="0057115E" w:rsidRPr="0057115E" w:rsidRDefault="0057115E" w:rsidP="0057115E">
      <w:pPr>
        <w:spacing w:after="200" w:line="276" w:lineRule="auto"/>
        <w:rPr>
          <w:rFonts w:asciiTheme="minorHAnsi" w:eastAsiaTheme="minorEastAsia" w:hAnsiTheme="minorHAnsi" w:cstheme="minorBidi"/>
          <w:sz w:val="22"/>
          <w:szCs w:val="22"/>
        </w:rPr>
      </w:pPr>
    </w:p>
    <w:p w:rsidR="0057115E" w:rsidRPr="0057115E" w:rsidRDefault="0057115E" w:rsidP="0057115E">
      <w:pPr>
        <w:spacing w:after="200" w:line="276" w:lineRule="auto"/>
        <w:rPr>
          <w:rFonts w:asciiTheme="minorHAnsi" w:eastAsiaTheme="minorEastAsia" w:hAnsiTheme="minorHAnsi" w:cstheme="minorBidi"/>
          <w:sz w:val="22"/>
          <w:szCs w:val="22"/>
        </w:rPr>
      </w:pPr>
    </w:p>
    <w:p w:rsidR="0057115E" w:rsidRPr="0057115E" w:rsidRDefault="0057115E" w:rsidP="0057115E">
      <w:pPr>
        <w:spacing w:after="200" w:line="276" w:lineRule="auto"/>
        <w:rPr>
          <w:rFonts w:asciiTheme="minorHAnsi" w:eastAsiaTheme="minorEastAsia" w:hAnsiTheme="minorHAnsi" w:cstheme="minorBidi"/>
          <w:sz w:val="22"/>
          <w:szCs w:val="22"/>
        </w:rPr>
      </w:pPr>
    </w:p>
    <w:p w:rsidR="0057115E" w:rsidRPr="0057115E" w:rsidRDefault="0057115E" w:rsidP="0057115E">
      <w:pPr>
        <w:spacing w:after="200" w:line="276" w:lineRule="auto"/>
        <w:rPr>
          <w:rFonts w:asciiTheme="minorHAnsi" w:eastAsiaTheme="minorEastAsia" w:hAnsiTheme="minorHAnsi" w:cstheme="minorBidi"/>
          <w:sz w:val="22"/>
          <w:szCs w:val="22"/>
        </w:rPr>
      </w:pPr>
    </w:p>
    <w:p w:rsidR="0057115E" w:rsidRPr="0057115E" w:rsidRDefault="0057115E" w:rsidP="0057115E">
      <w:pPr>
        <w:spacing w:after="200" w:line="276" w:lineRule="auto"/>
        <w:rPr>
          <w:rFonts w:asciiTheme="minorHAnsi" w:eastAsiaTheme="minorEastAsia" w:hAnsiTheme="minorHAnsi" w:cstheme="minorBidi"/>
          <w:sz w:val="22"/>
          <w:szCs w:val="22"/>
        </w:rPr>
      </w:pPr>
    </w:p>
    <w:p w:rsidR="0057115E" w:rsidRPr="0057115E" w:rsidRDefault="0057115E" w:rsidP="0057115E">
      <w:pPr>
        <w:spacing w:after="200" w:line="276" w:lineRule="auto"/>
        <w:rPr>
          <w:rFonts w:asciiTheme="minorHAnsi" w:eastAsiaTheme="minorEastAsia" w:hAnsiTheme="minorHAnsi" w:cstheme="minorBidi"/>
          <w:sz w:val="22"/>
          <w:szCs w:val="22"/>
        </w:rPr>
      </w:pPr>
    </w:p>
    <w:p w:rsidR="0057115E" w:rsidRPr="0057115E" w:rsidRDefault="0057115E" w:rsidP="0057115E">
      <w:pPr>
        <w:spacing w:after="200" w:line="276" w:lineRule="auto"/>
        <w:rPr>
          <w:rFonts w:asciiTheme="minorHAnsi" w:eastAsiaTheme="minorEastAsia" w:hAnsiTheme="minorHAnsi" w:cstheme="minorBidi"/>
          <w:sz w:val="22"/>
          <w:szCs w:val="22"/>
        </w:rPr>
      </w:pPr>
    </w:p>
    <w:p w:rsidR="0057115E" w:rsidRPr="0057115E" w:rsidRDefault="0057115E" w:rsidP="0057115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57115E">
        <w:rPr>
          <w:b/>
          <w:caps/>
          <w:sz w:val="28"/>
          <w:szCs w:val="28"/>
        </w:rPr>
        <w:lastRenderedPageBreak/>
        <w:t>4. Контроль и оценка результатов освоения УЧЕБНОЙ Дисциплины</w:t>
      </w:r>
    </w:p>
    <w:p w:rsidR="0057115E" w:rsidRPr="0057115E" w:rsidRDefault="0057115E" w:rsidP="0057115E">
      <w:pPr>
        <w:ind w:right="-28"/>
        <w:outlineLvl w:val="0"/>
        <w:rPr>
          <w:b/>
          <w:highlight w:val="yellow"/>
          <w:lang w:bidi="en-US"/>
        </w:rPr>
      </w:pPr>
    </w:p>
    <w:p w:rsidR="0057115E" w:rsidRPr="0057115E" w:rsidRDefault="0057115E" w:rsidP="0057115E">
      <w:pPr>
        <w:ind w:right="-28"/>
        <w:outlineLvl w:val="0"/>
        <w:rPr>
          <w:b/>
          <w:highlight w:val="yellow"/>
          <w:lang w:bidi="en-US"/>
        </w:rPr>
      </w:pPr>
    </w:p>
    <w:tbl>
      <w:tblPr>
        <w:tblW w:w="491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96"/>
        <w:gridCol w:w="4545"/>
        <w:gridCol w:w="1862"/>
      </w:tblGrid>
      <w:tr w:rsidR="0057115E" w:rsidRPr="0057115E" w:rsidTr="000F581D">
        <w:trPr>
          <w:trHeight w:val="20"/>
        </w:trPr>
        <w:tc>
          <w:tcPr>
            <w:tcW w:w="1593" w:type="pct"/>
            <w:hideMark/>
          </w:tcPr>
          <w:p w:rsidR="0057115E" w:rsidRPr="0057115E" w:rsidRDefault="0057115E" w:rsidP="0057115E">
            <w:pPr>
              <w:rPr>
                <w:rFonts w:eastAsiaTheme="minorEastAsia" w:cstheme="minorBidi"/>
                <w:b/>
              </w:rPr>
            </w:pPr>
            <w:r w:rsidRPr="0057115E">
              <w:rPr>
                <w:rFonts w:eastAsiaTheme="minorEastAsia" w:cstheme="minorBidi"/>
                <w:b/>
              </w:rPr>
              <w:t>Результаты обучения</w:t>
            </w:r>
          </w:p>
        </w:tc>
        <w:tc>
          <w:tcPr>
            <w:tcW w:w="2417" w:type="pct"/>
            <w:hideMark/>
          </w:tcPr>
          <w:p w:rsidR="0057115E" w:rsidRPr="0057115E" w:rsidRDefault="0057115E" w:rsidP="0057115E">
            <w:pPr>
              <w:rPr>
                <w:rFonts w:eastAsiaTheme="minorEastAsia" w:cstheme="minorBidi"/>
                <w:b/>
              </w:rPr>
            </w:pPr>
            <w:r w:rsidRPr="0057115E">
              <w:rPr>
                <w:rFonts w:eastAsiaTheme="minorEastAsia" w:cstheme="minorBidi"/>
                <w:b/>
              </w:rPr>
              <w:t>Критерии оценки</w:t>
            </w:r>
          </w:p>
        </w:tc>
        <w:tc>
          <w:tcPr>
            <w:tcW w:w="991" w:type="pct"/>
            <w:hideMark/>
          </w:tcPr>
          <w:p w:rsidR="0057115E" w:rsidRPr="0057115E" w:rsidRDefault="0057115E" w:rsidP="0057115E">
            <w:pPr>
              <w:ind w:right="-107"/>
              <w:rPr>
                <w:rFonts w:eastAsiaTheme="minorEastAsia" w:cstheme="minorBidi"/>
                <w:b/>
              </w:rPr>
            </w:pPr>
            <w:r w:rsidRPr="0057115E">
              <w:rPr>
                <w:rFonts w:eastAsiaTheme="minorEastAsia" w:cstheme="minorBidi"/>
                <w:b/>
              </w:rPr>
              <w:t>Формы и методы оценки</w:t>
            </w:r>
          </w:p>
        </w:tc>
      </w:tr>
      <w:tr w:rsidR="0057115E" w:rsidRPr="0057115E" w:rsidTr="000F581D">
        <w:trPr>
          <w:trHeight w:val="20"/>
        </w:trPr>
        <w:tc>
          <w:tcPr>
            <w:tcW w:w="1593" w:type="pct"/>
          </w:tcPr>
          <w:p w:rsidR="0057115E" w:rsidRPr="0057115E" w:rsidRDefault="0057115E" w:rsidP="0057115E">
            <w:pPr>
              <w:rPr>
                <w:rFonts w:eastAsiaTheme="minorEastAsia" w:cstheme="minorBidi"/>
              </w:rPr>
            </w:pPr>
            <w:r w:rsidRPr="0057115E">
              <w:rPr>
                <w:rFonts w:eastAsiaTheme="minorEastAsia" w:cstheme="minorBidi"/>
              </w:rPr>
              <w:t>Знания:</w:t>
            </w:r>
          </w:p>
          <w:p w:rsidR="0057115E" w:rsidRPr="0057115E" w:rsidRDefault="0057115E" w:rsidP="0057115E">
            <w:pPr>
              <w:rPr>
                <w:rFonts w:eastAsiaTheme="minorEastAsia" w:cstheme="minorBidi"/>
              </w:rPr>
            </w:pPr>
            <w:r w:rsidRPr="0057115E">
              <w:rPr>
                <w:rFonts w:eastAsiaTheme="minorEastAsia" w:cstheme="minorBidi"/>
              </w:rPr>
              <w:t>Основные электротехнические законы;</w:t>
            </w:r>
          </w:p>
          <w:p w:rsidR="0057115E" w:rsidRPr="0057115E" w:rsidRDefault="0057115E" w:rsidP="0057115E">
            <w:pPr>
              <w:rPr>
                <w:rFonts w:eastAsiaTheme="minorEastAsia" w:cstheme="minorBidi"/>
              </w:rPr>
            </w:pPr>
          </w:p>
        </w:tc>
        <w:tc>
          <w:tcPr>
            <w:tcW w:w="2417" w:type="pct"/>
            <w:hideMark/>
          </w:tcPr>
          <w:p w:rsidR="0057115E" w:rsidRPr="0057115E" w:rsidRDefault="0057115E" w:rsidP="0057115E">
            <w:pPr>
              <w:rPr>
                <w:rFonts w:eastAsiaTheme="minorEastAsia" w:cstheme="minorBidi"/>
              </w:rPr>
            </w:pPr>
            <w:r w:rsidRPr="0057115E">
              <w:rPr>
                <w:rFonts w:eastAsiaTheme="minorEastAsia" w:cstheme="minorBidi"/>
              </w:rPr>
              <w:t>Объясняет принцип работы типовых электрических устройств, принципы составления простых электрических и электронных цепей, способы получения, передачи и использования электрической энергии</w:t>
            </w:r>
          </w:p>
        </w:tc>
        <w:tc>
          <w:tcPr>
            <w:tcW w:w="991" w:type="pct"/>
            <w:vMerge w:val="restart"/>
            <w:hideMark/>
          </w:tcPr>
          <w:p w:rsidR="0057115E" w:rsidRPr="0057115E" w:rsidRDefault="0057115E" w:rsidP="0057115E">
            <w:pPr>
              <w:rPr>
                <w:rFonts w:eastAsiaTheme="minorEastAsia" w:cstheme="minorBidi"/>
              </w:rPr>
            </w:pPr>
            <w:r w:rsidRPr="0057115E">
              <w:rPr>
                <w:rFonts w:eastAsiaTheme="minorEastAsia" w:cstheme="minorBidi"/>
              </w:rPr>
              <w:t>Оценка решений ситуационных задач</w:t>
            </w:r>
          </w:p>
          <w:p w:rsidR="0057115E" w:rsidRPr="0057115E" w:rsidRDefault="0057115E" w:rsidP="0057115E">
            <w:pPr>
              <w:rPr>
                <w:rFonts w:eastAsiaTheme="minorEastAsia" w:cstheme="minorBidi"/>
              </w:rPr>
            </w:pPr>
            <w:r w:rsidRPr="0057115E">
              <w:rPr>
                <w:rFonts w:eastAsiaTheme="minorEastAsia" w:cstheme="minorBidi"/>
              </w:rPr>
              <w:t>Тестирование</w:t>
            </w:r>
          </w:p>
          <w:p w:rsidR="0057115E" w:rsidRPr="0057115E" w:rsidRDefault="0057115E" w:rsidP="0057115E">
            <w:pPr>
              <w:rPr>
                <w:rFonts w:eastAsiaTheme="minorEastAsia" w:cstheme="minorBidi"/>
              </w:rPr>
            </w:pPr>
            <w:r w:rsidRPr="0057115E">
              <w:rPr>
                <w:rFonts w:eastAsiaTheme="minorEastAsia" w:cstheme="minorBidi"/>
              </w:rPr>
              <w:t>Устный опрос</w:t>
            </w:r>
          </w:p>
          <w:p w:rsidR="0057115E" w:rsidRPr="0057115E" w:rsidRDefault="0057115E" w:rsidP="0057115E">
            <w:pPr>
              <w:rPr>
                <w:rFonts w:eastAsiaTheme="minorEastAsia" w:cstheme="minorBidi"/>
              </w:rPr>
            </w:pPr>
            <w:r w:rsidRPr="0057115E">
              <w:rPr>
                <w:rFonts w:eastAsiaTheme="minorEastAsia" w:cstheme="minorBidi"/>
              </w:rPr>
              <w:t>Практические занятия</w:t>
            </w:r>
          </w:p>
          <w:p w:rsidR="0057115E" w:rsidRPr="0057115E" w:rsidRDefault="0057115E" w:rsidP="0057115E">
            <w:pPr>
              <w:ind w:right="-107" w:hanging="31"/>
              <w:rPr>
                <w:rFonts w:eastAsiaTheme="minorEastAsia" w:cstheme="minorBidi"/>
              </w:rPr>
            </w:pPr>
            <w:r w:rsidRPr="0057115E">
              <w:rPr>
                <w:rFonts w:eastAsiaTheme="minorEastAsia" w:cstheme="minorBidi"/>
              </w:rPr>
              <w:t>Ролевые игры</w:t>
            </w:r>
          </w:p>
        </w:tc>
      </w:tr>
      <w:tr w:rsidR="0057115E" w:rsidRPr="0057115E" w:rsidTr="000F581D">
        <w:trPr>
          <w:trHeight w:val="20"/>
        </w:trPr>
        <w:tc>
          <w:tcPr>
            <w:tcW w:w="1593" w:type="pct"/>
            <w:hideMark/>
          </w:tcPr>
          <w:p w:rsidR="0057115E" w:rsidRPr="0057115E" w:rsidRDefault="0057115E" w:rsidP="0057115E">
            <w:pPr>
              <w:rPr>
                <w:rFonts w:eastAsiaTheme="minorEastAsia" w:cstheme="minorBidi"/>
              </w:rPr>
            </w:pPr>
            <w:r w:rsidRPr="0057115E">
              <w:rPr>
                <w:rFonts w:eastAsiaTheme="minorEastAsia" w:cstheme="minorBidi"/>
              </w:rPr>
              <w:t>Методы составления и расчета простых электрических и магнитных цепей;</w:t>
            </w:r>
          </w:p>
        </w:tc>
        <w:tc>
          <w:tcPr>
            <w:tcW w:w="2417" w:type="pct"/>
            <w:hideMark/>
          </w:tcPr>
          <w:p w:rsidR="0057115E" w:rsidRPr="0057115E" w:rsidRDefault="0057115E" w:rsidP="0057115E">
            <w:pPr>
              <w:rPr>
                <w:rFonts w:eastAsiaTheme="minorEastAsia" w:cstheme="minorBidi"/>
              </w:rPr>
            </w:pPr>
            <w:r w:rsidRPr="0057115E">
              <w:rPr>
                <w:rFonts w:eastAsiaTheme="minorEastAsia" w:cstheme="minorBidi"/>
              </w:rPr>
              <w:t>Имеет представление о характеристиках и параметрах электрических и магнитных полей, параметры различных электрических цепей.</w:t>
            </w:r>
          </w:p>
          <w:p w:rsidR="0057115E" w:rsidRPr="0057115E" w:rsidRDefault="0057115E" w:rsidP="0057115E">
            <w:pPr>
              <w:rPr>
                <w:rFonts w:eastAsiaTheme="minorEastAsia" w:cstheme="minorBidi"/>
              </w:rPr>
            </w:pPr>
            <w:r w:rsidRPr="0057115E">
              <w:rPr>
                <w:rFonts w:eastAsiaTheme="minorEastAsia" w:cstheme="minorBidi"/>
              </w:rPr>
              <w:t>Применяет методы составления и расчета простых электрических и магнитных цепей</w:t>
            </w:r>
          </w:p>
        </w:tc>
        <w:tc>
          <w:tcPr>
            <w:tcW w:w="991" w:type="pct"/>
            <w:vMerge/>
            <w:vAlign w:val="center"/>
            <w:hideMark/>
          </w:tcPr>
          <w:p w:rsidR="0057115E" w:rsidRPr="0057115E" w:rsidRDefault="0057115E" w:rsidP="0057115E">
            <w:pPr>
              <w:rPr>
                <w:rFonts w:eastAsiaTheme="minorEastAsia" w:cstheme="minorBidi"/>
              </w:rPr>
            </w:pPr>
          </w:p>
        </w:tc>
      </w:tr>
      <w:tr w:rsidR="0057115E" w:rsidRPr="0057115E" w:rsidTr="000F581D">
        <w:trPr>
          <w:trHeight w:val="20"/>
        </w:trPr>
        <w:tc>
          <w:tcPr>
            <w:tcW w:w="1593" w:type="pct"/>
            <w:hideMark/>
          </w:tcPr>
          <w:p w:rsidR="0057115E" w:rsidRPr="0057115E" w:rsidRDefault="0057115E" w:rsidP="0057115E">
            <w:pPr>
              <w:rPr>
                <w:rFonts w:eastAsiaTheme="minorEastAsia" w:cstheme="minorBidi"/>
              </w:rPr>
            </w:pPr>
            <w:r w:rsidRPr="0057115E">
              <w:rPr>
                <w:rFonts w:eastAsiaTheme="minorEastAsia" w:cstheme="minorBidi"/>
              </w:rPr>
              <w:t>Основы электроники;</w:t>
            </w:r>
          </w:p>
        </w:tc>
        <w:tc>
          <w:tcPr>
            <w:tcW w:w="2417" w:type="pct"/>
            <w:hideMark/>
          </w:tcPr>
          <w:p w:rsidR="0057115E" w:rsidRPr="0057115E" w:rsidRDefault="0057115E" w:rsidP="0057115E">
            <w:pPr>
              <w:rPr>
                <w:rFonts w:eastAsiaTheme="minorEastAsia" w:cstheme="minorBidi"/>
              </w:rPr>
            </w:pPr>
            <w:r w:rsidRPr="0057115E">
              <w:rPr>
                <w:rFonts w:eastAsiaTheme="minorEastAsia" w:cstheme="minorBidi"/>
              </w:rPr>
              <w:t>Называет параметры электрических схем и единицы их измерения;</w:t>
            </w:r>
          </w:p>
          <w:p w:rsidR="0057115E" w:rsidRPr="0057115E" w:rsidRDefault="0057115E" w:rsidP="0057115E">
            <w:pPr>
              <w:rPr>
                <w:rFonts w:eastAsiaTheme="minorEastAsia" w:cstheme="minorBidi"/>
              </w:rPr>
            </w:pPr>
            <w:r w:rsidRPr="0057115E">
              <w:rPr>
                <w:rFonts w:eastAsiaTheme="minorEastAsia" w:cstheme="minorBidi"/>
              </w:rPr>
              <w:t>Объясняет принцип выбора электрических и электронных приборов</w:t>
            </w:r>
          </w:p>
        </w:tc>
        <w:tc>
          <w:tcPr>
            <w:tcW w:w="991" w:type="pct"/>
            <w:vMerge/>
            <w:vAlign w:val="center"/>
            <w:hideMark/>
          </w:tcPr>
          <w:p w:rsidR="0057115E" w:rsidRPr="0057115E" w:rsidRDefault="0057115E" w:rsidP="0057115E">
            <w:pPr>
              <w:rPr>
                <w:rFonts w:eastAsiaTheme="minorEastAsia" w:cstheme="minorBidi"/>
              </w:rPr>
            </w:pPr>
          </w:p>
        </w:tc>
      </w:tr>
      <w:tr w:rsidR="0057115E" w:rsidRPr="0057115E" w:rsidTr="000F581D">
        <w:trPr>
          <w:trHeight w:val="20"/>
        </w:trPr>
        <w:tc>
          <w:tcPr>
            <w:tcW w:w="1593" w:type="pct"/>
            <w:hideMark/>
          </w:tcPr>
          <w:p w:rsidR="0057115E" w:rsidRPr="0057115E" w:rsidRDefault="0057115E" w:rsidP="0057115E">
            <w:pPr>
              <w:rPr>
                <w:rFonts w:eastAsiaTheme="minorEastAsia" w:cstheme="minorBidi"/>
              </w:rPr>
            </w:pPr>
            <w:r w:rsidRPr="0057115E">
              <w:rPr>
                <w:rFonts w:eastAsiaTheme="minorEastAsia" w:cstheme="minorBidi"/>
              </w:rPr>
              <w:t>Основные виды и типы электронных приборов</w:t>
            </w:r>
          </w:p>
        </w:tc>
        <w:tc>
          <w:tcPr>
            <w:tcW w:w="2417" w:type="pct"/>
            <w:hideMark/>
          </w:tcPr>
          <w:p w:rsidR="0057115E" w:rsidRPr="0057115E" w:rsidRDefault="0057115E" w:rsidP="0057115E">
            <w:pPr>
              <w:rPr>
                <w:rFonts w:eastAsiaTheme="minorEastAsia" w:cstheme="minorBidi"/>
              </w:rPr>
            </w:pPr>
            <w:r w:rsidRPr="0057115E">
              <w:rPr>
                <w:rFonts w:eastAsiaTheme="minorEastAsia" w:cstheme="minorBidi"/>
              </w:rPr>
              <w:t>Демонстрирует владение знаниями в области устройства, принципа действия и основных характеристик</w:t>
            </w:r>
          </w:p>
          <w:p w:rsidR="0057115E" w:rsidRPr="0057115E" w:rsidRDefault="0057115E" w:rsidP="0057115E">
            <w:pPr>
              <w:rPr>
                <w:rFonts w:eastAsiaTheme="minorEastAsia" w:cstheme="minorBidi"/>
              </w:rPr>
            </w:pPr>
            <w:r w:rsidRPr="0057115E">
              <w:rPr>
                <w:rFonts w:eastAsiaTheme="minorEastAsia" w:cstheme="minorBidi"/>
              </w:rPr>
              <w:t>электротехнических приборов</w:t>
            </w:r>
          </w:p>
        </w:tc>
        <w:tc>
          <w:tcPr>
            <w:tcW w:w="991" w:type="pct"/>
            <w:vMerge/>
            <w:vAlign w:val="center"/>
            <w:hideMark/>
          </w:tcPr>
          <w:p w:rsidR="0057115E" w:rsidRPr="0057115E" w:rsidRDefault="0057115E" w:rsidP="0057115E">
            <w:pPr>
              <w:rPr>
                <w:rFonts w:eastAsiaTheme="minorEastAsia" w:cstheme="minorBidi"/>
              </w:rPr>
            </w:pPr>
          </w:p>
        </w:tc>
      </w:tr>
      <w:tr w:rsidR="0057115E" w:rsidRPr="0057115E" w:rsidTr="000F581D">
        <w:trPr>
          <w:trHeight w:val="20"/>
        </w:trPr>
        <w:tc>
          <w:tcPr>
            <w:tcW w:w="1593" w:type="pct"/>
            <w:hideMark/>
          </w:tcPr>
          <w:p w:rsidR="0057115E" w:rsidRPr="0057115E" w:rsidRDefault="0057115E" w:rsidP="0057115E">
            <w:pPr>
              <w:rPr>
                <w:rFonts w:eastAsiaTheme="minorEastAsia" w:cstheme="minorBidi"/>
              </w:rPr>
            </w:pPr>
            <w:r w:rsidRPr="0057115E">
              <w:rPr>
                <w:rFonts w:eastAsiaTheme="minorEastAsia" w:cstheme="minorBidi"/>
              </w:rPr>
              <w:t>Использовать электротехнические законы для расчета электрических цепей постоянного и переменного тока;</w:t>
            </w:r>
          </w:p>
        </w:tc>
        <w:tc>
          <w:tcPr>
            <w:tcW w:w="2417" w:type="pct"/>
          </w:tcPr>
          <w:p w:rsidR="0057115E" w:rsidRPr="0057115E" w:rsidRDefault="0057115E" w:rsidP="0057115E">
            <w:pPr>
              <w:rPr>
                <w:rFonts w:eastAsiaTheme="minorEastAsia" w:cstheme="minorBidi"/>
              </w:rPr>
            </w:pPr>
            <w:r w:rsidRPr="0057115E">
              <w:rPr>
                <w:rFonts w:eastAsiaTheme="minorEastAsia" w:cstheme="minorBidi"/>
              </w:rPr>
              <w:t>Рассчитывает параметры различных электрических цепей и схем;</w:t>
            </w:r>
          </w:p>
          <w:p w:rsidR="0057115E" w:rsidRPr="0057115E" w:rsidRDefault="0057115E" w:rsidP="0057115E">
            <w:pPr>
              <w:rPr>
                <w:rFonts w:eastAsiaTheme="minorEastAsia" w:cstheme="minorBidi"/>
              </w:rPr>
            </w:pPr>
          </w:p>
        </w:tc>
        <w:tc>
          <w:tcPr>
            <w:tcW w:w="991" w:type="pct"/>
            <w:vMerge w:val="restart"/>
            <w:hideMark/>
          </w:tcPr>
          <w:p w:rsidR="0057115E" w:rsidRPr="0057115E" w:rsidRDefault="0057115E" w:rsidP="0057115E">
            <w:pPr>
              <w:rPr>
                <w:rFonts w:eastAsiaTheme="minorEastAsia" w:cstheme="minorBidi"/>
              </w:rPr>
            </w:pPr>
            <w:r w:rsidRPr="0057115E">
              <w:rPr>
                <w:rFonts w:eastAsiaTheme="minorEastAsia" w:cstheme="minorBidi"/>
              </w:rPr>
              <w:t>Проектная работа</w:t>
            </w:r>
          </w:p>
          <w:p w:rsidR="0057115E" w:rsidRPr="0057115E" w:rsidRDefault="0057115E" w:rsidP="0057115E">
            <w:pPr>
              <w:rPr>
                <w:rFonts w:eastAsiaTheme="minorEastAsia" w:cstheme="minorBidi"/>
              </w:rPr>
            </w:pPr>
            <w:r w:rsidRPr="0057115E">
              <w:rPr>
                <w:rFonts w:eastAsiaTheme="minorEastAsia" w:cstheme="minorBidi"/>
              </w:rPr>
              <w:t>Наблюдение в процессе практических занятий</w:t>
            </w:r>
          </w:p>
          <w:p w:rsidR="0057115E" w:rsidRPr="0057115E" w:rsidRDefault="0057115E" w:rsidP="0057115E">
            <w:pPr>
              <w:rPr>
                <w:rFonts w:eastAsiaTheme="minorEastAsia" w:cstheme="minorBidi"/>
              </w:rPr>
            </w:pPr>
            <w:r w:rsidRPr="0057115E">
              <w:rPr>
                <w:rFonts w:eastAsiaTheme="minorEastAsia" w:cstheme="minorBidi"/>
              </w:rPr>
              <w:t>Оценка решений ситуационных задач</w:t>
            </w:r>
          </w:p>
        </w:tc>
      </w:tr>
      <w:tr w:rsidR="0057115E" w:rsidRPr="0057115E" w:rsidTr="000F581D">
        <w:trPr>
          <w:trHeight w:val="20"/>
        </w:trPr>
        <w:tc>
          <w:tcPr>
            <w:tcW w:w="1593" w:type="pct"/>
            <w:hideMark/>
          </w:tcPr>
          <w:p w:rsidR="0057115E" w:rsidRPr="0057115E" w:rsidRDefault="0057115E" w:rsidP="0057115E">
            <w:pPr>
              <w:rPr>
                <w:rFonts w:eastAsiaTheme="minorEastAsia" w:cstheme="minorBidi"/>
              </w:rPr>
            </w:pPr>
            <w:r w:rsidRPr="0057115E">
              <w:rPr>
                <w:rFonts w:eastAsiaTheme="minorEastAsia" w:cstheme="minorBidi"/>
              </w:rPr>
              <w:t>Выполнять электрические измерения;</w:t>
            </w:r>
          </w:p>
        </w:tc>
        <w:tc>
          <w:tcPr>
            <w:tcW w:w="2417" w:type="pct"/>
            <w:hideMark/>
          </w:tcPr>
          <w:p w:rsidR="0057115E" w:rsidRPr="0057115E" w:rsidRDefault="0057115E" w:rsidP="0057115E">
            <w:pPr>
              <w:rPr>
                <w:rFonts w:eastAsiaTheme="minorEastAsia" w:cstheme="minorBidi"/>
              </w:rPr>
            </w:pPr>
            <w:r w:rsidRPr="0057115E">
              <w:rPr>
                <w:rFonts w:eastAsiaTheme="minorEastAsia" w:cstheme="minorBidi"/>
              </w:rPr>
              <w:t>Демонстрирует снятие показаний и пользование электроизмерительными приборами и приспособлениями;</w:t>
            </w:r>
          </w:p>
        </w:tc>
        <w:tc>
          <w:tcPr>
            <w:tcW w:w="991" w:type="pct"/>
            <w:vMerge/>
            <w:vAlign w:val="center"/>
            <w:hideMark/>
          </w:tcPr>
          <w:p w:rsidR="0057115E" w:rsidRPr="0057115E" w:rsidRDefault="0057115E" w:rsidP="0057115E">
            <w:pPr>
              <w:rPr>
                <w:rFonts w:eastAsiaTheme="minorEastAsia" w:cstheme="minorBidi"/>
              </w:rPr>
            </w:pPr>
          </w:p>
        </w:tc>
      </w:tr>
      <w:tr w:rsidR="0057115E" w:rsidRPr="0057115E" w:rsidTr="000F581D">
        <w:trPr>
          <w:trHeight w:val="20"/>
        </w:trPr>
        <w:tc>
          <w:tcPr>
            <w:tcW w:w="1593" w:type="pct"/>
            <w:hideMark/>
          </w:tcPr>
          <w:p w:rsidR="0057115E" w:rsidRPr="0057115E" w:rsidRDefault="0057115E" w:rsidP="0057115E">
            <w:pPr>
              <w:rPr>
                <w:rFonts w:eastAsiaTheme="minorEastAsia" w:cstheme="minorBidi"/>
                <w:iCs/>
              </w:rPr>
            </w:pPr>
            <w:r w:rsidRPr="0057115E">
              <w:rPr>
                <w:rFonts w:eastAsiaTheme="minorEastAsia" w:cstheme="minorBidi"/>
              </w:rPr>
              <w:t>Использовать электротехнические законы для расчета магнитных цепей</w:t>
            </w:r>
            <w:r w:rsidRPr="0057115E">
              <w:rPr>
                <w:rFonts w:eastAsiaTheme="minorEastAsia" w:cstheme="minorBidi"/>
                <w:b/>
              </w:rPr>
              <w:t>.</w:t>
            </w:r>
          </w:p>
        </w:tc>
        <w:tc>
          <w:tcPr>
            <w:tcW w:w="2417" w:type="pct"/>
            <w:hideMark/>
          </w:tcPr>
          <w:p w:rsidR="0057115E" w:rsidRPr="0057115E" w:rsidRDefault="0057115E" w:rsidP="0057115E">
            <w:pPr>
              <w:rPr>
                <w:rFonts w:eastAsiaTheme="minorEastAsia" w:cstheme="minorBidi"/>
              </w:rPr>
            </w:pPr>
            <w:r w:rsidRPr="0057115E">
              <w:rPr>
                <w:rFonts w:eastAsiaTheme="minorEastAsia" w:cstheme="minorBidi"/>
              </w:rPr>
              <w:t>Производит расчеты простых электрических цепей;</w:t>
            </w:r>
          </w:p>
        </w:tc>
        <w:tc>
          <w:tcPr>
            <w:tcW w:w="991" w:type="pct"/>
            <w:vMerge/>
            <w:vAlign w:val="center"/>
            <w:hideMark/>
          </w:tcPr>
          <w:p w:rsidR="0057115E" w:rsidRPr="0057115E" w:rsidRDefault="0057115E" w:rsidP="0057115E">
            <w:pPr>
              <w:rPr>
                <w:rFonts w:eastAsiaTheme="minorEastAsia" w:cstheme="minorBidi"/>
              </w:rPr>
            </w:pPr>
          </w:p>
        </w:tc>
      </w:tr>
      <w:tr w:rsidR="0057115E" w:rsidRPr="0057115E" w:rsidTr="000F581D">
        <w:trPr>
          <w:trHeight w:val="20"/>
        </w:trPr>
        <w:tc>
          <w:tcPr>
            <w:tcW w:w="1593" w:type="pct"/>
            <w:hideMark/>
          </w:tcPr>
          <w:p w:rsidR="0057115E" w:rsidRPr="0057115E" w:rsidRDefault="0057115E" w:rsidP="0057115E">
            <w:pPr>
              <w:rPr>
                <w:rFonts w:eastAsiaTheme="minorEastAsia" w:cstheme="minorBidi"/>
              </w:rPr>
            </w:pPr>
            <w:r w:rsidRPr="0057115E">
              <w:rPr>
                <w:rFonts w:eastAsiaTheme="minorEastAsia" w:cstheme="minorBidi"/>
              </w:rPr>
              <w:t>Эксплуатировать электрооборудование</w:t>
            </w:r>
          </w:p>
        </w:tc>
        <w:tc>
          <w:tcPr>
            <w:tcW w:w="2417" w:type="pct"/>
            <w:hideMark/>
          </w:tcPr>
          <w:p w:rsidR="0057115E" w:rsidRPr="0057115E" w:rsidRDefault="0057115E" w:rsidP="0057115E">
            <w:pPr>
              <w:rPr>
                <w:rFonts w:eastAsiaTheme="minorEastAsia" w:cstheme="minorBidi"/>
              </w:rPr>
            </w:pPr>
            <w:r w:rsidRPr="0057115E">
              <w:rPr>
                <w:rFonts w:eastAsiaTheme="minorEastAsia" w:cstheme="minorBidi"/>
              </w:rPr>
              <w:t>Выбирает электрические, электронные приборы и электрооборудование;</w:t>
            </w:r>
          </w:p>
          <w:p w:rsidR="0057115E" w:rsidRPr="0057115E" w:rsidRDefault="0057115E" w:rsidP="0057115E">
            <w:pPr>
              <w:rPr>
                <w:rFonts w:eastAsiaTheme="minorEastAsia" w:cstheme="minorBidi"/>
              </w:rPr>
            </w:pPr>
            <w:r w:rsidRPr="0057115E">
              <w:rPr>
                <w:rFonts w:eastAsiaTheme="minorEastAsia" w:cstheme="minorBidi"/>
              </w:rPr>
              <w:t>Правильно эксплуатирует</w:t>
            </w:r>
          </w:p>
          <w:p w:rsidR="0057115E" w:rsidRPr="0057115E" w:rsidRDefault="0057115E" w:rsidP="0057115E">
            <w:pPr>
              <w:rPr>
                <w:rFonts w:eastAsiaTheme="minorEastAsia" w:cstheme="minorBidi"/>
              </w:rPr>
            </w:pPr>
            <w:r w:rsidRPr="0057115E">
              <w:rPr>
                <w:rFonts w:eastAsiaTheme="minorEastAsia" w:cstheme="minorBidi"/>
              </w:rPr>
              <w:t xml:space="preserve">электрооборудование </w:t>
            </w:r>
          </w:p>
        </w:tc>
        <w:tc>
          <w:tcPr>
            <w:tcW w:w="991" w:type="pct"/>
          </w:tcPr>
          <w:p w:rsidR="0057115E" w:rsidRPr="0057115E" w:rsidRDefault="0057115E" w:rsidP="0057115E">
            <w:pPr>
              <w:rPr>
                <w:rFonts w:eastAsiaTheme="minorEastAsia" w:cstheme="minorBidi"/>
              </w:rPr>
            </w:pPr>
          </w:p>
        </w:tc>
      </w:tr>
    </w:tbl>
    <w:p w:rsidR="0057115E" w:rsidRPr="0057115E" w:rsidRDefault="0057115E" w:rsidP="0057115E">
      <w:pPr>
        <w:ind w:right="-28"/>
        <w:outlineLvl w:val="0"/>
        <w:rPr>
          <w:b/>
          <w:highlight w:val="yellow"/>
          <w:lang w:bidi="en-US"/>
        </w:rPr>
      </w:pPr>
    </w:p>
    <w:p w:rsidR="0057115E" w:rsidRPr="0057115E" w:rsidRDefault="0057115E" w:rsidP="0057115E">
      <w:pPr>
        <w:spacing w:before="4" w:after="200" w:line="120" w:lineRule="exact"/>
      </w:pPr>
      <w:bookmarkStart w:id="9" w:name="Контроль_и_оценка_результатов_освоения_у"/>
      <w:bookmarkEnd w:id="9"/>
    </w:p>
    <w:p w:rsidR="0057115E" w:rsidRDefault="0057115E"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7115E" w:rsidRDefault="0057115E"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7115E" w:rsidRDefault="0057115E"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7115E" w:rsidRDefault="0057115E"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7115E" w:rsidRPr="0057115E" w:rsidRDefault="0057115E" w:rsidP="0057115E">
      <w:pPr>
        <w:jc w:val="right"/>
        <w:rPr>
          <w:lang w:bidi="en-US"/>
        </w:rPr>
      </w:pPr>
      <w:r w:rsidRPr="0057115E">
        <w:rPr>
          <w:lang w:bidi="en-US"/>
        </w:rPr>
        <w:t>Ф-02-ОСН-24</w:t>
      </w: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57115E">
        <w:rPr>
          <w:sz w:val="28"/>
          <w:szCs w:val="28"/>
        </w:rPr>
        <w:t>Министерство образования и науки Республики Татарстан</w:t>
      </w: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57115E">
        <w:rPr>
          <w:sz w:val="28"/>
          <w:szCs w:val="28"/>
        </w:rPr>
        <w:t>ГАПОУ «Бугульминский машиностроительный техникум»</w:t>
      </w: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jc w:val="center"/>
        <w:rPr>
          <w:rFonts w:ascii="Calibri" w:hAnsi="Calibri"/>
          <w:b/>
          <w:caps/>
          <w:sz w:val="28"/>
          <w:szCs w:val="28"/>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b/>
          <w:caps/>
          <w:sz w:val="28"/>
          <w:szCs w:val="28"/>
        </w:rPr>
      </w:pPr>
    </w:p>
    <w:p w:rsidR="0057115E" w:rsidRPr="0057115E" w:rsidRDefault="0057115E" w:rsidP="0057115E">
      <w:pPr>
        <w:widowControl w:val="0"/>
        <w:suppressAutoHyphens/>
        <w:autoSpaceDE w:val="0"/>
        <w:autoSpaceDN w:val="0"/>
        <w:adjustRightInd w:val="0"/>
        <w:spacing w:after="200" w:line="276" w:lineRule="auto"/>
        <w:jc w:val="center"/>
        <w:rPr>
          <w:rFonts w:ascii="Calibri" w:hAnsi="Calibri"/>
          <w:caps/>
          <w:sz w:val="28"/>
          <w:szCs w:val="28"/>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b/>
          <w:caps/>
          <w:sz w:val="28"/>
          <w:szCs w:val="28"/>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Calibri" w:hAnsi="Calibri"/>
          <w:b/>
          <w:caps/>
          <w:sz w:val="28"/>
          <w:szCs w:val="28"/>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Calibri" w:hAnsi="Calibri"/>
          <w:b/>
          <w:caps/>
          <w:sz w:val="28"/>
          <w:szCs w:val="28"/>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Calibri" w:hAnsi="Calibri"/>
          <w:b/>
          <w:caps/>
          <w:sz w:val="28"/>
          <w:szCs w:val="28"/>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Calibri" w:hAnsi="Calibri"/>
          <w:b/>
          <w:caps/>
          <w:sz w:val="28"/>
          <w:szCs w:val="28"/>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caps/>
          <w:sz w:val="28"/>
          <w:szCs w:val="28"/>
        </w:rPr>
      </w:pPr>
      <w:r w:rsidRPr="0057115E">
        <w:rPr>
          <w:caps/>
          <w:sz w:val="28"/>
          <w:szCs w:val="28"/>
        </w:rPr>
        <w:t>РАБОЧАЯ ПРОГРАММа УЧЕБНОЙ ДИСЦИПЛИНЫ</w:t>
      </w: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caps/>
          <w:sz w:val="28"/>
          <w:szCs w:val="28"/>
        </w:rPr>
      </w:pPr>
      <w:r w:rsidRPr="0057115E">
        <w:rPr>
          <w:caps/>
          <w:sz w:val="28"/>
          <w:szCs w:val="28"/>
        </w:rPr>
        <w:t>ОП.03 Техническая механика</w:t>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sz w:val="20"/>
          <w:szCs w:val="20"/>
        </w:rPr>
      </w:pPr>
      <w:r w:rsidRPr="0057115E">
        <w:rPr>
          <w:sz w:val="28"/>
          <w:szCs w:val="28"/>
        </w:rPr>
        <w:t>по специальности</w:t>
      </w:r>
      <w:r w:rsidRPr="0057115E">
        <w:rPr>
          <w:sz w:val="20"/>
          <w:szCs w:val="20"/>
        </w:rPr>
        <w:t xml:space="preserve"> </w:t>
      </w:r>
      <w:r w:rsidRPr="0057115E">
        <w:rPr>
          <w:sz w:val="28"/>
          <w:szCs w:val="28"/>
        </w:rPr>
        <w:t>15.02.09 Аддитивные технологии</w:t>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i/>
          <w:sz w:val="20"/>
          <w:szCs w:val="20"/>
        </w:rPr>
      </w:pP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Calibri" w:hAnsi="Calibri"/>
          <w:b/>
          <w:sz w:val="22"/>
          <w:szCs w:val="22"/>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caps/>
          <w:sz w:val="28"/>
          <w:szCs w:val="28"/>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caps/>
          <w:sz w:val="28"/>
          <w:szCs w:val="28"/>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jc w:val="center"/>
        <w:rPr>
          <w:bCs/>
        </w:rPr>
      </w:pPr>
      <w:r>
        <w:rPr>
          <w:bCs/>
        </w:rPr>
        <w:t>Бугульма</w:t>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rPr>
          <w:bCs/>
        </w:rPr>
      </w:pPr>
    </w:p>
    <w:p w:rsidR="0057115E" w:rsidRPr="0057115E" w:rsidRDefault="0057115E" w:rsidP="0057115E">
      <w:pPr>
        <w:spacing w:line="276" w:lineRule="auto"/>
        <w:jc w:val="both"/>
        <w:rPr>
          <w:sz w:val="22"/>
          <w:szCs w:val="22"/>
        </w:rPr>
      </w:pPr>
    </w:p>
    <w:p w:rsidR="0057115E" w:rsidRPr="0057115E" w:rsidRDefault="0057115E" w:rsidP="005711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r w:rsidRPr="0057115E">
        <w:rPr>
          <w:b/>
          <w:sz w:val="28"/>
          <w:szCs w:val="28"/>
        </w:rPr>
        <w:lastRenderedPageBreak/>
        <w:t>СОДЕРЖАНИЕ</w:t>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sz w:val="28"/>
          <w:szCs w:val="28"/>
        </w:rPr>
      </w:pPr>
    </w:p>
    <w:tbl>
      <w:tblPr>
        <w:tblW w:w="0" w:type="auto"/>
        <w:tblLook w:val="01E0" w:firstRow="1" w:lastRow="1" w:firstColumn="1" w:lastColumn="1" w:noHBand="0" w:noVBand="0"/>
      </w:tblPr>
      <w:tblGrid>
        <w:gridCol w:w="8188"/>
        <w:gridCol w:w="1134"/>
      </w:tblGrid>
      <w:tr w:rsidR="0057115E" w:rsidRPr="0057115E" w:rsidTr="000F581D">
        <w:tc>
          <w:tcPr>
            <w:tcW w:w="8188" w:type="dxa"/>
            <w:shd w:val="clear" w:color="auto" w:fill="auto"/>
          </w:tcPr>
          <w:p w:rsidR="0057115E" w:rsidRPr="0057115E" w:rsidRDefault="0057115E" w:rsidP="0057115E">
            <w:pPr>
              <w:keepNext/>
              <w:autoSpaceDE w:val="0"/>
              <w:autoSpaceDN w:val="0"/>
              <w:ind w:left="284"/>
              <w:jc w:val="both"/>
              <w:outlineLvl w:val="0"/>
              <w:rPr>
                <w:b/>
                <w:caps/>
                <w:sz w:val="28"/>
                <w:szCs w:val="28"/>
              </w:rPr>
            </w:pPr>
          </w:p>
        </w:tc>
        <w:tc>
          <w:tcPr>
            <w:tcW w:w="1134" w:type="dxa"/>
            <w:shd w:val="clear" w:color="auto" w:fill="auto"/>
          </w:tcPr>
          <w:p w:rsidR="0057115E" w:rsidRPr="0057115E" w:rsidRDefault="0057115E" w:rsidP="0057115E">
            <w:pPr>
              <w:jc w:val="center"/>
              <w:rPr>
                <w:sz w:val="28"/>
                <w:szCs w:val="28"/>
              </w:rPr>
            </w:pPr>
            <w:r w:rsidRPr="0057115E">
              <w:rPr>
                <w:sz w:val="28"/>
                <w:szCs w:val="28"/>
              </w:rPr>
              <w:t>стр.</w:t>
            </w:r>
          </w:p>
        </w:tc>
      </w:tr>
      <w:tr w:rsidR="0057115E" w:rsidRPr="0057115E" w:rsidTr="000F581D">
        <w:tc>
          <w:tcPr>
            <w:tcW w:w="8188" w:type="dxa"/>
            <w:shd w:val="clear" w:color="auto" w:fill="auto"/>
          </w:tcPr>
          <w:p w:rsidR="0057115E" w:rsidRPr="0057115E" w:rsidRDefault="0057115E" w:rsidP="000C3A3C">
            <w:pPr>
              <w:keepNext/>
              <w:numPr>
                <w:ilvl w:val="0"/>
                <w:numId w:val="1"/>
              </w:numPr>
              <w:tabs>
                <w:tab w:val="clear" w:pos="502"/>
                <w:tab w:val="num" w:pos="644"/>
              </w:tabs>
              <w:autoSpaceDE w:val="0"/>
              <w:autoSpaceDN w:val="0"/>
              <w:spacing w:after="200" w:line="276" w:lineRule="auto"/>
              <w:ind w:left="644"/>
              <w:jc w:val="both"/>
              <w:outlineLvl w:val="0"/>
              <w:rPr>
                <w:b/>
                <w:caps/>
                <w:sz w:val="28"/>
                <w:szCs w:val="28"/>
              </w:rPr>
            </w:pPr>
            <w:r w:rsidRPr="0057115E">
              <w:rPr>
                <w:b/>
                <w:caps/>
                <w:sz w:val="28"/>
                <w:szCs w:val="28"/>
              </w:rPr>
              <w:t>общая характеристика РАБОЧЕЙ ПРОГРАММЫ УЧЕБНОЙ ДИСЦИПЛИНЫ</w:t>
            </w:r>
          </w:p>
          <w:p w:rsidR="0057115E" w:rsidRPr="0057115E" w:rsidRDefault="0057115E" w:rsidP="0057115E">
            <w:pPr>
              <w:rPr>
                <w:rFonts w:ascii="Calibri" w:hAnsi="Calibri"/>
                <w:sz w:val="22"/>
                <w:szCs w:val="22"/>
              </w:rPr>
            </w:pPr>
          </w:p>
        </w:tc>
        <w:tc>
          <w:tcPr>
            <w:tcW w:w="1134" w:type="dxa"/>
            <w:shd w:val="clear" w:color="auto" w:fill="auto"/>
          </w:tcPr>
          <w:p w:rsidR="0057115E" w:rsidRPr="0057115E" w:rsidRDefault="0057115E" w:rsidP="0057115E">
            <w:pPr>
              <w:jc w:val="center"/>
              <w:rPr>
                <w:sz w:val="28"/>
                <w:szCs w:val="28"/>
              </w:rPr>
            </w:pPr>
            <w:r w:rsidRPr="0057115E">
              <w:rPr>
                <w:sz w:val="28"/>
                <w:szCs w:val="28"/>
              </w:rPr>
              <w:t>4</w:t>
            </w:r>
          </w:p>
        </w:tc>
      </w:tr>
      <w:tr w:rsidR="0057115E" w:rsidRPr="0057115E" w:rsidTr="000F581D">
        <w:tc>
          <w:tcPr>
            <w:tcW w:w="8188" w:type="dxa"/>
            <w:shd w:val="clear" w:color="auto" w:fill="auto"/>
          </w:tcPr>
          <w:p w:rsidR="0057115E" w:rsidRPr="0057115E" w:rsidRDefault="0057115E" w:rsidP="000C3A3C">
            <w:pPr>
              <w:keepNext/>
              <w:numPr>
                <w:ilvl w:val="0"/>
                <w:numId w:val="1"/>
              </w:numPr>
              <w:tabs>
                <w:tab w:val="clear" w:pos="502"/>
                <w:tab w:val="num" w:pos="644"/>
              </w:tabs>
              <w:autoSpaceDE w:val="0"/>
              <w:autoSpaceDN w:val="0"/>
              <w:spacing w:after="200" w:line="276" w:lineRule="auto"/>
              <w:ind w:left="644"/>
              <w:jc w:val="both"/>
              <w:outlineLvl w:val="0"/>
              <w:rPr>
                <w:b/>
                <w:caps/>
                <w:sz w:val="28"/>
                <w:szCs w:val="28"/>
              </w:rPr>
            </w:pPr>
            <w:r w:rsidRPr="0057115E">
              <w:rPr>
                <w:b/>
                <w:caps/>
                <w:sz w:val="28"/>
                <w:szCs w:val="28"/>
              </w:rPr>
              <w:t>СТРУКТУРА и содержание программы УЧЕБНОЙ ДИСЦИПЛИНЫ</w:t>
            </w:r>
          </w:p>
          <w:p w:rsidR="0057115E" w:rsidRPr="0057115E" w:rsidRDefault="0057115E" w:rsidP="0057115E">
            <w:pPr>
              <w:keepNext/>
              <w:autoSpaceDE w:val="0"/>
              <w:autoSpaceDN w:val="0"/>
              <w:ind w:left="284"/>
              <w:jc w:val="both"/>
              <w:outlineLvl w:val="0"/>
              <w:rPr>
                <w:b/>
                <w:caps/>
                <w:sz w:val="28"/>
                <w:szCs w:val="28"/>
              </w:rPr>
            </w:pPr>
          </w:p>
        </w:tc>
        <w:tc>
          <w:tcPr>
            <w:tcW w:w="1134" w:type="dxa"/>
            <w:shd w:val="clear" w:color="auto" w:fill="auto"/>
          </w:tcPr>
          <w:p w:rsidR="0057115E" w:rsidRPr="0057115E" w:rsidRDefault="0057115E" w:rsidP="0057115E">
            <w:pPr>
              <w:jc w:val="center"/>
              <w:rPr>
                <w:sz w:val="28"/>
                <w:szCs w:val="28"/>
              </w:rPr>
            </w:pPr>
            <w:r w:rsidRPr="0057115E">
              <w:rPr>
                <w:sz w:val="28"/>
                <w:szCs w:val="28"/>
              </w:rPr>
              <w:t>6</w:t>
            </w:r>
          </w:p>
        </w:tc>
      </w:tr>
      <w:tr w:rsidR="0057115E" w:rsidRPr="0057115E" w:rsidTr="000F581D">
        <w:trPr>
          <w:trHeight w:val="670"/>
        </w:trPr>
        <w:tc>
          <w:tcPr>
            <w:tcW w:w="8188" w:type="dxa"/>
            <w:shd w:val="clear" w:color="auto" w:fill="auto"/>
          </w:tcPr>
          <w:p w:rsidR="0057115E" w:rsidRPr="0057115E" w:rsidRDefault="0057115E" w:rsidP="000C3A3C">
            <w:pPr>
              <w:keepNext/>
              <w:numPr>
                <w:ilvl w:val="0"/>
                <w:numId w:val="1"/>
              </w:numPr>
              <w:tabs>
                <w:tab w:val="clear" w:pos="502"/>
                <w:tab w:val="num" w:pos="644"/>
              </w:tabs>
              <w:autoSpaceDE w:val="0"/>
              <w:autoSpaceDN w:val="0"/>
              <w:spacing w:after="200" w:line="276" w:lineRule="auto"/>
              <w:ind w:left="644"/>
              <w:jc w:val="both"/>
              <w:outlineLvl w:val="0"/>
              <w:rPr>
                <w:b/>
                <w:caps/>
                <w:sz w:val="28"/>
                <w:szCs w:val="28"/>
              </w:rPr>
            </w:pPr>
            <w:r w:rsidRPr="0057115E">
              <w:rPr>
                <w:b/>
                <w:caps/>
                <w:sz w:val="28"/>
                <w:szCs w:val="28"/>
              </w:rPr>
              <w:t>условия реализации программы учебной дисциплины</w:t>
            </w:r>
          </w:p>
          <w:p w:rsidR="0057115E" w:rsidRPr="0057115E" w:rsidRDefault="0057115E" w:rsidP="0057115E">
            <w:pPr>
              <w:keepNext/>
              <w:tabs>
                <w:tab w:val="num" w:pos="0"/>
              </w:tabs>
              <w:autoSpaceDE w:val="0"/>
              <w:autoSpaceDN w:val="0"/>
              <w:ind w:left="284" w:firstLine="284"/>
              <w:jc w:val="both"/>
              <w:outlineLvl w:val="0"/>
              <w:rPr>
                <w:b/>
                <w:caps/>
                <w:sz w:val="28"/>
                <w:szCs w:val="28"/>
              </w:rPr>
            </w:pPr>
          </w:p>
        </w:tc>
        <w:tc>
          <w:tcPr>
            <w:tcW w:w="1134" w:type="dxa"/>
            <w:shd w:val="clear" w:color="auto" w:fill="auto"/>
          </w:tcPr>
          <w:p w:rsidR="0057115E" w:rsidRPr="0057115E" w:rsidRDefault="0057115E" w:rsidP="0057115E">
            <w:pPr>
              <w:jc w:val="center"/>
              <w:rPr>
                <w:sz w:val="28"/>
                <w:szCs w:val="28"/>
              </w:rPr>
            </w:pPr>
            <w:r w:rsidRPr="0057115E">
              <w:rPr>
                <w:sz w:val="28"/>
                <w:szCs w:val="28"/>
              </w:rPr>
              <w:t>11</w:t>
            </w:r>
          </w:p>
        </w:tc>
      </w:tr>
      <w:tr w:rsidR="0057115E" w:rsidRPr="0057115E" w:rsidTr="000F581D">
        <w:tc>
          <w:tcPr>
            <w:tcW w:w="8188" w:type="dxa"/>
            <w:shd w:val="clear" w:color="auto" w:fill="auto"/>
          </w:tcPr>
          <w:p w:rsidR="0057115E" w:rsidRPr="0057115E" w:rsidRDefault="0057115E" w:rsidP="000C3A3C">
            <w:pPr>
              <w:keepNext/>
              <w:numPr>
                <w:ilvl w:val="0"/>
                <w:numId w:val="1"/>
              </w:numPr>
              <w:tabs>
                <w:tab w:val="clear" w:pos="502"/>
                <w:tab w:val="num" w:pos="644"/>
              </w:tabs>
              <w:autoSpaceDE w:val="0"/>
              <w:autoSpaceDN w:val="0"/>
              <w:spacing w:after="200" w:line="276" w:lineRule="auto"/>
              <w:ind w:left="644"/>
              <w:jc w:val="both"/>
              <w:outlineLvl w:val="0"/>
              <w:rPr>
                <w:b/>
                <w:caps/>
                <w:sz w:val="28"/>
                <w:szCs w:val="28"/>
              </w:rPr>
            </w:pPr>
            <w:r w:rsidRPr="0057115E">
              <w:rPr>
                <w:b/>
                <w:caps/>
                <w:sz w:val="28"/>
                <w:szCs w:val="28"/>
              </w:rPr>
              <w:t>Контроль и оценка результатов Освоения учебной дисциплины</w:t>
            </w:r>
          </w:p>
          <w:p w:rsidR="0057115E" w:rsidRPr="0057115E" w:rsidRDefault="0057115E" w:rsidP="0057115E">
            <w:pPr>
              <w:keepNext/>
              <w:autoSpaceDE w:val="0"/>
              <w:autoSpaceDN w:val="0"/>
              <w:ind w:left="284"/>
              <w:jc w:val="both"/>
              <w:outlineLvl w:val="0"/>
              <w:rPr>
                <w:b/>
                <w:caps/>
                <w:sz w:val="28"/>
                <w:szCs w:val="28"/>
              </w:rPr>
            </w:pPr>
          </w:p>
        </w:tc>
        <w:tc>
          <w:tcPr>
            <w:tcW w:w="1134" w:type="dxa"/>
            <w:shd w:val="clear" w:color="auto" w:fill="auto"/>
          </w:tcPr>
          <w:p w:rsidR="0057115E" w:rsidRPr="0057115E" w:rsidRDefault="0057115E" w:rsidP="0057115E">
            <w:pPr>
              <w:jc w:val="center"/>
              <w:rPr>
                <w:sz w:val="28"/>
                <w:szCs w:val="28"/>
              </w:rPr>
            </w:pPr>
            <w:r w:rsidRPr="0057115E">
              <w:rPr>
                <w:sz w:val="28"/>
                <w:szCs w:val="28"/>
              </w:rPr>
              <w:t>13</w:t>
            </w:r>
          </w:p>
        </w:tc>
      </w:tr>
    </w:tbl>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sz w:val="28"/>
          <w:szCs w:val="28"/>
        </w:rPr>
      </w:pP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Calibri" w:hAnsi="Calibri"/>
          <w:bCs/>
          <w:i/>
          <w:sz w:val="22"/>
          <w:szCs w:val="22"/>
        </w:rPr>
      </w:pPr>
    </w:p>
    <w:p w:rsidR="0057115E" w:rsidRPr="0057115E" w:rsidRDefault="0057115E" w:rsidP="0057115E">
      <w:pPr>
        <w:jc w:val="center"/>
        <w:rPr>
          <w:b/>
          <w:caps/>
          <w:sz w:val="28"/>
          <w:szCs w:val="28"/>
        </w:rPr>
      </w:pPr>
      <w:r w:rsidRPr="0057115E">
        <w:rPr>
          <w:rFonts w:ascii="Calibri" w:hAnsi="Calibri"/>
          <w:b/>
          <w:caps/>
          <w:sz w:val="28"/>
          <w:szCs w:val="28"/>
          <w:u w:val="single"/>
        </w:rPr>
        <w:br w:type="page"/>
      </w:r>
      <w:r w:rsidRPr="0057115E">
        <w:rPr>
          <w:b/>
          <w:caps/>
          <w:sz w:val="28"/>
          <w:szCs w:val="28"/>
        </w:rPr>
        <w:lastRenderedPageBreak/>
        <w:t>1. общая характеристика</w:t>
      </w:r>
      <w:r w:rsidRPr="0057115E">
        <w:rPr>
          <w:b/>
          <w:sz w:val="28"/>
          <w:szCs w:val="28"/>
        </w:rPr>
        <w:t xml:space="preserve"> РАБОЧЕЙ ПРОГРАММЫ УЧЕБНОЙ ДИСЦИПЛИНЫ </w:t>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i/>
          <w:sz w:val="28"/>
          <w:szCs w:val="28"/>
        </w:rPr>
      </w:pPr>
      <w:r w:rsidRPr="0057115E">
        <w:rPr>
          <w:b/>
          <w:sz w:val="28"/>
          <w:szCs w:val="28"/>
        </w:rPr>
        <w:t>ОП.03. Техническая механика</w:t>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57115E">
        <w:rPr>
          <w:b/>
          <w:sz w:val="28"/>
          <w:szCs w:val="28"/>
        </w:rPr>
        <w:t xml:space="preserve">1.1. Место дисциплины в структуре основной профессиональной образовательной программы: </w:t>
      </w:r>
      <w:r w:rsidRPr="0057115E">
        <w:rPr>
          <w:sz w:val="28"/>
          <w:szCs w:val="28"/>
        </w:rPr>
        <w:tab/>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sz w:val="28"/>
          <w:szCs w:val="28"/>
        </w:rPr>
      </w:pPr>
    </w:p>
    <w:p w:rsidR="0057115E" w:rsidRPr="0057115E" w:rsidRDefault="0057115E" w:rsidP="0057115E">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57115E">
        <w:rPr>
          <w:sz w:val="28"/>
          <w:szCs w:val="28"/>
        </w:rPr>
        <w:t>Рабочая программа учебной дисциплины Техническая механика является обязательной частью профессионального цикла основной профессиональной образовательной программы в соответствии с ФГОС по специальности 15.02.09 Аддитивные технологии.</w:t>
      </w:r>
    </w:p>
    <w:p w:rsidR="0057115E" w:rsidRPr="0057115E" w:rsidRDefault="0057115E" w:rsidP="0057115E">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r w:rsidRPr="0057115E">
        <w:rPr>
          <w:sz w:val="28"/>
          <w:szCs w:val="28"/>
        </w:rPr>
        <w:t>Учебная дисциплина Техническая механика обеспечивает формирование профессиональных и общих компетенций по всем видам деятельности ФГОС по специальности 15.02.09 Аддитивные технологии. Особое значение дисциплина имеет при формировании и развитии (ОК</w:t>
      </w:r>
      <w:proofErr w:type="gramStart"/>
      <w:r w:rsidRPr="0057115E">
        <w:rPr>
          <w:sz w:val="28"/>
          <w:szCs w:val="28"/>
        </w:rPr>
        <w:t>,П</w:t>
      </w:r>
      <w:proofErr w:type="gramEnd"/>
      <w:r w:rsidRPr="0057115E">
        <w:rPr>
          <w:sz w:val="28"/>
          <w:szCs w:val="28"/>
        </w:rPr>
        <w:t>К):</w:t>
      </w:r>
      <w:r w:rsidRPr="0057115E">
        <w:t xml:space="preserve"> </w:t>
      </w:r>
    </w:p>
    <w:p w:rsidR="0057115E" w:rsidRPr="0057115E" w:rsidRDefault="0057115E" w:rsidP="0057115E">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p>
    <w:p w:rsidR="0057115E" w:rsidRPr="0057115E" w:rsidRDefault="0057115E" w:rsidP="0057115E">
      <w:pPr>
        <w:rPr>
          <w:sz w:val="28"/>
          <w:szCs w:val="28"/>
          <w:lang w:eastAsia="en-US"/>
        </w:rPr>
      </w:pPr>
      <w:r w:rsidRPr="0057115E">
        <w:rPr>
          <w:b/>
          <w:sz w:val="28"/>
          <w:szCs w:val="28"/>
        </w:rPr>
        <w:t>1.2. Цель и планируемые результаты освоения дисциплины:</w:t>
      </w:r>
    </w:p>
    <w:p w:rsidR="0057115E" w:rsidRPr="0057115E" w:rsidRDefault="0057115E" w:rsidP="0057115E">
      <w:pPr>
        <w:rPr>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15"/>
        <w:gridCol w:w="3198"/>
        <w:gridCol w:w="3158"/>
      </w:tblGrid>
      <w:tr w:rsidR="0057115E" w:rsidRPr="0057115E" w:rsidTr="000F581D">
        <w:tc>
          <w:tcPr>
            <w:tcW w:w="3215" w:type="dxa"/>
          </w:tcPr>
          <w:p w:rsidR="0057115E" w:rsidRPr="0057115E" w:rsidRDefault="0057115E" w:rsidP="0057115E">
            <w:pPr>
              <w:jc w:val="center"/>
            </w:pPr>
            <w:r w:rsidRPr="0057115E">
              <w:rPr>
                <w:bCs/>
              </w:rPr>
              <w:t>Компетенции, формированию которых способствует  освоение программы УД</w:t>
            </w:r>
          </w:p>
        </w:tc>
        <w:tc>
          <w:tcPr>
            <w:tcW w:w="3198" w:type="dxa"/>
          </w:tcPr>
          <w:p w:rsidR="0057115E" w:rsidRPr="0057115E" w:rsidRDefault="0057115E" w:rsidP="0057115E">
            <w:pPr>
              <w:jc w:val="center"/>
            </w:pPr>
            <w:r w:rsidRPr="0057115E">
              <w:t>Умения</w:t>
            </w:r>
          </w:p>
        </w:tc>
        <w:tc>
          <w:tcPr>
            <w:tcW w:w="3158" w:type="dxa"/>
          </w:tcPr>
          <w:p w:rsidR="0057115E" w:rsidRPr="0057115E" w:rsidRDefault="0057115E" w:rsidP="0057115E">
            <w:pPr>
              <w:jc w:val="center"/>
            </w:pPr>
            <w:r w:rsidRPr="0057115E">
              <w:t>Знания</w:t>
            </w:r>
          </w:p>
        </w:tc>
      </w:tr>
      <w:tr w:rsidR="0057115E" w:rsidRPr="0057115E" w:rsidTr="000F581D">
        <w:tc>
          <w:tcPr>
            <w:tcW w:w="3215" w:type="dxa"/>
          </w:tcPr>
          <w:p w:rsidR="0057115E" w:rsidRPr="0057115E" w:rsidRDefault="0057115E" w:rsidP="0057115E">
            <w:pPr>
              <w:ind w:firstLine="709"/>
              <w:jc w:val="both"/>
              <w:rPr>
                <w:iCs/>
              </w:rPr>
            </w:pPr>
          </w:p>
          <w:p w:rsidR="0057115E" w:rsidRPr="0057115E" w:rsidRDefault="0057115E" w:rsidP="0057115E">
            <w:pPr>
              <w:ind w:firstLine="709"/>
              <w:jc w:val="both"/>
              <w:rPr>
                <w:iCs/>
              </w:rPr>
            </w:pPr>
            <w:proofErr w:type="gramStart"/>
            <w:r w:rsidRPr="0057115E">
              <w:rPr>
                <w:iCs/>
              </w:rPr>
              <w:t>ОК</w:t>
            </w:r>
            <w:proofErr w:type="gramEnd"/>
            <w:r w:rsidRPr="0057115E">
              <w:rPr>
                <w:iCs/>
              </w:rPr>
              <w:t xml:space="preserve"> 2 - 5,</w:t>
            </w:r>
          </w:p>
          <w:p w:rsidR="0057115E" w:rsidRPr="0057115E" w:rsidRDefault="0057115E" w:rsidP="0057115E">
            <w:pPr>
              <w:ind w:firstLine="709"/>
              <w:jc w:val="both"/>
              <w:rPr>
                <w:iCs/>
              </w:rPr>
            </w:pPr>
            <w:r w:rsidRPr="0057115E">
              <w:rPr>
                <w:iCs/>
              </w:rPr>
              <w:t>8 - 9</w:t>
            </w:r>
          </w:p>
          <w:p w:rsidR="0057115E" w:rsidRPr="0057115E" w:rsidRDefault="0057115E" w:rsidP="0057115E">
            <w:pPr>
              <w:ind w:firstLine="709"/>
              <w:jc w:val="both"/>
              <w:rPr>
                <w:iCs/>
              </w:rPr>
            </w:pPr>
            <w:r w:rsidRPr="0057115E">
              <w:rPr>
                <w:iCs/>
              </w:rPr>
              <w:t>ПК 1.1, 1.2,</w:t>
            </w:r>
          </w:p>
          <w:p w:rsidR="0057115E" w:rsidRPr="0057115E" w:rsidRDefault="0057115E" w:rsidP="0057115E">
            <w:pPr>
              <w:ind w:firstLine="709"/>
              <w:jc w:val="both"/>
              <w:rPr>
                <w:iCs/>
              </w:rPr>
            </w:pPr>
            <w:r w:rsidRPr="0057115E">
              <w:rPr>
                <w:iCs/>
              </w:rPr>
              <w:t>2.1 - 2.4,</w:t>
            </w:r>
          </w:p>
          <w:p w:rsidR="0057115E" w:rsidRPr="0057115E" w:rsidRDefault="0057115E" w:rsidP="0057115E">
            <w:pPr>
              <w:ind w:firstLine="709"/>
              <w:jc w:val="both"/>
              <w:rPr>
                <w:iCs/>
              </w:rPr>
            </w:pPr>
            <w:r w:rsidRPr="0057115E">
              <w:rPr>
                <w:iCs/>
              </w:rPr>
              <w:t>3.1 - 3.3</w:t>
            </w:r>
          </w:p>
          <w:p w:rsidR="0057115E" w:rsidRPr="0057115E" w:rsidRDefault="0057115E" w:rsidP="0057115E">
            <w:pPr>
              <w:jc w:val="both"/>
              <w:rPr>
                <w:b/>
              </w:rPr>
            </w:pPr>
          </w:p>
        </w:tc>
        <w:tc>
          <w:tcPr>
            <w:tcW w:w="3198" w:type="dxa"/>
          </w:tcPr>
          <w:p w:rsidR="0057115E" w:rsidRPr="0057115E" w:rsidRDefault="0057115E" w:rsidP="0057115E">
            <w:pPr>
              <w:autoSpaceDE w:val="0"/>
              <w:autoSpaceDN w:val="0"/>
              <w:adjustRightInd w:val="0"/>
              <w:ind w:firstLine="329"/>
              <w:jc w:val="both"/>
            </w:pPr>
            <w:r w:rsidRPr="0057115E">
              <w:t>читать кинематические схемы;</w:t>
            </w:r>
          </w:p>
          <w:p w:rsidR="0057115E" w:rsidRPr="0057115E" w:rsidRDefault="0057115E" w:rsidP="0057115E">
            <w:pPr>
              <w:autoSpaceDE w:val="0"/>
              <w:autoSpaceDN w:val="0"/>
              <w:adjustRightInd w:val="0"/>
              <w:ind w:firstLine="329"/>
              <w:jc w:val="both"/>
            </w:pPr>
            <w:r w:rsidRPr="0057115E">
              <w:t>определять передаточное отношение;</w:t>
            </w:r>
          </w:p>
          <w:p w:rsidR="0057115E" w:rsidRPr="0057115E" w:rsidRDefault="0057115E" w:rsidP="0057115E">
            <w:pPr>
              <w:autoSpaceDE w:val="0"/>
              <w:autoSpaceDN w:val="0"/>
              <w:adjustRightInd w:val="0"/>
              <w:ind w:firstLine="329"/>
              <w:jc w:val="both"/>
            </w:pPr>
            <w:r w:rsidRPr="0057115E">
              <w:t>определять напряжения в конструкционных элементах;</w:t>
            </w:r>
          </w:p>
          <w:p w:rsidR="0057115E" w:rsidRPr="0057115E" w:rsidRDefault="0057115E" w:rsidP="0057115E">
            <w:pPr>
              <w:autoSpaceDE w:val="0"/>
              <w:autoSpaceDN w:val="0"/>
              <w:adjustRightInd w:val="0"/>
              <w:ind w:firstLine="329"/>
              <w:jc w:val="both"/>
            </w:pPr>
            <w:r w:rsidRPr="0057115E">
              <w:t>производить расчеты элементов конструкций на прочность, жесткость и устойчивость;</w:t>
            </w:r>
          </w:p>
          <w:p w:rsidR="0057115E" w:rsidRPr="0057115E" w:rsidRDefault="0057115E" w:rsidP="0057115E">
            <w:pPr>
              <w:autoSpaceDE w:val="0"/>
              <w:autoSpaceDN w:val="0"/>
              <w:adjustRightInd w:val="0"/>
              <w:ind w:firstLine="329"/>
              <w:jc w:val="both"/>
            </w:pPr>
            <w:r w:rsidRPr="0057115E">
              <w:t>производить расчеты на сжатие, срез и смятие;</w:t>
            </w:r>
          </w:p>
          <w:p w:rsidR="0057115E" w:rsidRPr="0057115E" w:rsidRDefault="0057115E" w:rsidP="0057115E">
            <w:pPr>
              <w:autoSpaceDE w:val="0"/>
              <w:autoSpaceDN w:val="0"/>
              <w:adjustRightInd w:val="0"/>
              <w:ind w:firstLine="329"/>
              <w:jc w:val="both"/>
            </w:pPr>
            <w:r w:rsidRPr="0057115E">
              <w:t>проводить расчет и проектировать детали и сборочные единицы общего назначения;</w:t>
            </w:r>
          </w:p>
        </w:tc>
        <w:tc>
          <w:tcPr>
            <w:tcW w:w="3158" w:type="dxa"/>
          </w:tcPr>
          <w:p w:rsidR="0057115E" w:rsidRPr="0057115E" w:rsidRDefault="0057115E" w:rsidP="0057115E">
            <w:pPr>
              <w:widowControl w:val="0"/>
              <w:autoSpaceDE w:val="0"/>
              <w:autoSpaceDN w:val="0"/>
              <w:adjustRightInd w:val="0"/>
              <w:ind w:firstLine="397"/>
              <w:jc w:val="both"/>
            </w:pPr>
            <w:r w:rsidRPr="0057115E">
              <w:t>виды движений и преобразующие движения механизмы;</w:t>
            </w:r>
          </w:p>
          <w:p w:rsidR="0057115E" w:rsidRPr="0057115E" w:rsidRDefault="0057115E" w:rsidP="0057115E">
            <w:pPr>
              <w:widowControl w:val="0"/>
              <w:autoSpaceDE w:val="0"/>
              <w:autoSpaceDN w:val="0"/>
              <w:adjustRightInd w:val="0"/>
              <w:ind w:firstLine="397"/>
              <w:jc w:val="both"/>
            </w:pPr>
            <w:r w:rsidRPr="0057115E">
              <w:t>виды передач, их устройство, назначение, преимущества и недостатки, условные обозначения на схемах;</w:t>
            </w:r>
          </w:p>
          <w:p w:rsidR="0057115E" w:rsidRPr="0057115E" w:rsidRDefault="0057115E" w:rsidP="0057115E">
            <w:pPr>
              <w:widowControl w:val="0"/>
              <w:autoSpaceDE w:val="0"/>
              <w:autoSpaceDN w:val="0"/>
              <w:adjustRightInd w:val="0"/>
              <w:ind w:firstLine="397"/>
              <w:jc w:val="both"/>
            </w:pPr>
            <w:r w:rsidRPr="0057115E">
              <w:t>кинематику механизмов, соединения деталей машин;</w:t>
            </w:r>
          </w:p>
          <w:p w:rsidR="0057115E" w:rsidRPr="0057115E" w:rsidRDefault="0057115E" w:rsidP="0057115E">
            <w:pPr>
              <w:widowControl w:val="0"/>
              <w:autoSpaceDE w:val="0"/>
              <w:autoSpaceDN w:val="0"/>
              <w:adjustRightInd w:val="0"/>
              <w:ind w:firstLine="397"/>
              <w:jc w:val="both"/>
            </w:pPr>
            <w:r w:rsidRPr="0057115E">
              <w:t>виды износа и деформаций деталей и узлов;</w:t>
            </w:r>
          </w:p>
          <w:p w:rsidR="0057115E" w:rsidRPr="0057115E" w:rsidRDefault="0057115E" w:rsidP="0057115E">
            <w:pPr>
              <w:widowControl w:val="0"/>
              <w:autoSpaceDE w:val="0"/>
              <w:autoSpaceDN w:val="0"/>
              <w:adjustRightInd w:val="0"/>
              <w:ind w:firstLine="397"/>
              <w:jc w:val="both"/>
            </w:pPr>
            <w:r w:rsidRPr="0057115E">
              <w:t>методику расчета конструкций на прочность, жесткость и устойчивость при различных видах деформации;</w:t>
            </w:r>
          </w:p>
          <w:p w:rsidR="0057115E" w:rsidRPr="0057115E" w:rsidRDefault="0057115E" w:rsidP="0057115E">
            <w:pPr>
              <w:widowControl w:val="0"/>
              <w:autoSpaceDE w:val="0"/>
              <w:autoSpaceDN w:val="0"/>
              <w:adjustRightInd w:val="0"/>
              <w:ind w:firstLine="397"/>
              <w:jc w:val="both"/>
            </w:pPr>
            <w:r w:rsidRPr="0057115E">
              <w:t>методику расчета на сжатие, срез и смятие;</w:t>
            </w:r>
          </w:p>
          <w:p w:rsidR="0057115E" w:rsidRPr="0057115E" w:rsidRDefault="0057115E" w:rsidP="0057115E">
            <w:pPr>
              <w:widowControl w:val="0"/>
              <w:autoSpaceDE w:val="0"/>
              <w:autoSpaceDN w:val="0"/>
              <w:adjustRightInd w:val="0"/>
              <w:ind w:firstLine="397"/>
              <w:jc w:val="both"/>
            </w:pPr>
            <w:r w:rsidRPr="0057115E">
              <w:t>трение, его виды, роль трения в технике;</w:t>
            </w:r>
          </w:p>
          <w:p w:rsidR="0057115E" w:rsidRPr="0057115E" w:rsidRDefault="0057115E" w:rsidP="0057115E">
            <w:pPr>
              <w:widowControl w:val="0"/>
              <w:autoSpaceDE w:val="0"/>
              <w:autoSpaceDN w:val="0"/>
              <w:adjustRightInd w:val="0"/>
              <w:ind w:firstLine="397"/>
              <w:jc w:val="both"/>
            </w:pPr>
            <w:r w:rsidRPr="0057115E">
              <w:t>назначение и классификацию подшипников;</w:t>
            </w:r>
          </w:p>
          <w:p w:rsidR="0057115E" w:rsidRPr="0057115E" w:rsidRDefault="0057115E" w:rsidP="0057115E">
            <w:pPr>
              <w:widowControl w:val="0"/>
              <w:autoSpaceDE w:val="0"/>
              <w:autoSpaceDN w:val="0"/>
              <w:adjustRightInd w:val="0"/>
              <w:ind w:firstLine="397"/>
              <w:jc w:val="both"/>
            </w:pPr>
            <w:r w:rsidRPr="0057115E">
              <w:t xml:space="preserve">характер соединения </w:t>
            </w:r>
            <w:r w:rsidRPr="0057115E">
              <w:lastRenderedPageBreak/>
              <w:t>основных сборочных единиц и деталей;</w:t>
            </w:r>
          </w:p>
          <w:p w:rsidR="0057115E" w:rsidRPr="0057115E" w:rsidRDefault="0057115E" w:rsidP="0057115E">
            <w:pPr>
              <w:widowControl w:val="0"/>
              <w:autoSpaceDE w:val="0"/>
              <w:autoSpaceDN w:val="0"/>
              <w:adjustRightInd w:val="0"/>
              <w:ind w:firstLine="397"/>
              <w:jc w:val="both"/>
            </w:pPr>
            <w:r w:rsidRPr="0057115E">
              <w:t>основные типы смазочных устройств;</w:t>
            </w:r>
          </w:p>
          <w:p w:rsidR="0057115E" w:rsidRPr="0057115E" w:rsidRDefault="0057115E" w:rsidP="0057115E">
            <w:pPr>
              <w:widowControl w:val="0"/>
              <w:autoSpaceDE w:val="0"/>
              <w:autoSpaceDN w:val="0"/>
              <w:adjustRightInd w:val="0"/>
              <w:ind w:firstLine="397"/>
              <w:jc w:val="both"/>
            </w:pPr>
            <w:r w:rsidRPr="0057115E">
              <w:t>типы, назначение, устройство редукторов;</w:t>
            </w:r>
          </w:p>
          <w:p w:rsidR="0057115E" w:rsidRPr="0057115E" w:rsidRDefault="0057115E" w:rsidP="0057115E">
            <w:pPr>
              <w:autoSpaceDE w:val="0"/>
              <w:autoSpaceDN w:val="0"/>
              <w:adjustRightInd w:val="0"/>
              <w:jc w:val="both"/>
            </w:pPr>
            <w:r w:rsidRPr="0057115E">
              <w:t>устройство и назначение инструментов и контрольно-измерительных приборов, используемых при техническом обслуживании и ремонте оборудования</w:t>
            </w:r>
          </w:p>
        </w:tc>
      </w:tr>
    </w:tbl>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57115E" w:rsidRPr="0057115E" w:rsidRDefault="0057115E" w:rsidP="0057115E">
      <w:pPr>
        <w:spacing w:after="200" w:line="276" w:lineRule="auto"/>
        <w:rPr>
          <w:b/>
          <w:sz w:val="28"/>
          <w:szCs w:val="28"/>
        </w:rPr>
      </w:pPr>
      <w:r w:rsidRPr="0057115E">
        <w:rPr>
          <w:b/>
          <w:sz w:val="28"/>
          <w:szCs w:val="28"/>
        </w:rPr>
        <w:br w:type="page"/>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rPr>
      </w:pPr>
      <w:r w:rsidRPr="0057115E">
        <w:rPr>
          <w:b/>
          <w:sz w:val="28"/>
          <w:szCs w:val="28"/>
        </w:rPr>
        <w:lastRenderedPageBreak/>
        <w:t>2. СТРУКТУРА И СОДЕРЖАНИЕ ПРОГРАММЫ УЧЕБНОЙ ДИСЦИПЛИНЫ</w:t>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rPr>
      </w:pP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180"/>
        <w:jc w:val="both"/>
        <w:rPr>
          <w:sz w:val="22"/>
          <w:szCs w:val="22"/>
          <w:u w:val="single"/>
        </w:rPr>
      </w:pPr>
      <w:r w:rsidRPr="0057115E">
        <w:rPr>
          <w:b/>
          <w:sz w:val="28"/>
          <w:szCs w:val="28"/>
        </w:rPr>
        <w:t>2.1. Объем учебной дисциплины и виды учебной работы</w:t>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Calibri" w:hAnsi="Calibri"/>
          <w:sz w:val="22"/>
          <w:szCs w:val="22"/>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57115E" w:rsidRPr="0057115E" w:rsidTr="000F581D">
        <w:trPr>
          <w:trHeight w:val="460"/>
        </w:trPr>
        <w:tc>
          <w:tcPr>
            <w:tcW w:w="7621" w:type="dxa"/>
            <w:shd w:val="clear" w:color="auto" w:fill="auto"/>
          </w:tcPr>
          <w:p w:rsidR="0057115E" w:rsidRPr="0057115E" w:rsidRDefault="0057115E" w:rsidP="0057115E">
            <w:pPr>
              <w:spacing w:after="200"/>
              <w:jc w:val="center"/>
            </w:pPr>
            <w:r w:rsidRPr="0057115E">
              <w:rPr>
                <w:b/>
              </w:rPr>
              <w:t>Вид учебной работы</w:t>
            </w:r>
          </w:p>
        </w:tc>
        <w:tc>
          <w:tcPr>
            <w:tcW w:w="1701" w:type="dxa"/>
            <w:shd w:val="clear" w:color="auto" w:fill="auto"/>
          </w:tcPr>
          <w:p w:rsidR="0057115E" w:rsidRPr="0057115E" w:rsidRDefault="0057115E" w:rsidP="0057115E">
            <w:pPr>
              <w:spacing w:after="200"/>
              <w:jc w:val="center"/>
              <w:rPr>
                <w:i/>
                <w:iCs/>
              </w:rPr>
            </w:pPr>
            <w:r w:rsidRPr="0057115E">
              <w:rPr>
                <w:b/>
                <w:iCs/>
              </w:rPr>
              <w:t>Объем часов</w:t>
            </w:r>
          </w:p>
        </w:tc>
      </w:tr>
      <w:tr w:rsidR="0057115E" w:rsidRPr="0057115E" w:rsidTr="000F581D">
        <w:trPr>
          <w:trHeight w:val="285"/>
        </w:trPr>
        <w:tc>
          <w:tcPr>
            <w:tcW w:w="7621" w:type="dxa"/>
            <w:shd w:val="clear" w:color="auto" w:fill="auto"/>
          </w:tcPr>
          <w:p w:rsidR="0057115E" w:rsidRPr="0057115E" w:rsidRDefault="0057115E" w:rsidP="0057115E">
            <w:pPr>
              <w:spacing w:after="200"/>
              <w:rPr>
                <w:b/>
              </w:rPr>
            </w:pPr>
            <w:r w:rsidRPr="0057115E">
              <w:rPr>
                <w:b/>
              </w:rPr>
              <w:t>Нагрузка во взаимодействии с преподавателем (всего)</w:t>
            </w:r>
          </w:p>
        </w:tc>
        <w:tc>
          <w:tcPr>
            <w:tcW w:w="1701" w:type="dxa"/>
            <w:shd w:val="clear" w:color="auto" w:fill="auto"/>
          </w:tcPr>
          <w:p w:rsidR="0057115E" w:rsidRPr="0057115E" w:rsidRDefault="0057115E" w:rsidP="0057115E">
            <w:pPr>
              <w:spacing w:after="200"/>
              <w:jc w:val="center"/>
              <w:rPr>
                <w:b/>
                <w:iCs/>
              </w:rPr>
            </w:pPr>
            <w:r w:rsidRPr="0057115E">
              <w:rPr>
                <w:b/>
                <w:iCs/>
              </w:rPr>
              <w:t>68</w:t>
            </w:r>
          </w:p>
        </w:tc>
      </w:tr>
      <w:tr w:rsidR="0057115E" w:rsidRPr="0057115E" w:rsidTr="000F581D">
        <w:tc>
          <w:tcPr>
            <w:tcW w:w="7621" w:type="dxa"/>
            <w:shd w:val="clear" w:color="auto" w:fill="auto"/>
          </w:tcPr>
          <w:p w:rsidR="0057115E" w:rsidRPr="0057115E" w:rsidRDefault="0057115E" w:rsidP="0057115E">
            <w:pPr>
              <w:spacing w:after="200"/>
              <w:jc w:val="both"/>
            </w:pPr>
            <w:r w:rsidRPr="0057115E">
              <w:t>в том числе:</w:t>
            </w:r>
          </w:p>
        </w:tc>
        <w:tc>
          <w:tcPr>
            <w:tcW w:w="1701" w:type="dxa"/>
            <w:shd w:val="clear" w:color="auto" w:fill="auto"/>
          </w:tcPr>
          <w:p w:rsidR="0057115E" w:rsidRPr="0057115E" w:rsidRDefault="0057115E" w:rsidP="0057115E">
            <w:pPr>
              <w:spacing w:after="200"/>
              <w:jc w:val="center"/>
              <w:rPr>
                <w:i/>
                <w:iCs/>
              </w:rPr>
            </w:pPr>
          </w:p>
        </w:tc>
      </w:tr>
      <w:tr w:rsidR="0057115E" w:rsidRPr="0057115E" w:rsidTr="000F581D">
        <w:tc>
          <w:tcPr>
            <w:tcW w:w="7621" w:type="dxa"/>
            <w:shd w:val="clear" w:color="auto" w:fill="auto"/>
          </w:tcPr>
          <w:p w:rsidR="0057115E" w:rsidRPr="0057115E" w:rsidRDefault="0057115E" w:rsidP="0057115E">
            <w:pPr>
              <w:spacing w:after="200"/>
              <w:jc w:val="both"/>
            </w:pPr>
            <w:r w:rsidRPr="0057115E">
              <w:t>теоретическое обучение</w:t>
            </w:r>
          </w:p>
        </w:tc>
        <w:tc>
          <w:tcPr>
            <w:tcW w:w="1701" w:type="dxa"/>
            <w:shd w:val="clear" w:color="auto" w:fill="auto"/>
          </w:tcPr>
          <w:p w:rsidR="0057115E" w:rsidRPr="0057115E" w:rsidRDefault="0057115E" w:rsidP="0057115E">
            <w:pPr>
              <w:spacing w:after="200"/>
              <w:jc w:val="center"/>
              <w:rPr>
                <w:i/>
                <w:iCs/>
              </w:rPr>
            </w:pPr>
            <w:r w:rsidRPr="0057115E">
              <w:rPr>
                <w:i/>
                <w:iCs/>
              </w:rPr>
              <w:t>28</w:t>
            </w:r>
          </w:p>
        </w:tc>
      </w:tr>
      <w:tr w:rsidR="0057115E" w:rsidRPr="0057115E" w:rsidTr="000F581D">
        <w:tc>
          <w:tcPr>
            <w:tcW w:w="7621" w:type="dxa"/>
            <w:shd w:val="clear" w:color="auto" w:fill="auto"/>
          </w:tcPr>
          <w:p w:rsidR="0057115E" w:rsidRPr="0057115E" w:rsidRDefault="0057115E" w:rsidP="0057115E">
            <w:pPr>
              <w:spacing w:after="200"/>
              <w:jc w:val="both"/>
            </w:pPr>
            <w:r w:rsidRPr="0057115E">
              <w:t>лабораторные и практические занятия</w:t>
            </w:r>
          </w:p>
        </w:tc>
        <w:tc>
          <w:tcPr>
            <w:tcW w:w="1701" w:type="dxa"/>
            <w:shd w:val="clear" w:color="auto" w:fill="auto"/>
          </w:tcPr>
          <w:p w:rsidR="0057115E" w:rsidRPr="0057115E" w:rsidRDefault="0057115E" w:rsidP="0057115E">
            <w:pPr>
              <w:spacing w:after="200"/>
              <w:jc w:val="center"/>
              <w:rPr>
                <w:i/>
                <w:iCs/>
              </w:rPr>
            </w:pPr>
            <w:r w:rsidRPr="0057115E">
              <w:rPr>
                <w:i/>
                <w:iCs/>
              </w:rPr>
              <w:t>40</w:t>
            </w:r>
          </w:p>
        </w:tc>
      </w:tr>
      <w:tr w:rsidR="0057115E" w:rsidRPr="0057115E" w:rsidTr="000F581D">
        <w:tc>
          <w:tcPr>
            <w:tcW w:w="7621" w:type="dxa"/>
            <w:shd w:val="clear" w:color="auto" w:fill="auto"/>
          </w:tcPr>
          <w:p w:rsidR="0057115E" w:rsidRPr="0057115E" w:rsidRDefault="0057115E" w:rsidP="0057115E">
            <w:pPr>
              <w:spacing w:after="200"/>
              <w:jc w:val="both"/>
            </w:pPr>
            <w:r w:rsidRPr="0057115E">
              <w:t>самостоятельная работа</w:t>
            </w:r>
          </w:p>
        </w:tc>
        <w:tc>
          <w:tcPr>
            <w:tcW w:w="1701" w:type="dxa"/>
            <w:shd w:val="clear" w:color="auto" w:fill="auto"/>
          </w:tcPr>
          <w:p w:rsidR="0057115E" w:rsidRPr="0057115E" w:rsidRDefault="0057115E" w:rsidP="0057115E">
            <w:pPr>
              <w:spacing w:after="200"/>
              <w:jc w:val="center"/>
              <w:rPr>
                <w:b/>
                <w:i/>
                <w:iCs/>
              </w:rPr>
            </w:pPr>
            <w:r w:rsidRPr="0057115E">
              <w:rPr>
                <w:b/>
                <w:i/>
                <w:iCs/>
              </w:rPr>
              <w:t>34</w:t>
            </w:r>
          </w:p>
        </w:tc>
      </w:tr>
      <w:tr w:rsidR="0057115E" w:rsidRPr="0057115E" w:rsidTr="000F581D">
        <w:tc>
          <w:tcPr>
            <w:tcW w:w="7621" w:type="dxa"/>
            <w:shd w:val="clear" w:color="auto" w:fill="auto"/>
          </w:tcPr>
          <w:p w:rsidR="0057115E" w:rsidRPr="0057115E" w:rsidRDefault="0057115E" w:rsidP="0057115E">
            <w:pPr>
              <w:spacing w:after="200"/>
              <w:jc w:val="both"/>
              <w:rPr>
                <w:b/>
              </w:rPr>
            </w:pPr>
            <w:r w:rsidRPr="0057115E">
              <w:t>консультации</w:t>
            </w:r>
          </w:p>
        </w:tc>
        <w:tc>
          <w:tcPr>
            <w:tcW w:w="1701" w:type="dxa"/>
            <w:shd w:val="clear" w:color="auto" w:fill="auto"/>
          </w:tcPr>
          <w:p w:rsidR="0057115E" w:rsidRPr="0057115E" w:rsidRDefault="0057115E" w:rsidP="0057115E">
            <w:pPr>
              <w:spacing w:after="200"/>
              <w:jc w:val="center"/>
              <w:rPr>
                <w:i/>
                <w:iCs/>
              </w:rPr>
            </w:pPr>
          </w:p>
        </w:tc>
      </w:tr>
      <w:tr w:rsidR="0057115E" w:rsidRPr="0057115E" w:rsidTr="000F581D">
        <w:tc>
          <w:tcPr>
            <w:tcW w:w="7621" w:type="dxa"/>
            <w:shd w:val="clear" w:color="auto" w:fill="auto"/>
          </w:tcPr>
          <w:p w:rsidR="0057115E" w:rsidRPr="0057115E" w:rsidRDefault="0057115E" w:rsidP="0057115E">
            <w:pPr>
              <w:spacing w:after="200"/>
              <w:rPr>
                <w:i/>
                <w:iCs/>
              </w:rPr>
            </w:pPr>
            <w:r w:rsidRPr="0057115E">
              <w:rPr>
                <w:iCs/>
              </w:rPr>
              <w:t>промежуточная  аттестация</w:t>
            </w:r>
            <w:r w:rsidRPr="0057115E">
              <w:rPr>
                <w:i/>
                <w:iCs/>
              </w:rPr>
              <w:t xml:space="preserve"> в форме дифференцированного зачета</w:t>
            </w:r>
          </w:p>
        </w:tc>
        <w:tc>
          <w:tcPr>
            <w:tcW w:w="1701" w:type="dxa"/>
            <w:shd w:val="clear" w:color="auto" w:fill="auto"/>
          </w:tcPr>
          <w:p w:rsidR="0057115E" w:rsidRPr="0057115E" w:rsidRDefault="0057115E" w:rsidP="0057115E">
            <w:pPr>
              <w:spacing w:after="200"/>
              <w:jc w:val="center"/>
              <w:rPr>
                <w:iCs/>
              </w:rPr>
            </w:pPr>
          </w:p>
        </w:tc>
      </w:tr>
    </w:tbl>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rPr>
          <w:i/>
        </w:rPr>
      </w:pP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i/>
          <w:sz w:val="22"/>
          <w:szCs w:val="22"/>
        </w:rPr>
        <w:sectPr w:rsidR="0057115E" w:rsidRPr="0057115E" w:rsidSect="000F581D">
          <w:footerReference w:type="default" r:id="rId26"/>
          <w:pgSz w:w="11906" w:h="16838"/>
          <w:pgMar w:top="1134" w:right="850" w:bottom="1134" w:left="1701" w:header="708" w:footer="708" w:gutter="0"/>
          <w:cols w:space="720"/>
          <w:titlePg/>
          <w:docGrid w:linePitch="299"/>
        </w:sectPr>
      </w:pPr>
      <w:r w:rsidRPr="0057115E">
        <w:rPr>
          <w:i/>
          <w:sz w:val="22"/>
          <w:szCs w:val="22"/>
        </w:rPr>
        <w:t>* Часы промежуточной аттестации проставляются, если они предусмотрены учебным планом.</w:t>
      </w:r>
    </w:p>
    <w:p w:rsidR="0057115E" w:rsidRPr="0057115E" w:rsidRDefault="0057115E" w:rsidP="0057115E">
      <w:pPr>
        <w:spacing w:line="276" w:lineRule="auto"/>
        <w:rPr>
          <w:b/>
          <w:sz w:val="28"/>
          <w:szCs w:val="28"/>
        </w:rPr>
      </w:pPr>
      <w:r w:rsidRPr="0057115E">
        <w:rPr>
          <w:b/>
          <w:sz w:val="28"/>
          <w:szCs w:val="28"/>
        </w:rPr>
        <w:lastRenderedPageBreak/>
        <w:t>2.2. Тематический план и содержание учебной дисциплины ОП.03 Техническая механика</w:t>
      </w:r>
    </w:p>
    <w:tbl>
      <w:tblPr>
        <w:tblW w:w="510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78"/>
        <w:gridCol w:w="9354"/>
        <w:gridCol w:w="1150"/>
        <w:gridCol w:w="1873"/>
      </w:tblGrid>
      <w:tr w:rsidR="0057115E" w:rsidRPr="0057115E" w:rsidTr="000F581D">
        <w:trPr>
          <w:trHeight w:val="1146"/>
          <w:jc w:val="center"/>
        </w:trPr>
        <w:tc>
          <w:tcPr>
            <w:tcW w:w="943" w:type="pct"/>
            <w:vAlign w:val="center"/>
            <w:hideMark/>
          </w:tcPr>
          <w:p w:rsidR="0057115E" w:rsidRPr="0057115E" w:rsidRDefault="0057115E" w:rsidP="0057115E">
            <w:pPr>
              <w:spacing w:after="200" w:line="276" w:lineRule="auto"/>
              <w:jc w:val="center"/>
              <w:rPr>
                <w:b/>
                <w:bCs/>
              </w:rPr>
            </w:pPr>
            <w:r w:rsidRPr="0057115E">
              <w:rPr>
                <w:b/>
                <w:bCs/>
              </w:rPr>
              <w:t>Наименование разделов и тем</w:t>
            </w:r>
          </w:p>
        </w:tc>
        <w:tc>
          <w:tcPr>
            <w:tcW w:w="3066" w:type="pct"/>
            <w:vAlign w:val="center"/>
            <w:hideMark/>
          </w:tcPr>
          <w:p w:rsidR="0057115E" w:rsidRPr="0057115E" w:rsidRDefault="0057115E" w:rsidP="0057115E">
            <w:pPr>
              <w:spacing w:after="200" w:line="276" w:lineRule="auto"/>
              <w:jc w:val="center"/>
              <w:rPr>
                <w:b/>
                <w:bCs/>
                <w:i/>
              </w:rPr>
            </w:pPr>
            <w:r w:rsidRPr="0057115E">
              <w:rPr>
                <w:b/>
                <w:bCs/>
              </w:rPr>
              <w:t xml:space="preserve">Содержание учебного материала и формы организации деятельности </w:t>
            </w:r>
            <w:proofErr w:type="gramStart"/>
            <w:r w:rsidRPr="0057115E">
              <w:rPr>
                <w:b/>
                <w:bCs/>
              </w:rPr>
              <w:t>обучающихся</w:t>
            </w:r>
            <w:proofErr w:type="gramEnd"/>
          </w:p>
        </w:tc>
        <w:tc>
          <w:tcPr>
            <w:tcW w:w="377" w:type="pct"/>
            <w:vAlign w:val="center"/>
            <w:hideMark/>
          </w:tcPr>
          <w:p w:rsidR="0057115E" w:rsidRPr="0057115E" w:rsidRDefault="0057115E" w:rsidP="0057115E">
            <w:pPr>
              <w:spacing w:after="200" w:line="276" w:lineRule="auto"/>
              <w:jc w:val="center"/>
              <w:rPr>
                <w:b/>
                <w:bCs/>
                <w:i/>
              </w:rPr>
            </w:pPr>
            <w:r w:rsidRPr="0057115E">
              <w:rPr>
                <w:b/>
                <w:bCs/>
              </w:rPr>
              <w:t>Объем в часах</w:t>
            </w:r>
          </w:p>
        </w:tc>
        <w:tc>
          <w:tcPr>
            <w:tcW w:w="614" w:type="pct"/>
            <w:vAlign w:val="center"/>
            <w:hideMark/>
          </w:tcPr>
          <w:p w:rsidR="0057115E" w:rsidRPr="0057115E" w:rsidRDefault="0057115E" w:rsidP="0057115E">
            <w:pPr>
              <w:spacing w:after="200" w:line="276" w:lineRule="auto"/>
              <w:jc w:val="center"/>
              <w:rPr>
                <w:b/>
                <w:bCs/>
              </w:rPr>
            </w:pPr>
            <w:r w:rsidRPr="0057115E">
              <w:rPr>
                <w:b/>
                <w:bCs/>
              </w:rPr>
              <w:t>Коды компетенций, формированию которых способствует элемент программы</w:t>
            </w:r>
          </w:p>
        </w:tc>
      </w:tr>
      <w:tr w:rsidR="0057115E" w:rsidRPr="0057115E" w:rsidTr="000F581D">
        <w:trPr>
          <w:trHeight w:val="20"/>
          <w:jc w:val="center"/>
        </w:trPr>
        <w:tc>
          <w:tcPr>
            <w:tcW w:w="943" w:type="pct"/>
            <w:vAlign w:val="center"/>
            <w:hideMark/>
          </w:tcPr>
          <w:p w:rsidR="0057115E" w:rsidRPr="0057115E" w:rsidRDefault="0057115E" w:rsidP="0057115E">
            <w:pPr>
              <w:jc w:val="center"/>
              <w:rPr>
                <w:bCs/>
                <w:sz w:val="22"/>
                <w:szCs w:val="22"/>
              </w:rPr>
            </w:pPr>
            <w:r w:rsidRPr="0057115E">
              <w:rPr>
                <w:bCs/>
                <w:sz w:val="22"/>
                <w:szCs w:val="22"/>
              </w:rPr>
              <w:t>1</w:t>
            </w:r>
          </w:p>
        </w:tc>
        <w:tc>
          <w:tcPr>
            <w:tcW w:w="3066" w:type="pct"/>
            <w:vAlign w:val="center"/>
            <w:hideMark/>
          </w:tcPr>
          <w:p w:rsidR="0057115E" w:rsidRPr="0057115E" w:rsidRDefault="0057115E" w:rsidP="0057115E">
            <w:pPr>
              <w:jc w:val="center"/>
              <w:rPr>
                <w:bCs/>
                <w:sz w:val="22"/>
                <w:szCs w:val="22"/>
              </w:rPr>
            </w:pPr>
            <w:r w:rsidRPr="0057115E">
              <w:rPr>
                <w:bCs/>
                <w:sz w:val="22"/>
                <w:szCs w:val="22"/>
              </w:rPr>
              <w:t>2</w:t>
            </w:r>
          </w:p>
        </w:tc>
        <w:tc>
          <w:tcPr>
            <w:tcW w:w="377" w:type="pct"/>
            <w:vAlign w:val="center"/>
            <w:hideMark/>
          </w:tcPr>
          <w:p w:rsidR="0057115E" w:rsidRPr="0057115E" w:rsidRDefault="0057115E" w:rsidP="0057115E">
            <w:pPr>
              <w:jc w:val="center"/>
              <w:rPr>
                <w:bCs/>
                <w:sz w:val="22"/>
                <w:szCs w:val="22"/>
              </w:rPr>
            </w:pPr>
            <w:r w:rsidRPr="0057115E">
              <w:rPr>
                <w:bCs/>
                <w:sz w:val="22"/>
                <w:szCs w:val="22"/>
              </w:rPr>
              <w:t>3</w:t>
            </w:r>
          </w:p>
        </w:tc>
        <w:tc>
          <w:tcPr>
            <w:tcW w:w="614" w:type="pct"/>
            <w:vAlign w:val="center"/>
            <w:hideMark/>
          </w:tcPr>
          <w:p w:rsidR="0057115E" w:rsidRPr="0057115E" w:rsidRDefault="0057115E" w:rsidP="0057115E">
            <w:pPr>
              <w:jc w:val="center"/>
              <w:rPr>
                <w:bCs/>
                <w:sz w:val="22"/>
                <w:szCs w:val="22"/>
              </w:rPr>
            </w:pPr>
            <w:r w:rsidRPr="0057115E">
              <w:rPr>
                <w:bCs/>
                <w:sz w:val="22"/>
                <w:szCs w:val="22"/>
              </w:rPr>
              <w:t>4</w:t>
            </w:r>
          </w:p>
        </w:tc>
      </w:tr>
      <w:tr w:rsidR="0057115E" w:rsidRPr="0057115E" w:rsidTr="000F581D">
        <w:trPr>
          <w:trHeight w:val="20"/>
          <w:jc w:val="center"/>
        </w:trPr>
        <w:tc>
          <w:tcPr>
            <w:tcW w:w="943" w:type="pct"/>
            <w:vAlign w:val="center"/>
            <w:hideMark/>
          </w:tcPr>
          <w:p w:rsidR="0057115E" w:rsidRPr="0057115E" w:rsidRDefault="0057115E" w:rsidP="0057115E">
            <w:pPr>
              <w:rPr>
                <w:b/>
                <w:bCs/>
                <w:sz w:val="22"/>
                <w:szCs w:val="22"/>
              </w:rPr>
            </w:pPr>
            <w:r w:rsidRPr="0057115E">
              <w:rPr>
                <w:b/>
                <w:bCs/>
                <w:sz w:val="22"/>
                <w:szCs w:val="22"/>
              </w:rPr>
              <w:t>РАЗДЕЛ 1</w:t>
            </w:r>
          </w:p>
        </w:tc>
        <w:tc>
          <w:tcPr>
            <w:tcW w:w="3066" w:type="pct"/>
            <w:vAlign w:val="center"/>
            <w:hideMark/>
          </w:tcPr>
          <w:p w:rsidR="0057115E" w:rsidRPr="0057115E" w:rsidRDefault="0057115E" w:rsidP="0057115E">
            <w:pPr>
              <w:rPr>
                <w:b/>
                <w:bCs/>
                <w:sz w:val="22"/>
                <w:szCs w:val="22"/>
              </w:rPr>
            </w:pPr>
            <w:r w:rsidRPr="0057115E">
              <w:rPr>
                <w:b/>
                <w:bCs/>
                <w:sz w:val="22"/>
                <w:szCs w:val="22"/>
              </w:rPr>
              <w:t>ТЕОРЕТИЧЕСКАЯ МЕХАНИКА</w:t>
            </w:r>
          </w:p>
        </w:tc>
        <w:tc>
          <w:tcPr>
            <w:tcW w:w="377" w:type="pct"/>
            <w:vAlign w:val="center"/>
          </w:tcPr>
          <w:p w:rsidR="0057115E" w:rsidRPr="0057115E" w:rsidRDefault="0057115E" w:rsidP="0057115E">
            <w:pPr>
              <w:rPr>
                <w:b/>
                <w:bCs/>
                <w:sz w:val="22"/>
                <w:szCs w:val="22"/>
              </w:rPr>
            </w:pPr>
            <w:r w:rsidRPr="0057115E">
              <w:rPr>
                <w:b/>
                <w:bCs/>
                <w:sz w:val="22"/>
                <w:szCs w:val="22"/>
              </w:rPr>
              <w:t>44</w:t>
            </w:r>
          </w:p>
        </w:tc>
        <w:tc>
          <w:tcPr>
            <w:tcW w:w="614" w:type="pct"/>
            <w:vMerge w:val="restart"/>
          </w:tcPr>
          <w:p w:rsidR="0057115E" w:rsidRPr="0057115E" w:rsidRDefault="0057115E" w:rsidP="0057115E">
            <w:pPr>
              <w:rPr>
                <w:sz w:val="22"/>
                <w:szCs w:val="22"/>
              </w:rPr>
            </w:pPr>
            <w:proofErr w:type="gramStart"/>
            <w:r w:rsidRPr="0057115E">
              <w:rPr>
                <w:sz w:val="22"/>
                <w:szCs w:val="22"/>
              </w:rPr>
              <w:t>ОК</w:t>
            </w:r>
            <w:proofErr w:type="gramEnd"/>
            <w:r w:rsidRPr="0057115E">
              <w:rPr>
                <w:sz w:val="22"/>
                <w:szCs w:val="22"/>
              </w:rPr>
              <w:t xml:space="preserve"> 02. - </w:t>
            </w:r>
            <w:proofErr w:type="gramStart"/>
            <w:r w:rsidRPr="0057115E">
              <w:rPr>
                <w:sz w:val="22"/>
                <w:szCs w:val="22"/>
              </w:rPr>
              <w:t>ОК</w:t>
            </w:r>
            <w:proofErr w:type="gramEnd"/>
            <w:r w:rsidRPr="0057115E">
              <w:rPr>
                <w:sz w:val="22"/>
                <w:szCs w:val="22"/>
              </w:rPr>
              <w:t xml:space="preserve"> 09.</w:t>
            </w:r>
          </w:p>
          <w:p w:rsidR="0057115E" w:rsidRPr="0057115E" w:rsidRDefault="0057115E" w:rsidP="0057115E">
            <w:pPr>
              <w:rPr>
                <w:sz w:val="22"/>
                <w:szCs w:val="22"/>
              </w:rPr>
            </w:pPr>
            <w:r w:rsidRPr="0057115E">
              <w:rPr>
                <w:sz w:val="22"/>
                <w:szCs w:val="22"/>
              </w:rPr>
              <w:t>ПК 1.1</w:t>
            </w:r>
          </w:p>
          <w:p w:rsidR="0057115E" w:rsidRPr="0057115E" w:rsidRDefault="0057115E" w:rsidP="0057115E">
            <w:pPr>
              <w:rPr>
                <w:bCs/>
                <w:sz w:val="22"/>
                <w:szCs w:val="22"/>
              </w:rPr>
            </w:pPr>
            <w:r w:rsidRPr="0057115E">
              <w:rPr>
                <w:sz w:val="22"/>
                <w:szCs w:val="22"/>
              </w:rPr>
              <w:t xml:space="preserve"> - ПК3.4</w:t>
            </w:r>
          </w:p>
          <w:p w:rsidR="0057115E" w:rsidRPr="0057115E" w:rsidRDefault="0057115E" w:rsidP="0057115E">
            <w:pPr>
              <w:rPr>
                <w:bCs/>
                <w:sz w:val="22"/>
                <w:szCs w:val="22"/>
              </w:rPr>
            </w:pPr>
          </w:p>
        </w:tc>
      </w:tr>
      <w:tr w:rsidR="0057115E" w:rsidRPr="0057115E" w:rsidTr="000F581D">
        <w:trPr>
          <w:trHeight w:val="20"/>
          <w:jc w:val="center"/>
        </w:trPr>
        <w:tc>
          <w:tcPr>
            <w:tcW w:w="943" w:type="pct"/>
            <w:vMerge w:val="restart"/>
          </w:tcPr>
          <w:p w:rsidR="0057115E" w:rsidRPr="0057115E" w:rsidRDefault="0057115E" w:rsidP="0057115E">
            <w:pPr>
              <w:ind w:firstLine="29"/>
              <w:rPr>
                <w:b/>
                <w:bCs/>
                <w:sz w:val="22"/>
                <w:szCs w:val="22"/>
              </w:rPr>
            </w:pPr>
            <w:r w:rsidRPr="0057115E">
              <w:rPr>
                <w:b/>
                <w:bCs/>
                <w:sz w:val="22"/>
                <w:szCs w:val="22"/>
              </w:rPr>
              <w:t xml:space="preserve">Тема 1.1 Введение </w:t>
            </w:r>
          </w:p>
        </w:tc>
        <w:tc>
          <w:tcPr>
            <w:tcW w:w="3066" w:type="pct"/>
            <w:hideMark/>
          </w:tcPr>
          <w:p w:rsidR="0057115E" w:rsidRPr="0057115E" w:rsidRDefault="0057115E" w:rsidP="0057115E">
            <w:pPr>
              <w:rPr>
                <w:b/>
                <w:bCs/>
                <w:sz w:val="22"/>
                <w:szCs w:val="22"/>
              </w:rPr>
            </w:pPr>
            <w:r w:rsidRPr="0057115E">
              <w:rPr>
                <w:b/>
                <w:bCs/>
              </w:rPr>
              <w:t>Содержание учебного материала</w:t>
            </w:r>
          </w:p>
        </w:tc>
        <w:tc>
          <w:tcPr>
            <w:tcW w:w="377" w:type="pct"/>
            <w:vMerge w:val="restart"/>
            <w:vAlign w:val="center"/>
            <w:hideMark/>
          </w:tcPr>
          <w:p w:rsidR="0057115E" w:rsidRPr="0057115E" w:rsidRDefault="0057115E" w:rsidP="0057115E">
            <w:pPr>
              <w:rPr>
                <w:bCs/>
                <w:sz w:val="22"/>
                <w:szCs w:val="22"/>
              </w:rPr>
            </w:pPr>
            <w:r w:rsidRPr="0057115E">
              <w:rPr>
                <w:sz w:val="22"/>
                <w:szCs w:val="22"/>
              </w:rPr>
              <w:t>2</w:t>
            </w:r>
          </w:p>
        </w:tc>
        <w:tc>
          <w:tcPr>
            <w:tcW w:w="614" w:type="pct"/>
            <w:vMerge/>
          </w:tcPr>
          <w:p w:rsidR="0057115E" w:rsidRPr="0057115E" w:rsidRDefault="0057115E" w:rsidP="0057115E">
            <w:pPr>
              <w:rPr>
                <w:sz w:val="22"/>
                <w:szCs w:val="22"/>
              </w:rPr>
            </w:pPr>
          </w:p>
        </w:tc>
      </w:tr>
      <w:tr w:rsidR="0057115E" w:rsidRPr="0057115E" w:rsidTr="000F581D">
        <w:trPr>
          <w:trHeight w:hRule="exact" w:val="627"/>
          <w:jc w:val="center"/>
        </w:trPr>
        <w:tc>
          <w:tcPr>
            <w:tcW w:w="943" w:type="pct"/>
            <w:vMerge/>
            <w:vAlign w:val="center"/>
            <w:hideMark/>
          </w:tcPr>
          <w:p w:rsidR="0057115E" w:rsidRPr="0057115E" w:rsidRDefault="0057115E" w:rsidP="0057115E">
            <w:pPr>
              <w:ind w:firstLine="29"/>
              <w:rPr>
                <w:b/>
                <w:bCs/>
                <w:sz w:val="22"/>
                <w:szCs w:val="22"/>
              </w:rPr>
            </w:pPr>
          </w:p>
        </w:tc>
        <w:tc>
          <w:tcPr>
            <w:tcW w:w="3066" w:type="pct"/>
            <w:hideMark/>
          </w:tcPr>
          <w:p w:rsidR="0057115E" w:rsidRPr="0057115E" w:rsidRDefault="0057115E" w:rsidP="0057115E">
            <w:pPr>
              <w:rPr>
                <w:rFonts w:ascii="Calibri" w:hAnsi="Calibri"/>
                <w:sz w:val="22"/>
                <w:szCs w:val="22"/>
              </w:rPr>
            </w:pPr>
            <w:r w:rsidRPr="0057115E">
              <w:t>Предмет, цели и задачи дисциплины. Основные понятия и термины технической механики. Структура изучения курса. Основные понятия статики.</w:t>
            </w:r>
          </w:p>
        </w:tc>
        <w:tc>
          <w:tcPr>
            <w:tcW w:w="377" w:type="pct"/>
            <w:vMerge/>
            <w:vAlign w:val="center"/>
            <w:hideMark/>
          </w:tcPr>
          <w:p w:rsidR="0057115E" w:rsidRPr="0057115E" w:rsidRDefault="0057115E" w:rsidP="0057115E">
            <w:pPr>
              <w:rPr>
                <w:bCs/>
                <w:sz w:val="22"/>
                <w:szCs w:val="22"/>
              </w:rPr>
            </w:pPr>
          </w:p>
        </w:tc>
        <w:tc>
          <w:tcPr>
            <w:tcW w:w="614" w:type="pct"/>
            <w:vMerge/>
            <w:vAlign w:val="center"/>
            <w:hideMark/>
          </w:tcPr>
          <w:p w:rsidR="0057115E" w:rsidRPr="0057115E" w:rsidRDefault="0057115E" w:rsidP="0057115E">
            <w:pPr>
              <w:rPr>
                <w:sz w:val="22"/>
                <w:szCs w:val="22"/>
              </w:rPr>
            </w:pPr>
          </w:p>
        </w:tc>
      </w:tr>
      <w:tr w:rsidR="0057115E" w:rsidRPr="0057115E" w:rsidTr="000F581D">
        <w:trPr>
          <w:trHeight w:hRule="exact" w:val="253"/>
          <w:jc w:val="center"/>
        </w:trPr>
        <w:tc>
          <w:tcPr>
            <w:tcW w:w="943" w:type="pct"/>
            <w:vMerge w:val="restart"/>
            <w:vAlign w:val="center"/>
          </w:tcPr>
          <w:p w:rsidR="0057115E" w:rsidRPr="0057115E" w:rsidRDefault="0057115E" w:rsidP="0057115E">
            <w:pPr>
              <w:ind w:firstLine="29"/>
              <w:rPr>
                <w:b/>
                <w:bCs/>
              </w:rPr>
            </w:pPr>
            <w:r w:rsidRPr="0057115E">
              <w:rPr>
                <w:b/>
                <w:bCs/>
              </w:rPr>
              <w:t>Тема 1.2</w:t>
            </w:r>
            <w:r w:rsidRPr="0057115E">
              <w:t xml:space="preserve">. </w:t>
            </w:r>
            <w:r w:rsidRPr="0057115E">
              <w:rPr>
                <w:b/>
              </w:rPr>
              <w:t xml:space="preserve">Аксиомы статики. </w:t>
            </w:r>
          </w:p>
        </w:tc>
        <w:tc>
          <w:tcPr>
            <w:tcW w:w="3066" w:type="pct"/>
          </w:tcPr>
          <w:p w:rsidR="0057115E" w:rsidRPr="0057115E" w:rsidRDefault="0057115E" w:rsidP="0057115E">
            <w:pPr>
              <w:widowControl w:val="0"/>
              <w:autoSpaceDE w:val="0"/>
              <w:autoSpaceDN w:val="0"/>
              <w:adjustRightInd w:val="0"/>
              <w:ind w:left="80"/>
              <w:rPr>
                <w:b/>
                <w:bCs/>
                <w:sz w:val="22"/>
                <w:szCs w:val="22"/>
              </w:rPr>
            </w:pPr>
            <w:r w:rsidRPr="0057115E">
              <w:rPr>
                <w:b/>
                <w:bCs/>
                <w:sz w:val="22"/>
                <w:szCs w:val="22"/>
              </w:rPr>
              <w:t>Содержание учебного материала</w:t>
            </w:r>
          </w:p>
        </w:tc>
        <w:tc>
          <w:tcPr>
            <w:tcW w:w="377" w:type="pct"/>
            <w:vMerge w:val="restart"/>
            <w:vAlign w:val="center"/>
          </w:tcPr>
          <w:p w:rsidR="0057115E" w:rsidRPr="0057115E" w:rsidRDefault="0057115E" w:rsidP="0057115E">
            <w:pPr>
              <w:rPr>
                <w:bCs/>
                <w:sz w:val="22"/>
                <w:szCs w:val="22"/>
              </w:rPr>
            </w:pPr>
            <w:r w:rsidRPr="0057115E">
              <w:rPr>
                <w:bCs/>
                <w:sz w:val="22"/>
                <w:szCs w:val="22"/>
              </w:rPr>
              <w:t>2</w:t>
            </w:r>
          </w:p>
        </w:tc>
        <w:tc>
          <w:tcPr>
            <w:tcW w:w="614" w:type="pct"/>
            <w:vMerge/>
            <w:vAlign w:val="center"/>
          </w:tcPr>
          <w:p w:rsidR="0057115E" w:rsidRPr="0057115E" w:rsidRDefault="0057115E" w:rsidP="0057115E">
            <w:pPr>
              <w:rPr>
                <w:sz w:val="22"/>
                <w:szCs w:val="22"/>
              </w:rPr>
            </w:pPr>
          </w:p>
        </w:tc>
      </w:tr>
      <w:tr w:rsidR="0057115E" w:rsidRPr="0057115E" w:rsidTr="000F581D">
        <w:trPr>
          <w:trHeight w:hRule="exact" w:val="627"/>
          <w:jc w:val="center"/>
        </w:trPr>
        <w:tc>
          <w:tcPr>
            <w:tcW w:w="943" w:type="pct"/>
            <w:vMerge/>
            <w:vAlign w:val="center"/>
          </w:tcPr>
          <w:p w:rsidR="0057115E" w:rsidRPr="0057115E" w:rsidRDefault="0057115E" w:rsidP="0057115E">
            <w:pPr>
              <w:ind w:firstLine="29"/>
              <w:rPr>
                <w:b/>
                <w:bCs/>
                <w:sz w:val="22"/>
                <w:szCs w:val="22"/>
              </w:rPr>
            </w:pPr>
          </w:p>
        </w:tc>
        <w:tc>
          <w:tcPr>
            <w:tcW w:w="3066" w:type="pct"/>
          </w:tcPr>
          <w:p w:rsidR="0057115E" w:rsidRPr="0057115E" w:rsidRDefault="0057115E" w:rsidP="0057115E">
            <w:pPr>
              <w:widowControl w:val="0"/>
              <w:autoSpaceDE w:val="0"/>
              <w:autoSpaceDN w:val="0"/>
              <w:adjustRightInd w:val="0"/>
              <w:ind w:left="80"/>
            </w:pPr>
            <w:r w:rsidRPr="0057115E">
              <w:t xml:space="preserve">Аксиомы статики. Понятие о свободных и несвободных телах, виды связей и реакции связей. </w:t>
            </w:r>
          </w:p>
          <w:p w:rsidR="0057115E" w:rsidRPr="0057115E" w:rsidRDefault="0057115E" w:rsidP="0057115E"/>
        </w:tc>
        <w:tc>
          <w:tcPr>
            <w:tcW w:w="377" w:type="pct"/>
            <w:vMerge/>
            <w:vAlign w:val="center"/>
          </w:tcPr>
          <w:p w:rsidR="0057115E" w:rsidRPr="0057115E" w:rsidRDefault="0057115E" w:rsidP="0057115E">
            <w:pPr>
              <w:rPr>
                <w:bCs/>
                <w:sz w:val="22"/>
                <w:szCs w:val="22"/>
              </w:rPr>
            </w:pPr>
          </w:p>
        </w:tc>
        <w:tc>
          <w:tcPr>
            <w:tcW w:w="614" w:type="pct"/>
            <w:vMerge/>
            <w:vAlign w:val="center"/>
          </w:tcPr>
          <w:p w:rsidR="0057115E" w:rsidRPr="0057115E" w:rsidRDefault="0057115E" w:rsidP="0057115E">
            <w:pPr>
              <w:rPr>
                <w:sz w:val="22"/>
                <w:szCs w:val="22"/>
              </w:rPr>
            </w:pPr>
          </w:p>
        </w:tc>
      </w:tr>
      <w:tr w:rsidR="0057115E" w:rsidRPr="0057115E" w:rsidTr="000F581D">
        <w:trPr>
          <w:trHeight w:val="547"/>
          <w:jc w:val="center"/>
        </w:trPr>
        <w:tc>
          <w:tcPr>
            <w:tcW w:w="943" w:type="pct"/>
            <w:vMerge w:val="restart"/>
            <w:hideMark/>
          </w:tcPr>
          <w:p w:rsidR="0057115E" w:rsidRPr="0057115E" w:rsidRDefault="0057115E" w:rsidP="0057115E">
            <w:pPr>
              <w:rPr>
                <w:b/>
                <w:bCs/>
                <w:sz w:val="22"/>
                <w:szCs w:val="22"/>
              </w:rPr>
            </w:pPr>
            <w:r w:rsidRPr="0057115E">
              <w:rPr>
                <w:b/>
                <w:bCs/>
              </w:rPr>
              <w:t>Тема 1.3</w:t>
            </w:r>
            <w:r w:rsidRPr="0057115E">
              <w:rPr>
                <w:b/>
              </w:rPr>
              <w:t>. Плоская система сходящихся сил.</w:t>
            </w:r>
          </w:p>
        </w:tc>
        <w:tc>
          <w:tcPr>
            <w:tcW w:w="3066" w:type="pct"/>
            <w:vAlign w:val="center"/>
            <w:hideMark/>
          </w:tcPr>
          <w:p w:rsidR="0057115E" w:rsidRPr="0057115E" w:rsidRDefault="0057115E" w:rsidP="0057115E">
            <w:pPr>
              <w:widowControl w:val="0"/>
              <w:autoSpaceDE w:val="0"/>
              <w:autoSpaceDN w:val="0"/>
              <w:adjustRightInd w:val="0"/>
              <w:ind w:left="80"/>
              <w:rPr>
                <w:b/>
                <w:sz w:val="22"/>
                <w:szCs w:val="22"/>
              </w:rPr>
            </w:pPr>
            <w:r w:rsidRPr="0057115E">
              <w:rPr>
                <w:b/>
                <w:bCs/>
                <w:sz w:val="22"/>
                <w:szCs w:val="22"/>
              </w:rPr>
              <w:t>Содержание учебного материала</w:t>
            </w:r>
            <w:r w:rsidRPr="0057115E">
              <w:t xml:space="preserve"> </w:t>
            </w:r>
          </w:p>
        </w:tc>
        <w:tc>
          <w:tcPr>
            <w:tcW w:w="377" w:type="pct"/>
            <w:vMerge w:val="restart"/>
            <w:tcBorders>
              <w:top w:val="nil"/>
            </w:tcBorders>
            <w:vAlign w:val="center"/>
          </w:tcPr>
          <w:p w:rsidR="0057115E" w:rsidRPr="0057115E" w:rsidRDefault="0057115E" w:rsidP="0057115E">
            <w:pPr>
              <w:rPr>
                <w:bCs/>
                <w:sz w:val="22"/>
                <w:szCs w:val="22"/>
              </w:rPr>
            </w:pPr>
            <w:r w:rsidRPr="0057115E">
              <w:rPr>
                <w:bCs/>
                <w:sz w:val="22"/>
                <w:szCs w:val="22"/>
              </w:rPr>
              <w:t>2</w:t>
            </w:r>
          </w:p>
        </w:tc>
        <w:tc>
          <w:tcPr>
            <w:tcW w:w="614" w:type="pct"/>
            <w:vMerge/>
          </w:tcPr>
          <w:p w:rsidR="0057115E" w:rsidRPr="0057115E" w:rsidRDefault="0057115E" w:rsidP="0057115E">
            <w:pPr>
              <w:rPr>
                <w:sz w:val="22"/>
                <w:szCs w:val="22"/>
              </w:rPr>
            </w:pPr>
          </w:p>
        </w:tc>
      </w:tr>
      <w:tr w:rsidR="0057115E" w:rsidRPr="0057115E" w:rsidTr="000F581D">
        <w:trPr>
          <w:trHeight w:val="20"/>
          <w:jc w:val="center"/>
        </w:trPr>
        <w:tc>
          <w:tcPr>
            <w:tcW w:w="943" w:type="pct"/>
            <w:vMerge/>
          </w:tcPr>
          <w:p w:rsidR="0057115E" w:rsidRPr="0057115E" w:rsidRDefault="0057115E" w:rsidP="0057115E">
            <w:pPr>
              <w:ind w:firstLine="29"/>
              <w:rPr>
                <w:b/>
                <w:bCs/>
              </w:rPr>
            </w:pPr>
          </w:p>
        </w:tc>
        <w:tc>
          <w:tcPr>
            <w:tcW w:w="3066" w:type="pct"/>
            <w:vAlign w:val="center"/>
          </w:tcPr>
          <w:p w:rsidR="0057115E" w:rsidRPr="0057115E" w:rsidRDefault="0057115E" w:rsidP="0057115E">
            <w:pPr>
              <w:widowControl w:val="0"/>
              <w:autoSpaceDE w:val="0"/>
              <w:autoSpaceDN w:val="0"/>
              <w:adjustRightInd w:val="0"/>
              <w:ind w:left="80"/>
              <w:rPr>
                <w:b/>
                <w:bCs/>
                <w:sz w:val="22"/>
                <w:szCs w:val="22"/>
              </w:rPr>
            </w:pPr>
            <w:r w:rsidRPr="0057115E">
              <w:t>Плоская система сходящихся сил. Способы сложения двух сил. Разложение силы на две составляющие. Определение равнодействующей системы сил. Силовой многоугольник. Условие системы сходящихся сил.</w:t>
            </w:r>
          </w:p>
        </w:tc>
        <w:tc>
          <w:tcPr>
            <w:tcW w:w="377" w:type="pct"/>
            <w:vMerge/>
            <w:vAlign w:val="center"/>
          </w:tcPr>
          <w:p w:rsidR="0057115E" w:rsidRPr="0057115E" w:rsidRDefault="0057115E" w:rsidP="0057115E">
            <w:pPr>
              <w:rPr>
                <w:b/>
                <w:bCs/>
                <w:sz w:val="22"/>
                <w:szCs w:val="22"/>
              </w:rPr>
            </w:pPr>
          </w:p>
        </w:tc>
        <w:tc>
          <w:tcPr>
            <w:tcW w:w="614" w:type="pct"/>
            <w:vMerge/>
          </w:tcPr>
          <w:p w:rsidR="0057115E" w:rsidRPr="0057115E" w:rsidRDefault="0057115E" w:rsidP="0057115E">
            <w:pPr>
              <w:rPr>
                <w:sz w:val="22"/>
                <w:szCs w:val="22"/>
              </w:rPr>
            </w:pPr>
          </w:p>
        </w:tc>
      </w:tr>
      <w:tr w:rsidR="0057115E" w:rsidRPr="0057115E" w:rsidTr="000F581D">
        <w:trPr>
          <w:trHeight w:val="20"/>
          <w:jc w:val="center"/>
        </w:trPr>
        <w:tc>
          <w:tcPr>
            <w:tcW w:w="943" w:type="pct"/>
            <w:vMerge/>
          </w:tcPr>
          <w:p w:rsidR="0057115E" w:rsidRPr="0057115E" w:rsidRDefault="0057115E" w:rsidP="0057115E">
            <w:pPr>
              <w:ind w:firstLine="29"/>
              <w:rPr>
                <w:b/>
                <w:bCs/>
              </w:rPr>
            </w:pPr>
          </w:p>
        </w:tc>
        <w:tc>
          <w:tcPr>
            <w:tcW w:w="3066" w:type="pct"/>
            <w:vAlign w:val="center"/>
          </w:tcPr>
          <w:p w:rsidR="0057115E" w:rsidRPr="0057115E" w:rsidRDefault="0057115E" w:rsidP="0057115E">
            <w:pPr>
              <w:widowControl w:val="0"/>
              <w:autoSpaceDE w:val="0"/>
              <w:autoSpaceDN w:val="0"/>
              <w:adjustRightInd w:val="0"/>
              <w:ind w:left="80"/>
            </w:pPr>
            <w:r w:rsidRPr="0057115E">
              <w:rPr>
                <w:b/>
                <w:sz w:val="22"/>
                <w:szCs w:val="22"/>
              </w:rPr>
              <w:t xml:space="preserve">Самостоятельная работа. </w:t>
            </w:r>
            <w:r w:rsidRPr="0057115E">
              <w:rPr>
                <w:sz w:val="22"/>
                <w:szCs w:val="22"/>
              </w:rPr>
              <w:t>Проработка материалов лекций. Выполнение силовых многоугольников</w:t>
            </w:r>
          </w:p>
        </w:tc>
        <w:tc>
          <w:tcPr>
            <w:tcW w:w="377" w:type="pct"/>
            <w:vAlign w:val="center"/>
          </w:tcPr>
          <w:p w:rsidR="0057115E" w:rsidRPr="0057115E" w:rsidRDefault="0057115E" w:rsidP="0057115E">
            <w:pPr>
              <w:rPr>
                <w:bCs/>
                <w:sz w:val="22"/>
                <w:szCs w:val="22"/>
              </w:rPr>
            </w:pPr>
            <w:r w:rsidRPr="0057115E">
              <w:rPr>
                <w:bCs/>
                <w:sz w:val="22"/>
                <w:szCs w:val="22"/>
              </w:rPr>
              <w:t>4</w:t>
            </w:r>
          </w:p>
        </w:tc>
        <w:tc>
          <w:tcPr>
            <w:tcW w:w="614" w:type="pct"/>
            <w:vMerge/>
          </w:tcPr>
          <w:p w:rsidR="0057115E" w:rsidRPr="0057115E" w:rsidRDefault="0057115E" w:rsidP="0057115E">
            <w:pPr>
              <w:rPr>
                <w:sz w:val="22"/>
                <w:szCs w:val="22"/>
              </w:rPr>
            </w:pPr>
          </w:p>
        </w:tc>
      </w:tr>
      <w:tr w:rsidR="0057115E" w:rsidRPr="0057115E" w:rsidTr="000F581D">
        <w:trPr>
          <w:trHeight w:hRule="exact" w:val="301"/>
          <w:jc w:val="center"/>
        </w:trPr>
        <w:tc>
          <w:tcPr>
            <w:tcW w:w="943" w:type="pct"/>
            <w:vMerge w:val="restart"/>
          </w:tcPr>
          <w:p w:rsidR="0057115E" w:rsidRPr="0057115E" w:rsidRDefault="0057115E" w:rsidP="0057115E">
            <w:pPr>
              <w:widowControl w:val="0"/>
              <w:autoSpaceDE w:val="0"/>
              <w:autoSpaceDN w:val="0"/>
              <w:adjustRightInd w:val="0"/>
              <w:spacing w:after="200" w:line="276" w:lineRule="auto"/>
              <w:rPr>
                <w:b/>
                <w:bCs/>
              </w:rPr>
            </w:pPr>
            <w:r w:rsidRPr="0057115E">
              <w:rPr>
                <w:b/>
                <w:bCs/>
              </w:rPr>
              <w:t>Тема 1.4 Проекция силы на ось</w:t>
            </w:r>
          </w:p>
        </w:tc>
        <w:tc>
          <w:tcPr>
            <w:tcW w:w="3066" w:type="pct"/>
          </w:tcPr>
          <w:p w:rsidR="0057115E" w:rsidRPr="0057115E" w:rsidRDefault="0057115E" w:rsidP="0057115E">
            <w:pPr>
              <w:widowControl w:val="0"/>
              <w:autoSpaceDE w:val="0"/>
              <w:autoSpaceDN w:val="0"/>
              <w:adjustRightInd w:val="0"/>
              <w:ind w:left="80"/>
            </w:pPr>
            <w:r w:rsidRPr="0057115E">
              <w:rPr>
                <w:b/>
                <w:bCs/>
                <w:sz w:val="22"/>
                <w:szCs w:val="22"/>
              </w:rPr>
              <w:t>Содержание учебного материала</w:t>
            </w:r>
            <w:r w:rsidRPr="0057115E">
              <w:t xml:space="preserve"> </w:t>
            </w:r>
          </w:p>
        </w:tc>
        <w:tc>
          <w:tcPr>
            <w:tcW w:w="377" w:type="pct"/>
            <w:vMerge w:val="restart"/>
            <w:vAlign w:val="center"/>
          </w:tcPr>
          <w:p w:rsidR="0057115E" w:rsidRPr="0057115E" w:rsidRDefault="0057115E" w:rsidP="0057115E">
            <w:pPr>
              <w:rPr>
                <w:sz w:val="22"/>
                <w:szCs w:val="22"/>
              </w:rPr>
            </w:pPr>
            <w:r w:rsidRPr="0057115E">
              <w:rPr>
                <w:sz w:val="22"/>
                <w:szCs w:val="22"/>
              </w:rPr>
              <w:t>2</w:t>
            </w:r>
          </w:p>
        </w:tc>
        <w:tc>
          <w:tcPr>
            <w:tcW w:w="614" w:type="pct"/>
            <w:vMerge/>
          </w:tcPr>
          <w:p w:rsidR="0057115E" w:rsidRPr="0057115E" w:rsidRDefault="0057115E" w:rsidP="0057115E">
            <w:pPr>
              <w:rPr>
                <w:bCs/>
                <w:sz w:val="22"/>
                <w:szCs w:val="22"/>
              </w:rPr>
            </w:pPr>
          </w:p>
        </w:tc>
      </w:tr>
      <w:tr w:rsidR="0057115E" w:rsidRPr="0057115E" w:rsidTr="000F581D">
        <w:trPr>
          <w:trHeight w:hRule="exact" w:val="734"/>
          <w:jc w:val="center"/>
        </w:trPr>
        <w:tc>
          <w:tcPr>
            <w:tcW w:w="943" w:type="pct"/>
            <w:vMerge/>
          </w:tcPr>
          <w:p w:rsidR="0057115E" w:rsidRPr="0057115E" w:rsidRDefault="0057115E" w:rsidP="0057115E">
            <w:pPr>
              <w:widowControl w:val="0"/>
              <w:autoSpaceDE w:val="0"/>
              <w:autoSpaceDN w:val="0"/>
              <w:adjustRightInd w:val="0"/>
              <w:spacing w:after="200" w:line="276" w:lineRule="auto"/>
              <w:ind w:left="120" w:firstLine="29"/>
              <w:rPr>
                <w:b/>
                <w:bCs/>
              </w:rPr>
            </w:pPr>
          </w:p>
        </w:tc>
        <w:tc>
          <w:tcPr>
            <w:tcW w:w="3066" w:type="pct"/>
          </w:tcPr>
          <w:p w:rsidR="0057115E" w:rsidRPr="0057115E" w:rsidRDefault="0057115E" w:rsidP="0057115E">
            <w:pPr>
              <w:widowControl w:val="0"/>
              <w:autoSpaceDE w:val="0"/>
              <w:autoSpaceDN w:val="0"/>
              <w:adjustRightInd w:val="0"/>
              <w:ind w:left="80"/>
            </w:pPr>
            <w:r w:rsidRPr="0057115E">
              <w:t xml:space="preserve">Проекция силы на ось, правило знаков. Проекция силы на две взаимно перпендикулярные оси. </w:t>
            </w:r>
          </w:p>
          <w:p w:rsidR="0057115E" w:rsidRPr="0057115E" w:rsidRDefault="0057115E" w:rsidP="0057115E">
            <w:pPr>
              <w:rPr>
                <w:b/>
                <w:bCs/>
                <w:sz w:val="22"/>
                <w:szCs w:val="22"/>
              </w:rPr>
            </w:pPr>
          </w:p>
        </w:tc>
        <w:tc>
          <w:tcPr>
            <w:tcW w:w="377" w:type="pct"/>
            <w:vMerge/>
            <w:vAlign w:val="center"/>
          </w:tcPr>
          <w:p w:rsidR="0057115E" w:rsidRPr="0057115E" w:rsidRDefault="0057115E" w:rsidP="0057115E">
            <w:pPr>
              <w:rPr>
                <w:sz w:val="22"/>
                <w:szCs w:val="22"/>
              </w:rPr>
            </w:pPr>
          </w:p>
        </w:tc>
        <w:tc>
          <w:tcPr>
            <w:tcW w:w="614" w:type="pct"/>
            <w:vMerge/>
          </w:tcPr>
          <w:p w:rsidR="0057115E" w:rsidRPr="0057115E" w:rsidRDefault="0057115E" w:rsidP="0057115E">
            <w:pPr>
              <w:rPr>
                <w:bCs/>
                <w:sz w:val="22"/>
                <w:szCs w:val="22"/>
              </w:rPr>
            </w:pPr>
          </w:p>
        </w:tc>
      </w:tr>
      <w:tr w:rsidR="0057115E" w:rsidRPr="0057115E" w:rsidTr="000F581D">
        <w:trPr>
          <w:trHeight w:val="415"/>
          <w:jc w:val="center"/>
        </w:trPr>
        <w:tc>
          <w:tcPr>
            <w:tcW w:w="943" w:type="pct"/>
            <w:vMerge/>
          </w:tcPr>
          <w:p w:rsidR="0057115E" w:rsidRPr="0057115E" w:rsidRDefault="0057115E" w:rsidP="0057115E">
            <w:pPr>
              <w:widowControl w:val="0"/>
              <w:autoSpaceDE w:val="0"/>
              <w:autoSpaceDN w:val="0"/>
              <w:adjustRightInd w:val="0"/>
              <w:spacing w:after="200" w:line="276" w:lineRule="auto"/>
              <w:ind w:left="120" w:firstLine="29"/>
              <w:rPr>
                <w:b/>
                <w:bCs/>
              </w:rPr>
            </w:pPr>
          </w:p>
        </w:tc>
        <w:tc>
          <w:tcPr>
            <w:tcW w:w="3066" w:type="pct"/>
            <w:tcBorders>
              <w:bottom w:val="single" w:sz="4" w:space="0" w:color="auto"/>
            </w:tcBorders>
          </w:tcPr>
          <w:p w:rsidR="0057115E" w:rsidRPr="0057115E" w:rsidRDefault="0057115E" w:rsidP="0057115E">
            <w:pPr>
              <w:widowControl w:val="0"/>
              <w:autoSpaceDE w:val="0"/>
              <w:autoSpaceDN w:val="0"/>
              <w:adjustRightInd w:val="0"/>
              <w:ind w:left="80"/>
            </w:pPr>
            <w:r w:rsidRPr="0057115E">
              <w:rPr>
                <w:b/>
              </w:rPr>
              <w:t xml:space="preserve">Лабораторная работа 1 </w:t>
            </w:r>
            <w:r w:rsidRPr="0057115E">
              <w:t>Система плоских сходящихся сил</w:t>
            </w:r>
          </w:p>
        </w:tc>
        <w:tc>
          <w:tcPr>
            <w:tcW w:w="377" w:type="pct"/>
            <w:tcBorders>
              <w:bottom w:val="single" w:sz="4" w:space="0" w:color="auto"/>
            </w:tcBorders>
            <w:vAlign w:val="center"/>
          </w:tcPr>
          <w:p w:rsidR="0057115E" w:rsidRPr="0057115E" w:rsidRDefault="0057115E" w:rsidP="0057115E">
            <w:pPr>
              <w:rPr>
                <w:sz w:val="22"/>
                <w:szCs w:val="22"/>
              </w:rPr>
            </w:pPr>
            <w:r w:rsidRPr="0057115E">
              <w:rPr>
                <w:sz w:val="22"/>
                <w:szCs w:val="22"/>
              </w:rPr>
              <w:t>2</w:t>
            </w:r>
          </w:p>
        </w:tc>
        <w:tc>
          <w:tcPr>
            <w:tcW w:w="614" w:type="pct"/>
            <w:vMerge/>
          </w:tcPr>
          <w:p w:rsidR="0057115E" w:rsidRPr="0057115E" w:rsidRDefault="0057115E" w:rsidP="0057115E">
            <w:pPr>
              <w:rPr>
                <w:bCs/>
                <w:sz w:val="22"/>
                <w:szCs w:val="22"/>
              </w:rPr>
            </w:pPr>
          </w:p>
        </w:tc>
      </w:tr>
      <w:tr w:rsidR="0057115E" w:rsidRPr="0057115E" w:rsidTr="000F581D">
        <w:trPr>
          <w:trHeight w:val="608"/>
          <w:jc w:val="center"/>
        </w:trPr>
        <w:tc>
          <w:tcPr>
            <w:tcW w:w="943" w:type="pct"/>
            <w:vMerge/>
          </w:tcPr>
          <w:p w:rsidR="0057115E" w:rsidRPr="0057115E" w:rsidRDefault="0057115E" w:rsidP="0057115E">
            <w:pPr>
              <w:widowControl w:val="0"/>
              <w:autoSpaceDE w:val="0"/>
              <w:autoSpaceDN w:val="0"/>
              <w:adjustRightInd w:val="0"/>
              <w:spacing w:after="200" w:line="276" w:lineRule="auto"/>
              <w:ind w:left="120" w:firstLine="29"/>
              <w:rPr>
                <w:b/>
                <w:bCs/>
              </w:rPr>
            </w:pPr>
          </w:p>
        </w:tc>
        <w:tc>
          <w:tcPr>
            <w:tcW w:w="3066" w:type="pct"/>
            <w:tcBorders>
              <w:bottom w:val="single" w:sz="4" w:space="0" w:color="auto"/>
            </w:tcBorders>
          </w:tcPr>
          <w:p w:rsidR="0057115E" w:rsidRPr="0057115E" w:rsidRDefault="0057115E" w:rsidP="0057115E">
            <w:pPr>
              <w:widowControl w:val="0"/>
              <w:autoSpaceDE w:val="0"/>
              <w:autoSpaceDN w:val="0"/>
              <w:adjustRightInd w:val="0"/>
              <w:ind w:left="80"/>
            </w:pPr>
            <w:r w:rsidRPr="0057115E">
              <w:rPr>
                <w:b/>
              </w:rPr>
              <w:t xml:space="preserve">Практическое занятие 1 </w:t>
            </w:r>
            <w:r w:rsidRPr="0057115E">
              <w:t>Определение реакций идеальных связей</w:t>
            </w:r>
          </w:p>
        </w:tc>
        <w:tc>
          <w:tcPr>
            <w:tcW w:w="377" w:type="pct"/>
            <w:tcBorders>
              <w:bottom w:val="single" w:sz="4" w:space="0" w:color="auto"/>
            </w:tcBorders>
            <w:vAlign w:val="center"/>
          </w:tcPr>
          <w:p w:rsidR="0057115E" w:rsidRPr="0057115E" w:rsidRDefault="0057115E" w:rsidP="0057115E">
            <w:pPr>
              <w:rPr>
                <w:sz w:val="22"/>
                <w:szCs w:val="22"/>
              </w:rPr>
            </w:pPr>
            <w:r w:rsidRPr="0057115E">
              <w:rPr>
                <w:sz w:val="22"/>
                <w:szCs w:val="22"/>
              </w:rPr>
              <w:t>2</w:t>
            </w:r>
          </w:p>
        </w:tc>
        <w:tc>
          <w:tcPr>
            <w:tcW w:w="614" w:type="pct"/>
            <w:vMerge/>
          </w:tcPr>
          <w:p w:rsidR="0057115E" w:rsidRPr="0057115E" w:rsidRDefault="0057115E" w:rsidP="0057115E">
            <w:pPr>
              <w:rPr>
                <w:bCs/>
                <w:sz w:val="22"/>
                <w:szCs w:val="22"/>
              </w:rPr>
            </w:pPr>
          </w:p>
        </w:tc>
      </w:tr>
      <w:tr w:rsidR="0057115E" w:rsidRPr="0057115E" w:rsidTr="000F581D">
        <w:trPr>
          <w:trHeight w:val="608"/>
          <w:jc w:val="center"/>
        </w:trPr>
        <w:tc>
          <w:tcPr>
            <w:tcW w:w="943" w:type="pct"/>
            <w:vMerge/>
            <w:tcBorders>
              <w:bottom w:val="single" w:sz="4" w:space="0" w:color="auto"/>
            </w:tcBorders>
          </w:tcPr>
          <w:p w:rsidR="0057115E" w:rsidRPr="0057115E" w:rsidRDefault="0057115E" w:rsidP="0057115E">
            <w:pPr>
              <w:widowControl w:val="0"/>
              <w:autoSpaceDE w:val="0"/>
              <w:autoSpaceDN w:val="0"/>
              <w:adjustRightInd w:val="0"/>
              <w:spacing w:after="200" w:line="276" w:lineRule="auto"/>
              <w:ind w:left="120" w:firstLine="29"/>
              <w:rPr>
                <w:b/>
                <w:bCs/>
              </w:rPr>
            </w:pPr>
          </w:p>
        </w:tc>
        <w:tc>
          <w:tcPr>
            <w:tcW w:w="3066" w:type="pct"/>
            <w:tcBorders>
              <w:bottom w:val="single" w:sz="4" w:space="0" w:color="auto"/>
            </w:tcBorders>
          </w:tcPr>
          <w:p w:rsidR="0057115E" w:rsidRPr="0057115E" w:rsidRDefault="0057115E" w:rsidP="0057115E">
            <w:pPr>
              <w:widowControl w:val="0"/>
              <w:autoSpaceDE w:val="0"/>
              <w:autoSpaceDN w:val="0"/>
              <w:adjustRightInd w:val="0"/>
              <w:ind w:left="80"/>
              <w:rPr>
                <w:b/>
              </w:rPr>
            </w:pPr>
            <w:r w:rsidRPr="0057115E">
              <w:rPr>
                <w:b/>
                <w:sz w:val="22"/>
                <w:szCs w:val="22"/>
              </w:rPr>
              <w:t xml:space="preserve">Самостоятельная работа. </w:t>
            </w:r>
            <w:r w:rsidRPr="0057115E">
              <w:rPr>
                <w:sz w:val="22"/>
                <w:szCs w:val="22"/>
              </w:rPr>
              <w:t>Подготовка к лабораторной работе</w:t>
            </w:r>
          </w:p>
        </w:tc>
        <w:tc>
          <w:tcPr>
            <w:tcW w:w="377" w:type="pct"/>
            <w:tcBorders>
              <w:bottom w:val="single" w:sz="4" w:space="0" w:color="auto"/>
            </w:tcBorders>
            <w:vAlign w:val="center"/>
          </w:tcPr>
          <w:p w:rsidR="0057115E" w:rsidRPr="0057115E" w:rsidRDefault="0057115E" w:rsidP="0057115E">
            <w:pPr>
              <w:rPr>
                <w:sz w:val="22"/>
                <w:szCs w:val="22"/>
              </w:rPr>
            </w:pPr>
            <w:r w:rsidRPr="0057115E">
              <w:rPr>
                <w:sz w:val="22"/>
                <w:szCs w:val="22"/>
              </w:rPr>
              <w:t>2</w:t>
            </w:r>
          </w:p>
        </w:tc>
        <w:tc>
          <w:tcPr>
            <w:tcW w:w="614" w:type="pct"/>
            <w:vMerge/>
          </w:tcPr>
          <w:p w:rsidR="0057115E" w:rsidRPr="0057115E" w:rsidRDefault="0057115E" w:rsidP="0057115E">
            <w:pPr>
              <w:rPr>
                <w:bCs/>
                <w:sz w:val="22"/>
                <w:szCs w:val="22"/>
              </w:rPr>
            </w:pPr>
          </w:p>
        </w:tc>
      </w:tr>
      <w:tr w:rsidR="0057115E" w:rsidRPr="0057115E" w:rsidTr="000F581D">
        <w:trPr>
          <w:trHeight w:val="360"/>
          <w:jc w:val="center"/>
        </w:trPr>
        <w:tc>
          <w:tcPr>
            <w:tcW w:w="943" w:type="pct"/>
            <w:vMerge w:val="restart"/>
          </w:tcPr>
          <w:p w:rsidR="0057115E" w:rsidRPr="0057115E" w:rsidRDefault="0057115E" w:rsidP="0057115E">
            <w:pPr>
              <w:widowControl w:val="0"/>
              <w:autoSpaceDE w:val="0"/>
              <w:autoSpaceDN w:val="0"/>
              <w:adjustRightInd w:val="0"/>
              <w:spacing w:after="200" w:line="276" w:lineRule="auto"/>
              <w:rPr>
                <w:b/>
                <w:bCs/>
              </w:rPr>
            </w:pPr>
            <w:r w:rsidRPr="0057115E">
              <w:rPr>
                <w:b/>
                <w:bCs/>
              </w:rPr>
              <w:lastRenderedPageBreak/>
              <w:t>Тема 1.5 Момент силы относительно точки</w:t>
            </w:r>
          </w:p>
        </w:tc>
        <w:tc>
          <w:tcPr>
            <w:tcW w:w="3066" w:type="pct"/>
          </w:tcPr>
          <w:p w:rsidR="0057115E" w:rsidRPr="0057115E" w:rsidRDefault="0057115E" w:rsidP="0057115E">
            <w:pPr>
              <w:widowControl w:val="0"/>
              <w:autoSpaceDE w:val="0"/>
              <w:autoSpaceDN w:val="0"/>
              <w:adjustRightInd w:val="0"/>
              <w:ind w:left="80"/>
            </w:pPr>
            <w:r w:rsidRPr="0057115E">
              <w:rPr>
                <w:b/>
                <w:bCs/>
                <w:sz w:val="22"/>
                <w:szCs w:val="22"/>
              </w:rPr>
              <w:t>Содержание учебного материала</w:t>
            </w:r>
          </w:p>
        </w:tc>
        <w:tc>
          <w:tcPr>
            <w:tcW w:w="377" w:type="pct"/>
            <w:vMerge w:val="restart"/>
            <w:vAlign w:val="center"/>
          </w:tcPr>
          <w:p w:rsidR="0057115E" w:rsidRPr="0057115E" w:rsidRDefault="0057115E" w:rsidP="0057115E">
            <w:pPr>
              <w:rPr>
                <w:sz w:val="22"/>
                <w:szCs w:val="22"/>
              </w:rPr>
            </w:pPr>
            <w:r w:rsidRPr="0057115E">
              <w:rPr>
                <w:sz w:val="22"/>
                <w:szCs w:val="22"/>
              </w:rPr>
              <w:t>2</w:t>
            </w:r>
          </w:p>
        </w:tc>
        <w:tc>
          <w:tcPr>
            <w:tcW w:w="614" w:type="pct"/>
            <w:vMerge/>
          </w:tcPr>
          <w:p w:rsidR="0057115E" w:rsidRPr="0057115E" w:rsidRDefault="0057115E" w:rsidP="0057115E">
            <w:pPr>
              <w:rPr>
                <w:bCs/>
                <w:sz w:val="22"/>
                <w:szCs w:val="22"/>
              </w:rPr>
            </w:pPr>
          </w:p>
        </w:tc>
      </w:tr>
      <w:tr w:rsidR="0057115E" w:rsidRPr="0057115E" w:rsidTr="000F581D">
        <w:trPr>
          <w:trHeight w:hRule="exact" w:val="360"/>
          <w:jc w:val="center"/>
        </w:trPr>
        <w:tc>
          <w:tcPr>
            <w:tcW w:w="943" w:type="pct"/>
            <w:vMerge/>
          </w:tcPr>
          <w:p w:rsidR="0057115E" w:rsidRPr="0057115E" w:rsidRDefault="0057115E" w:rsidP="0057115E">
            <w:pPr>
              <w:widowControl w:val="0"/>
              <w:autoSpaceDE w:val="0"/>
              <w:autoSpaceDN w:val="0"/>
              <w:adjustRightInd w:val="0"/>
              <w:spacing w:after="200" w:line="276" w:lineRule="auto"/>
              <w:ind w:left="120" w:firstLine="29"/>
              <w:rPr>
                <w:b/>
                <w:bCs/>
              </w:rPr>
            </w:pPr>
          </w:p>
        </w:tc>
        <w:tc>
          <w:tcPr>
            <w:tcW w:w="3066" w:type="pct"/>
          </w:tcPr>
          <w:p w:rsidR="0057115E" w:rsidRPr="0057115E" w:rsidRDefault="0057115E" w:rsidP="0057115E">
            <w:pPr>
              <w:widowControl w:val="0"/>
              <w:autoSpaceDE w:val="0"/>
              <w:autoSpaceDN w:val="0"/>
              <w:adjustRightInd w:val="0"/>
              <w:ind w:left="80"/>
            </w:pPr>
            <w:r w:rsidRPr="0057115E">
              <w:t>Пара сил. Момент силы относительно точки.</w:t>
            </w:r>
          </w:p>
        </w:tc>
        <w:tc>
          <w:tcPr>
            <w:tcW w:w="377" w:type="pct"/>
            <w:vMerge/>
            <w:vAlign w:val="center"/>
          </w:tcPr>
          <w:p w:rsidR="0057115E" w:rsidRPr="0057115E" w:rsidRDefault="0057115E" w:rsidP="0057115E">
            <w:pPr>
              <w:rPr>
                <w:sz w:val="22"/>
                <w:szCs w:val="22"/>
              </w:rPr>
            </w:pPr>
          </w:p>
        </w:tc>
        <w:tc>
          <w:tcPr>
            <w:tcW w:w="614" w:type="pct"/>
            <w:vMerge/>
          </w:tcPr>
          <w:p w:rsidR="0057115E" w:rsidRPr="0057115E" w:rsidRDefault="0057115E" w:rsidP="0057115E">
            <w:pPr>
              <w:rPr>
                <w:bCs/>
                <w:sz w:val="22"/>
                <w:szCs w:val="22"/>
              </w:rPr>
            </w:pPr>
          </w:p>
        </w:tc>
      </w:tr>
      <w:tr w:rsidR="0057115E" w:rsidRPr="0057115E" w:rsidTr="000F581D">
        <w:trPr>
          <w:trHeight w:val="440"/>
          <w:jc w:val="center"/>
        </w:trPr>
        <w:tc>
          <w:tcPr>
            <w:tcW w:w="943" w:type="pct"/>
            <w:vMerge/>
            <w:tcBorders>
              <w:bottom w:val="single" w:sz="4" w:space="0" w:color="auto"/>
            </w:tcBorders>
          </w:tcPr>
          <w:p w:rsidR="0057115E" w:rsidRPr="0057115E" w:rsidRDefault="0057115E" w:rsidP="0057115E">
            <w:pPr>
              <w:widowControl w:val="0"/>
              <w:autoSpaceDE w:val="0"/>
              <w:autoSpaceDN w:val="0"/>
              <w:adjustRightInd w:val="0"/>
              <w:spacing w:after="200" w:line="276" w:lineRule="auto"/>
              <w:ind w:left="120" w:firstLine="29"/>
              <w:rPr>
                <w:b/>
                <w:bCs/>
              </w:rPr>
            </w:pPr>
          </w:p>
        </w:tc>
        <w:tc>
          <w:tcPr>
            <w:tcW w:w="3066" w:type="pct"/>
            <w:tcBorders>
              <w:bottom w:val="single" w:sz="4" w:space="0" w:color="auto"/>
            </w:tcBorders>
          </w:tcPr>
          <w:p w:rsidR="0057115E" w:rsidRPr="0057115E" w:rsidRDefault="0057115E" w:rsidP="0057115E">
            <w:pPr>
              <w:widowControl w:val="0"/>
              <w:autoSpaceDE w:val="0"/>
              <w:autoSpaceDN w:val="0"/>
              <w:adjustRightInd w:val="0"/>
              <w:ind w:left="80"/>
            </w:pPr>
            <w:r w:rsidRPr="0057115E">
              <w:rPr>
                <w:b/>
              </w:rPr>
              <w:t xml:space="preserve">Лабораторная работа 2 </w:t>
            </w:r>
            <w:r w:rsidRPr="0057115E">
              <w:t>Определение произвольной плоской системы сил</w:t>
            </w:r>
          </w:p>
        </w:tc>
        <w:tc>
          <w:tcPr>
            <w:tcW w:w="377" w:type="pct"/>
            <w:tcBorders>
              <w:bottom w:val="single" w:sz="4" w:space="0" w:color="auto"/>
            </w:tcBorders>
            <w:vAlign w:val="center"/>
          </w:tcPr>
          <w:p w:rsidR="0057115E" w:rsidRPr="0057115E" w:rsidRDefault="0057115E" w:rsidP="0057115E">
            <w:pPr>
              <w:rPr>
                <w:sz w:val="22"/>
                <w:szCs w:val="22"/>
              </w:rPr>
            </w:pPr>
            <w:r w:rsidRPr="0057115E">
              <w:rPr>
                <w:sz w:val="22"/>
                <w:szCs w:val="22"/>
              </w:rPr>
              <w:t>2</w:t>
            </w:r>
          </w:p>
        </w:tc>
        <w:tc>
          <w:tcPr>
            <w:tcW w:w="614" w:type="pct"/>
            <w:vMerge/>
          </w:tcPr>
          <w:p w:rsidR="0057115E" w:rsidRPr="0057115E" w:rsidRDefault="0057115E" w:rsidP="0057115E">
            <w:pPr>
              <w:rPr>
                <w:bCs/>
                <w:sz w:val="22"/>
                <w:szCs w:val="22"/>
              </w:rPr>
            </w:pPr>
          </w:p>
        </w:tc>
      </w:tr>
      <w:tr w:rsidR="0057115E" w:rsidRPr="0057115E" w:rsidTr="000F581D">
        <w:trPr>
          <w:trHeight w:hRule="exact" w:val="360"/>
          <w:jc w:val="center"/>
        </w:trPr>
        <w:tc>
          <w:tcPr>
            <w:tcW w:w="943" w:type="pct"/>
            <w:vMerge w:val="restart"/>
          </w:tcPr>
          <w:p w:rsidR="0057115E" w:rsidRPr="0057115E" w:rsidRDefault="0057115E" w:rsidP="0057115E">
            <w:pPr>
              <w:widowControl w:val="0"/>
              <w:autoSpaceDE w:val="0"/>
              <w:autoSpaceDN w:val="0"/>
              <w:adjustRightInd w:val="0"/>
              <w:spacing w:after="200" w:line="276" w:lineRule="auto"/>
              <w:rPr>
                <w:b/>
                <w:bCs/>
              </w:rPr>
            </w:pPr>
            <w:r w:rsidRPr="0057115E">
              <w:rPr>
                <w:b/>
                <w:bCs/>
              </w:rPr>
              <w:t>Тема 1.6 Балочные системы</w:t>
            </w:r>
          </w:p>
        </w:tc>
        <w:tc>
          <w:tcPr>
            <w:tcW w:w="3066" w:type="pct"/>
          </w:tcPr>
          <w:p w:rsidR="0057115E" w:rsidRPr="0057115E" w:rsidRDefault="0057115E" w:rsidP="0057115E">
            <w:pPr>
              <w:widowControl w:val="0"/>
              <w:autoSpaceDE w:val="0"/>
              <w:autoSpaceDN w:val="0"/>
              <w:adjustRightInd w:val="0"/>
              <w:ind w:left="80"/>
            </w:pPr>
            <w:r w:rsidRPr="0057115E">
              <w:rPr>
                <w:b/>
                <w:bCs/>
                <w:sz w:val="22"/>
                <w:szCs w:val="22"/>
              </w:rPr>
              <w:t>Содержание учебного материала</w:t>
            </w:r>
          </w:p>
        </w:tc>
        <w:tc>
          <w:tcPr>
            <w:tcW w:w="377" w:type="pct"/>
            <w:vMerge w:val="restart"/>
            <w:vAlign w:val="center"/>
          </w:tcPr>
          <w:p w:rsidR="0057115E" w:rsidRPr="0057115E" w:rsidRDefault="0057115E" w:rsidP="0057115E">
            <w:pPr>
              <w:rPr>
                <w:sz w:val="22"/>
                <w:szCs w:val="22"/>
              </w:rPr>
            </w:pPr>
            <w:r w:rsidRPr="0057115E">
              <w:rPr>
                <w:sz w:val="22"/>
                <w:szCs w:val="22"/>
              </w:rPr>
              <w:t>2</w:t>
            </w:r>
          </w:p>
        </w:tc>
        <w:tc>
          <w:tcPr>
            <w:tcW w:w="614" w:type="pct"/>
            <w:vMerge/>
          </w:tcPr>
          <w:p w:rsidR="0057115E" w:rsidRPr="0057115E" w:rsidRDefault="0057115E" w:rsidP="0057115E">
            <w:pPr>
              <w:rPr>
                <w:bCs/>
                <w:sz w:val="22"/>
                <w:szCs w:val="22"/>
              </w:rPr>
            </w:pPr>
          </w:p>
        </w:tc>
      </w:tr>
      <w:tr w:rsidR="0057115E" w:rsidRPr="0057115E" w:rsidTr="000F581D">
        <w:trPr>
          <w:trHeight w:hRule="exact" w:val="360"/>
          <w:jc w:val="center"/>
        </w:trPr>
        <w:tc>
          <w:tcPr>
            <w:tcW w:w="943" w:type="pct"/>
            <w:vMerge/>
          </w:tcPr>
          <w:p w:rsidR="0057115E" w:rsidRPr="0057115E" w:rsidRDefault="0057115E" w:rsidP="0057115E">
            <w:pPr>
              <w:widowControl w:val="0"/>
              <w:autoSpaceDE w:val="0"/>
              <w:autoSpaceDN w:val="0"/>
              <w:adjustRightInd w:val="0"/>
              <w:spacing w:after="200" w:line="276" w:lineRule="auto"/>
              <w:ind w:left="120" w:firstLine="29"/>
              <w:rPr>
                <w:b/>
                <w:bCs/>
              </w:rPr>
            </w:pPr>
          </w:p>
        </w:tc>
        <w:tc>
          <w:tcPr>
            <w:tcW w:w="3066" w:type="pct"/>
          </w:tcPr>
          <w:p w:rsidR="0057115E" w:rsidRPr="0057115E" w:rsidRDefault="0057115E" w:rsidP="0057115E">
            <w:pPr>
              <w:widowControl w:val="0"/>
              <w:autoSpaceDE w:val="0"/>
              <w:autoSpaceDN w:val="0"/>
              <w:adjustRightInd w:val="0"/>
              <w:ind w:left="80"/>
            </w:pPr>
            <w:r w:rsidRPr="0057115E">
              <w:t>Виды нагрузок и разновидности опор. Распределенная и сосредоточенная нагрузка.</w:t>
            </w:r>
          </w:p>
        </w:tc>
        <w:tc>
          <w:tcPr>
            <w:tcW w:w="377" w:type="pct"/>
            <w:vMerge/>
            <w:vAlign w:val="center"/>
          </w:tcPr>
          <w:p w:rsidR="0057115E" w:rsidRPr="0057115E" w:rsidRDefault="0057115E" w:rsidP="0057115E">
            <w:pPr>
              <w:rPr>
                <w:sz w:val="22"/>
                <w:szCs w:val="22"/>
              </w:rPr>
            </w:pPr>
          </w:p>
        </w:tc>
        <w:tc>
          <w:tcPr>
            <w:tcW w:w="614" w:type="pct"/>
            <w:vMerge/>
          </w:tcPr>
          <w:p w:rsidR="0057115E" w:rsidRPr="0057115E" w:rsidRDefault="0057115E" w:rsidP="0057115E">
            <w:pPr>
              <w:rPr>
                <w:bCs/>
                <w:sz w:val="22"/>
                <w:szCs w:val="22"/>
              </w:rPr>
            </w:pPr>
          </w:p>
        </w:tc>
      </w:tr>
      <w:tr w:rsidR="0057115E" w:rsidRPr="0057115E" w:rsidTr="000F581D">
        <w:trPr>
          <w:trHeight w:val="296"/>
          <w:jc w:val="center"/>
        </w:trPr>
        <w:tc>
          <w:tcPr>
            <w:tcW w:w="943" w:type="pct"/>
            <w:vMerge/>
          </w:tcPr>
          <w:p w:rsidR="0057115E" w:rsidRPr="0057115E" w:rsidRDefault="0057115E" w:rsidP="0057115E">
            <w:pPr>
              <w:widowControl w:val="0"/>
              <w:autoSpaceDE w:val="0"/>
              <w:autoSpaceDN w:val="0"/>
              <w:adjustRightInd w:val="0"/>
              <w:spacing w:after="200" w:line="276" w:lineRule="auto"/>
              <w:ind w:left="120" w:firstLine="29"/>
              <w:rPr>
                <w:b/>
                <w:bCs/>
              </w:rPr>
            </w:pPr>
          </w:p>
        </w:tc>
        <w:tc>
          <w:tcPr>
            <w:tcW w:w="3066" w:type="pct"/>
            <w:tcBorders>
              <w:bottom w:val="single" w:sz="4" w:space="0" w:color="auto"/>
            </w:tcBorders>
          </w:tcPr>
          <w:p w:rsidR="0057115E" w:rsidRPr="0057115E" w:rsidRDefault="0057115E" w:rsidP="0057115E">
            <w:pPr>
              <w:widowControl w:val="0"/>
              <w:autoSpaceDE w:val="0"/>
              <w:autoSpaceDN w:val="0"/>
              <w:adjustRightInd w:val="0"/>
              <w:ind w:left="80"/>
            </w:pPr>
            <w:r w:rsidRPr="0057115E">
              <w:rPr>
                <w:b/>
              </w:rPr>
              <w:t xml:space="preserve">Практическое занятие 2 </w:t>
            </w:r>
            <w:r w:rsidRPr="0057115E">
              <w:t>Определение реакций в опорах балочных систем</w:t>
            </w:r>
          </w:p>
        </w:tc>
        <w:tc>
          <w:tcPr>
            <w:tcW w:w="377" w:type="pct"/>
            <w:tcBorders>
              <w:bottom w:val="single" w:sz="4" w:space="0" w:color="auto"/>
            </w:tcBorders>
            <w:vAlign w:val="center"/>
          </w:tcPr>
          <w:p w:rsidR="0057115E" w:rsidRPr="0057115E" w:rsidRDefault="0057115E" w:rsidP="0057115E">
            <w:pPr>
              <w:rPr>
                <w:sz w:val="22"/>
                <w:szCs w:val="22"/>
              </w:rPr>
            </w:pPr>
            <w:r w:rsidRPr="0057115E">
              <w:rPr>
                <w:sz w:val="22"/>
                <w:szCs w:val="22"/>
              </w:rPr>
              <w:t>2</w:t>
            </w:r>
          </w:p>
        </w:tc>
        <w:tc>
          <w:tcPr>
            <w:tcW w:w="614" w:type="pct"/>
            <w:vMerge/>
          </w:tcPr>
          <w:p w:rsidR="0057115E" w:rsidRPr="0057115E" w:rsidRDefault="0057115E" w:rsidP="0057115E">
            <w:pPr>
              <w:rPr>
                <w:bCs/>
                <w:sz w:val="22"/>
                <w:szCs w:val="22"/>
              </w:rPr>
            </w:pPr>
          </w:p>
        </w:tc>
      </w:tr>
      <w:tr w:rsidR="0057115E" w:rsidRPr="0057115E" w:rsidTr="000F581D">
        <w:trPr>
          <w:trHeight w:val="449"/>
          <w:jc w:val="center"/>
        </w:trPr>
        <w:tc>
          <w:tcPr>
            <w:tcW w:w="943" w:type="pct"/>
            <w:vMerge/>
          </w:tcPr>
          <w:p w:rsidR="0057115E" w:rsidRPr="0057115E" w:rsidRDefault="0057115E" w:rsidP="0057115E">
            <w:pPr>
              <w:widowControl w:val="0"/>
              <w:autoSpaceDE w:val="0"/>
              <w:autoSpaceDN w:val="0"/>
              <w:adjustRightInd w:val="0"/>
              <w:spacing w:after="200" w:line="276" w:lineRule="auto"/>
              <w:ind w:left="120" w:firstLine="29"/>
              <w:rPr>
                <w:b/>
                <w:bCs/>
              </w:rPr>
            </w:pPr>
          </w:p>
        </w:tc>
        <w:tc>
          <w:tcPr>
            <w:tcW w:w="3066" w:type="pct"/>
            <w:tcBorders>
              <w:bottom w:val="single" w:sz="4" w:space="0" w:color="auto"/>
            </w:tcBorders>
          </w:tcPr>
          <w:p w:rsidR="0057115E" w:rsidRPr="0057115E" w:rsidRDefault="0057115E" w:rsidP="0057115E">
            <w:pPr>
              <w:widowControl w:val="0"/>
              <w:autoSpaceDE w:val="0"/>
              <w:autoSpaceDN w:val="0"/>
              <w:adjustRightInd w:val="0"/>
              <w:ind w:left="80"/>
              <w:rPr>
                <w:b/>
              </w:rPr>
            </w:pPr>
            <w:r w:rsidRPr="0057115E">
              <w:rPr>
                <w:b/>
              </w:rPr>
              <w:t xml:space="preserve">Лабораторная работа 3 </w:t>
            </w:r>
            <w:r w:rsidRPr="0057115E">
              <w:t>Определение центра тяжести плоских фигур</w:t>
            </w:r>
          </w:p>
        </w:tc>
        <w:tc>
          <w:tcPr>
            <w:tcW w:w="377" w:type="pct"/>
            <w:tcBorders>
              <w:bottom w:val="single" w:sz="4" w:space="0" w:color="auto"/>
            </w:tcBorders>
            <w:vAlign w:val="center"/>
          </w:tcPr>
          <w:p w:rsidR="0057115E" w:rsidRPr="0057115E" w:rsidRDefault="0057115E" w:rsidP="0057115E">
            <w:pPr>
              <w:rPr>
                <w:sz w:val="22"/>
                <w:szCs w:val="22"/>
              </w:rPr>
            </w:pPr>
            <w:r w:rsidRPr="0057115E">
              <w:rPr>
                <w:sz w:val="22"/>
                <w:szCs w:val="22"/>
              </w:rPr>
              <w:t>2</w:t>
            </w:r>
          </w:p>
        </w:tc>
        <w:tc>
          <w:tcPr>
            <w:tcW w:w="614" w:type="pct"/>
            <w:vMerge/>
          </w:tcPr>
          <w:p w:rsidR="0057115E" w:rsidRPr="0057115E" w:rsidRDefault="0057115E" w:rsidP="0057115E">
            <w:pPr>
              <w:rPr>
                <w:bCs/>
                <w:sz w:val="22"/>
                <w:szCs w:val="22"/>
              </w:rPr>
            </w:pPr>
          </w:p>
        </w:tc>
      </w:tr>
      <w:tr w:rsidR="0057115E" w:rsidRPr="0057115E" w:rsidTr="000F581D">
        <w:trPr>
          <w:trHeight w:val="271"/>
          <w:jc w:val="center"/>
        </w:trPr>
        <w:tc>
          <w:tcPr>
            <w:tcW w:w="943" w:type="pct"/>
            <w:vMerge/>
            <w:tcBorders>
              <w:bottom w:val="single" w:sz="4" w:space="0" w:color="auto"/>
            </w:tcBorders>
          </w:tcPr>
          <w:p w:rsidR="0057115E" w:rsidRPr="0057115E" w:rsidRDefault="0057115E" w:rsidP="0057115E">
            <w:pPr>
              <w:widowControl w:val="0"/>
              <w:autoSpaceDE w:val="0"/>
              <w:autoSpaceDN w:val="0"/>
              <w:adjustRightInd w:val="0"/>
              <w:spacing w:after="200" w:line="276" w:lineRule="auto"/>
              <w:ind w:left="120" w:firstLine="29"/>
              <w:rPr>
                <w:b/>
                <w:bCs/>
              </w:rPr>
            </w:pPr>
          </w:p>
        </w:tc>
        <w:tc>
          <w:tcPr>
            <w:tcW w:w="3066" w:type="pct"/>
            <w:tcBorders>
              <w:bottom w:val="single" w:sz="4" w:space="0" w:color="auto"/>
            </w:tcBorders>
          </w:tcPr>
          <w:p w:rsidR="0057115E" w:rsidRPr="0057115E" w:rsidRDefault="0057115E" w:rsidP="0057115E">
            <w:pPr>
              <w:widowControl w:val="0"/>
              <w:autoSpaceDE w:val="0"/>
              <w:autoSpaceDN w:val="0"/>
              <w:adjustRightInd w:val="0"/>
              <w:ind w:left="80"/>
              <w:rPr>
                <w:b/>
              </w:rPr>
            </w:pPr>
            <w:r w:rsidRPr="0057115E">
              <w:rPr>
                <w:b/>
                <w:sz w:val="22"/>
                <w:szCs w:val="22"/>
              </w:rPr>
              <w:t xml:space="preserve">Самостоятельная работа </w:t>
            </w:r>
            <w:r w:rsidRPr="0057115E">
              <w:rPr>
                <w:sz w:val="22"/>
                <w:szCs w:val="22"/>
              </w:rPr>
              <w:t>Подготовка к лабораторной работе.</w:t>
            </w:r>
            <w:r w:rsidRPr="0057115E">
              <w:rPr>
                <w:b/>
                <w:sz w:val="22"/>
                <w:szCs w:val="22"/>
              </w:rPr>
              <w:t xml:space="preserve"> </w:t>
            </w:r>
          </w:p>
        </w:tc>
        <w:tc>
          <w:tcPr>
            <w:tcW w:w="377" w:type="pct"/>
            <w:tcBorders>
              <w:bottom w:val="single" w:sz="4" w:space="0" w:color="auto"/>
            </w:tcBorders>
            <w:vAlign w:val="center"/>
          </w:tcPr>
          <w:p w:rsidR="0057115E" w:rsidRPr="0057115E" w:rsidRDefault="0057115E" w:rsidP="0057115E">
            <w:pPr>
              <w:rPr>
                <w:sz w:val="22"/>
                <w:szCs w:val="22"/>
              </w:rPr>
            </w:pPr>
            <w:r w:rsidRPr="0057115E">
              <w:rPr>
                <w:sz w:val="22"/>
                <w:szCs w:val="22"/>
              </w:rPr>
              <w:t>2</w:t>
            </w:r>
          </w:p>
        </w:tc>
        <w:tc>
          <w:tcPr>
            <w:tcW w:w="614" w:type="pct"/>
            <w:vMerge/>
          </w:tcPr>
          <w:p w:rsidR="0057115E" w:rsidRPr="0057115E" w:rsidRDefault="0057115E" w:rsidP="0057115E">
            <w:pPr>
              <w:rPr>
                <w:bCs/>
                <w:sz w:val="22"/>
                <w:szCs w:val="22"/>
              </w:rPr>
            </w:pPr>
          </w:p>
        </w:tc>
      </w:tr>
      <w:tr w:rsidR="0057115E" w:rsidRPr="0057115E" w:rsidTr="000F581D">
        <w:trPr>
          <w:trHeight w:val="20"/>
          <w:jc w:val="center"/>
        </w:trPr>
        <w:tc>
          <w:tcPr>
            <w:tcW w:w="943" w:type="pct"/>
            <w:vMerge w:val="restart"/>
          </w:tcPr>
          <w:p w:rsidR="0057115E" w:rsidRPr="0057115E" w:rsidRDefault="0057115E" w:rsidP="0057115E">
            <w:pPr>
              <w:widowControl w:val="0"/>
              <w:autoSpaceDE w:val="0"/>
              <w:autoSpaceDN w:val="0"/>
              <w:adjustRightInd w:val="0"/>
              <w:spacing w:after="200" w:line="276" w:lineRule="auto"/>
            </w:pPr>
            <w:r w:rsidRPr="0057115E">
              <w:rPr>
                <w:b/>
                <w:bCs/>
              </w:rPr>
              <w:t>Тема 1.7.</w:t>
            </w:r>
            <w:r w:rsidRPr="0057115E">
              <w:rPr>
                <w:b/>
              </w:rPr>
              <w:t xml:space="preserve"> Кинематика</w:t>
            </w:r>
          </w:p>
        </w:tc>
        <w:tc>
          <w:tcPr>
            <w:tcW w:w="3066" w:type="pct"/>
            <w:hideMark/>
          </w:tcPr>
          <w:p w:rsidR="0057115E" w:rsidRPr="0057115E" w:rsidRDefault="0057115E" w:rsidP="0057115E">
            <w:pPr>
              <w:rPr>
                <w:b/>
                <w:sz w:val="22"/>
                <w:szCs w:val="22"/>
              </w:rPr>
            </w:pPr>
            <w:r w:rsidRPr="0057115E">
              <w:rPr>
                <w:b/>
                <w:bCs/>
                <w:sz w:val="22"/>
                <w:szCs w:val="22"/>
              </w:rPr>
              <w:t>Содержание учебного материала</w:t>
            </w:r>
          </w:p>
        </w:tc>
        <w:tc>
          <w:tcPr>
            <w:tcW w:w="377" w:type="pct"/>
            <w:vMerge w:val="restart"/>
            <w:vAlign w:val="center"/>
            <w:hideMark/>
          </w:tcPr>
          <w:p w:rsidR="0057115E" w:rsidRPr="0057115E" w:rsidRDefault="0057115E" w:rsidP="0057115E">
            <w:pPr>
              <w:rPr>
                <w:sz w:val="22"/>
                <w:szCs w:val="22"/>
              </w:rPr>
            </w:pPr>
            <w:r w:rsidRPr="0057115E">
              <w:rPr>
                <w:sz w:val="22"/>
                <w:szCs w:val="22"/>
              </w:rPr>
              <w:t>2</w:t>
            </w:r>
          </w:p>
        </w:tc>
        <w:tc>
          <w:tcPr>
            <w:tcW w:w="614" w:type="pct"/>
            <w:vMerge/>
            <w:hideMark/>
          </w:tcPr>
          <w:p w:rsidR="0057115E" w:rsidRPr="0057115E" w:rsidRDefault="0057115E" w:rsidP="0057115E">
            <w:pPr>
              <w:rPr>
                <w:sz w:val="22"/>
                <w:szCs w:val="22"/>
              </w:rPr>
            </w:pPr>
          </w:p>
        </w:tc>
      </w:tr>
      <w:tr w:rsidR="0057115E" w:rsidRPr="0057115E" w:rsidTr="000F581D">
        <w:trPr>
          <w:trHeight w:val="732"/>
          <w:jc w:val="center"/>
        </w:trPr>
        <w:tc>
          <w:tcPr>
            <w:tcW w:w="943" w:type="pct"/>
            <w:vMerge/>
            <w:vAlign w:val="center"/>
            <w:hideMark/>
          </w:tcPr>
          <w:p w:rsidR="0057115E" w:rsidRPr="0057115E" w:rsidRDefault="0057115E" w:rsidP="0057115E">
            <w:pPr>
              <w:ind w:firstLine="29"/>
              <w:rPr>
                <w:b/>
                <w:bCs/>
                <w:sz w:val="22"/>
                <w:szCs w:val="22"/>
              </w:rPr>
            </w:pPr>
          </w:p>
        </w:tc>
        <w:tc>
          <w:tcPr>
            <w:tcW w:w="3066" w:type="pct"/>
            <w:hideMark/>
          </w:tcPr>
          <w:p w:rsidR="0057115E" w:rsidRPr="0057115E" w:rsidRDefault="0057115E" w:rsidP="0057115E">
            <w:pPr>
              <w:jc w:val="both"/>
              <w:rPr>
                <w:bCs/>
                <w:sz w:val="22"/>
                <w:szCs w:val="22"/>
              </w:rPr>
            </w:pPr>
            <w:r w:rsidRPr="0057115E">
              <w:rPr>
                <w:bCs/>
                <w:sz w:val="22"/>
                <w:szCs w:val="22"/>
              </w:rPr>
              <w:t xml:space="preserve">Основные понятия кинематики. Покой и движение. Кинематические параметры движения: траектория, путь, время, скорость, ускорение. Способы задания движения. Средняя скорость и скорость в данный момент. Ускорение полное, нормальное и касательное. </w:t>
            </w:r>
          </w:p>
        </w:tc>
        <w:tc>
          <w:tcPr>
            <w:tcW w:w="377" w:type="pct"/>
            <w:vMerge/>
            <w:vAlign w:val="center"/>
            <w:hideMark/>
          </w:tcPr>
          <w:p w:rsidR="0057115E" w:rsidRPr="0057115E" w:rsidRDefault="0057115E" w:rsidP="0057115E">
            <w:pPr>
              <w:rPr>
                <w:b/>
                <w:sz w:val="22"/>
                <w:szCs w:val="22"/>
              </w:rPr>
            </w:pPr>
          </w:p>
        </w:tc>
        <w:tc>
          <w:tcPr>
            <w:tcW w:w="614" w:type="pct"/>
            <w:vMerge/>
            <w:vAlign w:val="center"/>
            <w:hideMark/>
          </w:tcPr>
          <w:p w:rsidR="0057115E" w:rsidRPr="0057115E" w:rsidRDefault="0057115E" w:rsidP="0057115E">
            <w:pPr>
              <w:rPr>
                <w:sz w:val="22"/>
                <w:szCs w:val="22"/>
              </w:rPr>
            </w:pPr>
          </w:p>
        </w:tc>
      </w:tr>
      <w:tr w:rsidR="0057115E" w:rsidRPr="0057115E" w:rsidTr="000F581D">
        <w:trPr>
          <w:trHeight w:val="318"/>
          <w:jc w:val="center"/>
        </w:trPr>
        <w:tc>
          <w:tcPr>
            <w:tcW w:w="943" w:type="pct"/>
            <w:vMerge/>
            <w:vAlign w:val="center"/>
            <w:hideMark/>
          </w:tcPr>
          <w:p w:rsidR="0057115E" w:rsidRPr="0057115E" w:rsidRDefault="0057115E" w:rsidP="0057115E">
            <w:pPr>
              <w:ind w:firstLine="29"/>
              <w:rPr>
                <w:b/>
                <w:bCs/>
                <w:sz w:val="22"/>
                <w:szCs w:val="22"/>
              </w:rPr>
            </w:pPr>
          </w:p>
        </w:tc>
        <w:tc>
          <w:tcPr>
            <w:tcW w:w="3066" w:type="pct"/>
            <w:hideMark/>
          </w:tcPr>
          <w:p w:rsidR="0057115E" w:rsidRPr="0057115E" w:rsidRDefault="0057115E" w:rsidP="0057115E">
            <w:r w:rsidRPr="0057115E">
              <w:rPr>
                <w:b/>
              </w:rPr>
              <w:t xml:space="preserve">Практическое занятие 3 </w:t>
            </w:r>
            <w:r w:rsidRPr="0057115E">
              <w:t>Кинематика точки, простейшие движения твердого тела</w:t>
            </w:r>
          </w:p>
        </w:tc>
        <w:tc>
          <w:tcPr>
            <w:tcW w:w="377" w:type="pct"/>
            <w:vAlign w:val="center"/>
            <w:hideMark/>
          </w:tcPr>
          <w:p w:rsidR="0057115E" w:rsidRPr="0057115E" w:rsidRDefault="0057115E" w:rsidP="0057115E">
            <w:pPr>
              <w:rPr>
                <w:sz w:val="22"/>
                <w:szCs w:val="22"/>
              </w:rPr>
            </w:pPr>
            <w:r w:rsidRPr="0057115E">
              <w:rPr>
                <w:sz w:val="22"/>
                <w:szCs w:val="22"/>
              </w:rPr>
              <w:t>2</w:t>
            </w:r>
          </w:p>
        </w:tc>
        <w:tc>
          <w:tcPr>
            <w:tcW w:w="614" w:type="pct"/>
            <w:vMerge/>
            <w:vAlign w:val="center"/>
            <w:hideMark/>
          </w:tcPr>
          <w:p w:rsidR="0057115E" w:rsidRPr="0057115E" w:rsidRDefault="0057115E" w:rsidP="0057115E">
            <w:pPr>
              <w:rPr>
                <w:sz w:val="22"/>
                <w:szCs w:val="22"/>
              </w:rPr>
            </w:pPr>
          </w:p>
        </w:tc>
      </w:tr>
      <w:tr w:rsidR="0057115E" w:rsidRPr="0057115E" w:rsidTr="000F581D">
        <w:trPr>
          <w:trHeight w:val="318"/>
          <w:jc w:val="center"/>
        </w:trPr>
        <w:tc>
          <w:tcPr>
            <w:tcW w:w="943" w:type="pct"/>
            <w:vMerge/>
            <w:vAlign w:val="center"/>
          </w:tcPr>
          <w:p w:rsidR="0057115E" w:rsidRPr="0057115E" w:rsidRDefault="0057115E" w:rsidP="0057115E">
            <w:pPr>
              <w:ind w:firstLine="29"/>
              <w:rPr>
                <w:b/>
                <w:bCs/>
                <w:sz w:val="22"/>
                <w:szCs w:val="22"/>
              </w:rPr>
            </w:pPr>
          </w:p>
        </w:tc>
        <w:tc>
          <w:tcPr>
            <w:tcW w:w="3066" w:type="pct"/>
          </w:tcPr>
          <w:p w:rsidR="0057115E" w:rsidRPr="0057115E" w:rsidRDefault="0057115E" w:rsidP="0057115E">
            <w:pPr>
              <w:rPr>
                <w:b/>
              </w:rPr>
            </w:pPr>
            <w:r w:rsidRPr="0057115E">
              <w:rPr>
                <w:b/>
                <w:sz w:val="22"/>
                <w:szCs w:val="22"/>
              </w:rPr>
              <w:t xml:space="preserve">Самостоятельная работа </w:t>
            </w:r>
            <w:r w:rsidRPr="0057115E">
              <w:rPr>
                <w:sz w:val="22"/>
                <w:szCs w:val="22"/>
              </w:rPr>
              <w:t>Доклады, сообщения, презентации</w:t>
            </w:r>
          </w:p>
        </w:tc>
        <w:tc>
          <w:tcPr>
            <w:tcW w:w="377" w:type="pct"/>
            <w:vAlign w:val="center"/>
          </w:tcPr>
          <w:p w:rsidR="0057115E" w:rsidRPr="0057115E" w:rsidRDefault="0057115E" w:rsidP="0057115E">
            <w:pPr>
              <w:rPr>
                <w:sz w:val="22"/>
                <w:szCs w:val="22"/>
              </w:rPr>
            </w:pPr>
            <w:r w:rsidRPr="0057115E">
              <w:rPr>
                <w:sz w:val="22"/>
                <w:szCs w:val="22"/>
              </w:rPr>
              <w:t>4</w:t>
            </w:r>
          </w:p>
        </w:tc>
        <w:tc>
          <w:tcPr>
            <w:tcW w:w="614" w:type="pct"/>
            <w:vMerge/>
            <w:vAlign w:val="center"/>
          </w:tcPr>
          <w:p w:rsidR="0057115E" w:rsidRPr="0057115E" w:rsidRDefault="0057115E" w:rsidP="0057115E">
            <w:pPr>
              <w:rPr>
                <w:sz w:val="22"/>
                <w:szCs w:val="22"/>
              </w:rPr>
            </w:pPr>
          </w:p>
        </w:tc>
      </w:tr>
      <w:tr w:rsidR="0057115E" w:rsidRPr="0057115E" w:rsidTr="000F581D">
        <w:trPr>
          <w:trHeight w:val="20"/>
          <w:jc w:val="center"/>
        </w:trPr>
        <w:tc>
          <w:tcPr>
            <w:tcW w:w="943" w:type="pct"/>
            <w:vMerge w:val="restart"/>
            <w:hideMark/>
          </w:tcPr>
          <w:p w:rsidR="0057115E" w:rsidRPr="0057115E" w:rsidRDefault="0057115E" w:rsidP="0057115E">
            <w:pPr>
              <w:ind w:firstLine="29"/>
              <w:contextualSpacing/>
              <w:jc w:val="both"/>
              <w:rPr>
                <w:b/>
                <w:sz w:val="22"/>
                <w:szCs w:val="22"/>
              </w:rPr>
            </w:pPr>
            <w:r w:rsidRPr="0057115E">
              <w:rPr>
                <w:b/>
                <w:sz w:val="22"/>
                <w:szCs w:val="22"/>
              </w:rPr>
              <w:t>Тема 1.8. Динамика</w:t>
            </w:r>
          </w:p>
          <w:p w:rsidR="0057115E" w:rsidRPr="0057115E" w:rsidRDefault="0057115E" w:rsidP="0057115E">
            <w:pPr>
              <w:ind w:firstLine="29"/>
              <w:rPr>
                <w:b/>
                <w:bCs/>
                <w:sz w:val="22"/>
                <w:szCs w:val="22"/>
              </w:rPr>
            </w:pPr>
          </w:p>
        </w:tc>
        <w:tc>
          <w:tcPr>
            <w:tcW w:w="3066" w:type="pct"/>
            <w:hideMark/>
          </w:tcPr>
          <w:p w:rsidR="0057115E" w:rsidRPr="0057115E" w:rsidRDefault="0057115E" w:rsidP="0057115E">
            <w:pPr>
              <w:rPr>
                <w:b/>
                <w:sz w:val="22"/>
                <w:szCs w:val="22"/>
              </w:rPr>
            </w:pPr>
            <w:r w:rsidRPr="0057115E">
              <w:rPr>
                <w:b/>
                <w:bCs/>
                <w:sz w:val="22"/>
                <w:szCs w:val="22"/>
              </w:rPr>
              <w:t>Содержание учебного материала</w:t>
            </w:r>
          </w:p>
        </w:tc>
        <w:tc>
          <w:tcPr>
            <w:tcW w:w="377" w:type="pct"/>
            <w:vMerge w:val="restart"/>
            <w:vAlign w:val="center"/>
            <w:hideMark/>
          </w:tcPr>
          <w:p w:rsidR="0057115E" w:rsidRPr="0057115E" w:rsidRDefault="0057115E" w:rsidP="0057115E">
            <w:pPr>
              <w:rPr>
                <w:sz w:val="22"/>
                <w:szCs w:val="22"/>
              </w:rPr>
            </w:pPr>
            <w:r w:rsidRPr="0057115E">
              <w:rPr>
                <w:bCs/>
                <w:sz w:val="22"/>
                <w:szCs w:val="22"/>
              </w:rPr>
              <w:t>2</w:t>
            </w:r>
          </w:p>
        </w:tc>
        <w:tc>
          <w:tcPr>
            <w:tcW w:w="614" w:type="pct"/>
            <w:vMerge/>
            <w:hideMark/>
          </w:tcPr>
          <w:p w:rsidR="0057115E" w:rsidRPr="0057115E" w:rsidRDefault="0057115E" w:rsidP="0057115E">
            <w:pPr>
              <w:rPr>
                <w:sz w:val="22"/>
                <w:szCs w:val="22"/>
              </w:rPr>
            </w:pPr>
          </w:p>
        </w:tc>
      </w:tr>
      <w:tr w:rsidR="0057115E" w:rsidRPr="0057115E" w:rsidTr="000F581D">
        <w:trPr>
          <w:trHeight w:val="703"/>
          <w:jc w:val="center"/>
        </w:trPr>
        <w:tc>
          <w:tcPr>
            <w:tcW w:w="943" w:type="pct"/>
            <w:vMerge/>
            <w:vAlign w:val="center"/>
            <w:hideMark/>
          </w:tcPr>
          <w:p w:rsidR="0057115E" w:rsidRPr="0057115E" w:rsidRDefault="0057115E" w:rsidP="0057115E">
            <w:pPr>
              <w:rPr>
                <w:b/>
                <w:bCs/>
                <w:sz w:val="22"/>
                <w:szCs w:val="22"/>
              </w:rPr>
            </w:pPr>
          </w:p>
        </w:tc>
        <w:tc>
          <w:tcPr>
            <w:tcW w:w="3066" w:type="pct"/>
            <w:hideMark/>
          </w:tcPr>
          <w:p w:rsidR="0057115E" w:rsidRPr="0057115E" w:rsidRDefault="0057115E" w:rsidP="0057115E">
            <w:pPr>
              <w:contextualSpacing/>
              <w:jc w:val="both"/>
              <w:rPr>
                <w:sz w:val="22"/>
                <w:szCs w:val="22"/>
              </w:rPr>
            </w:pPr>
            <w:r w:rsidRPr="0057115E">
              <w:rPr>
                <w:sz w:val="22"/>
                <w:szCs w:val="22"/>
              </w:rPr>
              <w:t>Основные понятия и аксиомы динамики. Закон инерции. Основной закон динамики. Масса материальной точки. Закон независимости действия сил. Закон действия и противодействия.</w:t>
            </w:r>
          </w:p>
          <w:p w:rsidR="0057115E" w:rsidRPr="0057115E" w:rsidRDefault="0057115E" w:rsidP="0057115E">
            <w:pPr>
              <w:contextualSpacing/>
              <w:jc w:val="both"/>
              <w:rPr>
                <w:sz w:val="22"/>
                <w:szCs w:val="22"/>
              </w:rPr>
            </w:pPr>
            <w:r w:rsidRPr="0057115E">
              <w:rPr>
                <w:sz w:val="22"/>
                <w:szCs w:val="22"/>
              </w:rPr>
              <w:t xml:space="preserve"> Движение материальной точки. Метод кинетостатики. </w:t>
            </w:r>
          </w:p>
        </w:tc>
        <w:tc>
          <w:tcPr>
            <w:tcW w:w="377" w:type="pct"/>
            <w:vMerge/>
            <w:vAlign w:val="center"/>
            <w:hideMark/>
          </w:tcPr>
          <w:p w:rsidR="0057115E" w:rsidRPr="0057115E" w:rsidRDefault="0057115E" w:rsidP="0057115E">
            <w:pPr>
              <w:rPr>
                <w:b/>
                <w:sz w:val="22"/>
                <w:szCs w:val="22"/>
              </w:rPr>
            </w:pPr>
          </w:p>
        </w:tc>
        <w:tc>
          <w:tcPr>
            <w:tcW w:w="614" w:type="pct"/>
            <w:vMerge/>
            <w:vAlign w:val="center"/>
            <w:hideMark/>
          </w:tcPr>
          <w:p w:rsidR="0057115E" w:rsidRPr="0057115E" w:rsidRDefault="0057115E" w:rsidP="0057115E">
            <w:pPr>
              <w:rPr>
                <w:sz w:val="22"/>
                <w:szCs w:val="22"/>
              </w:rPr>
            </w:pPr>
          </w:p>
        </w:tc>
      </w:tr>
      <w:tr w:rsidR="0057115E" w:rsidRPr="0057115E" w:rsidTr="000F581D">
        <w:trPr>
          <w:trHeight w:val="334"/>
          <w:jc w:val="center"/>
        </w:trPr>
        <w:tc>
          <w:tcPr>
            <w:tcW w:w="943" w:type="pct"/>
            <w:vMerge/>
            <w:vAlign w:val="center"/>
            <w:hideMark/>
          </w:tcPr>
          <w:p w:rsidR="0057115E" w:rsidRPr="0057115E" w:rsidRDefault="0057115E" w:rsidP="0057115E">
            <w:pPr>
              <w:rPr>
                <w:b/>
                <w:bCs/>
                <w:sz w:val="22"/>
                <w:szCs w:val="22"/>
              </w:rPr>
            </w:pPr>
          </w:p>
        </w:tc>
        <w:tc>
          <w:tcPr>
            <w:tcW w:w="3066" w:type="pct"/>
            <w:hideMark/>
          </w:tcPr>
          <w:p w:rsidR="0057115E" w:rsidRPr="0057115E" w:rsidRDefault="0057115E" w:rsidP="0057115E">
            <w:pPr>
              <w:ind w:left="42"/>
              <w:jc w:val="both"/>
              <w:rPr>
                <w:sz w:val="22"/>
                <w:szCs w:val="22"/>
              </w:rPr>
            </w:pPr>
            <w:r w:rsidRPr="0057115E">
              <w:rPr>
                <w:b/>
                <w:sz w:val="22"/>
                <w:szCs w:val="22"/>
              </w:rPr>
              <w:t xml:space="preserve">Практическое занятие 4 </w:t>
            </w:r>
            <w:r w:rsidRPr="0057115E">
              <w:rPr>
                <w:sz w:val="22"/>
                <w:szCs w:val="22"/>
              </w:rPr>
              <w:t>Работа и мощность. Общие теоремы динамики</w:t>
            </w:r>
          </w:p>
        </w:tc>
        <w:tc>
          <w:tcPr>
            <w:tcW w:w="377" w:type="pct"/>
            <w:vAlign w:val="center"/>
            <w:hideMark/>
          </w:tcPr>
          <w:p w:rsidR="0057115E" w:rsidRPr="0057115E" w:rsidRDefault="0057115E" w:rsidP="0057115E">
            <w:pPr>
              <w:rPr>
                <w:bCs/>
                <w:sz w:val="22"/>
                <w:szCs w:val="22"/>
              </w:rPr>
            </w:pPr>
            <w:r w:rsidRPr="0057115E">
              <w:rPr>
                <w:bCs/>
                <w:sz w:val="22"/>
                <w:szCs w:val="22"/>
              </w:rPr>
              <w:t>2</w:t>
            </w:r>
          </w:p>
        </w:tc>
        <w:tc>
          <w:tcPr>
            <w:tcW w:w="614" w:type="pct"/>
            <w:vMerge/>
            <w:vAlign w:val="center"/>
            <w:hideMark/>
          </w:tcPr>
          <w:p w:rsidR="0057115E" w:rsidRPr="0057115E" w:rsidRDefault="0057115E" w:rsidP="0057115E">
            <w:pPr>
              <w:rPr>
                <w:sz w:val="22"/>
                <w:szCs w:val="22"/>
              </w:rPr>
            </w:pPr>
          </w:p>
        </w:tc>
      </w:tr>
      <w:tr w:rsidR="0057115E" w:rsidRPr="0057115E" w:rsidTr="000F581D">
        <w:trPr>
          <w:trHeight w:val="301"/>
          <w:jc w:val="center"/>
        </w:trPr>
        <w:tc>
          <w:tcPr>
            <w:tcW w:w="943" w:type="pct"/>
            <w:vMerge/>
            <w:vAlign w:val="center"/>
            <w:hideMark/>
          </w:tcPr>
          <w:p w:rsidR="0057115E" w:rsidRPr="0057115E" w:rsidRDefault="0057115E" w:rsidP="0057115E">
            <w:pPr>
              <w:rPr>
                <w:b/>
                <w:bCs/>
                <w:sz w:val="22"/>
                <w:szCs w:val="22"/>
              </w:rPr>
            </w:pPr>
          </w:p>
        </w:tc>
        <w:tc>
          <w:tcPr>
            <w:tcW w:w="3066" w:type="pct"/>
            <w:hideMark/>
          </w:tcPr>
          <w:p w:rsidR="0057115E" w:rsidRPr="0057115E" w:rsidRDefault="0057115E" w:rsidP="0057115E">
            <w:pPr>
              <w:ind w:left="42"/>
              <w:jc w:val="both"/>
              <w:rPr>
                <w:b/>
                <w:sz w:val="22"/>
                <w:szCs w:val="22"/>
              </w:rPr>
            </w:pPr>
            <w:r w:rsidRPr="0057115E">
              <w:rPr>
                <w:b/>
                <w:sz w:val="22"/>
                <w:szCs w:val="22"/>
              </w:rPr>
              <w:t xml:space="preserve">Самостоятельная работа </w:t>
            </w:r>
            <w:r w:rsidRPr="0057115E">
              <w:rPr>
                <w:sz w:val="22"/>
                <w:szCs w:val="22"/>
              </w:rPr>
              <w:t>Проработка лекций, подготовка к практической работе</w:t>
            </w:r>
          </w:p>
        </w:tc>
        <w:tc>
          <w:tcPr>
            <w:tcW w:w="377" w:type="pct"/>
            <w:vAlign w:val="center"/>
            <w:hideMark/>
          </w:tcPr>
          <w:p w:rsidR="0057115E" w:rsidRPr="0057115E" w:rsidRDefault="0057115E" w:rsidP="0057115E">
            <w:pPr>
              <w:rPr>
                <w:bCs/>
                <w:sz w:val="22"/>
                <w:szCs w:val="22"/>
              </w:rPr>
            </w:pPr>
            <w:r w:rsidRPr="0057115E">
              <w:rPr>
                <w:bCs/>
                <w:sz w:val="22"/>
                <w:szCs w:val="22"/>
              </w:rPr>
              <w:t>2</w:t>
            </w:r>
          </w:p>
        </w:tc>
        <w:tc>
          <w:tcPr>
            <w:tcW w:w="614" w:type="pct"/>
            <w:vMerge/>
            <w:vAlign w:val="center"/>
            <w:hideMark/>
          </w:tcPr>
          <w:p w:rsidR="0057115E" w:rsidRPr="0057115E" w:rsidRDefault="0057115E" w:rsidP="0057115E">
            <w:pPr>
              <w:rPr>
                <w:sz w:val="22"/>
                <w:szCs w:val="22"/>
              </w:rPr>
            </w:pPr>
          </w:p>
        </w:tc>
      </w:tr>
      <w:tr w:rsidR="0057115E" w:rsidRPr="0057115E" w:rsidTr="000F581D">
        <w:trPr>
          <w:trHeight w:val="20"/>
          <w:jc w:val="center"/>
        </w:trPr>
        <w:tc>
          <w:tcPr>
            <w:tcW w:w="943" w:type="pct"/>
            <w:hideMark/>
          </w:tcPr>
          <w:p w:rsidR="0057115E" w:rsidRPr="0057115E" w:rsidRDefault="0057115E" w:rsidP="0057115E">
            <w:pPr>
              <w:rPr>
                <w:b/>
                <w:bCs/>
                <w:sz w:val="22"/>
                <w:szCs w:val="22"/>
              </w:rPr>
            </w:pPr>
            <w:r w:rsidRPr="0057115E">
              <w:rPr>
                <w:b/>
                <w:bCs/>
                <w:sz w:val="22"/>
                <w:szCs w:val="22"/>
              </w:rPr>
              <w:t>РАЗДЕЛ 2</w:t>
            </w:r>
          </w:p>
        </w:tc>
        <w:tc>
          <w:tcPr>
            <w:tcW w:w="3066" w:type="pct"/>
            <w:hideMark/>
          </w:tcPr>
          <w:p w:rsidR="0057115E" w:rsidRPr="0057115E" w:rsidRDefault="0057115E" w:rsidP="0057115E">
            <w:pPr>
              <w:rPr>
                <w:b/>
                <w:sz w:val="22"/>
                <w:szCs w:val="22"/>
              </w:rPr>
            </w:pPr>
            <w:r w:rsidRPr="0057115E">
              <w:rPr>
                <w:b/>
                <w:bCs/>
              </w:rPr>
              <w:t>СОПРОТИВЛЕНИЕ МАТЕРИАЛОВ</w:t>
            </w:r>
          </w:p>
        </w:tc>
        <w:tc>
          <w:tcPr>
            <w:tcW w:w="377" w:type="pct"/>
            <w:vAlign w:val="center"/>
          </w:tcPr>
          <w:p w:rsidR="0057115E" w:rsidRPr="0057115E" w:rsidRDefault="0057115E" w:rsidP="0057115E">
            <w:pPr>
              <w:rPr>
                <w:b/>
                <w:bCs/>
                <w:sz w:val="22"/>
                <w:szCs w:val="22"/>
              </w:rPr>
            </w:pPr>
            <w:r w:rsidRPr="0057115E">
              <w:rPr>
                <w:b/>
                <w:bCs/>
                <w:sz w:val="22"/>
                <w:szCs w:val="22"/>
              </w:rPr>
              <w:t>32</w:t>
            </w:r>
          </w:p>
        </w:tc>
        <w:tc>
          <w:tcPr>
            <w:tcW w:w="614" w:type="pct"/>
            <w:vMerge w:val="restart"/>
          </w:tcPr>
          <w:p w:rsidR="0057115E" w:rsidRPr="0057115E" w:rsidRDefault="0057115E" w:rsidP="0057115E">
            <w:pPr>
              <w:rPr>
                <w:sz w:val="22"/>
                <w:szCs w:val="22"/>
              </w:rPr>
            </w:pPr>
            <w:proofErr w:type="gramStart"/>
            <w:r w:rsidRPr="0057115E">
              <w:rPr>
                <w:sz w:val="22"/>
                <w:szCs w:val="22"/>
              </w:rPr>
              <w:t>ОК</w:t>
            </w:r>
            <w:proofErr w:type="gramEnd"/>
            <w:r w:rsidRPr="0057115E">
              <w:rPr>
                <w:sz w:val="22"/>
                <w:szCs w:val="22"/>
              </w:rPr>
              <w:t xml:space="preserve"> 02. - </w:t>
            </w:r>
            <w:proofErr w:type="gramStart"/>
            <w:r w:rsidRPr="0057115E">
              <w:rPr>
                <w:sz w:val="22"/>
                <w:szCs w:val="22"/>
              </w:rPr>
              <w:t>ОК</w:t>
            </w:r>
            <w:proofErr w:type="gramEnd"/>
            <w:r w:rsidRPr="0057115E">
              <w:rPr>
                <w:sz w:val="22"/>
                <w:szCs w:val="22"/>
              </w:rPr>
              <w:t xml:space="preserve"> 09.</w:t>
            </w:r>
          </w:p>
          <w:p w:rsidR="0057115E" w:rsidRPr="0057115E" w:rsidRDefault="0057115E" w:rsidP="0057115E">
            <w:pPr>
              <w:rPr>
                <w:sz w:val="22"/>
                <w:szCs w:val="22"/>
              </w:rPr>
            </w:pPr>
            <w:r w:rsidRPr="0057115E">
              <w:rPr>
                <w:sz w:val="22"/>
                <w:szCs w:val="22"/>
              </w:rPr>
              <w:t>ПК 1.1</w:t>
            </w:r>
          </w:p>
          <w:p w:rsidR="0057115E" w:rsidRPr="0057115E" w:rsidRDefault="0057115E" w:rsidP="0057115E">
            <w:pPr>
              <w:rPr>
                <w:sz w:val="22"/>
                <w:szCs w:val="22"/>
              </w:rPr>
            </w:pPr>
            <w:r w:rsidRPr="0057115E">
              <w:rPr>
                <w:sz w:val="22"/>
                <w:szCs w:val="22"/>
              </w:rPr>
              <w:t xml:space="preserve"> - ПК3.4</w:t>
            </w:r>
          </w:p>
          <w:p w:rsidR="0057115E" w:rsidRPr="0057115E" w:rsidRDefault="0057115E" w:rsidP="0057115E">
            <w:pPr>
              <w:rPr>
                <w:bCs/>
                <w:sz w:val="22"/>
                <w:szCs w:val="22"/>
              </w:rPr>
            </w:pPr>
          </w:p>
        </w:tc>
      </w:tr>
      <w:tr w:rsidR="0057115E" w:rsidRPr="0057115E" w:rsidTr="000F581D">
        <w:trPr>
          <w:trHeight w:val="20"/>
          <w:jc w:val="center"/>
        </w:trPr>
        <w:tc>
          <w:tcPr>
            <w:tcW w:w="943" w:type="pct"/>
            <w:vMerge w:val="restart"/>
            <w:hideMark/>
          </w:tcPr>
          <w:p w:rsidR="0057115E" w:rsidRPr="0057115E" w:rsidRDefault="0057115E" w:rsidP="0057115E">
            <w:pPr>
              <w:jc w:val="both"/>
              <w:rPr>
                <w:b/>
                <w:sz w:val="22"/>
                <w:szCs w:val="22"/>
              </w:rPr>
            </w:pPr>
            <w:r w:rsidRPr="0057115E">
              <w:rPr>
                <w:b/>
                <w:sz w:val="22"/>
                <w:szCs w:val="22"/>
              </w:rPr>
              <w:t>Тема 2.1. Основные положения</w:t>
            </w:r>
          </w:p>
          <w:p w:rsidR="0057115E" w:rsidRPr="0057115E" w:rsidRDefault="0057115E" w:rsidP="0057115E">
            <w:pPr>
              <w:jc w:val="both"/>
              <w:rPr>
                <w:b/>
                <w:sz w:val="22"/>
                <w:szCs w:val="22"/>
              </w:rPr>
            </w:pPr>
          </w:p>
          <w:p w:rsidR="0057115E" w:rsidRPr="0057115E" w:rsidRDefault="0057115E" w:rsidP="0057115E">
            <w:pPr>
              <w:jc w:val="both"/>
              <w:rPr>
                <w:b/>
                <w:bCs/>
                <w:sz w:val="22"/>
                <w:szCs w:val="22"/>
              </w:rPr>
            </w:pPr>
          </w:p>
        </w:tc>
        <w:tc>
          <w:tcPr>
            <w:tcW w:w="3066" w:type="pct"/>
            <w:hideMark/>
          </w:tcPr>
          <w:p w:rsidR="0057115E" w:rsidRPr="0057115E" w:rsidRDefault="0057115E" w:rsidP="0057115E">
            <w:pPr>
              <w:rPr>
                <w:b/>
                <w:sz w:val="22"/>
                <w:szCs w:val="22"/>
              </w:rPr>
            </w:pPr>
            <w:r w:rsidRPr="0057115E">
              <w:rPr>
                <w:b/>
                <w:bCs/>
                <w:sz w:val="22"/>
                <w:szCs w:val="22"/>
              </w:rPr>
              <w:t>Содержание учебного материала</w:t>
            </w:r>
          </w:p>
        </w:tc>
        <w:tc>
          <w:tcPr>
            <w:tcW w:w="377" w:type="pct"/>
            <w:vMerge w:val="restart"/>
            <w:vAlign w:val="center"/>
            <w:hideMark/>
          </w:tcPr>
          <w:p w:rsidR="0057115E" w:rsidRPr="0057115E" w:rsidRDefault="0057115E" w:rsidP="0057115E">
            <w:pPr>
              <w:rPr>
                <w:sz w:val="22"/>
                <w:szCs w:val="22"/>
              </w:rPr>
            </w:pPr>
            <w:r w:rsidRPr="0057115E">
              <w:rPr>
                <w:bCs/>
                <w:sz w:val="22"/>
                <w:szCs w:val="22"/>
              </w:rPr>
              <w:t>2</w:t>
            </w:r>
          </w:p>
        </w:tc>
        <w:tc>
          <w:tcPr>
            <w:tcW w:w="614" w:type="pct"/>
            <w:vMerge/>
            <w:hideMark/>
          </w:tcPr>
          <w:p w:rsidR="0057115E" w:rsidRPr="0057115E" w:rsidRDefault="0057115E" w:rsidP="0057115E">
            <w:pPr>
              <w:rPr>
                <w:sz w:val="22"/>
                <w:szCs w:val="22"/>
              </w:rPr>
            </w:pPr>
          </w:p>
        </w:tc>
      </w:tr>
      <w:tr w:rsidR="0057115E" w:rsidRPr="0057115E" w:rsidTr="000F581D">
        <w:trPr>
          <w:trHeight w:val="20"/>
          <w:jc w:val="center"/>
        </w:trPr>
        <w:tc>
          <w:tcPr>
            <w:tcW w:w="943" w:type="pct"/>
            <w:vMerge/>
            <w:vAlign w:val="center"/>
            <w:hideMark/>
          </w:tcPr>
          <w:p w:rsidR="0057115E" w:rsidRPr="0057115E" w:rsidRDefault="0057115E" w:rsidP="0057115E">
            <w:pPr>
              <w:rPr>
                <w:b/>
                <w:bCs/>
                <w:sz w:val="22"/>
                <w:szCs w:val="22"/>
              </w:rPr>
            </w:pPr>
          </w:p>
        </w:tc>
        <w:tc>
          <w:tcPr>
            <w:tcW w:w="3066" w:type="pct"/>
            <w:hideMark/>
          </w:tcPr>
          <w:p w:rsidR="0057115E" w:rsidRPr="0057115E" w:rsidRDefault="0057115E" w:rsidP="0057115E">
            <w:pPr>
              <w:rPr>
                <w:bCs/>
                <w:sz w:val="22"/>
                <w:szCs w:val="22"/>
              </w:rPr>
            </w:pPr>
            <w:r w:rsidRPr="0057115E">
              <w:rPr>
                <w:sz w:val="22"/>
                <w:szCs w:val="22"/>
              </w:rPr>
              <w:t xml:space="preserve">Основные задачи сопротивления материалов. Деформации упругие и пластические. Основные гипотезы и допущения. Классификация нагрузок и элементов конструкции. Силы внешние и внутренние. </w:t>
            </w:r>
          </w:p>
        </w:tc>
        <w:tc>
          <w:tcPr>
            <w:tcW w:w="377" w:type="pct"/>
            <w:vMerge/>
            <w:vAlign w:val="center"/>
            <w:hideMark/>
          </w:tcPr>
          <w:p w:rsidR="0057115E" w:rsidRPr="0057115E" w:rsidRDefault="0057115E" w:rsidP="0057115E">
            <w:pPr>
              <w:rPr>
                <w:b/>
                <w:sz w:val="22"/>
                <w:szCs w:val="22"/>
              </w:rPr>
            </w:pPr>
          </w:p>
        </w:tc>
        <w:tc>
          <w:tcPr>
            <w:tcW w:w="614" w:type="pct"/>
            <w:vMerge/>
            <w:vAlign w:val="center"/>
            <w:hideMark/>
          </w:tcPr>
          <w:p w:rsidR="0057115E" w:rsidRPr="0057115E" w:rsidRDefault="0057115E" w:rsidP="0057115E">
            <w:pPr>
              <w:rPr>
                <w:sz w:val="22"/>
                <w:szCs w:val="22"/>
              </w:rPr>
            </w:pPr>
          </w:p>
        </w:tc>
      </w:tr>
      <w:tr w:rsidR="0057115E" w:rsidRPr="0057115E" w:rsidTr="000F581D">
        <w:trPr>
          <w:trHeight w:val="218"/>
          <w:jc w:val="center"/>
        </w:trPr>
        <w:tc>
          <w:tcPr>
            <w:tcW w:w="943" w:type="pct"/>
            <w:vMerge/>
            <w:vAlign w:val="center"/>
          </w:tcPr>
          <w:p w:rsidR="0057115E" w:rsidRPr="0057115E" w:rsidRDefault="0057115E" w:rsidP="0057115E">
            <w:pPr>
              <w:rPr>
                <w:b/>
                <w:bCs/>
                <w:sz w:val="22"/>
                <w:szCs w:val="22"/>
              </w:rPr>
            </w:pPr>
          </w:p>
        </w:tc>
        <w:tc>
          <w:tcPr>
            <w:tcW w:w="3066" w:type="pct"/>
          </w:tcPr>
          <w:p w:rsidR="0057115E" w:rsidRPr="0057115E" w:rsidRDefault="0057115E" w:rsidP="0057115E">
            <w:pPr>
              <w:contextualSpacing/>
              <w:jc w:val="both"/>
              <w:rPr>
                <w:b/>
                <w:sz w:val="22"/>
                <w:szCs w:val="22"/>
              </w:rPr>
            </w:pPr>
            <w:r w:rsidRPr="0057115E">
              <w:rPr>
                <w:b/>
                <w:sz w:val="22"/>
                <w:szCs w:val="22"/>
              </w:rPr>
              <w:t xml:space="preserve">Лабораторная работа 4 </w:t>
            </w:r>
            <w:r w:rsidRPr="0057115E">
              <w:rPr>
                <w:sz w:val="22"/>
                <w:szCs w:val="22"/>
              </w:rPr>
              <w:t>Испытание прямых гибких стержней на сжатие</w:t>
            </w:r>
          </w:p>
        </w:tc>
        <w:tc>
          <w:tcPr>
            <w:tcW w:w="377" w:type="pct"/>
            <w:vAlign w:val="center"/>
          </w:tcPr>
          <w:p w:rsidR="0057115E" w:rsidRPr="0057115E" w:rsidRDefault="0057115E" w:rsidP="0057115E">
            <w:pPr>
              <w:rPr>
                <w:sz w:val="22"/>
                <w:szCs w:val="22"/>
              </w:rPr>
            </w:pPr>
            <w:r w:rsidRPr="0057115E">
              <w:rPr>
                <w:sz w:val="22"/>
                <w:szCs w:val="22"/>
              </w:rPr>
              <w:t>2</w:t>
            </w:r>
          </w:p>
        </w:tc>
        <w:tc>
          <w:tcPr>
            <w:tcW w:w="614" w:type="pct"/>
            <w:vMerge/>
            <w:vAlign w:val="center"/>
          </w:tcPr>
          <w:p w:rsidR="0057115E" w:rsidRPr="0057115E" w:rsidRDefault="0057115E" w:rsidP="0057115E">
            <w:pPr>
              <w:rPr>
                <w:sz w:val="22"/>
                <w:szCs w:val="22"/>
              </w:rPr>
            </w:pPr>
          </w:p>
        </w:tc>
      </w:tr>
      <w:tr w:rsidR="0057115E" w:rsidRPr="0057115E" w:rsidTr="000F581D">
        <w:trPr>
          <w:trHeight w:val="218"/>
          <w:jc w:val="center"/>
        </w:trPr>
        <w:tc>
          <w:tcPr>
            <w:tcW w:w="943" w:type="pct"/>
            <w:vMerge/>
            <w:vAlign w:val="center"/>
          </w:tcPr>
          <w:p w:rsidR="0057115E" w:rsidRPr="0057115E" w:rsidRDefault="0057115E" w:rsidP="0057115E">
            <w:pPr>
              <w:rPr>
                <w:b/>
                <w:bCs/>
                <w:sz w:val="22"/>
                <w:szCs w:val="22"/>
              </w:rPr>
            </w:pPr>
          </w:p>
        </w:tc>
        <w:tc>
          <w:tcPr>
            <w:tcW w:w="3066" w:type="pct"/>
          </w:tcPr>
          <w:p w:rsidR="0057115E" w:rsidRPr="0057115E" w:rsidRDefault="0057115E" w:rsidP="0057115E">
            <w:pPr>
              <w:contextualSpacing/>
              <w:jc w:val="both"/>
              <w:rPr>
                <w:b/>
                <w:sz w:val="22"/>
                <w:szCs w:val="22"/>
              </w:rPr>
            </w:pPr>
            <w:r w:rsidRPr="0057115E">
              <w:rPr>
                <w:b/>
                <w:sz w:val="22"/>
                <w:szCs w:val="22"/>
              </w:rPr>
              <w:t xml:space="preserve">Лабораторная работа 5 </w:t>
            </w:r>
            <w:r w:rsidRPr="0057115E">
              <w:rPr>
                <w:sz w:val="22"/>
                <w:szCs w:val="22"/>
              </w:rPr>
              <w:t>Влияние условий закрепления сжатого стержня на форму упругой линии при потере устойчивости</w:t>
            </w:r>
          </w:p>
        </w:tc>
        <w:tc>
          <w:tcPr>
            <w:tcW w:w="377" w:type="pct"/>
            <w:vAlign w:val="center"/>
          </w:tcPr>
          <w:p w:rsidR="0057115E" w:rsidRPr="0057115E" w:rsidRDefault="0057115E" w:rsidP="0057115E">
            <w:pPr>
              <w:rPr>
                <w:sz w:val="22"/>
                <w:szCs w:val="22"/>
              </w:rPr>
            </w:pPr>
            <w:r w:rsidRPr="0057115E">
              <w:rPr>
                <w:sz w:val="22"/>
                <w:szCs w:val="22"/>
              </w:rPr>
              <w:t>2</w:t>
            </w:r>
          </w:p>
        </w:tc>
        <w:tc>
          <w:tcPr>
            <w:tcW w:w="614" w:type="pct"/>
            <w:vMerge/>
            <w:vAlign w:val="center"/>
          </w:tcPr>
          <w:p w:rsidR="0057115E" w:rsidRPr="0057115E" w:rsidRDefault="0057115E" w:rsidP="0057115E">
            <w:pPr>
              <w:rPr>
                <w:sz w:val="22"/>
                <w:szCs w:val="22"/>
              </w:rPr>
            </w:pPr>
          </w:p>
        </w:tc>
      </w:tr>
      <w:tr w:rsidR="0057115E" w:rsidRPr="0057115E" w:rsidTr="000F581D">
        <w:trPr>
          <w:trHeight w:val="218"/>
          <w:jc w:val="center"/>
        </w:trPr>
        <w:tc>
          <w:tcPr>
            <w:tcW w:w="943" w:type="pct"/>
            <w:vMerge/>
            <w:vAlign w:val="center"/>
          </w:tcPr>
          <w:p w:rsidR="0057115E" w:rsidRPr="0057115E" w:rsidRDefault="0057115E" w:rsidP="0057115E">
            <w:pPr>
              <w:rPr>
                <w:b/>
                <w:bCs/>
                <w:sz w:val="22"/>
                <w:szCs w:val="22"/>
              </w:rPr>
            </w:pPr>
          </w:p>
        </w:tc>
        <w:tc>
          <w:tcPr>
            <w:tcW w:w="3066" w:type="pct"/>
          </w:tcPr>
          <w:p w:rsidR="0057115E" w:rsidRPr="0057115E" w:rsidRDefault="0057115E" w:rsidP="0057115E">
            <w:pPr>
              <w:contextualSpacing/>
              <w:jc w:val="both"/>
              <w:rPr>
                <w:b/>
                <w:sz w:val="22"/>
                <w:szCs w:val="22"/>
              </w:rPr>
            </w:pPr>
            <w:r w:rsidRPr="0057115E">
              <w:rPr>
                <w:b/>
                <w:sz w:val="22"/>
                <w:szCs w:val="22"/>
              </w:rPr>
              <w:t xml:space="preserve">Самостоятельная работа </w:t>
            </w:r>
            <w:r w:rsidRPr="0057115E">
              <w:rPr>
                <w:sz w:val="22"/>
                <w:szCs w:val="22"/>
              </w:rPr>
              <w:t>Подготовка к лабораторной работе</w:t>
            </w:r>
          </w:p>
        </w:tc>
        <w:tc>
          <w:tcPr>
            <w:tcW w:w="377" w:type="pct"/>
            <w:vAlign w:val="center"/>
          </w:tcPr>
          <w:p w:rsidR="0057115E" w:rsidRPr="0057115E" w:rsidRDefault="0057115E" w:rsidP="0057115E">
            <w:pPr>
              <w:rPr>
                <w:sz w:val="22"/>
                <w:szCs w:val="22"/>
              </w:rPr>
            </w:pPr>
            <w:r w:rsidRPr="0057115E">
              <w:rPr>
                <w:sz w:val="22"/>
                <w:szCs w:val="22"/>
              </w:rPr>
              <w:t>4</w:t>
            </w:r>
          </w:p>
        </w:tc>
        <w:tc>
          <w:tcPr>
            <w:tcW w:w="614" w:type="pct"/>
            <w:vMerge/>
            <w:vAlign w:val="center"/>
          </w:tcPr>
          <w:p w:rsidR="0057115E" w:rsidRPr="0057115E" w:rsidRDefault="0057115E" w:rsidP="0057115E">
            <w:pPr>
              <w:rPr>
                <w:sz w:val="22"/>
                <w:szCs w:val="22"/>
              </w:rPr>
            </w:pPr>
          </w:p>
        </w:tc>
      </w:tr>
      <w:tr w:rsidR="0057115E" w:rsidRPr="0057115E" w:rsidTr="000F581D">
        <w:trPr>
          <w:trHeight w:val="218"/>
          <w:jc w:val="center"/>
        </w:trPr>
        <w:tc>
          <w:tcPr>
            <w:tcW w:w="943" w:type="pct"/>
            <w:vMerge w:val="restart"/>
            <w:vAlign w:val="center"/>
          </w:tcPr>
          <w:p w:rsidR="0057115E" w:rsidRPr="0057115E" w:rsidRDefault="0057115E" w:rsidP="0057115E">
            <w:pPr>
              <w:rPr>
                <w:b/>
                <w:bCs/>
                <w:sz w:val="22"/>
                <w:szCs w:val="22"/>
              </w:rPr>
            </w:pPr>
            <w:r w:rsidRPr="0057115E">
              <w:rPr>
                <w:b/>
                <w:sz w:val="22"/>
                <w:szCs w:val="22"/>
              </w:rPr>
              <w:t>Тема 2.2 Метод сечений</w:t>
            </w:r>
          </w:p>
        </w:tc>
        <w:tc>
          <w:tcPr>
            <w:tcW w:w="3066" w:type="pct"/>
          </w:tcPr>
          <w:p w:rsidR="0057115E" w:rsidRPr="0057115E" w:rsidRDefault="0057115E" w:rsidP="0057115E">
            <w:pPr>
              <w:contextualSpacing/>
              <w:jc w:val="both"/>
              <w:rPr>
                <w:b/>
                <w:sz w:val="22"/>
                <w:szCs w:val="22"/>
              </w:rPr>
            </w:pPr>
            <w:r w:rsidRPr="0057115E">
              <w:rPr>
                <w:b/>
                <w:bCs/>
                <w:sz w:val="22"/>
                <w:szCs w:val="22"/>
              </w:rPr>
              <w:t>Содержание учебного материала</w:t>
            </w:r>
          </w:p>
        </w:tc>
        <w:tc>
          <w:tcPr>
            <w:tcW w:w="377" w:type="pct"/>
            <w:vMerge w:val="restart"/>
            <w:vAlign w:val="center"/>
          </w:tcPr>
          <w:p w:rsidR="0057115E" w:rsidRPr="0057115E" w:rsidRDefault="0057115E" w:rsidP="0057115E">
            <w:pPr>
              <w:rPr>
                <w:sz w:val="22"/>
                <w:szCs w:val="22"/>
              </w:rPr>
            </w:pPr>
            <w:r w:rsidRPr="0057115E">
              <w:rPr>
                <w:sz w:val="22"/>
                <w:szCs w:val="22"/>
              </w:rPr>
              <w:t>2</w:t>
            </w:r>
          </w:p>
        </w:tc>
        <w:tc>
          <w:tcPr>
            <w:tcW w:w="614" w:type="pct"/>
            <w:vMerge/>
            <w:vAlign w:val="center"/>
          </w:tcPr>
          <w:p w:rsidR="0057115E" w:rsidRPr="0057115E" w:rsidRDefault="0057115E" w:rsidP="0057115E">
            <w:pPr>
              <w:rPr>
                <w:sz w:val="22"/>
                <w:szCs w:val="22"/>
              </w:rPr>
            </w:pPr>
          </w:p>
        </w:tc>
      </w:tr>
      <w:tr w:rsidR="0057115E" w:rsidRPr="0057115E" w:rsidTr="000F581D">
        <w:trPr>
          <w:trHeight w:val="218"/>
          <w:jc w:val="center"/>
        </w:trPr>
        <w:tc>
          <w:tcPr>
            <w:tcW w:w="943" w:type="pct"/>
            <w:vMerge/>
            <w:vAlign w:val="center"/>
          </w:tcPr>
          <w:p w:rsidR="0057115E" w:rsidRPr="0057115E" w:rsidRDefault="0057115E" w:rsidP="0057115E">
            <w:pPr>
              <w:rPr>
                <w:b/>
                <w:bCs/>
                <w:sz w:val="22"/>
                <w:szCs w:val="22"/>
              </w:rPr>
            </w:pPr>
          </w:p>
        </w:tc>
        <w:tc>
          <w:tcPr>
            <w:tcW w:w="3066" w:type="pct"/>
          </w:tcPr>
          <w:p w:rsidR="0057115E" w:rsidRPr="0057115E" w:rsidRDefault="0057115E" w:rsidP="0057115E">
            <w:pPr>
              <w:contextualSpacing/>
              <w:jc w:val="both"/>
              <w:rPr>
                <w:b/>
                <w:sz w:val="22"/>
                <w:szCs w:val="22"/>
              </w:rPr>
            </w:pPr>
            <w:r w:rsidRPr="0057115E">
              <w:rPr>
                <w:sz w:val="22"/>
                <w:szCs w:val="22"/>
              </w:rPr>
              <w:t>Метод сечений. Напряжение полное, нормальное, касательное</w:t>
            </w:r>
          </w:p>
        </w:tc>
        <w:tc>
          <w:tcPr>
            <w:tcW w:w="377" w:type="pct"/>
            <w:vMerge/>
            <w:vAlign w:val="center"/>
          </w:tcPr>
          <w:p w:rsidR="0057115E" w:rsidRPr="0057115E" w:rsidRDefault="0057115E" w:rsidP="0057115E">
            <w:pPr>
              <w:rPr>
                <w:sz w:val="22"/>
                <w:szCs w:val="22"/>
              </w:rPr>
            </w:pPr>
          </w:p>
        </w:tc>
        <w:tc>
          <w:tcPr>
            <w:tcW w:w="614" w:type="pct"/>
            <w:vMerge/>
            <w:vAlign w:val="center"/>
          </w:tcPr>
          <w:p w:rsidR="0057115E" w:rsidRPr="0057115E" w:rsidRDefault="0057115E" w:rsidP="0057115E">
            <w:pPr>
              <w:rPr>
                <w:sz w:val="22"/>
                <w:szCs w:val="22"/>
              </w:rPr>
            </w:pPr>
          </w:p>
        </w:tc>
      </w:tr>
      <w:tr w:rsidR="0057115E" w:rsidRPr="0057115E" w:rsidTr="000F581D">
        <w:trPr>
          <w:trHeight w:val="218"/>
          <w:jc w:val="center"/>
        </w:trPr>
        <w:tc>
          <w:tcPr>
            <w:tcW w:w="943" w:type="pct"/>
            <w:vMerge/>
            <w:vAlign w:val="center"/>
          </w:tcPr>
          <w:p w:rsidR="0057115E" w:rsidRPr="0057115E" w:rsidRDefault="0057115E" w:rsidP="0057115E">
            <w:pPr>
              <w:rPr>
                <w:b/>
                <w:bCs/>
                <w:sz w:val="22"/>
                <w:szCs w:val="22"/>
              </w:rPr>
            </w:pPr>
          </w:p>
        </w:tc>
        <w:tc>
          <w:tcPr>
            <w:tcW w:w="3066" w:type="pct"/>
          </w:tcPr>
          <w:p w:rsidR="0057115E" w:rsidRPr="0057115E" w:rsidRDefault="0057115E" w:rsidP="0057115E">
            <w:pPr>
              <w:contextualSpacing/>
              <w:jc w:val="both"/>
              <w:rPr>
                <w:sz w:val="22"/>
                <w:szCs w:val="22"/>
              </w:rPr>
            </w:pPr>
            <w:r w:rsidRPr="0057115E">
              <w:rPr>
                <w:b/>
                <w:sz w:val="22"/>
                <w:szCs w:val="22"/>
              </w:rPr>
              <w:t xml:space="preserve">Самостоятельная работа </w:t>
            </w:r>
            <w:r w:rsidRPr="0057115E">
              <w:rPr>
                <w:sz w:val="22"/>
                <w:szCs w:val="22"/>
              </w:rPr>
              <w:t>Проработка конспекта. Подготовка к теме 2.3</w:t>
            </w:r>
          </w:p>
        </w:tc>
        <w:tc>
          <w:tcPr>
            <w:tcW w:w="377" w:type="pct"/>
            <w:vAlign w:val="center"/>
          </w:tcPr>
          <w:p w:rsidR="0057115E" w:rsidRPr="0057115E" w:rsidRDefault="0057115E" w:rsidP="0057115E">
            <w:pPr>
              <w:rPr>
                <w:sz w:val="22"/>
                <w:szCs w:val="22"/>
              </w:rPr>
            </w:pPr>
            <w:r w:rsidRPr="0057115E">
              <w:rPr>
                <w:sz w:val="22"/>
                <w:szCs w:val="22"/>
              </w:rPr>
              <w:t>2</w:t>
            </w:r>
          </w:p>
        </w:tc>
        <w:tc>
          <w:tcPr>
            <w:tcW w:w="614" w:type="pct"/>
            <w:vMerge/>
            <w:vAlign w:val="center"/>
          </w:tcPr>
          <w:p w:rsidR="0057115E" w:rsidRPr="0057115E" w:rsidRDefault="0057115E" w:rsidP="0057115E">
            <w:pPr>
              <w:rPr>
                <w:sz w:val="22"/>
                <w:szCs w:val="22"/>
              </w:rPr>
            </w:pPr>
          </w:p>
        </w:tc>
      </w:tr>
      <w:tr w:rsidR="0057115E" w:rsidRPr="0057115E" w:rsidTr="000F581D">
        <w:trPr>
          <w:trHeight w:val="218"/>
          <w:jc w:val="center"/>
        </w:trPr>
        <w:tc>
          <w:tcPr>
            <w:tcW w:w="943" w:type="pct"/>
            <w:vMerge w:val="restart"/>
            <w:hideMark/>
          </w:tcPr>
          <w:p w:rsidR="0057115E" w:rsidRPr="0057115E" w:rsidRDefault="0057115E" w:rsidP="0057115E">
            <w:pPr>
              <w:rPr>
                <w:b/>
                <w:sz w:val="22"/>
                <w:szCs w:val="22"/>
              </w:rPr>
            </w:pPr>
            <w:r w:rsidRPr="0057115E">
              <w:rPr>
                <w:b/>
                <w:sz w:val="22"/>
                <w:szCs w:val="22"/>
              </w:rPr>
              <w:t xml:space="preserve">Тема 2.3.Внутренние силовые факторы при </w:t>
            </w:r>
            <w:r w:rsidRPr="0057115E">
              <w:rPr>
                <w:b/>
                <w:sz w:val="22"/>
                <w:szCs w:val="22"/>
              </w:rPr>
              <w:lastRenderedPageBreak/>
              <w:t>растяжении и сжатии.</w:t>
            </w:r>
          </w:p>
          <w:p w:rsidR="0057115E" w:rsidRPr="0057115E" w:rsidRDefault="0057115E" w:rsidP="0057115E">
            <w:pPr>
              <w:rPr>
                <w:b/>
                <w:bCs/>
                <w:sz w:val="22"/>
                <w:szCs w:val="22"/>
              </w:rPr>
            </w:pPr>
          </w:p>
        </w:tc>
        <w:tc>
          <w:tcPr>
            <w:tcW w:w="3066" w:type="pct"/>
            <w:hideMark/>
          </w:tcPr>
          <w:p w:rsidR="0057115E" w:rsidRPr="0057115E" w:rsidRDefault="0057115E" w:rsidP="0057115E">
            <w:pPr>
              <w:rPr>
                <w:b/>
                <w:sz w:val="22"/>
                <w:szCs w:val="22"/>
              </w:rPr>
            </w:pPr>
            <w:r w:rsidRPr="0057115E">
              <w:rPr>
                <w:b/>
                <w:bCs/>
                <w:sz w:val="22"/>
                <w:szCs w:val="22"/>
              </w:rPr>
              <w:lastRenderedPageBreak/>
              <w:t>Содержание учебного материала</w:t>
            </w:r>
          </w:p>
        </w:tc>
        <w:tc>
          <w:tcPr>
            <w:tcW w:w="377" w:type="pct"/>
            <w:vMerge w:val="restart"/>
            <w:vAlign w:val="center"/>
          </w:tcPr>
          <w:p w:rsidR="0057115E" w:rsidRPr="0057115E" w:rsidRDefault="0057115E" w:rsidP="0057115E">
            <w:pPr>
              <w:rPr>
                <w:sz w:val="22"/>
                <w:szCs w:val="22"/>
              </w:rPr>
            </w:pPr>
            <w:r w:rsidRPr="0057115E">
              <w:rPr>
                <w:sz w:val="22"/>
                <w:szCs w:val="22"/>
              </w:rPr>
              <w:t>2</w:t>
            </w:r>
          </w:p>
        </w:tc>
        <w:tc>
          <w:tcPr>
            <w:tcW w:w="614" w:type="pct"/>
            <w:vMerge/>
          </w:tcPr>
          <w:p w:rsidR="0057115E" w:rsidRPr="0057115E" w:rsidRDefault="0057115E" w:rsidP="0057115E">
            <w:pPr>
              <w:rPr>
                <w:bCs/>
                <w:sz w:val="22"/>
                <w:szCs w:val="22"/>
              </w:rPr>
            </w:pPr>
          </w:p>
        </w:tc>
      </w:tr>
      <w:tr w:rsidR="0057115E" w:rsidRPr="0057115E" w:rsidTr="000F581D">
        <w:trPr>
          <w:trHeight w:val="20"/>
          <w:jc w:val="center"/>
        </w:trPr>
        <w:tc>
          <w:tcPr>
            <w:tcW w:w="943" w:type="pct"/>
            <w:vMerge/>
            <w:hideMark/>
          </w:tcPr>
          <w:p w:rsidR="0057115E" w:rsidRPr="0057115E" w:rsidRDefault="0057115E" w:rsidP="0057115E">
            <w:pPr>
              <w:jc w:val="both"/>
              <w:rPr>
                <w:b/>
                <w:bCs/>
                <w:sz w:val="22"/>
                <w:szCs w:val="22"/>
              </w:rPr>
            </w:pPr>
          </w:p>
        </w:tc>
        <w:tc>
          <w:tcPr>
            <w:tcW w:w="3066" w:type="pct"/>
            <w:hideMark/>
          </w:tcPr>
          <w:p w:rsidR="0057115E" w:rsidRPr="0057115E" w:rsidRDefault="0057115E" w:rsidP="0057115E">
            <w:pPr>
              <w:rPr>
                <w:b/>
                <w:bCs/>
                <w:sz w:val="22"/>
                <w:szCs w:val="22"/>
              </w:rPr>
            </w:pPr>
            <w:r w:rsidRPr="0057115E">
              <w:rPr>
                <w:sz w:val="22"/>
                <w:szCs w:val="22"/>
              </w:rPr>
              <w:t xml:space="preserve">Внутренние силовые факторы при растяжении и сжатии. Эпюры продольных сил. Нормальное </w:t>
            </w:r>
            <w:r w:rsidRPr="0057115E">
              <w:rPr>
                <w:sz w:val="22"/>
                <w:szCs w:val="22"/>
              </w:rPr>
              <w:lastRenderedPageBreak/>
              <w:t>напряжение. Эпюры нормальных напряжений.  Продольные  и  поперечные  деформации.  Закон Гука. Коэффициент Пуассона. Определение осевых перемещений поперечных сечений бруса.</w:t>
            </w:r>
          </w:p>
        </w:tc>
        <w:tc>
          <w:tcPr>
            <w:tcW w:w="377" w:type="pct"/>
            <w:vMerge/>
            <w:vAlign w:val="center"/>
            <w:hideMark/>
          </w:tcPr>
          <w:p w:rsidR="0057115E" w:rsidRPr="0057115E" w:rsidRDefault="0057115E" w:rsidP="0057115E">
            <w:pPr>
              <w:rPr>
                <w:sz w:val="22"/>
                <w:szCs w:val="22"/>
              </w:rPr>
            </w:pPr>
          </w:p>
        </w:tc>
        <w:tc>
          <w:tcPr>
            <w:tcW w:w="614" w:type="pct"/>
            <w:vMerge/>
            <w:hideMark/>
          </w:tcPr>
          <w:p w:rsidR="0057115E" w:rsidRPr="0057115E" w:rsidRDefault="0057115E" w:rsidP="0057115E">
            <w:pPr>
              <w:rPr>
                <w:sz w:val="22"/>
                <w:szCs w:val="22"/>
              </w:rPr>
            </w:pPr>
          </w:p>
        </w:tc>
      </w:tr>
      <w:tr w:rsidR="0057115E" w:rsidRPr="0057115E" w:rsidTr="000F581D">
        <w:trPr>
          <w:trHeight w:val="20"/>
          <w:jc w:val="center"/>
        </w:trPr>
        <w:tc>
          <w:tcPr>
            <w:tcW w:w="943" w:type="pct"/>
            <w:vMerge/>
            <w:vAlign w:val="center"/>
            <w:hideMark/>
          </w:tcPr>
          <w:p w:rsidR="0057115E" w:rsidRPr="0057115E" w:rsidRDefault="0057115E" w:rsidP="0057115E">
            <w:pPr>
              <w:rPr>
                <w:b/>
                <w:bCs/>
                <w:sz w:val="22"/>
                <w:szCs w:val="22"/>
              </w:rPr>
            </w:pPr>
          </w:p>
        </w:tc>
        <w:tc>
          <w:tcPr>
            <w:tcW w:w="3066" w:type="pct"/>
            <w:hideMark/>
          </w:tcPr>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2"/>
                <w:szCs w:val="22"/>
              </w:rPr>
            </w:pPr>
            <w:r w:rsidRPr="0057115E">
              <w:rPr>
                <w:b/>
                <w:sz w:val="22"/>
                <w:szCs w:val="22"/>
              </w:rPr>
              <w:t>Практическое занятие 5</w:t>
            </w:r>
            <w:r w:rsidRPr="0057115E">
              <w:rPr>
                <w:sz w:val="22"/>
                <w:szCs w:val="22"/>
              </w:rPr>
              <w:t xml:space="preserve"> Построение эпюр продольных сил и напряжений</w:t>
            </w:r>
          </w:p>
        </w:tc>
        <w:tc>
          <w:tcPr>
            <w:tcW w:w="377" w:type="pct"/>
            <w:vAlign w:val="center"/>
            <w:hideMark/>
          </w:tcPr>
          <w:p w:rsidR="0057115E" w:rsidRPr="0057115E" w:rsidRDefault="0057115E" w:rsidP="0057115E">
            <w:pPr>
              <w:rPr>
                <w:sz w:val="22"/>
                <w:szCs w:val="22"/>
              </w:rPr>
            </w:pPr>
            <w:r w:rsidRPr="0057115E">
              <w:rPr>
                <w:sz w:val="22"/>
                <w:szCs w:val="22"/>
              </w:rPr>
              <w:t>2</w:t>
            </w:r>
          </w:p>
        </w:tc>
        <w:tc>
          <w:tcPr>
            <w:tcW w:w="614" w:type="pct"/>
            <w:vMerge/>
            <w:vAlign w:val="center"/>
            <w:hideMark/>
          </w:tcPr>
          <w:p w:rsidR="0057115E" w:rsidRPr="0057115E" w:rsidRDefault="0057115E" w:rsidP="0057115E">
            <w:pPr>
              <w:rPr>
                <w:sz w:val="22"/>
                <w:szCs w:val="22"/>
              </w:rPr>
            </w:pPr>
          </w:p>
        </w:tc>
      </w:tr>
      <w:tr w:rsidR="0057115E" w:rsidRPr="0057115E" w:rsidTr="000F581D">
        <w:trPr>
          <w:trHeight w:val="284"/>
          <w:jc w:val="center"/>
        </w:trPr>
        <w:tc>
          <w:tcPr>
            <w:tcW w:w="943" w:type="pct"/>
            <w:vMerge/>
            <w:vAlign w:val="center"/>
            <w:hideMark/>
          </w:tcPr>
          <w:p w:rsidR="0057115E" w:rsidRPr="0057115E" w:rsidRDefault="0057115E" w:rsidP="0057115E">
            <w:pPr>
              <w:rPr>
                <w:b/>
                <w:bCs/>
                <w:sz w:val="22"/>
                <w:szCs w:val="22"/>
              </w:rPr>
            </w:pPr>
          </w:p>
        </w:tc>
        <w:tc>
          <w:tcPr>
            <w:tcW w:w="3066" w:type="pct"/>
            <w:hideMark/>
          </w:tcPr>
          <w:p w:rsidR="0057115E" w:rsidRPr="0057115E" w:rsidRDefault="0057115E" w:rsidP="0057115E">
            <w:r w:rsidRPr="0057115E">
              <w:rPr>
                <w:b/>
                <w:sz w:val="22"/>
                <w:szCs w:val="22"/>
              </w:rPr>
              <w:t xml:space="preserve">Лабораторная работа 6 </w:t>
            </w:r>
            <w:r w:rsidRPr="0057115E">
              <w:t>Определение модуля сдвига при испытаниях на кручение</w:t>
            </w:r>
          </w:p>
        </w:tc>
        <w:tc>
          <w:tcPr>
            <w:tcW w:w="377" w:type="pct"/>
            <w:vAlign w:val="center"/>
            <w:hideMark/>
          </w:tcPr>
          <w:p w:rsidR="0057115E" w:rsidRPr="0057115E" w:rsidRDefault="0057115E" w:rsidP="0057115E">
            <w:pPr>
              <w:rPr>
                <w:sz w:val="22"/>
                <w:szCs w:val="22"/>
              </w:rPr>
            </w:pPr>
            <w:r w:rsidRPr="0057115E">
              <w:rPr>
                <w:sz w:val="22"/>
                <w:szCs w:val="22"/>
              </w:rPr>
              <w:t>2</w:t>
            </w:r>
          </w:p>
        </w:tc>
        <w:tc>
          <w:tcPr>
            <w:tcW w:w="614" w:type="pct"/>
            <w:vMerge/>
            <w:vAlign w:val="center"/>
            <w:hideMark/>
          </w:tcPr>
          <w:p w:rsidR="0057115E" w:rsidRPr="0057115E" w:rsidRDefault="0057115E" w:rsidP="0057115E">
            <w:pPr>
              <w:rPr>
                <w:sz w:val="22"/>
                <w:szCs w:val="22"/>
              </w:rPr>
            </w:pPr>
          </w:p>
        </w:tc>
      </w:tr>
      <w:tr w:rsidR="0057115E" w:rsidRPr="0057115E" w:rsidTr="000F581D">
        <w:trPr>
          <w:trHeight w:val="218"/>
          <w:jc w:val="center"/>
        </w:trPr>
        <w:tc>
          <w:tcPr>
            <w:tcW w:w="943" w:type="pct"/>
            <w:vMerge/>
            <w:vAlign w:val="center"/>
            <w:hideMark/>
          </w:tcPr>
          <w:p w:rsidR="0057115E" w:rsidRPr="0057115E" w:rsidRDefault="0057115E" w:rsidP="0057115E">
            <w:pPr>
              <w:rPr>
                <w:b/>
                <w:bCs/>
                <w:sz w:val="22"/>
                <w:szCs w:val="22"/>
              </w:rPr>
            </w:pPr>
          </w:p>
        </w:tc>
        <w:tc>
          <w:tcPr>
            <w:tcW w:w="3066" w:type="pct"/>
            <w:hideMark/>
          </w:tcPr>
          <w:p w:rsidR="0057115E" w:rsidRPr="0057115E" w:rsidRDefault="0057115E" w:rsidP="0057115E">
            <w:pPr>
              <w:suppressAutoHyphens/>
              <w:autoSpaceDE w:val="0"/>
              <w:autoSpaceDN w:val="0"/>
              <w:adjustRightInd w:val="0"/>
              <w:jc w:val="both"/>
              <w:rPr>
                <w:b/>
                <w:sz w:val="22"/>
                <w:szCs w:val="22"/>
              </w:rPr>
            </w:pPr>
            <w:r w:rsidRPr="0057115E">
              <w:rPr>
                <w:b/>
                <w:sz w:val="22"/>
                <w:szCs w:val="22"/>
              </w:rPr>
              <w:t xml:space="preserve">Самостоятельная работа </w:t>
            </w:r>
            <w:r w:rsidRPr="0057115E">
              <w:rPr>
                <w:sz w:val="22"/>
                <w:szCs w:val="22"/>
              </w:rPr>
              <w:t>Подготовка к лабораторной работе</w:t>
            </w:r>
          </w:p>
        </w:tc>
        <w:tc>
          <w:tcPr>
            <w:tcW w:w="377" w:type="pct"/>
            <w:vAlign w:val="center"/>
            <w:hideMark/>
          </w:tcPr>
          <w:p w:rsidR="0057115E" w:rsidRPr="0057115E" w:rsidRDefault="0057115E" w:rsidP="0057115E">
            <w:pPr>
              <w:rPr>
                <w:sz w:val="22"/>
                <w:szCs w:val="22"/>
              </w:rPr>
            </w:pPr>
            <w:r w:rsidRPr="0057115E">
              <w:rPr>
                <w:sz w:val="22"/>
                <w:szCs w:val="22"/>
              </w:rPr>
              <w:t>2</w:t>
            </w:r>
          </w:p>
        </w:tc>
        <w:tc>
          <w:tcPr>
            <w:tcW w:w="614" w:type="pct"/>
            <w:vMerge/>
            <w:vAlign w:val="center"/>
            <w:hideMark/>
          </w:tcPr>
          <w:p w:rsidR="0057115E" w:rsidRPr="0057115E" w:rsidRDefault="0057115E" w:rsidP="0057115E">
            <w:pPr>
              <w:rPr>
                <w:sz w:val="22"/>
                <w:szCs w:val="22"/>
              </w:rPr>
            </w:pPr>
          </w:p>
        </w:tc>
      </w:tr>
      <w:tr w:rsidR="0057115E" w:rsidRPr="0057115E" w:rsidTr="000F581D">
        <w:trPr>
          <w:trHeight w:val="20"/>
          <w:jc w:val="center"/>
        </w:trPr>
        <w:tc>
          <w:tcPr>
            <w:tcW w:w="943" w:type="pct"/>
            <w:vMerge w:val="restart"/>
            <w:hideMark/>
          </w:tcPr>
          <w:p w:rsidR="0057115E" w:rsidRPr="0057115E" w:rsidRDefault="0057115E" w:rsidP="0057115E">
            <w:pPr>
              <w:ind w:left="44"/>
              <w:contextualSpacing/>
              <w:jc w:val="both"/>
              <w:rPr>
                <w:b/>
                <w:sz w:val="22"/>
                <w:szCs w:val="22"/>
              </w:rPr>
            </w:pPr>
            <w:r w:rsidRPr="0057115E">
              <w:rPr>
                <w:b/>
                <w:sz w:val="22"/>
                <w:szCs w:val="22"/>
              </w:rPr>
              <w:t>Тема 2.4.Прочность при динамических нагрузках</w:t>
            </w:r>
          </w:p>
          <w:p w:rsidR="0057115E" w:rsidRPr="0057115E" w:rsidRDefault="0057115E" w:rsidP="0057115E">
            <w:pPr>
              <w:ind w:left="44"/>
              <w:contextualSpacing/>
              <w:jc w:val="both"/>
              <w:rPr>
                <w:b/>
                <w:sz w:val="22"/>
                <w:szCs w:val="22"/>
              </w:rPr>
            </w:pPr>
          </w:p>
          <w:p w:rsidR="0057115E" w:rsidRPr="0057115E" w:rsidRDefault="0057115E" w:rsidP="0057115E">
            <w:pPr>
              <w:ind w:left="44"/>
              <w:contextualSpacing/>
              <w:jc w:val="both"/>
              <w:rPr>
                <w:b/>
                <w:bCs/>
                <w:sz w:val="22"/>
                <w:szCs w:val="22"/>
              </w:rPr>
            </w:pPr>
          </w:p>
        </w:tc>
        <w:tc>
          <w:tcPr>
            <w:tcW w:w="3066" w:type="pct"/>
            <w:hideMark/>
          </w:tcPr>
          <w:p w:rsidR="0057115E" w:rsidRPr="0057115E" w:rsidRDefault="0057115E" w:rsidP="0057115E">
            <w:pPr>
              <w:rPr>
                <w:b/>
                <w:bCs/>
                <w:sz w:val="22"/>
                <w:szCs w:val="22"/>
              </w:rPr>
            </w:pPr>
            <w:r w:rsidRPr="0057115E">
              <w:rPr>
                <w:b/>
                <w:bCs/>
                <w:sz w:val="22"/>
                <w:szCs w:val="22"/>
              </w:rPr>
              <w:t xml:space="preserve">Содержание </w:t>
            </w:r>
          </w:p>
        </w:tc>
        <w:tc>
          <w:tcPr>
            <w:tcW w:w="377" w:type="pct"/>
            <w:vMerge w:val="restart"/>
            <w:vAlign w:val="center"/>
            <w:hideMark/>
          </w:tcPr>
          <w:p w:rsidR="0057115E" w:rsidRPr="0057115E" w:rsidRDefault="0057115E" w:rsidP="0057115E">
            <w:pPr>
              <w:rPr>
                <w:sz w:val="22"/>
                <w:szCs w:val="22"/>
              </w:rPr>
            </w:pPr>
            <w:r w:rsidRPr="0057115E">
              <w:rPr>
                <w:bCs/>
                <w:sz w:val="22"/>
                <w:szCs w:val="22"/>
              </w:rPr>
              <w:t>2</w:t>
            </w:r>
          </w:p>
        </w:tc>
        <w:tc>
          <w:tcPr>
            <w:tcW w:w="614" w:type="pct"/>
            <w:vMerge/>
            <w:hideMark/>
          </w:tcPr>
          <w:p w:rsidR="0057115E" w:rsidRPr="0057115E" w:rsidRDefault="0057115E" w:rsidP="0057115E">
            <w:pPr>
              <w:rPr>
                <w:sz w:val="22"/>
                <w:szCs w:val="22"/>
              </w:rPr>
            </w:pPr>
          </w:p>
        </w:tc>
      </w:tr>
      <w:tr w:rsidR="0057115E" w:rsidRPr="0057115E" w:rsidTr="000F581D">
        <w:trPr>
          <w:trHeight w:val="1112"/>
          <w:jc w:val="center"/>
        </w:trPr>
        <w:tc>
          <w:tcPr>
            <w:tcW w:w="943" w:type="pct"/>
            <w:vMerge/>
            <w:vAlign w:val="center"/>
            <w:hideMark/>
          </w:tcPr>
          <w:p w:rsidR="0057115E" w:rsidRPr="0057115E" w:rsidRDefault="0057115E" w:rsidP="0057115E">
            <w:pPr>
              <w:rPr>
                <w:b/>
                <w:bCs/>
                <w:sz w:val="22"/>
                <w:szCs w:val="22"/>
              </w:rPr>
            </w:pPr>
          </w:p>
        </w:tc>
        <w:tc>
          <w:tcPr>
            <w:tcW w:w="3066" w:type="pct"/>
            <w:hideMark/>
          </w:tcPr>
          <w:p w:rsidR="0057115E" w:rsidRPr="0057115E" w:rsidRDefault="0057115E" w:rsidP="0057115E">
            <w:pPr>
              <w:ind w:left="44"/>
              <w:contextualSpacing/>
              <w:jc w:val="both"/>
              <w:rPr>
                <w:sz w:val="22"/>
                <w:szCs w:val="22"/>
              </w:rPr>
            </w:pPr>
            <w:r w:rsidRPr="0057115E">
              <w:rPr>
                <w:sz w:val="22"/>
                <w:szCs w:val="22"/>
              </w:rPr>
              <w:t xml:space="preserve">Понятие о динамических нагрузках. Силы инерции при расчётах на прочность. Динамическое напряжение и динамический коэффициент. </w:t>
            </w:r>
          </w:p>
          <w:p w:rsidR="0057115E" w:rsidRPr="0057115E" w:rsidRDefault="0057115E" w:rsidP="0057115E">
            <w:pPr>
              <w:ind w:left="45"/>
              <w:contextualSpacing/>
              <w:jc w:val="both"/>
              <w:rPr>
                <w:b/>
                <w:sz w:val="22"/>
                <w:szCs w:val="22"/>
              </w:rPr>
            </w:pPr>
            <w:r w:rsidRPr="0057115E">
              <w:rPr>
                <w:sz w:val="22"/>
                <w:szCs w:val="22"/>
              </w:rPr>
              <w:t>Критическая сила, критическое напряжение, гибкость. Формула Эйлера. Формула Ясинского. Категории стержней в зависимости от их гибкости. Расчёты на устойчивость сжатых стержней</w:t>
            </w:r>
          </w:p>
        </w:tc>
        <w:tc>
          <w:tcPr>
            <w:tcW w:w="377" w:type="pct"/>
            <w:vMerge/>
            <w:vAlign w:val="center"/>
            <w:hideMark/>
          </w:tcPr>
          <w:p w:rsidR="0057115E" w:rsidRPr="0057115E" w:rsidRDefault="0057115E" w:rsidP="0057115E">
            <w:pPr>
              <w:rPr>
                <w:b/>
                <w:sz w:val="22"/>
                <w:szCs w:val="22"/>
              </w:rPr>
            </w:pPr>
          </w:p>
        </w:tc>
        <w:tc>
          <w:tcPr>
            <w:tcW w:w="614" w:type="pct"/>
            <w:vMerge/>
            <w:vAlign w:val="center"/>
            <w:hideMark/>
          </w:tcPr>
          <w:p w:rsidR="0057115E" w:rsidRPr="0057115E" w:rsidRDefault="0057115E" w:rsidP="0057115E">
            <w:pPr>
              <w:rPr>
                <w:sz w:val="22"/>
                <w:szCs w:val="22"/>
              </w:rPr>
            </w:pPr>
          </w:p>
        </w:tc>
      </w:tr>
      <w:tr w:rsidR="0057115E" w:rsidRPr="0057115E" w:rsidTr="000F581D">
        <w:trPr>
          <w:trHeight w:val="20"/>
          <w:jc w:val="center"/>
        </w:trPr>
        <w:tc>
          <w:tcPr>
            <w:tcW w:w="943" w:type="pct"/>
            <w:vMerge/>
          </w:tcPr>
          <w:p w:rsidR="0057115E" w:rsidRPr="0057115E" w:rsidRDefault="0057115E" w:rsidP="0057115E">
            <w:pPr>
              <w:rPr>
                <w:b/>
                <w:sz w:val="22"/>
                <w:szCs w:val="22"/>
              </w:rPr>
            </w:pPr>
          </w:p>
        </w:tc>
        <w:tc>
          <w:tcPr>
            <w:tcW w:w="3066" w:type="pct"/>
          </w:tcPr>
          <w:p w:rsidR="0057115E" w:rsidRPr="0057115E" w:rsidRDefault="0057115E" w:rsidP="0057115E">
            <w:pPr>
              <w:contextualSpacing/>
              <w:jc w:val="both"/>
              <w:rPr>
                <w:b/>
                <w:sz w:val="22"/>
                <w:szCs w:val="22"/>
              </w:rPr>
            </w:pPr>
            <w:r w:rsidRPr="0057115E">
              <w:rPr>
                <w:b/>
                <w:sz w:val="22"/>
                <w:szCs w:val="22"/>
              </w:rPr>
              <w:t xml:space="preserve">Практическое занятие 6 </w:t>
            </w:r>
            <w:r w:rsidRPr="0057115E">
              <w:rPr>
                <w:sz w:val="22"/>
                <w:szCs w:val="22"/>
              </w:rPr>
              <w:t>Расчеты на прочность и жесткость при растяжении и сжатии</w:t>
            </w:r>
          </w:p>
        </w:tc>
        <w:tc>
          <w:tcPr>
            <w:tcW w:w="377" w:type="pct"/>
            <w:vAlign w:val="center"/>
          </w:tcPr>
          <w:p w:rsidR="0057115E" w:rsidRPr="0057115E" w:rsidRDefault="0057115E" w:rsidP="0057115E">
            <w:pPr>
              <w:rPr>
                <w:sz w:val="22"/>
                <w:szCs w:val="22"/>
              </w:rPr>
            </w:pPr>
            <w:r w:rsidRPr="0057115E">
              <w:rPr>
                <w:sz w:val="22"/>
                <w:szCs w:val="22"/>
              </w:rPr>
              <w:t>2</w:t>
            </w:r>
          </w:p>
        </w:tc>
        <w:tc>
          <w:tcPr>
            <w:tcW w:w="614" w:type="pct"/>
            <w:vMerge/>
            <w:vAlign w:val="center"/>
          </w:tcPr>
          <w:p w:rsidR="0057115E" w:rsidRPr="0057115E" w:rsidRDefault="0057115E" w:rsidP="0057115E">
            <w:pPr>
              <w:rPr>
                <w:sz w:val="22"/>
                <w:szCs w:val="22"/>
              </w:rPr>
            </w:pPr>
          </w:p>
        </w:tc>
      </w:tr>
      <w:tr w:rsidR="0057115E" w:rsidRPr="0057115E" w:rsidTr="000F581D">
        <w:trPr>
          <w:trHeight w:val="20"/>
          <w:jc w:val="center"/>
        </w:trPr>
        <w:tc>
          <w:tcPr>
            <w:tcW w:w="943" w:type="pct"/>
            <w:vMerge/>
          </w:tcPr>
          <w:p w:rsidR="0057115E" w:rsidRPr="0057115E" w:rsidRDefault="0057115E" w:rsidP="0057115E">
            <w:pPr>
              <w:rPr>
                <w:b/>
                <w:sz w:val="22"/>
                <w:szCs w:val="22"/>
              </w:rPr>
            </w:pPr>
          </w:p>
        </w:tc>
        <w:tc>
          <w:tcPr>
            <w:tcW w:w="3066" w:type="pct"/>
          </w:tcPr>
          <w:p w:rsidR="0057115E" w:rsidRPr="0057115E" w:rsidRDefault="0057115E" w:rsidP="0057115E">
            <w:pPr>
              <w:contextualSpacing/>
              <w:jc w:val="both"/>
              <w:rPr>
                <w:sz w:val="22"/>
                <w:szCs w:val="22"/>
              </w:rPr>
            </w:pPr>
            <w:r w:rsidRPr="0057115E">
              <w:rPr>
                <w:b/>
                <w:sz w:val="22"/>
                <w:szCs w:val="22"/>
              </w:rPr>
              <w:t xml:space="preserve">Лабораторная работа 7 </w:t>
            </w:r>
            <w:r w:rsidRPr="0057115E">
              <w:rPr>
                <w:sz w:val="22"/>
                <w:szCs w:val="22"/>
              </w:rPr>
              <w:t xml:space="preserve">Принцип Сен </w:t>
            </w:r>
            <w:proofErr w:type="gramStart"/>
            <w:r w:rsidRPr="0057115E">
              <w:rPr>
                <w:sz w:val="22"/>
                <w:szCs w:val="22"/>
              </w:rPr>
              <w:t>–</w:t>
            </w:r>
            <w:proofErr w:type="spellStart"/>
            <w:r w:rsidRPr="0057115E">
              <w:rPr>
                <w:sz w:val="22"/>
                <w:szCs w:val="22"/>
              </w:rPr>
              <w:t>В</w:t>
            </w:r>
            <w:proofErr w:type="gramEnd"/>
            <w:r w:rsidRPr="0057115E">
              <w:rPr>
                <w:sz w:val="22"/>
                <w:szCs w:val="22"/>
              </w:rPr>
              <w:t>енана</w:t>
            </w:r>
            <w:proofErr w:type="spellEnd"/>
            <w:r w:rsidRPr="0057115E">
              <w:rPr>
                <w:sz w:val="22"/>
                <w:szCs w:val="22"/>
              </w:rPr>
              <w:t>, концентрация напряжений</w:t>
            </w:r>
          </w:p>
        </w:tc>
        <w:tc>
          <w:tcPr>
            <w:tcW w:w="377" w:type="pct"/>
            <w:vAlign w:val="center"/>
          </w:tcPr>
          <w:p w:rsidR="0057115E" w:rsidRPr="0057115E" w:rsidRDefault="0057115E" w:rsidP="0057115E">
            <w:pPr>
              <w:rPr>
                <w:sz w:val="22"/>
                <w:szCs w:val="22"/>
              </w:rPr>
            </w:pPr>
            <w:r w:rsidRPr="0057115E">
              <w:rPr>
                <w:sz w:val="22"/>
                <w:szCs w:val="22"/>
              </w:rPr>
              <w:t>2</w:t>
            </w:r>
          </w:p>
        </w:tc>
        <w:tc>
          <w:tcPr>
            <w:tcW w:w="614" w:type="pct"/>
            <w:vMerge/>
            <w:vAlign w:val="center"/>
          </w:tcPr>
          <w:p w:rsidR="0057115E" w:rsidRPr="0057115E" w:rsidRDefault="0057115E" w:rsidP="0057115E">
            <w:pPr>
              <w:rPr>
                <w:sz w:val="22"/>
                <w:szCs w:val="22"/>
              </w:rPr>
            </w:pPr>
          </w:p>
        </w:tc>
      </w:tr>
      <w:tr w:rsidR="0057115E" w:rsidRPr="0057115E" w:rsidTr="000F581D">
        <w:trPr>
          <w:trHeight w:val="20"/>
          <w:jc w:val="center"/>
        </w:trPr>
        <w:tc>
          <w:tcPr>
            <w:tcW w:w="943" w:type="pct"/>
            <w:vMerge/>
          </w:tcPr>
          <w:p w:rsidR="0057115E" w:rsidRPr="0057115E" w:rsidRDefault="0057115E" w:rsidP="0057115E">
            <w:pPr>
              <w:rPr>
                <w:b/>
                <w:sz w:val="22"/>
                <w:szCs w:val="22"/>
              </w:rPr>
            </w:pPr>
          </w:p>
        </w:tc>
        <w:tc>
          <w:tcPr>
            <w:tcW w:w="3066" w:type="pct"/>
          </w:tcPr>
          <w:p w:rsidR="0057115E" w:rsidRPr="0057115E" w:rsidRDefault="0057115E" w:rsidP="0057115E">
            <w:pPr>
              <w:contextualSpacing/>
              <w:jc w:val="both"/>
              <w:rPr>
                <w:b/>
                <w:sz w:val="22"/>
                <w:szCs w:val="22"/>
              </w:rPr>
            </w:pPr>
            <w:r w:rsidRPr="0057115E">
              <w:rPr>
                <w:b/>
                <w:sz w:val="22"/>
                <w:szCs w:val="22"/>
              </w:rPr>
              <w:t xml:space="preserve">Самостоятельная работа </w:t>
            </w:r>
            <w:r w:rsidRPr="0057115E">
              <w:rPr>
                <w:sz w:val="22"/>
                <w:szCs w:val="22"/>
              </w:rPr>
              <w:t>Подготовка к лабораторной работе</w:t>
            </w:r>
          </w:p>
        </w:tc>
        <w:tc>
          <w:tcPr>
            <w:tcW w:w="377" w:type="pct"/>
            <w:vAlign w:val="center"/>
          </w:tcPr>
          <w:p w:rsidR="0057115E" w:rsidRPr="0057115E" w:rsidRDefault="0057115E" w:rsidP="0057115E">
            <w:pPr>
              <w:rPr>
                <w:sz w:val="22"/>
                <w:szCs w:val="22"/>
              </w:rPr>
            </w:pPr>
            <w:r w:rsidRPr="0057115E">
              <w:rPr>
                <w:sz w:val="22"/>
                <w:szCs w:val="22"/>
              </w:rPr>
              <w:t>2</w:t>
            </w:r>
          </w:p>
        </w:tc>
        <w:tc>
          <w:tcPr>
            <w:tcW w:w="614" w:type="pct"/>
            <w:vMerge/>
            <w:vAlign w:val="center"/>
          </w:tcPr>
          <w:p w:rsidR="0057115E" w:rsidRPr="0057115E" w:rsidRDefault="0057115E" w:rsidP="0057115E">
            <w:pPr>
              <w:rPr>
                <w:sz w:val="22"/>
                <w:szCs w:val="22"/>
              </w:rPr>
            </w:pPr>
          </w:p>
        </w:tc>
      </w:tr>
      <w:tr w:rsidR="0057115E" w:rsidRPr="0057115E" w:rsidTr="000F581D">
        <w:trPr>
          <w:trHeight w:val="20"/>
          <w:jc w:val="center"/>
        </w:trPr>
        <w:tc>
          <w:tcPr>
            <w:tcW w:w="943" w:type="pct"/>
            <w:hideMark/>
          </w:tcPr>
          <w:p w:rsidR="0057115E" w:rsidRPr="0057115E" w:rsidRDefault="0057115E" w:rsidP="0057115E">
            <w:pPr>
              <w:rPr>
                <w:b/>
                <w:bCs/>
                <w:sz w:val="22"/>
                <w:szCs w:val="22"/>
              </w:rPr>
            </w:pPr>
            <w:r w:rsidRPr="0057115E">
              <w:rPr>
                <w:b/>
                <w:bCs/>
                <w:sz w:val="22"/>
                <w:szCs w:val="22"/>
              </w:rPr>
              <w:t>РАЗДЕЛ 3</w:t>
            </w:r>
          </w:p>
        </w:tc>
        <w:tc>
          <w:tcPr>
            <w:tcW w:w="3066" w:type="pct"/>
            <w:hideMark/>
          </w:tcPr>
          <w:p w:rsidR="0057115E" w:rsidRPr="0057115E" w:rsidRDefault="0057115E" w:rsidP="0057115E">
            <w:pPr>
              <w:rPr>
                <w:b/>
                <w:sz w:val="22"/>
                <w:szCs w:val="22"/>
              </w:rPr>
            </w:pPr>
            <w:r w:rsidRPr="0057115E">
              <w:rPr>
                <w:b/>
                <w:bCs/>
              </w:rPr>
              <w:t>ДЕТАЛИ МАШИН</w:t>
            </w:r>
          </w:p>
        </w:tc>
        <w:tc>
          <w:tcPr>
            <w:tcW w:w="377" w:type="pct"/>
          </w:tcPr>
          <w:p w:rsidR="0057115E" w:rsidRPr="0057115E" w:rsidRDefault="0057115E" w:rsidP="0057115E">
            <w:pPr>
              <w:rPr>
                <w:b/>
                <w:sz w:val="22"/>
                <w:szCs w:val="22"/>
              </w:rPr>
            </w:pPr>
            <w:r w:rsidRPr="0057115E">
              <w:rPr>
                <w:b/>
                <w:sz w:val="22"/>
                <w:szCs w:val="22"/>
              </w:rPr>
              <w:t>28</w:t>
            </w:r>
          </w:p>
        </w:tc>
        <w:tc>
          <w:tcPr>
            <w:tcW w:w="614" w:type="pct"/>
            <w:vMerge w:val="restart"/>
          </w:tcPr>
          <w:p w:rsidR="0057115E" w:rsidRPr="0057115E" w:rsidRDefault="0057115E" w:rsidP="0057115E">
            <w:pPr>
              <w:rPr>
                <w:sz w:val="22"/>
                <w:szCs w:val="22"/>
              </w:rPr>
            </w:pPr>
            <w:proofErr w:type="gramStart"/>
            <w:r w:rsidRPr="0057115E">
              <w:rPr>
                <w:sz w:val="22"/>
                <w:szCs w:val="22"/>
              </w:rPr>
              <w:t>ОК</w:t>
            </w:r>
            <w:proofErr w:type="gramEnd"/>
            <w:r w:rsidRPr="0057115E">
              <w:rPr>
                <w:sz w:val="22"/>
                <w:szCs w:val="22"/>
              </w:rPr>
              <w:t xml:space="preserve"> 02, ОК 04, ОК08, ПК 1.1, ПК 1.4</w:t>
            </w:r>
          </w:p>
          <w:p w:rsidR="0057115E" w:rsidRPr="0057115E" w:rsidRDefault="0057115E" w:rsidP="0057115E">
            <w:pPr>
              <w:rPr>
                <w:bCs/>
                <w:sz w:val="22"/>
                <w:szCs w:val="22"/>
              </w:rPr>
            </w:pPr>
          </w:p>
        </w:tc>
      </w:tr>
      <w:tr w:rsidR="0057115E" w:rsidRPr="0057115E" w:rsidTr="000F581D">
        <w:trPr>
          <w:trHeight w:val="20"/>
          <w:jc w:val="center"/>
        </w:trPr>
        <w:tc>
          <w:tcPr>
            <w:tcW w:w="943" w:type="pct"/>
            <w:vMerge w:val="restart"/>
            <w:hideMark/>
          </w:tcPr>
          <w:p w:rsidR="0057115E" w:rsidRPr="0057115E" w:rsidRDefault="0057115E" w:rsidP="0057115E">
            <w:pPr>
              <w:rPr>
                <w:b/>
                <w:sz w:val="22"/>
                <w:szCs w:val="22"/>
              </w:rPr>
            </w:pPr>
            <w:r w:rsidRPr="0057115E">
              <w:rPr>
                <w:b/>
                <w:sz w:val="22"/>
                <w:szCs w:val="22"/>
              </w:rPr>
              <w:t>Тема 3.1. Механические передачи</w:t>
            </w:r>
          </w:p>
          <w:p w:rsidR="0057115E" w:rsidRPr="0057115E" w:rsidRDefault="0057115E" w:rsidP="0057115E">
            <w:pPr>
              <w:jc w:val="both"/>
              <w:rPr>
                <w:b/>
                <w:sz w:val="22"/>
                <w:szCs w:val="22"/>
              </w:rPr>
            </w:pPr>
          </w:p>
        </w:tc>
        <w:tc>
          <w:tcPr>
            <w:tcW w:w="3066" w:type="pct"/>
            <w:hideMark/>
          </w:tcPr>
          <w:p w:rsidR="0057115E" w:rsidRPr="0057115E" w:rsidRDefault="0057115E" w:rsidP="0057115E">
            <w:pPr>
              <w:rPr>
                <w:b/>
                <w:bCs/>
                <w:sz w:val="22"/>
                <w:szCs w:val="22"/>
              </w:rPr>
            </w:pPr>
            <w:r w:rsidRPr="0057115E">
              <w:rPr>
                <w:b/>
                <w:bCs/>
                <w:sz w:val="22"/>
                <w:szCs w:val="22"/>
              </w:rPr>
              <w:t xml:space="preserve">Содержание </w:t>
            </w:r>
          </w:p>
        </w:tc>
        <w:tc>
          <w:tcPr>
            <w:tcW w:w="377" w:type="pct"/>
            <w:vMerge w:val="restart"/>
            <w:vAlign w:val="center"/>
            <w:hideMark/>
          </w:tcPr>
          <w:p w:rsidR="0057115E" w:rsidRPr="0057115E" w:rsidRDefault="0057115E" w:rsidP="0057115E">
            <w:pPr>
              <w:rPr>
                <w:iCs/>
                <w:sz w:val="22"/>
                <w:szCs w:val="22"/>
              </w:rPr>
            </w:pPr>
            <w:r w:rsidRPr="0057115E">
              <w:rPr>
                <w:bCs/>
                <w:sz w:val="22"/>
                <w:szCs w:val="22"/>
              </w:rPr>
              <w:t>2</w:t>
            </w:r>
          </w:p>
        </w:tc>
        <w:tc>
          <w:tcPr>
            <w:tcW w:w="614" w:type="pct"/>
            <w:vMerge/>
          </w:tcPr>
          <w:p w:rsidR="0057115E" w:rsidRPr="0057115E" w:rsidRDefault="0057115E" w:rsidP="0057115E">
            <w:pPr>
              <w:rPr>
                <w:sz w:val="22"/>
                <w:szCs w:val="22"/>
              </w:rPr>
            </w:pPr>
          </w:p>
        </w:tc>
      </w:tr>
      <w:tr w:rsidR="0057115E" w:rsidRPr="0057115E" w:rsidTr="000F581D">
        <w:trPr>
          <w:trHeight w:val="575"/>
          <w:jc w:val="center"/>
        </w:trPr>
        <w:tc>
          <w:tcPr>
            <w:tcW w:w="943" w:type="pct"/>
            <w:vMerge/>
            <w:vAlign w:val="center"/>
            <w:hideMark/>
          </w:tcPr>
          <w:p w:rsidR="0057115E" w:rsidRPr="0057115E" w:rsidRDefault="0057115E" w:rsidP="0057115E">
            <w:pPr>
              <w:rPr>
                <w:b/>
                <w:sz w:val="22"/>
                <w:szCs w:val="22"/>
              </w:rPr>
            </w:pPr>
          </w:p>
        </w:tc>
        <w:tc>
          <w:tcPr>
            <w:tcW w:w="3066" w:type="pct"/>
            <w:hideMark/>
          </w:tcPr>
          <w:p w:rsidR="0057115E" w:rsidRPr="0057115E" w:rsidRDefault="0057115E" w:rsidP="0057115E">
            <w:pPr>
              <w:rPr>
                <w:sz w:val="22"/>
                <w:szCs w:val="22"/>
              </w:rPr>
            </w:pPr>
            <w:r w:rsidRPr="0057115E">
              <w:rPr>
                <w:sz w:val="22"/>
                <w:szCs w:val="22"/>
              </w:rPr>
              <w:t xml:space="preserve"> Общие сведения о передачах. Особенности конструкции фрикционных передач. Виды разрушений и критерии работоспособности. Области применения, определение диапазона регулирования.</w:t>
            </w:r>
          </w:p>
          <w:p w:rsidR="0057115E" w:rsidRPr="0057115E" w:rsidRDefault="0057115E" w:rsidP="0057115E">
            <w:pPr>
              <w:rPr>
                <w:sz w:val="22"/>
                <w:szCs w:val="22"/>
              </w:rPr>
            </w:pPr>
            <w:r w:rsidRPr="0057115E">
              <w:rPr>
                <w:sz w:val="22"/>
                <w:szCs w:val="22"/>
              </w:rPr>
              <w:t xml:space="preserve"> Зубчатые передачи. Классификация, характеристики и области применения зубчатых передач. Основы теории зацепления. Основные критерии работоспособности и расчёта зубчатых передач. Передачи с трением скольжения и трением качения. Виды разрушения и критерии работоспособности.</w:t>
            </w:r>
          </w:p>
          <w:p w:rsidR="0057115E" w:rsidRPr="0057115E" w:rsidRDefault="0057115E" w:rsidP="0057115E">
            <w:pPr>
              <w:rPr>
                <w:sz w:val="22"/>
                <w:szCs w:val="22"/>
              </w:rPr>
            </w:pPr>
            <w:r w:rsidRPr="0057115E">
              <w:rPr>
                <w:sz w:val="22"/>
                <w:szCs w:val="22"/>
              </w:rPr>
              <w:t>Червячные передачи. Геометрические соотношения, передаточное число КПД. Виды разрушения зубьев. Виды расчётов червячных передач.</w:t>
            </w:r>
          </w:p>
          <w:p w:rsidR="0057115E" w:rsidRPr="0057115E" w:rsidRDefault="0057115E" w:rsidP="0057115E">
            <w:pPr>
              <w:rPr>
                <w:b/>
                <w:sz w:val="22"/>
                <w:szCs w:val="22"/>
              </w:rPr>
            </w:pPr>
            <w:r w:rsidRPr="0057115E">
              <w:rPr>
                <w:sz w:val="22"/>
                <w:szCs w:val="22"/>
              </w:rPr>
              <w:t>Передачи с гибкой связью. Детали передач. Основные геометрические соотношения. Виды разрушений и критерии работоспособности. Проектировочный и проверочный расчёты передач</w:t>
            </w:r>
          </w:p>
        </w:tc>
        <w:tc>
          <w:tcPr>
            <w:tcW w:w="377" w:type="pct"/>
            <w:vMerge/>
            <w:vAlign w:val="center"/>
            <w:hideMark/>
          </w:tcPr>
          <w:p w:rsidR="0057115E" w:rsidRPr="0057115E" w:rsidRDefault="0057115E" w:rsidP="0057115E">
            <w:pPr>
              <w:rPr>
                <w:iCs/>
                <w:sz w:val="22"/>
                <w:szCs w:val="22"/>
              </w:rPr>
            </w:pPr>
          </w:p>
        </w:tc>
        <w:tc>
          <w:tcPr>
            <w:tcW w:w="614" w:type="pct"/>
            <w:vMerge/>
            <w:vAlign w:val="center"/>
            <w:hideMark/>
          </w:tcPr>
          <w:p w:rsidR="0057115E" w:rsidRPr="0057115E" w:rsidRDefault="0057115E" w:rsidP="0057115E">
            <w:pPr>
              <w:rPr>
                <w:sz w:val="22"/>
                <w:szCs w:val="22"/>
              </w:rPr>
            </w:pPr>
          </w:p>
        </w:tc>
      </w:tr>
      <w:tr w:rsidR="0057115E" w:rsidRPr="0057115E" w:rsidTr="000F581D">
        <w:trPr>
          <w:trHeight w:val="357"/>
          <w:jc w:val="center"/>
        </w:trPr>
        <w:tc>
          <w:tcPr>
            <w:tcW w:w="943" w:type="pct"/>
            <w:vMerge/>
            <w:vAlign w:val="center"/>
          </w:tcPr>
          <w:p w:rsidR="0057115E" w:rsidRPr="0057115E" w:rsidRDefault="0057115E" w:rsidP="0057115E">
            <w:pPr>
              <w:rPr>
                <w:b/>
                <w:sz w:val="22"/>
                <w:szCs w:val="22"/>
              </w:rPr>
            </w:pPr>
          </w:p>
        </w:tc>
        <w:tc>
          <w:tcPr>
            <w:tcW w:w="3066" w:type="pct"/>
          </w:tcPr>
          <w:p w:rsidR="0057115E" w:rsidRPr="0057115E" w:rsidRDefault="0057115E" w:rsidP="0057115E">
            <w:pPr>
              <w:rPr>
                <w:b/>
                <w:sz w:val="22"/>
                <w:szCs w:val="22"/>
              </w:rPr>
            </w:pPr>
            <w:r w:rsidRPr="0057115E">
              <w:rPr>
                <w:b/>
                <w:sz w:val="22"/>
                <w:szCs w:val="22"/>
              </w:rPr>
              <w:t xml:space="preserve">Лабораторная работа 8 </w:t>
            </w:r>
            <w:r w:rsidRPr="0057115E">
              <w:rPr>
                <w:sz w:val="22"/>
                <w:szCs w:val="22"/>
              </w:rPr>
              <w:t>Формообразование зубьев в станочном зацеплении</w:t>
            </w:r>
          </w:p>
        </w:tc>
        <w:tc>
          <w:tcPr>
            <w:tcW w:w="377" w:type="pct"/>
            <w:vAlign w:val="center"/>
          </w:tcPr>
          <w:p w:rsidR="0057115E" w:rsidRPr="0057115E" w:rsidRDefault="0057115E" w:rsidP="0057115E">
            <w:pPr>
              <w:rPr>
                <w:iCs/>
                <w:sz w:val="22"/>
                <w:szCs w:val="22"/>
              </w:rPr>
            </w:pPr>
            <w:r w:rsidRPr="0057115E">
              <w:rPr>
                <w:iCs/>
                <w:sz w:val="22"/>
                <w:szCs w:val="22"/>
              </w:rPr>
              <w:t>2</w:t>
            </w:r>
          </w:p>
        </w:tc>
        <w:tc>
          <w:tcPr>
            <w:tcW w:w="614" w:type="pct"/>
            <w:vMerge/>
            <w:vAlign w:val="center"/>
          </w:tcPr>
          <w:p w:rsidR="0057115E" w:rsidRPr="0057115E" w:rsidRDefault="0057115E" w:rsidP="0057115E">
            <w:pPr>
              <w:rPr>
                <w:sz w:val="22"/>
                <w:szCs w:val="22"/>
              </w:rPr>
            </w:pPr>
          </w:p>
        </w:tc>
      </w:tr>
      <w:tr w:rsidR="0057115E" w:rsidRPr="0057115E" w:rsidTr="000F581D">
        <w:trPr>
          <w:trHeight w:val="357"/>
          <w:jc w:val="center"/>
        </w:trPr>
        <w:tc>
          <w:tcPr>
            <w:tcW w:w="943" w:type="pct"/>
            <w:vMerge/>
            <w:vAlign w:val="center"/>
          </w:tcPr>
          <w:p w:rsidR="0057115E" w:rsidRPr="0057115E" w:rsidRDefault="0057115E" w:rsidP="0057115E">
            <w:pPr>
              <w:rPr>
                <w:b/>
                <w:sz w:val="22"/>
                <w:szCs w:val="22"/>
              </w:rPr>
            </w:pPr>
          </w:p>
        </w:tc>
        <w:tc>
          <w:tcPr>
            <w:tcW w:w="3066" w:type="pct"/>
          </w:tcPr>
          <w:p w:rsidR="0057115E" w:rsidRPr="0057115E" w:rsidRDefault="0057115E" w:rsidP="0057115E">
            <w:pPr>
              <w:rPr>
                <w:b/>
                <w:sz w:val="22"/>
                <w:szCs w:val="22"/>
              </w:rPr>
            </w:pPr>
            <w:r w:rsidRPr="0057115E">
              <w:rPr>
                <w:b/>
                <w:sz w:val="22"/>
                <w:szCs w:val="22"/>
              </w:rPr>
              <w:t xml:space="preserve">Лабораторная работа 9 </w:t>
            </w:r>
            <w:r w:rsidRPr="0057115E">
              <w:rPr>
                <w:sz w:val="22"/>
                <w:szCs w:val="22"/>
              </w:rPr>
              <w:t>Определение основных геометрических параметров цилиндрических зубчатых колес</w:t>
            </w:r>
          </w:p>
        </w:tc>
        <w:tc>
          <w:tcPr>
            <w:tcW w:w="377" w:type="pct"/>
            <w:vAlign w:val="center"/>
          </w:tcPr>
          <w:p w:rsidR="0057115E" w:rsidRPr="0057115E" w:rsidRDefault="0057115E" w:rsidP="0057115E">
            <w:pPr>
              <w:rPr>
                <w:iCs/>
                <w:sz w:val="22"/>
                <w:szCs w:val="22"/>
              </w:rPr>
            </w:pPr>
            <w:r w:rsidRPr="0057115E">
              <w:rPr>
                <w:iCs/>
                <w:sz w:val="22"/>
                <w:szCs w:val="22"/>
              </w:rPr>
              <w:t>2</w:t>
            </w:r>
          </w:p>
        </w:tc>
        <w:tc>
          <w:tcPr>
            <w:tcW w:w="614" w:type="pct"/>
            <w:vMerge/>
            <w:vAlign w:val="center"/>
          </w:tcPr>
          <w:p w:rsidR="0057115E" w:rsidRPr="0057115E" w:rsidRDefault="0057115E" w:rsidP="0057115E">
            <w:pPr>
              <w:rPr>
                <w:sz w:val="22"/>
                <w:szCs w:val="22"/>
              </w:rPr>
            </w:pPr>
          </w:p>
        </w:tc>
      </w:tr>
      <w:tr w:rsidR="0057115E" w:rsidRPr="0057115E" w:rsidTr="000F581D">
        <w:trPr>
          <w:trHeight w:val="357"/>
          <w:jc w:val="center"/>
        </w:trPr>
        <w:tc>
          <w:tcPr>
            <w:tcW w:w="943" w:type="pct"/>
            <w:vMerge/>
            <w:vAlign w:val="center"/>
          </w:tcPr>
          <w:p w:rsidR="0057115E" w:rsidRPr="0057115E" w:rsidRDefault="0057115E" w:rsidP="0057115E">
            <w:pPr>
              <w:rPr>
                <w:b/>
                <w:sz w:val="22"/>
                <w:szCs w:val="22"/>
              </w:rPr>
            </w:pPr>
          </w:p>
        </w:tc>
        <w:tc>
          <w:tcPr>
            <w:tcW w:w="3066" w:type="pct"/>
          </w:tcPr>
          <w:p w:rsidR="0057115E" w:rsidRPr="0057115E" w:rsidRDefault="0057115E" w:rsidP="0057115E">
            <w:pPr>
              <w:rPr>
                <w:sz w:val="22"/>
                <w:szCs w:val="22"/>
              </w:rPr>
            </w:pPr>
            <w:r w:rsidRPr="0057115E">
              <w:rPr>
                <w:b/>
                <w:sz w:val="22"/>
                <w:szCs w:val="22"/>
              </w:rPr>
              <w:t>Лабораторная работа</w:t>
            </w:r>
            <w:r w:rsidRPr="0057115E">
              <w:rPr>
                <w:sz w:val="22"/>
                <w:szCs w:val="22"/>
              </w:rPr>
              <w:t xml:space="preserve"> </w:t>
            </w:r>
            <w:r w:rsidRPr="0057115E">
              <w:rPr>
                <w:b/>
                <w:sz w:val="22"/>
                <w:szCs w:val="22"/>
              </w:rPr>
              <w:t>10</w:t>
            </w:r>
            <w:r w:rsidRPr="0057115E">
              <w:rPr>
                <w:sz w:val="22"/>
                <w:szCs w:val="22"/>
              </w:rPr>
              <w:t xml:space="preserve"> Передачи редукторные</w:t>
            </w:r>
          </w:p>
        </w:tc>
        <w:tc>
          <w:tcPr>
            <w:tcW w:w="377" w:type="pct"/>
            <w:vAlign w:val="center"/>
          </w:tcPr>
          <w:p w:rsidR="0057115E" w:rsidRPr="0057115E" w:rsidRDefault="0057115E" w:rsidP="0057115E">
            <w:pPr>
              <w:rPr>
                <w:iCs/>
                <w:sz w:val="22"/>
                <w:szCs w:val="22"/>
              </w:rPr>
            </w:pPr>
            <w:r w:rsidRPr="0057115E">
              <w:rPr>
                <w:iCs/>
                <w:sz w:val="22"/>
                <w:szCs w:val="22"/>
              </w:rPr>
              <w:t>2</w:t>
            </w:r>
          </w:p>
        </w:tc>
        <w:tc>
          <w:tcPr>
            <w:tcW w:w="614" w:type="pct"/>
            <w:vMerge/>
            <w:vAlign w:val="center"/>
          </w:tcPr>
          <w:p w:rsidR="0057115E" w:rsidRPr="0057115E" w:rsidRDefault="0057115E" w:rsidP="0057115E">
            <w:pPr>
              <w:rPr>
                <w:sz w:val="22"/>
                <w:szCs w:val="22"/>
              </w:rPr>
            </w:pPr>
          </w:p>
        </w:tc>
      </w:tr>
      <w:tr w:rsidR="0057115E" w:rsidRPr="0057115E" w:rsidTr="000F581D">
        <w:trPr>
          <w:trHeight w:val="405"/>
          <w:jc w:val="center"/>
        </w:trPr>
        <w:tc>
          <w:tcPr>
            <w:tcW w:w="943" w:type="pct"/>
            <w:vMerge/>
            <w:vAlign w:val="center"/>
          </w:tcPr>
          <w:p w:rsidR="0057115E" w:rsidRPr="0057115E" w:rsidRDefault="0057115E" w:rsidP="0057115E">
            <w:pPr>
              <w:rPr>
                <w:b/>
                <w:sz w:val="22"/>
                <w:szCs w:val="22"/>
              </w:rPr>
            </w:pPr>
          </w:p>
        </w:tc>
        <w:tc>
          <w:tcPr>
            <w:tcW w:w="3066" w:type="pct"/>
          </w:tcPr>
          <w:p w:rsidR="0057115E" w:rsidRPr="0057115E" w:rsidRDefault="0057115E" w:rsidP="0057115E">
            <w:pPr>
              <w:rPr>
                <w:sz w:val="22"/>
                <w:szCs w:val="22"/>
              </w:rPr>
            </w:pPr>
            <w:r w:rsidRPr="0057115E">
              <w:rPr>
                <w:b/>
                <w:sz w:val="22"/>
                <w:szCs w:val="22"/>
              </w:rPr>
              <w:t>Лабораторная работа</w:t>
            </w:r>
            <w:r w:rsidRPr="0057115E">
              <w:rPr>
                <w:sz w:val="22"/>
                <w:szCs w:val="22"/>
              </w:rPr>
              <w:t xml:space="preserve"> </w:t>
            </w:r>
            <w:r w:rsidRPr="0057115E">
              <w:rPr>
                <w:b/>
                <w:sz w:val="22"/>
                <w:szCs w:val="22"/>
              </w:rPr>
              <w:t>11</w:t>
            </w:r>
            <w:r w:rsidRPr="0057115E">
              <w:rPr>
                <w:sz w:val="22"/>
                <w:szCs w:val="22"/>
              </w:rPr>
              <w:t xml:space="preserve"> Передачи ременные</w:t>
            </w:r>
          </w:p>
        </w:tc>
        <w:tc>
          <w:tcPr>
            <w:tcW w:w="377" w:type="pct"/>
            <w:vAlign w:val="center"/>
          </w:tcPr>
          <w:p w:rsidR="0057115E" w:rsidRPr="0057115E" w:rsidRDefault="0057115E" w:rsidP="0057115E">
            <w:pPr>
              <w:rPr>
                <w:iCs/>
                <w:sz w:val="22"/>
                <w:szCs w:val="22"/>
              </w:rPr>
            </w:pPr>
            <w:r w:rsidRPr="0057115E">
              <w:rPr>
                <w:iCs/>
                <w:sz w:val="22"/>
                <w:szCs w:val="22"/>
              </w:rPr>
              <w:t>2</w:t>
            </w:r>
          </w:p>
        </w:tc>
        <w:tc>
          <w:tcPr>
            <w:tcW w:w="614" w:type="pct"/>
            <w:vMerge/>
            <w:vAlign w:val="center"/>
          </w:tcPr>
          <w:p w:rsidR="0057115E" w:rsidRPr="0057115E" w:rsidRDefault="0057115E" w:rsidP="0057115E">
            <w:pPr>
              <w:rPr>
                <w:sz w:val="22"/>
                <w:szCs w:val="22"/>
              </w:rPr>
            </w:pPr>
          </w:p>
        </w:tc>
      </w:tr>
      <w:tr w:rsidR="0057115E" w:rsidRPr="0057115E" w:rsidTr="000F581D">
        <w:trPr>
          <w:trHeight w:val="405"/>
          <w:jc w:val="center"/>
        </w:trPr>
        <w:tc>
          <w:tcPr>
            <w:tcW w:w="943" w:type="pct"/>
            <w:vMerge/>
            <w:vAlign w:val="center"/>
          </w:tcPr>
          <w:p w:rsidR="0057115E" w:rsidRPr="0057115E" w:rsidRDefault="0057115E" w:rsidP="0057115E">
            <w:pPr>
              <w:rPr>
                <w:b/>
                <w:sz w:val="22"/>
                <w:szCs w:val="22"/>
              </w:rPr>
            </w:pPr>
          </w:p>
        </w:tc>
        <w:tc>
          <w:tcPr>
            <w:tcW w:w="3066" w:type="pct"/>
          </w:tcPr>
          <w:p w:rsidR="0057115E" w:rsidRPr="0057115E" w:rsidRDefault="0057115E" w:rsidP="0057115E">
            <w:pPr>
              <w:suppressAutoHyphens/>
              <w:autoSpaceDE w:val="0"/>
              <w:autoSpaceDN w:val="0"/>
              <w:adjustRightInd w:val="0"/>
              <w:jc w:val="both"/>
              <w:rPr>
                <w:b/>
                <w:sz w:val="22"/>
                <w:szCs w:val="22"/>
              </w:rPr>
            </w:pPr>
            <w:r w:rsidRPr="0057115E">
              <w:rPr>
                <w:b/>
                <w:sz w:val="22"/>
                <w:szCs w:val="22"/>
              </w:rPr>
              <w:t xml:space="preserve">Самостоятельная работа </w:t>
            </w:r>
            <w:r w:rsidRPr="0057115E">
              <w:rPr>
                <w:sz w:val="22"/>
                <w:szCs w:val="22"/>
              </w:rPr>
              <w:t>Подготовка к лабораторной работе</w:t>
            </w:r>
          </w:p>
        </w:tc>
        <w:tc>
          <w:tcPr>
            <w:tcW w:w="377" w:type="pct"/>
            <w:vAlign w:val="center"/>
          </w:tcPr>
          <w:p w:rsidR="0057115E" w:rsidRPr="0057115E" w:rsidRDefault="0057115E" w:rsidP="0057115E">
            <w:pPr>
              <w:rPr>
                <w:iCs/>
                <w:sz w:val="22"/>
                <w:szCs w:val="22"/>
              </w:rPr>
            </w:pPr>
            <w:r w:rsidRPr="0057115E">
              <w:rPr>
                <w:iCs/>
                <w:sz w:val="22"/>
                <w:szCs w:val="22"/>
              </w:rPr>
              <w:t>6</w:t>
            </w:r>
          </w:p>
        </w:tc>
        <w:tc>
          <w:tcPr>
            <w:tcW w:w="614" w:type="pct"/>
            <w:vMerge/>
            <w:vAlign w:val="center"/>
          </w:tcPr>
          <w:p w:rsidR="0057115E" w:rsidRPr="0057115E" w:rsidRDefault="0057115E" w:rsidP="0057115E">
            <w:pPr>
              <w:rPr>
                <w:sz w:val="22"/>
                <w:szCs w:val="22"/>
              </w:rPr>
            </w:pPr>
          </w:p>
        </w:tc>
      </w:tr>
      <w:tr w:rsidR="0057115E" w:rsidRPr="0057115E" w:rsidTr="000F581D">
        <w:trPr>
          <w:trHeight w:val="284"/>
          <w:jc w:val="center"/>
        </w:trPr>
        <w:tc>
          <w:tcPr>
            <w:tcW w:w="943" w:type="pct"/>
            <w:vMerge w:val="restart"/>
            <w:hideMark/>
          </w:tcPr>
          <w:p w:rsidR="0057115E" w:rsidRPr="0057115E" w:rsidRDefault="0057115E" w:rsidP="0057115E">
            <w:pPr>
              <w:widowControl w:val="0"/>
              <w:autoSpaceDE w:val="0"/>
              <w:autoSpaceDN w:val="0"/>
              <w:adjustRightInd w:val="0"/>
              <w:spacing w:after="200" w:line="276" w:lineRule="auto"/>
              <w:rPr>
                <w:b/>
              </w:rPr>
            </w:pPr>
            <w:r w:rsidRPr="0057115E">
              <w:rPr>
                <w:b/>
                <w:bCs/>
              </w:rPr>
              <w:t>Тема 3.2.</w:t>
            </w:r>
            <w:r w:rsidRPr="0057115E">
              <w:rPr>
                <w:b/>
              </w:rPr>
              <w:t xml:space="preserve"> Виды </w:t>
            </w:r>
            <w:r w:rsidRPr="0057115E">
              <w:rPr>
                <w:b/>
              </w:rPr>
              <w:lastRenderedPageBreak/>
              <w:t>соединений деталей машин</w:t>
            </w:r>
          </w:p>
        </w:tc>
        <w:tc>
          <w:tcPr>
            <w:tcW w:w="3066" w:type="pct"/>
            <w:hideMark/>
          </w:tcPr>
          <w:p w:rsidR="0057115E" w:rsidRPr="0057115E" w:rsidRDefault="0057115E" w:rsidP="0057115E">
            <w:pPr>
              <w:rPr>
                <w:b/>
                <w:bCs/>
                <w:sz w:val="22"/>
                <w:szCs w:val="22"/>
              </w:rPr>
            </w:pPr>
            <w:r w:rsidRPr="0057115E">
              <w:rPr>
                <w:b/>
                <w:bCs/>
                <w:sz w:val="22"/>
                <w:szCs w:val="22"/>
              </w:rPr>
              <w:lastRenderedPageBreak/>
              <w:t xml:space="preserve">Содержание </w:t>
            </w:r>
          </w:p>
        </w:tc>
        <w:tc>
          <w:tcPr>
            <w:tcW w:w="377" w:type="pct"/>
            <w:vMerge w:val="restart"/>
            <w:vAlign w:val="center"/>
            <w:hideMark/>
          </w:tcPr>
          <w:p w:rsidR="0057115E" w:rsidRPr="0057115E" w:rsidRDefault="0057115E" w:rsidP="0057115E">
            <w:pPr>
              <w:rPr>
                <w:iCs/>
                <w:sz w:val="22"/>
                <w:szCs w:val="22"/>
              </w:rPr>
            </w:pPr>
            <w:r w:rsidRPr="0057115E">
              <w:rPr>
                <w:iCs/>
                <w:sz w:val="22"/>
                <w:szCs w:val="22"/>
              </w:rPr>
              <w:t>2</w:t>
            </w:r>
          </w:p>
        </w:tc>
        <w:tc>
          <w:tcPr>
            <w:tcW w:w="614" w:type="pct"/>
            <w:vMerge/>
            <w:hideMark/>
          </w:tcPr>
          <w:p w:rsidR="0057115E" w:rsidRPr="0057115E" w:rsidRDefault="0057115E" w:rsidP="0057115E">
            <w:pPr>
              <w:rPr>
                <w:bCs/>
                <w:sz w:val="22"/>
                <w:szCs w:val="22"/>
              </w:rPr>
            </w:pPr>
          </w:p>
        </w:tc>
      </w:tr>
      <w:tr w:rsidR="0057115E" w:rsidRPr="0057115E" w:rsidTr="000F581D">
        <w:trPr>
          <w:trHeight w:val="914"/>
          <w:jc w:val="center"/>
        </w:trPr>
        <w:tc>
          <w:tcPr>
            <w:tcW w:w="943" w:type="pct"/>
            <w:vMerge/>
            <w:vAlign w:val="center"/>
            <w:hideMark/>
          </w:tcPr>
          <w:p w:rsidR="0057115E" w:rsidRPr="0057115E" w:rsidRDefault="0057115E" w:rsidP="0057115E">
            <w:pPr>
              <w:rPr>
                <w:b/>
                <w:sz w:val="22"/>
                <w:szCs w:val="22"/>
              </w:rPr>
            </w:pPr>
          </w:p>
        </w:tc>
        <w:tc>
          <w:tcPr>
            <w:tcW w:w="3066" w:type="pct"/>
            <w:hideMark/>
          </w:tcPr>
          <w:p w:rsidR="0057115E" w:rsidRPr="0057115E" w:rsidRDefault="0057115E" w:rsidP="0057115E">
            <w:pPr>
              <w:widowControl w:val="0"/>
              <w:autoSpaceDE w:val="0"/>
              <w:autoSpaceDN w:val="0"/>
              <w:adjustRightInd w:val="0"/>
              <w:ind w:left="79"/>
            </w:pPr>
            <w:r w:rsidRPr="0057115E">
              <w:t>Виды неразъёмных соединений. Допускаемые напряжения в соединениях. Расчёты неразъёмных соединений. Виды разъёмных соединений. Классификация, сравнительна характеристика. Проверочный расчёт соединений</w:t>
            </w:r>
          </w:p>
        </w:tc>
        <w:tc>
          <w:tcPr>
            <w:tcW w:w="377" w:type="pct"/>
            <w:vMerge/>
            <w:vAlign w:val="center"/>
            <w:hideMark/>
          </w:tcPr>
          <w:p w:rsidR="0057115E" w:rsidRPr="0057115E" w:rsidRDefault="0057115E" w:rsidP="0057115E">
            <w:pPr>
              <w:rPr>
                <w:b/>
                <w:iCs/>
                <w:sz w:val="22"/>
                <w:szCs w:val="22"/>
              </w:rPr>
            </w:pPr>
          </w:p>
        </w:tc>
        <w:tc>
          <w:tcPr>
            <w:tcW w:w="614" w:type="pct"/>
            <w:vMerge/>
            <w:vAlign w:val="center"/>
            <w:hideMark/>
          </w:tcPr>
          <w:p w:rsidR="0057115E" w:rsidRPr="0057115E" w:rsidRDefault="0057115E" w:rsidP="0057115E">
            <w:pPr>
              <w:rPr>
                <w:bCs/>
                <w:sz w:val="22"/>
                <w:szCs w:val="22"/>
              </w:rPr>
            </w:pPr>
          </w:p>
        </w:tc>
      </w:tr>
      <w:tr w:rsidR="0057115E" w:rsidRPr="0057115E" w:rsidTr="000F581D">
        <w:trPr>
          <w:trHeight w:val="20"/>
          <w:jc w:val="center"/>
        </w:trPr>
        <w:tc>
          <w:tcPr>
            <w:tcW w:w="943" w:type="pct"/>
            <w:vMerge/>
          </w:tcPr>
          <w:p w:rsidR="0057115E" w:rsidRPr="0057115E" w:rsidRDefault="0057115E" w:rsidP="0057115E">
            <w:pPr>
              <w:rPr>
                <w:b/>
                <w:bCs/>
                <w:sz w:val="22"/>
                <w:szCs w:val="22"/>
              </w:rPr>
            </w:pPr>
          </w:p>
        </w:tc>
        <w:tc>
          <w:tcPr>
            <w:tcW w:w="3066" w:type="pct"/>
            <w:hideMark/>
          </w:tcPr>
          <w:p w:rsidR="0057115E" w:rsidRPr="0057115E" w:rsidRDefault="0057115E" w:rsidP="0057115E">
            <w:pPr>
              <w:rPr>
                <w:sz w:val="22"/>
                <w:szCs w:val="22"/>
              </w:rPr>
            </w:pPr>
            <w:r w:rsidRPr="0057115E">
              <w:rPr>
                <w:b/>
                <w:sz w:val="22"/>
                <w:szCs w:val="22"/>
              </w:rPr>
              <w:t>Практическое занятие 7</w:t>
            </w:r>
            <w:r w:rsidRPr="0057115E">
              <w:rPr>
                <w:sz w:val="22"/>
                <w:szCs w:val="22"/>
              </w:rPr>
              <w:t xml:space="preserve">. Валы и оси, их назначение и классификация </w:t>
            </w:r>
          </w:p>
        </w:tc>
        <w:tc>
          <w:tcPr>
            <w:tcW w:w="377" w:type="pct"/>
          </w:tcPr>
          <w:p w:rsidR="0057115E" w:rsidRPr="0057115E" w:rsidRDefault="0057115E" w:rsidP="0057115E">
            <w:pPr>
              <w:jc w:val="both"/>
              <w:rPr>
                <w:iCs/>
                <w:sz w:val="22"/>
                <w:szCs w:val="22"/>
              </w:rPr>
            </w:pPr>
            <w:r w:rsidRPr="0057115E">
              <w:rPr>
                <w:iCs/>
                <w:sz w:val="22"/>
                <w:szCs w:val="22"/>
              </w:rPr>
              <w:t>2</w:t>
            </w:r>
          </w:p>
        </w:tc>
        <w:tc>
          <w:tcPr>
            <w:tcW w:w="614" w:type="pct"/>
            <w:vMerge/>
          </w:tcPr>
          <w:p w:rsidR="0057115E" w:rsidRPr="0057115E" w:rsidRDefault="0057115E" w:rsidP="0057115E">
            <w:pPr>
              <w:rPr>
                <w:bCs/>
                <w:sz w:val="22"/>
                <w:szCs w:val="22"/>
              </w:rPr>
            </w:pPr>
          </w:p>
        </w:tc>
      </w:tr>
      <w:tr w:rsidR="0057115E" w:rsidRPr="0057115E" w:rsidTr="000F581D">
        <w:trPr>
          <w:trHeight w:val="20"/>
          <w:jc w:val="center"/>
        </w:trPr>
        <w:tc>
          <w:tcPr>
            <w:tcW w:w="943" w:type="pct"/>
            <w:vMerge/>
          </w:tcPr>
          <w:p w:rsidR="0057115E" w:rsidRPr="0057115E" w:rsidRDefault="0057115E" w:rsidP="0057115E">
            <w:pPr>
              <w:rPr>
                <w:b/>
                <w:bCs/>
                <w:sz w:val="22"/>
                <w:szCs w:val="22"/>
              </w:rPr>
            </w:pPr>
          </w:p>
        </w:tc>
        <w:tc>
          <w:tcPr>
            <w:tcW w:w="3066" w:type="pct"/>
          </w:tcPr>
          <w:p w:rsidR="0057115E" w:rsidRPr="0057115E" w:rsidRDefault="0057115E" w:rsidP="0057115E">
            <w:pPr>
              <w:rPr>
                <w:b/>
                <w:bCs/>
                <w:sz w:val="22"/>
                <w:szCs w:val="22"/>
              </w:rPr>
            </w:pPr>
            <w:r w:rsidRPr="0057115E">
              <w:rPr>
                <w:b/>
                <w:sz w:val="22"/>
                <w:szCs w:val="22"/>
              </w:rPr>
              <w:t xml:space="preserve">Практическое занятие 8 </w:t>
            </w:r>
            <w:r w:rsidRPr="0057115E">
              <w:rPr>
                <w:sz w:val="22"/>
                <w:szCs w:val="22"/>
              </w:rPr>
              <w:t>Подшипники качения</w:t>
            </w:r>
          </w:p>
        </w:tc>
        <w:tc>
          <w:tcPr>
            <w:tcW w:w="377" w:type="pct"/>
          </w:tcPr>
          <w:p w:rsidR="0057115E" w:rsidRPr="0057115E" w:rsidRDefault="0057115E" w:rsidP="0057115E">
            <w:pPr>
              <w:jc w:val="both"/>
              <w:rPr>
                <w:iCs/>
                <w:sz w:val="22"/>
                <w:szCs w:val="22"/>
              </w:rPr>
            </w:pPr>
            <w:r w:rsidRPr="0057115E">
              <w:rPr>
                <w:iCs/>
                <w:sz w:val="22"/>
                <w:szCs w:val="22"/>
              </w:rPr>
              <w:t>2</w:t>
            </w:r>
          </w:p>
        </w:tc>
        <w:tc>
          <w:tcPr>
            <w:tcW w:w="614" w:type="pct"/>
            <w:vMerge/>
          </w:tcPr>
          <w:p w:rsidR="0057115E" w:rsidRPr="0057115E" w:rsidRDefault="0057115E" w:rsidP="0057115E">
            <w:pPr>
              <w:rPr>
                <w:bCs/>
                <w:sz w:val="22"/>
                <w:szCs w:val="22"/>
              </w:rPr>
            </w:pPr>
          </w:p>
        </w:tc>
      </w:tr>
      <w:tr w:rsidR="0057115E" w:rsidRPr="0057115E" w:rsidTr="000F581D">
        <w:trPr>
          <w:trHeight w:val="20"/>
          <w:jc w:val="center"/>
        </w:trPr>
        <w:tc>
          <w:tcPr>
            <w:tcW w:w="943" w:type="pct"/>
            <w:vMerge/>
          </w:tcPr>
          <w:p w:rsidR="0057115E" w:rsidRPr="0057115E" w:rsidRDefault="0057115E" w:rsidP="0057115E">
            <w:pPr>
              <w:rPr>
                <w:b/>
                <w:bCs/>
                <w:sz w:val="22"/>
                <w:szCs w:val="22"/>
              </w:rPr>
            </w:pPr>
          </w:p>
        </w:tc>
        <w:tc>
          <w:tcPr>
            <w:tcW w:w="3066" w:type="pct"/>
          </w:tcPr>
          <w:p w:rsidR="0057115E" w:rsidRPr="0057115E" w:rsidRDefault="0057115E" w:rsidP="0057115E">
            <w:pPr>
              <w:rPr>
                <w:b/>
                <w:bCs/>
                <w:sz w:val="22"/>
                <w:szCs w:val="22"/>
              </w:rPr>
            </w:pPr>
            <w:r w:rsidRPr="0057115E">
              <w:rPr>
                <w:b/>
                <w:sz w:val="22"/>
                <w:szCs w:val="22"/>
              </w:rPr>
              <w:t xml:space="preserve">Практическое занятие 9 </w:t>
            </w:r>
            <w:r w:rsidRPr="0057115E">
              <w:rPr>
                <w:sz w:val="22"/>
                <w:szCs w:val="22"/>
              </w:rPr>
              <w:t>Муфты: назначение и классификация</w:t>
            </w:r>
          </w:p>
        </w:tc>
        <w:tc>
          <w:tcPr>
            <w:tcW w:w="377" w:type="pct"/>
          </w:tcPr>
          <w:p w:rsidR="0057115E" w:rsidRPr="0057115E" w:rsidRDefault="0057115E" w:rsidP="0057115E">
            <w:pPr>
              <w:jc w:val="both"/>
              <w:rPr>
                <w:iCs/>
                <w:sz w:val="22"/>
                <w:szCs w:val="22"/>
              </w:rPr>
            </w:pPr>
            <w:r w:rsidRPr="0057115E">
              <w:rPr>
                <w:iCs/>
                <w:sz w:val="22"/>
                <w:szCs w:val="22"/>
              </w:rPr>
              <w:t>2</w:t>
            </w:r>
          </w:p>
        </w:tc>
        <w:tc>
          <w:tcPr>
            <w:tcW w:w="614" w:type="pct"/>
            <w:vMerge/>
          </w:tcPr>
          <w:p w:rsidR="0057115E" w:rsidRPr="0057115E" w:rsidRDefault="0057115E" w:rsidP="0057115E">
            <w:pPr>
              <w:rPr>
                <w:bCs/>
                <w:sz w:val="22"/>
                <w:szCs w:val="22"/>
              </w:rPr>
            </w:pPr>
          </w:p>
        </w:tc>
      </w:tr>
      <w:tr w:rsidR="0057115E" w:rsidRPr="0057115E" w:rsidTr="000F581D">
        <w:trPr>
          <w:trHeight w:val="20"/>
          <w:jc w:val="center"/>
        </w:trPr>
        <w:tc>
          <w:tcPr>
            <w:tcW w:w="943" w:type="pct"/>
            <w:vMerge/>
          </w:tcPr>
          <w:p w:rsidR="0057115E" w:rsidRPr="0057115E" w:rsidRDefault="0057115E" w:rsidP="0057115E">
            <w:pPr>
              <w:rPr>
                <w:b/>
                <w:bCs/>
                <w:sz w:val="22"/>
                <w:szCs w:val="22"/>
              </w:rPr>
            </w:pPr>
          </w:p>
        </w:tc>
        <w:tc>
          <w:tcPr>
            <w:tcW w:w="3066" w:type="pct"/>
          </w:tcPr>
          <w:p w:rsidR="0057115E" w:rsidRPr="0057115E" w:rsidRDefault="0057115E" w:rsidP="0057115E">
            <w:pPr>
              <w:rPr>
                <w:b/>
                <w:sz w:val="22"/>
                <w:szCs w:val="22"/>
              </w:rPr>
            </w:pPr>
            <w:r w:rsidRPr="0057115E">
              <w:rPr>
                <w:b/>
                <w:sz w:val="22"/>
                <w:szCs w:val="22"/>
              </w:rPr>
              <w:t xml:space="preserve">Самостоятельная работа </w:t>
            </w:r>
            <w:r w:rsidRPr="0057115E">
              <w:rPr>
                <w:sz w:val="22"/>
                <w:szCs w:val="22"/>
              </w:rPr>
              <w:t>Подготовка к практической работе</w:t>
            </w:r>
          </w:p>
        </w:tc>
        <w:tc>
          <w:tcPr>
            <w:tcW w:w="377" w:type="pct"/>
          </w:tcPr>
          <w:p w:rsidR="0057115E" w:rsidRPr="0057115E" w:rsidRDefault="0057115E" w:rsidP="0057115E">
            <w:pPr>
              <w:jc w:val="both"/>
              <w:rPr>
                <w:iCs/>
                <w:sz w:val="22"/>
                <w:szCs w:val="22"/>
              </w:rPr>
            </w:pPr>
            <w:r w:rsidRPr="0057115E">
              <w:rPr>
                <w:iCs/>
                <w:sz w:val="22"/>
                <w:szCs w:val="22"/>
              </w:rPr>
              <w:t>4</w:t>
            </w:r>
          </w:p>
        </w:tc>
        <w:tc>
          <w:tcPr>
            <w:tcW w:w="614" w:type="pct"/>
          </w:tcPr>
          <w:p w:rsidR="0057115E" w:rsidRPr="0057115E" w:rsidRDefault="0057115E" w:rsidP="0057115E">
            <w:pPr>
              <w:rPr>
                <w:bCs/>
                <w:sz w:val="22"/>
                <w:szCs w:val="22"/>
              </w:rPr>
            </w:pPr>
          </w:p>
        </w:tc>
      </w:tr>
      <w:tr w:rsidR="0057115E" w:rsidRPr="0057115E" w:rsidTr="000F581D">
        <w:trPr>
          <w:trHeight w:val="20"/>
          <w:jc w:val="center"/>
        </w:trPr>
        <w:tc>
          <w:tcPr>
            <w:tcW w:w="4009" w:type="pct"/>
            <w:gridSpan w:val="2"/>
          </w:tcPr>
          <w:p w:rsidR="0057115E" w:rsidRPr="0057115E" w:rsidRDefault="0057115E" w:rsidP="0057115E">
            <w:pPr>
              <w:rPr>
                <w:b/>
                <w:bCs/>
                <w:sz w:val="22"/>
                <w:szCs w:val="22"/>
              </w:rPr>
            </w:pPr>
            <w:r w:rsidRPr="0057115E">
              <w:rPr>
                <w:iCs/>
              </w:rPr>
              <w:t>Промежуточная аттестация</w:t>
            </w:r>
            <w:r w:rsidRPr="0057115E">
              <w:rPr>
                <w:i/>
                <w:iCs/>
              </w:rPr>
              <w:t xml:space="preserve"> в форме дифференцированного зачета</w:t>
            </w:r>
          </w:p>
        </w:tc>
        <w:tc>
          <w:tcPr>
            <w:tcW w:w="377" w:type="pct"/>
          </w:tcPr>
          <w:p w:rsidR="0057115E" w:rsidRPr="0057115E" w:rsidRDefault="0057115E" w:rsidP="0057115E">
            <w:pPr>
              <w:jc w:val="both"/>
              <w:rPr>
                <w:b/>
                <w:iCs/>
                <w:sz w:val="22"/>
                <w:szCs w:val="22"/>
              </w:rPr>
            </w:pPr>
          </w:p>
        </w:tc>
        <w:tc>
          <w:tcPr>
            <w:tcW w:w="614" w:type="pct"/>
          </w:tcPr>
          <w:p w:rsidR="0057115E" w:rsidRPr="0057115E" w:rsidRDefault="0057115E" w:rsidP="0057115E">
            <w:pPr>
              <w:rPr>
                <w:bCs/>
                <w:sz w:val="22"/>
                <w:szCs w:val="22"/>
              </w:rPr>
            </w:pPr>
          </w:p>
        </w:tc>
      </w:tr>
      <w:tr w:rsidR="0057115E" w:rsidRPr="0057115E" w:rsidTr="000F581D">
        <w:trPr>
          <w:trHeight w:val="20"/>
          <w:jc w:val="center"/>
        </w:trPr>
        <w:tc>
          <w:tcPr>
            <w:tcW w:w="4009" w:type="pct"/>
            <w:gridSpan w:val="2"/>
            <w:hideMark/>
          </w:tcPr>
          <w:p w:rsidR="0057115E" w:rsidRPr="0057115E" w:rsidRDefault="0057115E" w:rsidP="0057115E">
            <w:pPr>
              <w:rPr>
                <w:b/>
                <w:bCs/>
                <w:sz w:val="22"/>
                <w:szCs w:val="22"/>
              </w:rPr>
            </w:pPr>
            <w:r w:rsidRPr="0057115E">
              <w:rPr>
                <w:b/>
                <w:bCs/>
                <w:sz w:val="22"/>
                <w:szCs w:val="22"/>
              </w:rPr>
              <w:t>Всего:</w:t>
            </w:r>
          </w:p>
        </w:tc>
        <w:tc>
          <w:tcPr>
            <w:tcW w:w="377" w:type="pct"/>
            <w:hideMark/>
          </w:tcPr>
          <w:p w:rsidR="0057115E" w:rsidRPr="0057115E" w:rsidRDefault="0057115E" w:rsidP="0057115E">
            <w:pPr>
              <w:jc w:val="both"/>
              <w:rPr>
                <w:b/>
                <w:iCs/>
                <w:sz w:val="22"/>
                <w:szCs w:val="22"/>
              </w:rPr>
            </w:pPr>
            <w:r w:rsidRPr="0057115E">
              <w:rPr>
                <w:b/>
                <w:iCs/>
                <w:sz w:val="22"/>
                <w:szCs w:val="22"/>
              </w:rPr>
              <w:t>102</w:t>
            </w:r>
          </w:p>
        </w:tc>
        <w:tc>
          <w:tcPr>
            <w:tcW w:w="614" w:type="pct"/>
          </w:tcPr>
          <w:p w:rsidR="0057115E" w:rsidRPr="0057115E" w:rsidRDefault="0057115E" w:rsidP="0057115E">
            <w:pPr>
              <w:rPr>
                <w:bCs/>
                <w:sz w:val="22"/>
                <w:szCs w:val="22"/>
              </w:rPr>
            </w:pPr>
          </w:p>
        </w:tc>
      </w:tr>
    </w:tbl>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20"/>
        <w:jc w:val="both"/>
        <w:rPr>
          <w:bCs/>
          <w:i/>
          <w:sz w:val="20"/>
          <w:szCs w:val="20"/>
        </w:rPr>
      </w:pP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20"/>
        <w:jc w:val="both"/>
        <w:rPr>
          <w:bCs/>
          <w:i/>
          <w:sz w:val="20"/>
          <w:szCs w:val="20"/>
        </w:rPr>
      </w:pP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Calibri" w:hAnsi="Calibri"/>
          <w:b/>
          <w:sz w:val="22"/>
          <w:szCs w:val="22"/>
        </w:rPr>
        <w:sectPr w:rsidR="0057115E" w:rsidRPr="0057115E">
          <w:pgSz w:w="16840" w:h="11907" w:orient="landscape"/>
          <w:pgMar w:top="851" w:right="1134" w:bottom="851" w:left="992" w:header="709" w:footer="709" w:gutter="0"/>
          <w:cols w:space="720"/>
        </w:sectPr>
      </w:pPr>
    </w:p>
    <w:p w:rsidR="0057115E" w:rsidRPr="0057115E" w:rsidRDefault="0057115E" w:rsidP="0057115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57115E">
        <w:rPr>
          <w:b/>
          <w:caps/>
          <w:sz w:val="28"/>
          <w:szCs w:val="28"/>
        </w:rPr>
        <w:lastRenderedPageBreak/>
        <w:t>3. условия реализации программы УЧЕБНОЙ дисциплины</w:t>
      </w:r>
    </w:p>
    <w:p w:rsidR="0057115E" w:rsidRPr="0057115E" w:rsidRDefault="0057115E" w:rsidP="0057115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57115E">
        <w:rPr>
          <w:b/>
          <w:bCs/>
          <w:sz w:val="28"/>
          <w:szCs w:val="28"/>
        </w:rPr>
        <w:t>3.1. Реализация программы учебной дисциплины обеспечивается</w:t>
      </w:r>
      <w:r w:rsidRPr="0057115E">
        <w:rPr>
          <w:bCs/>
          <w:sz w:val="28"/>
          <w:szCs w:val="28"/>
        </w:rPr>
        <w:t xml:space="preserve"> </w:t>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sz w:val="28"/>
          <w:szCs w:val="28"/>
        </w:rPr>
      </w:pPr>
      <w:r w:rsidRPr="0057115E">
        <w:rPr>
          <w:b/>
          <w:bCs/>
          <w:sz w:val="28"/>
          <w:szCs w:val="28"/>
        </w:rPr>
        <w:t xml:space="preserve">наличием </w:t>
      </w:r>
      <w:r w:rsidRPr="0057115E">
        <w:rPr>
          <w:bCs/>
          <w:sz w:val="28"/>
          <w:szCs w:val="28"/>
        </w:rPr>
        <w:t>учебного кабинета «Технической механики».</w:t>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57115E">
        <w:rPr>
          <w:bCs/>
          <w:sz w:val="28"/>
          <w:szCs w:val="28"/>
        </w:rPr>
        <w:t>Оборудование учебного кабинета:</w:t>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57115E">
        <w:rPr>
          <w:bCs/>
          <w:sz w:val="28"/>
          <w:szCs w:val="28"/>
        </w:rPr>
        <w:t xml:space="preserve">- посадочные места по количеству </w:t>
      </w:r>
      <w:proofErr w:type="gramStart"/>
      <w:r w:rsidRPr="0057115E">
        <w:rPr>
          <w:bCs/>
          <w:sz w:val="28"/>
          <w:szCs w:val="28"/>
        </w:rPr>
        <w:t>обучающихся</w:t>
      </w:r>
      <w:proofErr w:type="gramEnd"/>
      <w:r w:rsidRPr="0057115E">
        <w:rPr>
          <w:bCs/>
          <w:sz w:val="28"/>
          <w:szCs w:val="28"/>
        </w:rPr>
        <w:t>;</w:t>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57115E">
        <w:rPr>
          <w:bCs/>
          <w:sz w:val="28"/>
          <w:szCs w:val="28"/>
        </w:rPr>
        <w:t>- рабочее место преподавателя;</w:t>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57115E">
        <w:rPr>
          <w:bCs/>
          <w:sz w:val="28"/>
          <w:szCs w:val="28"/>
        </w:rPr>
        <w:t>- комплект учебно-методической документации;</w:t>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57115E">
        <w:rPr>
          <w:bCs/>
          <w:sz w:val="28"/>
          <w:szCs w:val="28"/>
        </w:rPr>
        <w:t>-наглядные пособия (планшеты, макеты)</w:t>
      </w:r>
    </w:p>
    <w:p w:rsidR="0057115E" w:rsidRPr="0057115E" w:rsidRDefault="0057115E" w:rsidP="0057115E">
      <w:pPr>
        <w:jc w:val="both"/>
        <w:rPr>
          <w:b/>
          <w:bCs/>
          <w:sz w:val="28"/>
          <w:szCs w:val="28"/>
        </w:rPr>
      </w:pPr>
      <w:r w:rsidRPr="0057115E">
        <w:rPr>
          <w:b/>
          <w:bCs/>
          <w:sz w:val="28"/>
          <w:szCs w:val="28"/>
        </w:rPr>
        <w:t>Планшеты:                                                                      Макеты:</w:t>
      </w:r>
    </w:p>
    <w:p w:rsidR="0057115E" w:rsidRPr="0057115E" w:rsidRDefault="0057115E" w:rsidP="0057115E">
      <w:pPr>
        <w:jc w:val="both"/>
        <w:rPr>
          <w:sz w:val="28"/>
          <w:szCs w:val="28"/>
        </w:rPr>
      </w:pPr>
      <w:r w:rsidRPr="0057115E">
        <w:rPr>
          <w:sz w:val="28"/>
          <w:szCs w:val="28"/>
        </w:rPr>
        <w:t>- цепи;                                           - принцип Сен-</w:t>
      </w:r>
      <w:proofErr w:type="spellStart"/>
      <w:r w:rsidRPr="0057115E">
        <w:rPr>
          <w:sz w:val="28"/>
          <w:szCs w:val="28"/>
        </w:rPr>
        <w:t>Венена</w:t>
      </w:r>
      <w:proofErr w:type="spellEnd"/>
      <w:r w:rsidRPr="0057115E">
        <w:rPr>
          <w:sz w:val="28"/>
          <w:szCs w:val="28"/>
        </w:rPr>
        <w:t xml:space="preserve"> концентрация напряжений  </w:t>
      </w:r>
    </w:p>
    <w:p w:rsidR="0057115E" w:rsidRPr="0057115E" w:rsidRDefault="0057115E" w:rsidP="0057115E">
      <w:pPr>
        <w:jc w:val="both"/>
        <w:rPr>
          <w:sz w:val="28"/>
          <w:szCs w:val="28"/>
        </w:rPr>
      </w:pPr>
      <w:r w:rsidRPr="0057115E">
        <w:rPr>
          <w:sz w:val="28"/>
          <w:szCs w:val="28"/>
        </w:rPr>
        <w:t>- ремни клиновые;                       - влияние условий закрепления сжатого стержня</w:t>
      </w:r>
    </w:p>
    <w:p w:rsidR="0057115E" w:rsidRPr="0057115E" w:rsidRDefault="0057115E" w:rsidP="0057115E">
      <w:pPr>
        <w:jc w:val="both"/>
        <w:rPr>
          <w:sz w:val="28"/>
          <w:szCs w:val="28"/>
        </w:rPr>
      </w:pPr>
      <w:r w:rsidRPr="0057115E">
        <w:rPr>
          <w:sz w:val="28"/>
          <w:szCs w:val="28"/>
        </w:rPr>
        <w:t xml:space="preserve">- ремни круглые и плоские;         на форму угловой линии при потере устойчивости        </w:t>
      </w:r>
    </w:p>
    <w:p w:rsidR="0057115E" w:rsidRPr="0057115E" w:rsidRDefault="0057115E" w:rsidP="0057115E">
      <w:pPr>
        <w:jc w:val="both"/>
        <w:rPr>
          <w:sz w:val="28"/>
          <w:szCs w:val="28"/>
        </w:rPr>
      </w:pPr>
      <w:r w:rsidRPr="0057115E">
        <w:rPr>
          <w:sz w:val="28"/>
          <w:szCs w:val="28"/>
        </w:rPr>
        <w:t xml:space="preserve"> - ремни зубчатые;                       - испытание витых цилиндрических пружин сжатия                                          </w:t>
      </w:r>
    </w:p>
    <w:p w:rsidR="0057115E" w:rsidRPr="0057115E" w:rsidRDefault="0057115E" w:rsidP="0057115E">
      <w:pPr>
        <w:jc w:val="both"/>
        <w:rPr>
          <w:sz w:val="28"/>
          <w:szCs w:val="28"/>
        </w:rPr>
      </w:pPr>
      <w:r w:rsidRPr="0057115E">
        <w:rPr>
          <w:sz w:val="28"/>
          <w:szCs w:val="28"/>
        </w:rPr>
        <w:t>- заклёпочные соединения;         - испытание прямых гибких стержней на сжатие</w:t>
      </w:r>
    </w:p>
    <w:p w:rsidR="0057115E" w:rsidRPr="0057115E" w:rsidRDefault="0057115E" w:rsidP="0057115E">
      <w:pPr>
        <w:jc w:val="both"/>
        <w:rPr>
          <w:sz w:val="28"/>
          <w:szCs w:val="28"/>
        </w:rPr>
      </w:pPr>
      <w:r w:rsidRPr="0057115E">
        <w:rPr>
          <w:sz w:val="28"/>
          <w:szCs w:val="28"/>
        </w:rPr>
        <w:t xml:space="preserve">- сварные соединения;                 - установка для определения центра тяжести </w:t>
      </w:r>
    </w:p>
    <w:p w:rsidR="0057115E" w:rsidRPr="0057115E" w:rsidRDefault="0057115E" w:rsidP="0057115E">
      <w:pPr>
        <w:jc w:val="both"/>
        <w:rPr>
          <w:sz w:val="28"/>
          <w:szCs w:val="28"/>
        </w:rPr>
      </w:pPr>
      <w:r w:rsidRPr="0057115E">
        <w:rPr>
          <w:sz w:val="28"/>
          <w:szCs w:val="28"/>
        </w:rPr>
        <w:t xml:space="preserve">- резьбовые соединения;               плоских фигур                                                   </w:t>
      </w:r>
    </w:p>
    <w:p w:rsidR="0057115E" w:rsidRPr="0057115E" w:rsidRDefault="0057115E" w:rsidP="0057115E">
      <w:pPr>
        <w:jc w:val="both"/>
        <w:rPr>
          <w:sz w:val="28"/>
          <w:szCs w:val="28"/>
        </w:rPr>
      </w:pPr>
      <w:r w:rsidRPr="0057115E">
        <w:rPr>
          <w:sz w:val="28"/>
          <w:szCs w:val="28"/>
        </w:rPr>
        <w:t xml:space="preserve">- ленты конвейерные;                  - установка для изучения системы </w:t>
      </w:r>
      <w:proofErr w:type="gramStart"/>
      <w:r w:rsidRPr="0057115E">
        <w:rPr>
          <w:sz w:val="28"/>
          <w:szCs w:val="28"/>
        </w:rPr>
        <w:t>плоских</w:t>
      </w:r>
      <w:proofErr w:type="gramEnd"/>
      <w:r w:rsidRPr="0057115E">
        <w:rPr>
          <w:sz w:val="28"/>
          <w:szCs w:val="28"/>
        </w:rPr>
        <w:t xml:space="preserve"> </w:t>
      </w:r>
    </w:p>
    <w:p w:rsidR="0057115E" w:rsidRPr="0057115E" w:rsidRDefault="0057115E" w:rsidP="0057115E">
      <w:pPr>
        <w:jc w:val="both"/>
        <w:rPr>
          <w:sz w:val="28"/>
          <w:szCs w:val="28"/>
        </w:rPr>
      </w:pPr>
      <w:r w:rsidRPr="0057115E">
        <w:rPr>
          <w:sz w:val="28"/>
          <w:szCs w:val="28"/>
        </w:rPr>
        <w:t>- редуктор червячный;                  сходящихся сил.                                     -</w:t>
      </w:r>
    </w:p>
    <w:p w:rsidR="0057115E" w:rsidRPr="0057115E" w:rsidRDefault="0057115E" w:rsidP="0057115E">
      <w:pPr>
        <w:jc w:val="both"/>
        <w:rPr>
          <w:sz w:val="28"/>
          <w:szCs w:val="28"/>
        </w:rPr>
      </w:pPr>
      <w:r w:rsidRPr="0057115E">
        <w:rPr>
          <w:sz w:val="28"/>
          <w:szCs w:val="28"/>
        </w:rPr>
        <w:t xml:space="preserve">- редуктор цилиндрический;       - установка для моделирования процесса                  </w:t>
      </w:r>
    </w:p>
    <w:p w:rsidR="0057115E" w:rsidRPr="0057115E" w:rsidRDefault="0057115E" w:rsidP="0057115E">
      <w:pPr>
        <w:jc w:val="both"/>
        <w:rPr>
          <w:sz w:val="28"/>
          <w:szCs w:val="28"/>
        </w:rPr>
      </w:pPr>
      <w:r w:rsidRPr="0057115E">
        <w:rPr>
          <w:sz w:val="28"/>
          <w:szCs w:val="28"/>
        </w:rPr>
        <w:t>- редуктор конический;               формообразования  зубьев в станочном зацеплении</w:t>
      </w:r>
    </w:p>
    <w:p w:rsidR="0057115E" w:rsidRPr="0057115E" w:rsidRDefault="0057115E" w:rsidP="0057115E">
      <w:pPr>
        <w:jc w:val="both"/>
        <w:rPr>
          <w:sz w:val="28"/>
          <w:szCs w:val="28"/>
        </w:rPr>
      </w:pPr>
      <w:r w:rsidRPr="0057115E">
        <w:rPr>
          <w:sz w:val="28"/>
          <w:szCs w:val="28"/>
        </w:rPr>
        <w:t xml:space="preserve"> - вариатор фрикционный;           - установка для изучения </w:t>
      </w:r>
      <w:proofErr w:type="gramStart"/>
      <w:r w:rsidRPr="0057115E">
        <w:rPr>
          <w:sz w:val="28"/>
          <w:szCs w:val="28"/>
        </w:rPr>
        <w:t>произвольной</w:t>
      </w:r>
      <w:proofErr w:type="gramEnd"/>
      <w:r w:rsidRPr="0057115E">
        <w:rPr>
          <w:sz w:val="28"/>
          <w:szCs w:val="28"/>
        </w:rPr>
        <w:t xml:space="preserve"> плоской</w:t>
      </w:r>
    </w:p>
    <w:p w:rsidR="0057115E" w:rsidRPr="0057115E" w:rsidRDefault="0057115E" w:rsidP="0057115E">
      <w:pPr>
        <w:jc w:val="both"/>
        <w:rPr>
          <w:sz w:val="28"/>
          <w:szCs w:val="28"/>
        </w:rPr>
      </w:pPr>
      <w:r w:rsidRPr="0057115E">
        <w:rPr>
          <w:sz w:val="28"/>
          <w:szCs w:val="28"/>
        </w:rPr>
        <w:t>- подшипники</w:t>
      </w:r>
      <w:proofErr w:type="gramStart"/>
      <w:r w:rsidRPr="0057115E">
        <w:rPr>
          <w:sz w:val="28"/>
          <w:szCs w:val="28"/>
        </w:rPr>
        <w:t>.</w:t>
      </w:r>
      <w:proofErr w:type="gramEnd"/>
      <w:r w:rsidRPr="0057115E">
        <w:rPr>
          <w:sz w:val="28"/>
          <w:szCs w:val="28"/>
        </w:rPr>
        <w:t xml:space="preserve">                               </w:t>
      </w:r>
      <w:proofErr w:type="gramStart"/>
      <w:r w:rsidRPr="0057115E">
        <w:rPr>
          <w:sz w:val="28"/>
          <w:szCs w:val="28"/>
        </w:rPr>
        <w:t>с</w:t>
      </w:r>
      <w:proofErr w:type="gramEnd"/>
      <w:r w:rsidRPr="0057115E">
        <w:rPr>
          <w:sz w:val="28"/>
          <w:szCs w:val="28"/>
        </w:rPr>
        <w:t xml:space="preserve">истемы сил                                                  </w:t>
      </w:r>
    </w:p>
    <w:p w:rsidR="0057115E" w:rsidRPr="0057115E" w:rsidRDefault="0057115E" w:rsidP="0057115E">
      <w:pPr>
        <w:jc w:val="both"/>
        <w:rPr>
          <w:sz w:val="28"/>
          <w:szCs w:val="28"/>
        </w:rPr>
      </w:pPr>
      <w:r w:rsidRPr="0057115E">
        <w:rPr>
          <w:sz w:val="28"/>
          <w:szCs w:val="28"/>
        </w:rPr>
        <w:t xml:space="preserve">                                                       -  установка для проверки законов трения</w:t>
      </w:r>
    </w:p>
    <w:p w:rsidR="0057115E" w:rsidRPr="0057115E" w:rsidRDefault="0057115E" w:rsidP="0057115E">
      <w:pPr>
        <w:jc w:val="both"/>
        <w:rPr>
          <w:sz w:val="28"/>
          <w:szCs w:val="28"/>
        </w:rPr>
      </w:pPr>
      <w:r w:rsidRPr="0057115E">
        <w:rPr>
          <w:sz w:val="28"/>
          <w:szCs w:val="28"/>
        </w:rPr>
        <w:t xml:space="preserve">                                                       - модель червячного редуктора </w:t>
      </w:r>
    </w:p>
    <w:p w:rsidR="0057115E" w:rsidRPr="0057115E" w:rsidRDefault="0057115E" w:rsidP="0057115E">
      <w:pPr>
        <w:jc w:val="both"/>
        <w:rPr>
          <w:sz w:val="28"/>
          <w:szCs w:val="28"/>
        </w:rPr>
      </w:pPr>
      <w:r w:rsidRPr="0057115E">
        <w:rPr>
          <w:sz w:val="28"/>
          <w:szCs w:val="28"/>
        </w:rPr>
        <w:t xml:space="preserve">                                                       - модель цилиндрического редуктора</w:t>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57115E">
        <w:rPr>
          <w:bCs/>
          <w:sz w:val="28"/>
          <w:szCs w:val="28"/>
        </w:rPr>
        <w:t>Технические средства обучения:</w:t>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57115E">
        <w:rPr>
          <w:bCs/>
          <w:sz w:val="28"/>
          <w:szCs w:val="28"/>
        </w:rPr>
        <w:t xml:space="preserve"> - компьютер, проектор.</w:t>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57115E">
        <w:rPr>
          <w:bCs/>
          <w:sz w:val="28"/>
          <w:szCs w:val="28"/>
        </w:rPr>
        <w:t>Оборудование лаборатории и рабочих мест лаборатории:</w:t>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57115E">
        <w:rPr>
          <w:bCs/>
          <w:sz w:val="28"/>
          <w:szCs w:val="28"/>
        </w:rPr>
        <w:t>- автоматизированный лабораторный комплекс детали машин: Передачи редукторные, передачи ременные.</w:t>
      </w:r>
    </w:p>
    <w:p w:rsidR="0057115E" w:rsidRPr="0057115E" w:rsidRDefault="0057115E" w:rsidP="005711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p>
    <w:p w:rsidR="0057115E" w:rsidRPr="0057115E" w:rsidRDefault="0057115E" w:rsidP="0057115E">
      <w:pPr>
        <w:spacing w:after="200" w:line="276" w:lineRule="auto"/>
        <w:rPr>
          <w:b/>
          <w:color w:val="000000"/>
          <w:sz w:val="28"/>
          <w:szCs w:val="28"/>
        </w:rPr>
      </w:pPr>
      <w:r w:rsidRPr="0057115E">
        <w:rPr>
          <w:b/>
          <w:color w:val="000000"/>
          <w:sz w:val="28"/>
          <w:szCs w:val="28"/>
        </w:rPr>
        <w:t>3.2. Информационное обеспечение реализации программы</w:t>
      </w:r>
    </w:p>
    <w:p w:rsidR="0057115E" w:rsidRPr="0057115E" w:rsidRDefault="0057115E" w:rsidP="0057115E">
      <w:pPr>
        <w:rPr>
          <w:b/>
          <w:color w:val="000000"/>
          <w:sz w:val="28"/>
          <w:szCs w:val="28"/>
        </w:rPr>
      </w:pPr>
    </w:p>
    <w:p w:rsidR="0057115E" w:rsidRPr="0057115E" w:rsidRDefault="0057115E" w:rsidP="0057115E">
      <w:pPr>
        <w:suppressAutoHyphens/>
        <w:spacing w:after="200" w:line="276" w:lineRule="auto"/>
        <w:ind w:firstLine="709"/>
        <w:jc w:val="both"/>
        <w:rPr>
          <w:b/>
          <w:bCs/>
          <w:sz w:val="28"/>
          <w:szCs w:val="28"/>
        </w:rPr>
      </w:pPr>
      <w:r w:rsidRPr="0057115E">
        <w:rPr>
          <w:bCs/>
          <w:sz w:val="28"/>
          <w:szCs w:val="28"/>
        </w:rPr>
        <w:t>Для реализации программы библиотечный фонд имеет п</w:t>
      </w:r>
      <w:r w:rsidRPr="0057115E">
        <w:rPr>
          <w:sz w:val="28"/>
          <w:szCs w:val="28"/>
        </w:rPr>
        <w:t>ечатные и электронные образовательные и информационные ресурсы, рекомендуемые для использования в образовательном процессе</w:t>
      </w:r>
      <w:r w:rsidRPr="0057115E">
        <w:rPr>
          <w:b/>
          <w:bCs/>
          <w:sz w:val="28"/>
          <w:szCs w:val="28"/>
        </w:rPr>
        <w:t xml:space="preserve"> </w:t>
      </w:r>
    </w:p>
    <w:p w:rsidR="0057115E" w:rsidRPr="0057115E" w:rsidRDefault="0057115E" w:rsidP="0057115E">
      <w:pPr>
        <w:spacing w:before="100" w:beforeAutospacing="1" w:after="100" w:afterAutospacing="1"/>
        <w:rPr>
          <w:b/>
          <w:color w:val="000000"/>
          <w:sz w:val="28"/>
          <w:szCs w:val="28"/>
        </w:rPr>
      </w:pPr>
      <w:r w:rsidRPr="0057115E">
        <w:rPr>
          <w:b/>
          <w:color w:val="000000"/>
          <w:sz w:val="28"/>
          <w:szCs w:val="28"/>
        </w:rPr>
        <w:t>3.2.1 Основные источники:</w:t>
      </w:r>
    </w:p>
    <w:p w:rsidR="0057115E" w:rsidRPr="0057115E" w:rsidRDefault="0057115E" w:rsidP="0057115E">
      <w:pPr>
        <w:spacing w:before="100" w:beforeAutospacing="1" w:after="100" w:afterAutospacing="1"/>
        <w:jc w:val="both"/>
        <w:rPr>
          <w:color w:val="000000"/>
          <w:sz w:val="28"/>
          <w:szCs w:val="28"/>
        </w:rPr>
      </w:pPr>
      <w:r w:rsidRPr="0057115E">
        <w:rPr>
          <w:color w:val="000000"/>
          <w:sz w:val="28"/>
          <w:szCs w:val="28"/>
        </w:rPr>
        <w:t xml:space="preserve">1. </w:t>
      </w:r>
      <w:proofErr w:type="spellStart"/>
      <w:r w:rsidRPr="0057115E">
        <w:rPr>
          <w:color w:val="000000"/>
          <w:sz w:val="28"/>
          <w:szCs w:val="28"/>
        </w:rPr>
        <w:t>Эрдеди</w:t>
      </w:r>
      <w:proofErr w:type="spellEnd"/>
      <w:r w:rsidRPr="0057115E">
        <w:rPr>
          <w:color w:val="000000"/>
          <w:sz w:val="28"/>
          <w:szCs w:val="28"/>
        </w:rPr>
        <w:t>, А. А. Техническая механика: учебник для студ. учреждений сред</w:t>
      </w:r>
      <w:proofErr w:type="gramStart"/>
      <w:r w:rsidRPr="0057115E">
        <w:rPr>
          <w:color w:val="000000"/>
          <w:sz w:val="28"/>
          <w:szCs w:val="28"/>
        </w:rPr>
        <w:t>.</w:t>
      </w:r>
      <w:proofErr w:type="gramEnd"/>
      <w:r w:rsidRPr="0057115E">
        <w:rPr>
          <w:color w:val="000000"/>
          <w:sz w:val="28"/>
          <w:szCs w:val="28"/>
        </w:rPr>
        <w:t xml:space="preserve"> </w:t>
      </w:r>
      <w:proofErr w:type="gramStart"/>
      <w:r w:rsidRPr="0057115E">
        <w:rPr>
          <w:color w:val="000000"/>
          <w:sz w:val="28"/>
          <w:szCs w:val="28"/>
        </w:rPr>
        <w:t>п</w:t>
      </w:r>
      <w:proofErr w:type="gramEnd"/>
      <w:r w:rsidRPr="0057115E">
        <w:rPr>
          <w:color w:val="000000"/>
          <w:sz w:val="28"/>
          <w:szCs w:val="28"/>
        </w:rPr>
        <w:t xml:space="preserve">роф. образования / А. А. </w:t>
      </w:r>
      <w:proofErr w:type="spellStart"/>
      <w:r w:rsidRPr="0057115E">
        <w:rPr>
          <w:color w:val="000000"/>
          <w:sz w:val="28"/>
          <w:szCs w:val="28"/>
        </w:rPr>
        <w:t>Эрдеди</w:t>
      </w:r>
      <w:proofErr w:type="spellEnd"/>
      <w:r w:rsidRPr="0057115E">
        <w:rPr>
          <w:color w:val="000000"/>
          <w:sz w:val="28"/>
          <w:szCs w:val="28"/>
        </w:rPr>
        <w:t xml:space="preserve">, Н. А. </w:t>
      </w:r>
      <w:proofErr w:type="spellStart"/>
      <w:r w:rsidRPr="0057115E">
        <w:rPr>
          <w:color w:val="000000"/>
          <w:sz w:val="28"/>
          <w:szCs w:val="28"/>
        </w:rPr>
        <w:t>Эрдеди</w:t>
      </w:r>
      <w:proofErr w:type="spellEnd"/>
      <w:r w:rsidRPr="0057115E">
        <w:rPr>
          <w:color w:val="000000"/>
          <w:sz w:val="28"/>
          <w:szCs w:val="28"/>
        </w:rPr>
        <w:t>. — М.: Издательский центр «Академия», 2019. — 528 с.</w:t>
      </w:r>
    </w:p>
    <w:p w:rsidR="0057115E" w:rsidRPr="0057115E" w:rsidRDefault="0057115E" w:rsidP="0057115E">
      <w:pPr>
        <w:spacing w:before="100" w:beforeAutospacing="1" w:after="100" w:afterAutospacing="1"/>
        <w:jc w:val="both"/>
        <w:rPr>
          <w:color w:val="000000"/>
          <w:sz w:val="28"/>
          <w:szCs w:val="28"/>
        </w:rPr>
      </w:pPr>
      <w:r w:rsidRPr="0057115E">
        <w:rPr>
          <w:color w:val="000000"/>
          <w:sz w:val="28"/>
          <w:szCs w:val="28"/>
        </w:rPr>
        <w:t xml:space="preserve">2. </w:t>
      </w:r>
      <w:proofErr w:type="spellStart"/>
      <w:r w:rsidRPr="0057115E">
        <w:rPr>
          <w:color w:val="000000"/>
          <w:sz w:val="28"/>
          <w:szCs w:val="28"/>
        </w:rPr>
        <w:t>Вереина</w:t>
      </w:r>
      <w:proofErr w:type="spellEnd"/>
      <w:r w:rsidRPr="0057115E">
        <w:rPr>
          <w:color w:val="000000"/>
          <w:sz w:val="28"/>
          <w:szCs w:val="28"/>
        </w:rPr>
        <w:t xml:space="preserve">, Л.И. Техническая механика: учебник для студ. учреждений сред. </w:t>
      </w:r>
      <w:proofErr w:type="spellStart"/>
      <w:r w:rsidRPr="0057115E">
        <w:rPr>
          <w:color w:val="000000"/>
          <w:sz w:val="28"/>
          <w:szCs w:val="28"/>
        </w:rPr>
        <w:t>проф</w:t>
      </w:r>
      <w:proofErr w:type="gramStart"/>
      <w:r w:rsidRPr="0057115E">
        <w:rPr>
          <w:color w:val="000000"/>
          <w:sz w:val="28"/>
          <w:szCs w:val="28"/>
        </w:rPr>
        <w:t>.о</w:t>
      </w:r>
      <w:proofErr w:type="gramEnd"/>
      <w:r w:rsidRPr="0057115E">
        <w:rPr>
          <w:color w:val="000000"/>
          <w:sz w:val="28"/>
          <w:szCs w:val="28"/>
        </w:rPr>
        <w:t>бразования</w:t>
      </w:r>
      <w:proofErr w:type="spellEnd"/>
      <w:r w:rsidRPr="0057115E">
        <w:rPr>
          <w:color w:val="000000"/>
          <w:sz w:val="28"/>
          <w:szCs w:val="28"/>
        </w:rPr>
        <w:t xml:space="preserve"> / Л.И. </w:t>
      </w:r>
      <w:proofErr w:type="spellStart"/>
      <w:r w:rsidRPr="0057115E">
        <w:rPr>
          <w:color w:val="000000"/>
          <w:sz w:val="28"/>
          <w:szCs w:val="28"/>
        </w:rPr>
        <w:t>Вереина</w:t>
      </w:r>
      <w:proofErr w:type="spellEnd"/>
      <w:r w:rsidRPr="0057115E">
        <w:rPr>
          <w:color w:val="000000"/>
          <w:sz w:val="28"/>
          <w:szCs w:val="28"/>
        </w:rPr>
        <w:t>, М.М. Краснов.- 3-е изд., стер.- М.: Издательский центр «Академия», 2019.- 352 с.</w:t>
      </w:r>
    </w:p>
    <w:p w:rsidR="0057115E" w:rsidRPr="0057115E" w:rsidRDefault="0057115E" w:rsidP="0057115E">
      <w:pPr>
        <w:spacing w:before="100" w:beforeAutospacing="1" w:after="100" w:afterAutospacing="1"/>
        <w:jc w:val="both"/>
        <w:rPr>
          <w:b/>
          <w:color w:val="000000"/>
          <w:sz w:val="28"/>
          <w:szCs w:val="28"/>
        </w:rPr>
      </w:pPr>
      <w:r w:rsidRPr="0057115E">
        <w:rPr>
          <w:b/>
          <w:color w:val="000000"/>
          <w:sz w:val="28"/>
          <w:szCs w:val="28"/>
        </w:rPr>
        <w:t>3.2.2 Электронные издания (электронные ресурсы):</w:t>
      </w:r>
    </w:p>
    <w:p w:rsidR="0057115E" w:rsidRPr="0057115E" w:rsidRDefault="0057115E" w:rsidP="0057115E">
      <w:pPr>
        <w:spacing w:before="100" w:beforeAutospacing="1" w:after="100" w:afterAutospacing="1"/>
        <w:rPr>
          <w:color w:val="000000"/>
          <w:sz w:val="28"/>
          <w:szCs w:val="28"/>
        </w:rPr>
      </w:pPr>
      <w:r w:rsidRPr="0057115E">
        <w:rPr>
          <w:color w:val="000000"/>
          <w:sz w:val="28"/>
          <w:szCs w:val="28"/>
        </w:rPr>
        <w:t xml:space="preserve">1. Сербин, Е.П. Техническая механика. [Электронный ресурс]: учебник / Сербин Е.П. — Москва: </w:t>
      </w:r>
      <w:proofErr w:type="spellStart"/>
      <w:r w:rsidRPr="0057115E">
        <w:rPr>
          <w:color w:val="000000"/>
          <w:sz w:val="28"/>
          <w:szCs w:val="28"/>
        </w:rPr>
        <w:t>КноРус</w:t>
      </w:r>
      <w:proofErr w:type="spellEnd"/>
      <w:r w:rsidRPr="0057115E">
        <w:rPr>
          <w:color w:val="000000"/>
          <w:sz w:val="28"/>
          <w:szCs w:val="28"/>
        </w:rPr>
        <w:t>, 2019. — 399 с. — (СПО). — ISBN 978-5-406-07209-7. — URL: https://book.ru/book/931903 — Текст: электронный</w:t>
      </w:r>
    </w:p>
    <w:p w:rsidR="0057115E" w:rsidRPr="0057115E" w:rsidRDefault="0057115E" w:rsidP="0057115E">
      <w:pPr>
        <w:spacing w:before="100" w:beforeAutospacing="1" w:after="100" w:afterAutospacing="1"/>
        <w:rPr>
          <w:color w:val="000000"/>
          <w:sz w:val="28"/>
          <w:szCs w:val="28"/>
        </w:rPr>
      </w:pPr>
      <w:r w:rsidRPr="0057115E">
        <w:rPr>
          <w:color w:val="000000"/>
          <w:sz w:val="28"/>
          <w:szCs w:val="28"/>
        </w:rPr>
        <w:t xml:space="preserve">2. </w:t>
      </w:r>
      <w:proofErr w:type="spellStart"/>
      <w:r w:rsidRPr="0057115E">
        <w:rPr>
          <w:color w:val="000000"/>
          <w:sz w:val="28"/>
          <w:szCs w:val="28"/>
        </w:rPr>
        <w:t>Олофинская</w:t>
      </w:r>
      <w:proofErr w:type="spellEnd"/>
      <w:r w:rsidRPr="0057115E">
        <w:rPr>
          <w:color w:val="000000"/>
          <w:sz w:val="28"/>
          <w:szCs w:val="28"/>
        </w:rPr>
        <w:t>, В.П. Техническая механика. Сборник тестовых заданий</w:t>
      </w:r>
      <w:proofErr w:type="gramStart"/>
      <w:r w:rsidRPr="0057115E">
        <w:rPr>
          <w:color w:val="000000"/>
          <w:sz w:val="28"/>
          <w:szCs w:val="28"/>
        </w:rPr>
        <w:t xml:space="preserve"> .</w:t>
      </w:r>
      <w:proofErr w:type="gramEnd"/>
      <w:r w:rsidRPr="0057115E">
        <w:rPr>
          <w:color w:val="000000"/>
          <w:sz w:val="28"/>
          <w:szCs w:val="28"/>
        </w:rPr>
        <w:t xml:space="preserve"> [Электронный ресурс]: учеб. пособие / В.П. </w:t>
      </w:r>
      <w:proofErr w:type="spellStart"/>
      <w:r w:rsidRPr="0057115E">
        <w:rPr>
          <w:color w:val="000000"/>
          <w:sz w:val="28"/>
          <w:szCs w:val="28"/>
        </w:rPr>
        <w:t>Олофинская</w:t>
      </w:r>
      <w:proofErr w:type="spellEnd"/>
      <w:r w:rsidRPr="0057115E">
        <w:rPr>
          <w:color w:val="000000"/>
          <w:sz w:val="28"/>
          <w:szCs w:val="28"/>
        </w:rPr>
        <w:t xml:space="preserve">. — 2-е изд., </w:t>
      </w:r>
      <w:proofErr w:type="spellStart"/>
      <w:r w:rsidRPr="0057115E">
        <w:rPr>
          <w:color w:val="000000"/>
          <w:sz w:val="28"/>
          <w:szCs w:val="28"/>
        </w:rPr>
        <w:t>испр</w:t>
      </w:r>
      <w:proofErr w:type="spellEnd"/>
      <w:r w:rsidRPr="0057115E">
        <w:rPr>
          <w:color w:val="000000"/>
          <w:sz w:val="28"/>
          <w:szCs w:val="28"/>
        </w:rPr>
        <w:t>. и доп. — Москва : ФОРУМ</w:t>
      </w:r>
      <w:proofErr w:type="gramStart"/>
      <w:r w:rsidRPr="0057115E">
        <w:rPr>
          <w:color w:val="000000"/>
          <w:sz w:val="28"/>
          <w:szCs w:val="28"/>
        </w:rPr>
        <w:t xml:space="preserve"> :</w:t>
      </w:r>
      <w:proofErr w:type="gramEnd"/>
      <w:r w:rsidRPr="0057115E">
        <w:rPr>
          <w:color w:val="000000"/>
          <w:sz w:val="28"/>
          <w:szCs w:val="28"/>
        </w:rPr>
        <w:t xml:space="preserve"> ИНФРА-М, 2019. — 132 </w:t>
      </w:r>
      <w:proofErr w:type="gramStart"/>
      <w:r w:rsidRPr="0057115E">
        <w:rPr>
          <w:color w:val="000000"/>
          <w:sz w:val="28"/>
          <w:szCs w:val="28"/>
        </w:rPr>
        <w:t>с</w:t>
      </w:r>
      <w:proofErr w:type="gramEnd"/>
      <w:r w:rsidRPr="0057115E">
        <w:rPr>
          <w:color w:val="000000"/>
          <w:sz w:val="28"/>
          <w:szCs w:val="28"/>
        </w:rPr>
        <w:t>. — (Среднее профессиональное образование). - Текст</w:t>
      </w:r>
      <w:proofErr w:type="gramStart"/>
      <w:r w:rsidRPr="0057115E">
        <w:rPr>
          <w:color w:val="000000"/>
          <w:sz w:val="28"/>
          <w:szCs w:val="28"/>
        </w:rPr>
        <w:t xml:space="preserve"> :</w:t>
      </w:r>
      <w:proofErr w:type="gramEnd"/>
      <w:r w:rsidRPr="0057115E">
        <w:rPr>
          <w:color w:val="000000"/>
          <w:sz w:val="28"/>
          <w:szCs w:val="28"/>
        </w:rPr>
        <w:t xml:space="preserve"> электронный. - URL: </w:t>
      </w:r>
      <w:hyperlink r:id="rId27" w:history="1">
        <w:r w:rsidRPr="0057115E">
          <w:rPr>
            <w:color w:val="0000FF"/>
            <w:sz w:val="28"/>
            <w:szCs w:val="28"/>
            <w:u w:val="single"/>
          </w:rPr>
          <w:t>https://new.znanium.com/document?id=340268</w:t>
        </w:r>
      </w:hyperlink>
    </w:p>
    <w:p w:rsidR="0057115E" w:rsidRPr="0057115E" w:rsidRDefault="0057115E" w:rsidP="0057115E">
      <w:pPr>
        <w:spacing w:before="100" w:beforeAutospacing="1" w:after="100" w:afterAutospacing="1"/>
        <w:jc w:val="both"/>
        <w:rPr>
          <w:rFonts w:ascii="Arial" w:hAnsi="Arial" w:cs="Arial"/>
          <w:color w:val="001329"/>
          <w:sz w:val="20"/>
          <w:szCs w:val="20"/>
          <w:shd w:val="clear" w:color="auto" w:fill="FFFFFF"/>
        </w:rPr>
      </w:pPr>
      <w:r w:rsidRPr="0057115E">
        <w:rPr>
          <w:color w:val="000000"/>
          <w:sz w:val="28"/>
          <w:szCs w:val="28"/>
        </w:rPr>
        <w:t xml:space="preserve">3. Куклин, Н. Г. Детали машин: учебник / Куклин Н.Г., Куклина Г.С., Житков В.К., - 9-е изд., </w:t>
      </w:r>
      <w:proofErr w:type="spellStart"/>
      <w:r w:rsidRPr="0057115E">
        <w:rPr>
          <w:color w:val="000000"/>
          <w:sz w:val="28"/>
          <w:szCs w:val="28"/>
        </w:rPr>
        <w:t>перераб</w:t>
      </w:r>
      <w:proofErr w:type="spellEnd"/>
      <w:r w:rsidRPr="0057115E">
        <w:rPr>
          <w:color w:val="000000"/>
          <w:sz w:val="28"/>
          <w:szCs w:val="28"/>
        </w:rPr>
        <w:t xml:space="preserve">. и </w:t>
      </w:r>
      <w:proofErr w:type="spellStart"/>
      <w:proofErr w:type="gramStart"/>
      <w:r w:rsidRPr="0057115E">
        <w:rPr>
          <w:color w:val="000000"/>
          <w:sz w:val="28"/>
          <w:szCs w:val="28"/>
        </w:rPr>
        <w:t>доп</w:t>
      </w:r>
      <w:proofErr w:type="spellEnd"/>
      <w:proofErr w:type="gramEnd"/>
      <w:r w:rsidRPr="0057115E">
        <w:rPr>
          <w:color w:val="000000"/>
          <w:sz w:val="28"/>
          <w:szCs w:val="28"/>
        </w:rPr>
        <w:t xml:space="preserve"> - Москва : КУРС: НИЦ ИНФРА-М, 2019. - 512 с.: ил. - ISBN 978-5-905554-84-1. - Текст: электронный. - URL: </w:t>
      </w:r>
      <w:hyperlink r:id="rId28" w:history="1">
        <w:r w:rsidRPr="0057115E">
          <w:rPr>
            <w:color w:val="0000FF"/>
            <w:sz w:val="28"/>
            <w:szCs w:val="28"/>
            <w:u w:val="single"/>
          </w:rPr>
          <w:t>https://znanium.com/catalog/product/967681</w:t>
        </w:r>
      </w:hyperlink>
      <w:r w:rsidRPr="0057115E">
        <w:rPr>
          <w:color w:val="000000"/>
          <w:sz w:val="28"/>
          <w:szCs w:val="28"/>
        </w:rPr>
        <w:t xml:space="preserve">  – Режим доступа: по подписке.</w:t>
      </w:r>
      <w:r w:rsidRPr="0057115E">
        <w:rPr>
          <w:rFonts w:ascii="Arial" w:hAnsi="Arial" w:cs="Arial"/>
          <w:color w:val="001329"/>
          <w:sz w:val="20"/>
          <w:szCs w:val="20"/>
          <w:shd w:val="clear" w:color="auto" w:fill="FFFFFF"/>
        </w:rPr>
        <w:t xml:space="preserve"> </w:t>
      </w:r>
    </w:p>
    <w:p w:rsidR="0057115E" w:rsidRPr="0057115E" w:rsidRDefault="0057115E" w:rsidP="0057115E">
      <w:pPr>
        <w:spacing w:before="100" w:beforeAutospacing="1" w:after="100" w:afterAutospacing="1"/>
        <w:jc w:val="both"/>
        <w:rPr>
          <w:color w:val="000000"/>
          <w:sz w:val="28"/>
          <w:szCs w:val="28"/>
        </w:rPr>
      </w:pPr>
      <w:r w:rsidRPr="0057115E">
        <w:rPr>
          <w:color w:val="000000"/>
          <w:sz w:val="28"/>
          <w:szCs w:val="28"/>
        </w:rPr>
        <w:t>4. Хруничева, Т. В. Детали машин: типовые расчеты на прочность: учеб</w:t>
      </w:r>
      <w:proofErr w:type="gramStart"/>
      <w:r w:rsidRPr="0057115E">
        <w:rPr>
          <w:color w:val="000000"/>
          <w:sz w:val="28"/>
          <w:szCs w:val="28"/>
        </w:rPr>
        <w:t>.</w:t>
      </w:r>
      <w:proofErr w:type="gramEnd"/>
      <w:r w:rsidRPr="0057115E">
        <w:rPr>
          <w:color w:val="000000"/>
          <w:sz w:val="28"/>
          <w:szCs w:val="28"/>
        </w:rPr>
        <w:t xml:space="preserve"> </w:t>
      </w:r>
      <w:proofErr w:type="gramStart"/>
      <w:r w:rsidRPr="0057115E">
        <w:rPr>
          <w:color w:val="000000"/>
          <w:sz w:val="28"/>
          <w:szCs w:val="28"/>
        </w:rPr>
        <w:t>п</w:t>
      </w:r>
      <w:proofErr w:type="gramEnd"/>
      <w:r w:rsidRPr="0057115E">
        <w:rPr>
          <w:color w:val="000000"/>
          <w:sz w:val="28"/>
          <w:szCs w:val="28"/>
        </w:rPr>
        <w:t xml:space="preserve">особие / Т.В. Хруничева. — Москва: ИД «ФОРУМ»: ИНФРА-М, 2019. — 224 </w:t>
      </w:r>
      <w:proofErr w:type="gramStart"/>
      <w:r w:rsidRPr="0057115E">
        <w:rPr>
          <w:color w:val="000000"/>
          <w:sz w:val="28"/>
          <w:szCs w:val="28"/>
        </w:rPr>
        <w:t>с</w:t>
      </w:r>
      <w:proofErr w:type="gramEnd"/>
      <w:r w:rsidRPr="0057115E">
        <w:rPr>
          <w:color w:val="000000"/>
          <w:sz w:val="28"/>
          <w:szCs w:val="28"/>
        </w:rPr>
        <w:t xml:space="preserve">. — (Среднее профессиональное образование). - ISBN 978-5-8199-0846-4. - Текст: электронный. - URL: </w:t>
      </w:r>
      <w:hyperlink r:id="rId29" w:history="1">
        <w:r w:rsidRPr="0057115E">
          <w:rPr>
            <w:color w:val="0000FF"/>
            <w:sz w:val="28"/>
            <w:szCs w:val="28"/>
            <w:u w:val="single"/>
          </w:rPr>
          <w:t>https://znanium.com/catalog/product/988129</w:t>
        </w:r>
      </w:hyperlink>
      <w:r w:rsidRPr="0057115E">
        <w:rPr>
          <w:color w:val="000000"/>
          <w:sz w:val="28"/>
          <w:szCs w:val="28"/>
        </w:rPr>
        <w:t xml:space="preserve"> – Режим доступа: по подписке.</w:t>
      </w:r>
    </w:p>
    <w:p w:rsidR="0057115E" w:rsidRPr="0057115E" w:rsidRDefault="0057115E" w:rsidP="0057115E">
      <w:pPr>
        <w:jc w:val="both"/>
        <w:rPr>
          <w:b/>
          <w:bCs/>
        </w:rPr>
      </w:pPr>
    </w:p>
    <w:p w:rsidR="0057115E" w:rsidRPr="0057115E" w:rsidRDefault="0057115E" w:rsidP="0057115E">
      <w:pPr>
        <w:spacing w:after="200" w:line="276" w:lineRule="auto"/>
        <w:rPr>
          <w:rFonts w:ascii="Calibri" w:hAnsi="Calibri"/>
          <w:b/>
          <w:caps/>
          <w:sz w:val="28"/>
          <w:szCs w:val="28"/>
        </w:rPr>
      </w:pPr>
    </w:p>
    <w:p w:rsidR="0057115E" w:rsidRPr="0057115E" w:rsidRDefault="0057115E" w:rsidP="0057115E">
      <w:pPr>
        <w:spacing w:after="200" w:line="276" w:lineRule="auto"/>
        <w:rPr>
          <w:rFonts w:ascii="Calibri" w:hAnsi="Calibri"/>
          <w:b/>
          <w:caps/>
          <w:sz w:val="28"/>
          <w:szCs w:val="28"/>
        </w:rPr>
      </w:pPr>
    </w:p>
    <w:p w:rsidR="0057115E" w:rsidRPr="0057115E" w:rsidRDefault="0057115E" w:rsidP="0057115E">
      <w:pPr>
        <w:spacing w:after="200" w:line="276" w:lineRule="auto"/>
        <w:rPr>
          <w:b/>
          <w:caps/>
          <w:sz w:val="28"/>
          <w:szCs w:val="28"/>
        </w:rPr>
      </w:pPr>
    </w:p>
    <w:p w:rsidR="0057115E" w:rsidRPr="0057115E" w:rsidRDefault="0057115E" w:rsidP="0057115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57115E">
        <w:rPr>
          <w:b/>
          <w:caps/>
          <w:sz w:val="28"/>
          <w:szCs w:val="28"/>
        </w:rPr>
        <w:t>4. Контроль и оценка результатов освоения УЧЕБНОЙ Дисциплины</w:t>
      </w:r>
    </w:p>
    <w:p w:rsidR="0057115E" w:rsidRPr="0057115E" w:rsidRDefault="0057115E" w:rsidP="0057115E">
      <w:pPr>
        <w:spacing w:after="200" w:line="276" w:lineRule="auto"/>
        <w:rPr>
          <w:rFonts w:ascii="Calibri" w:hAnsi="Calibri"/>
          <w:sz w:val="22"/>
          <w:szCs w:val="22"/>
        </w:rPr>
      </w:pPr>
    </w:p>
    <w:tbl>
      <w:tblPr>
        <w:tblW w:w="491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94"/>
        <w:gridCol w:w="4259"/>
        <w:gridCol w:w="2149"/>
      </w:tblGrid>
      <w:tr w:rsidR="0057115E" w:rsidRPr="0057115E" w:rsidTr="000F581D">
        <w:trPr>
          <w:trHeight w:val="20"/>
        </w:trPr>
        <w:tc>
          <w:tcPr>
            <w:tcW w:w="1592"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r w:rsidRPr="0057115E">
              <w:t>Результаты обучения</w:t>
            </w:r>
          </w:p>
        </w:tc>
        <w:tc>
          <w:tcPr>
            <w:tcW w:w="2265"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r w:rsidRPr="0057115E">
              <w:t>Критерии оценки</w:t>
            </w:r>
          </w:p>
        </w:tc>
        <w:tc>
          <w:tcPr>
            <w:tcW w:w="1143"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pPr>
              <w:ind w:right="-107"/>
            </w:pPr>
            <w:r w:rsidRPr="0057115E">
              <w:t>Формы и методы оценки</w:t>
            </w:r>
          </w:p>
        </w:tc>
      </w:tr>
      <w:tr w:rsidR="0057115E" w:rsidRPr="0057115E" w:rsidTr="000F581D">
        <w:trPr>
          <w:trHeight w:val="20"/>
        </w:trPr>
        <w:tc>
          <w:tcPr>
            <w:tcW w:w="1592"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r w:rsidRPr="0057115E">
              <w:t>Умение читать кинематические схемы</w:t>
            </w:r>
            <w:r w:rsidRPr="0057115E">
              <w:tab/>
              <w:t xml:space="preserve"> </w:t>
            </w:r>
          </w:p>
        </w:tc>
        <w:tc>
          <w:tcPr>
            <w:tcW w:w="2265"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r w:rsidRPr="0057115E">
              <w:t>Точность и скорость чтения кинематических схем</w:t>
            </w:r>
          </w:p>
        </w:tc>
        <w:tc>
          <w:tcPr>
            <w:tcW w:w="1143" w:type="pct"/>
            <w:vMerge w:val="restart"/>
            <w:tcBorders>
              <w:top w:val="single" w:sz="4" w:space="0" w:color="auto"/>
              <w:left w:val="single" w:sz="4" w:space="0" w:color="auto"/>
              <w:bottom w:val="single" w:sz="4" w:space="0" w:color="auto"/>
              <w:right w:val="single" w:sz="4" w:space="0" w:color="auto"/>
            </w:tcBorders>
            <w:hideMark/>
          </w:tcPr>
          <w:p w:rsidR="0057115E" w:rsidRPr="0057115E" w:rsidRDefault="0057115E" w:rsidP="0057115E">
            <w:r w:rsidRPr="0057115E">
              <w:t>Экспертная оценка решений ситуационных задач</w:t>
            </w:r>
          </w:p>
          <w:p w:rsidR="0057115E" w:rsidRPr="0057115E" w:rsidRDefault="0057115E" w:rsidP="0057115E">
            <w:r w:rsidRPr="0057115E">
              <w:t>Тестирование</w:t>
            </w:r>
          </w:p>
          <w:p w:rsidR="0057115E" w:rsidRPr="0057115E" w:rsidRDefault="0057115E" w:rsidP="0057115E">
            <w:r w:rsidRPr="0057115E">
              <w:t>Устный опрос</w:t>
            </w:r>
          </w:p>
          <w:p w:rsidR="0057115E" w:rsidRPr="0057115E" w:rsidRDefault="0057115E" w:rsidP="0057115E">
            <w:r w:rsidRPr="0057115E">
              <w:t>Практические занятия</w:t>
            </w:r>
          </w:p>
          <w:p w:rsidR="0057115E" w:rsidRPr="0057115E" w:rsidRDefault="0057115E" w:rsidP="0057115E">
            <w:pPr>
              <w:ind w:right="-107" w:hanging="31"/>
            </w:pPr>
          </w:p>
        </w:tc>
      </w:tr>
      <w:tr w:rsidR="0057115E" w:rsidRPr="0057115E" w:rsidTr="000F581D">
        <w:trPr>
          <w:trHeight w:val="20"/>
        </w:trPr>
        <w:tc>
          <w:tcPr>
            <w:tcW w:w="1592"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pPr>
              <w:spacing w:after="200" w:line="276" w:lineRule="auto"/>
            </w:pPr>
            <w:r w:rsidRPr="0057115E">
              <w:t>Умение определять передаточное отношение;</w:t>
            </w:r>
          </w:p>
          <w:p w:rsidR="0057115E" w:rsidRPr="0057115E" w:rsidRDefault="0057115E" w:rsidP="0057115E">
            <w:pPr>
              <w:spacing w:after="200" w:line="276" w:lineRule="auto"/>
              <w:ind w:firstLine="708"/>
            </w:pPr>
            <w:r w:rsidRPr="0057115E">
              <w:tab/>
            </w:r>
            <w:r w:rsidRPr="0057115E">
              <w:tab/>
            </w:r>
          </w:p>
        </w:tc>
        <w:tc>
          <w:tcPr>
            <w:tcW w:w="2265"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r w:rsidRPr="0057115E">
              <w:t>Точность определения передаточного отношения</w:t>
            </w:r>
          </w:p>
        </w:tc>
        <w:tc>
          <w:tcPr>
            <w:tcW w:w="1143" w:type="pct"/>
            <w:vMerge/>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line="276" w:lineRule="auto"/>
            </w:pPr>
          </w:p>
        </w:tc>
      </w:tr>
      <w:tr w:rsidR="0057115E" w:rsidRPr="0057115E" w:rsidTr="000F581D">
        <w:trPr>
          <w:trHeight w:val="20"/>
        </w:trPr>
        <w:tc>
          <w:tcPr>
            <w:tcW w:w="1592"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r w:rsidRPr="0057115E">
              <w:t>Умение определять напряжения в конструкционных элементах</w:t>
            </w:r>
            <w:r w:rsidRPr="0057115E">
              <w:tab/>
            </w:r>
          </w:p>
        </w:tc>
        <w:tc>
          <w:tcPr>
            <w:tcW w:w="2265"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r w:rsidRPr="0057115E">
              <w:t xml:space="preserve">Правильность определения напряжения в </w:t>
            </w:r>
            <w:proofErr w:type="gramStart"/>
            <w:r w:rsidRPr="0057115E">
              <w:t>конструкционных</w:t>
            </w:r>
            <w:proofErr w:type="gramEnd"/>
            <w:r w:rsidRPr="0057115E">
              <w:t xml:space="preserve"> эл</w:t>
            </w:r>
          </w:p>
        </w:tc>
        <w:tc>
          <w:tcPr>
            <w:tcW w:w="1143" w:type="pct"/>
            <w:vMerge/>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line="276" w:lineRule="auto"/>
            </w:pPr>
          </w:p>
        </w:tc>
      </w:tr>
      <w:tr w:rsidR="0057115E" w:rsidRPr="0057115E" w:rsidTr="000F581D">
        <w:trPr>
          <w:trHeight w:val="698"/>
        </w:trPr>
        <w:tc>
          <w:tcPr>
            <w:tcW w:w="1592"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pPr>
              <w:spacing w:after="200" w:line="276" w:lineRule="auto"/>
            </w:pPr>
            <w:r w:rsidRPr="0057115E">
              <w:t>Умение производить расчеты элементов конструкций на прочность, жесткость и устойчивость</w:t>
            </w:r>
          </w:p>
        </w:tc>
        <w:tc>
          <w:tcPr>
            <w:tcW w:w="2265"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r w:rsidRPr="0057115E">
              <w:t>Точность расчета показателей элементов конструкций на прочность, жесткость и устойчивость</w:t>
            </w:r>
          </w:p>
        </w:tc>
        <w:tc>
          <w:tcPr>
            <w:tcW w:w="1143" w:type="pct"/>
            <w:vMerge/>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line="276" w:lineRule="auto"/>
            </w:pPr>
          </w:p>
        </w:tc>
      </w:tr>
      <w:tr w:rsidR="0057115E" w:rsidRPr="0057115E" w:rsidTr="000F581D">
        <w:trPr>
          <w:trHeight w:val="20"/>
        </w:trPr>
        <w:tc>
          <w:tcPr>
            <w:tcW w:w="1592"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pPr>
              <w:spacing w:after="200" w:line="276" w:lineRule="auto"/>
            </w:pPr>
            <w:r w:rsidRPr="0057115E">
              <w:t>Знание видов движений и преобразующих движения механизмы</w:t>
            </w:r>
            <w:r w:rsidRPr="0057115E">
              <w:tab/>
            </w:r>
          </w:p>
        </w:tc>
        <w:tc>
          <w:tcPr>
            <w:tcW w:w="2265"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r w:rsidRPr="0057115E">
              <w:t>Выбор технологии решения профессиональной задачи с учетом знания видов движений и преобразующих движения механизмов</w:t>
            </w:r>
            <w:r w:rsidRPr="0057115E">
              <w:tab/>
            </w:r>
          </w:p>
        </w:tc>
        <w:tc>
          <w:tcPr>
            <w:tcW w:w="1143" w:type="pct"/>
            <w:vMerge w:val="restart"/>
            <w:tcBorders>
              <w:top w:val="single" w:sz="4" w:space="0" w:color="auto"/>
              <w:left w:val="single" w:sz="4" w:space="0" w:color="auto"/>
              <w:bottom w:val="single" w:sz="4" w:space="0" w:color="auto"/>
              <w:right w:val="single" w:sz="4" w:space="0" w:color="auto"/>
            </w:tcBorders>
            <w:hideMark/>
          </w:tcPr>
          <w:p w:rsidR="0057115E" w:rsidRPr="0057115E" w:rsidRDefault="0057115E" w:rsidP="0057115E"/>
          <w:p w:rsidR="0057115E" w:rsidRPr="0057115E" w:rsidRDefault="0057115E" w:rsidP="0057115E">
            <w:r w:rsidRPr="0057115E">
              <w:t>Наблюдение в процессе практических занятий</w:t>
            </w:r>
          </w:p>
          <w:p w:rsidR="0057115E" w:rsidRPr="0057115E" w:rsidRDefault="0057115E" w:rsidP="0057115E">
            <w:r w:rsidRPr="0057115E">
              <w:t>Оценка решений ситуационных задач</w:t>
            </w:r>
          </w:p>
        </w:tc>
      </w:tr>
      <w:tr w:rsidR="0057115E" w:rsidRPr="0057115E" w:rsidTr="000F581D">
        <w:trPr>
          <w:trHeight w:val="20"/>
        </w:trPr>
        <w:tc>
          <w:tcPr>
            <w:tcW w:w="1592"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pPr>
              <w:spacing w:after="200" w:line="276" w:lineRule="auto"/>
            </w:pPr>
            <w:r w:rsidRPr="0057115E">
              <w:t>Знание видов передач, их устройство, назначение, преимущества и недостатки, условные обозначения на схемах</w:t>
            </w:r>
          </w:p>
        </w:tc>
        <w:tc>
          <w:tcPr>
            <w:tcW w:w="2265" w:type="pct"/>
            <w:tcBorders>
              <w:top w:val="single" w:sz="4" w:space="0" w:color="auto"/>
              <w:left w:val="single" w:sz="4" w:space="0" w:color="auto"/>
              <w:bottom w:val="single" w:sz="4" w:space="0" w:color="auto"/>
              <w:right w:val="single" w:sz="4" w:space="0" w:color="auto"/>
            </w:tcBorders>
            <w:hideMark/>
          </w:tcPr>
          <w:p w:rsidR="0057115E" w:rsidRPr="0057115E" w:rsidRDefault="0057115E" w:rsidP="0057115E">
            <w:r w:rsidRPr="0057115E">
              <w:t>Выбор технологии решения профессиональной задачи с учетом знания различных видов передач, их устройства и назначения</w:t>
            </w:r>
          </w:p>
        </w:tc>
        <w:tc>
          <w:tcPr>
            <w:tcW w:w="1143" w:type="pct"/>
            <w:vMerge/>
            <w:tcBorders>
              <w:top w:val="single" w:sz="4" w:space="0" w:color="auto"/>
              <w:left w:val="single" w:sz="4" w:space="0" w:color="auto"/>
              <w:bottom w:val="single" w:sz="4" w:space="0" w:color="auto"/>
              <w:right w:val="single" w:sz="4" w:space="0" w:color="auto"/>
            </w:tcBorders>
            <w:vAlign w:val="center"/>
            <w:hideMark/>
          </w:tcPr>
          <w:p w:rsidR="0057115E" w:rsidRPr="0057115E" w:rsidRDefault="0057115E" w:rsidP="0057115E">
            <w:pPr>
              <w:spacing w:line="276" w:lineRule="auto"/>
            </w:pPr>
          </w:p>
        </w:tc>
      </w:tr>
    </w:tbl>
    <w:p w:rsidR="0057115E" w:rsidRPr="0057115E" w:rsidRDefault="0057115E" w:rsidP="0057115E">
      <w:pPr>
        <w:spacing w:after="200" w:line="276" w:lineRule="auto"/>
        <w:ind w:left="1353"/>
      </w:pPr>
    </w:p>
    <w:p w:rsidR="0057115E" w:rsidRDefault="0057115E" w:rsidP="0057115E">
      <w:pPr>
        <w:ind w:right="-28"/>
        <w:outlineLvl w:val="0"/>
        <w:rPr>
          <w:b/>
          <w:highlight w:val="yellow"/>
          <w:lang w:bidi="en-US"/>
        </w:rPr>
      </w:pPr>
    </w:p>
    <w:p w:rsidR="0057115E" w:rsidRDefault="0057115E" w:rsidP="0057115E">
      <w:pPr>
        <w:ind w:right="-28"/>
        <w:outlineLvl w:val="0"/>
        <w:rPr>
          <w:b/>
          <w:highlight w:val="yellow"/>
          <w:lang w:bidi="en-US"/>
        </w:rPr>
      </w:pPr>
    </w:p>
    <w:p w:rsidR="0057115E" w:rsidRDefault="0057115E" w:rsidP="0057115E">
      <w:pPr>
        <w:ind w:right="-28"/>
        <w:outlineLvl w:val="0"/>
        <w:rPr>
          <w:b/>
          <w:highlight w:val="yellow"/>
          <w:lang w:bidi="en-US"/>
        </w:rPr>
      </w:pPr>
    </w:p>
    <w:p w:rsidR="0057115E" w:rsidRDefault="0057115E" w:rsidP="0057115E">
      <w:pPr>
        <w:ind w:right="-28"/>
        <w:outlineLvl w:val="0"/>
        <w:rPr>
          <w:b/>
          <w:highlight w:val="yellow"/>
          <w:lang w:bidi="en-US"/>
        </w:rPr>
      </w:pPr>
    </w:p>
    <w:p w:rsidR="0057115E" w:rsidRDefault="0057115E" w:rsidP="0057115E">
      <w:pPr>
        <w:ind w:right="-28"/>
        <w:outlineLvl w:val="0"/>
        <w:rPr>
          <w:b/>
          <w:highlight w:val="yellow"/>
          <w:lang w:bidi="en-US"/>
        </w:rPr>
      </w:pPr>
    </w:p>
    <w:p w:rsidR="0057115E" w:rsidRDefault="0057115E" w:rsidP="0057115E">
      <w:pPr>
        <w:ind w:right="-28"/>
        <w:outlineLvl w:val="0"/>
        <w:rPr>
          <w:b/>
          <w:highlight w:val="yellow"/>
          <w:lang w:bidi="en-US"/>
        </w:rPr>
      </w:pPr>
    </w:p>
    <w:p w:rsidR="0057115E" w:rsidRDefault="0057115E" w:rsidP="0057115E">
      <w:pPr>
        <w:ind w:right="-28"/>
        <w:outlineLvl w:val="0"/>
        <w:rPr>
          <w:b/>
          <w:highlight w:val="yellow"/>
          <w:lang w:bidi="en-US"/>
        </w:rPr>
      </w:pPr>
    </w:p>
    <w:p w:rsidR="0057115E" w:rsidRDefault="0057115E" w:rsidP="0057115E">
      <w:pPr>
        <w:ind w:right="-28"/>
        <w:outlineLvl w:val="0"/>
        <w:rPr>
          <w:b/>
          <w:highlight w:val="yellow"/>
          <w:lang w:bidi="en-US"/>
        </w:rPr>
      </w:pPr>
    </w:p>
    <w:p w:rsidR="0057115E" w:rsidRDefault="0057115E" w:rsidP="0057115E">
      <w:pPr>
        <w:ind w:right="-28"/>
        <w:outlineLvl w:val="0"/>
        <w:rPr>
          <w:b/>
          <w:highlight w:val="yellow"/>
          <w:lang w:bidi="en-US"/>
        </w:rPr>
      </w:pPr>
    </w:p>
    <w:p w:rsidR="0057115E" w:rsidRDefault="0057115E" w:rsidP="0057115E">
      <w:pPr>
        <w:ind w:right="-28"/>
        <w:outlineLvl w:val="0"/>
        <w:rPr>
          <w:b/>
          <w:highlight w:val="yellow"/>
          <w:lang w:bidi="en-US"/>
        </w:rPr>
      </w:pPr>
    </w:p>
    <w:p w:rsidR="0057115E" w:rsidRDefault="0057115E" w:rsidP="0057115E">
      <w:pPr>
        <w:ind w:right="-28"/>
        <w:outlineLvl w:val="0"/>
        <w:rPr>
          <w:b/>
          <w:highlight w:val="yellow"/>
          <w:lang w:bidi="en-US"/>
        </w:rPr>
      </w:pPr>
    </w:p>
    <w:p w:rsidR="0057115E" w:rsidRDefault="0057115E" w:rsidP="0057115E">
      <w:pPr>
        <w:ind w:right="-28"/>
        <w:outlineLvl w:val="0"/>
        <w:rPr>
          <w:b/>
          <w:highlight w:val="yellow"/>
          <w:lang w:bidi="en-US"/>
        </w:rPr>
      </w:pPr>
    </w:p>
    <w:p w:rsidR="0057115E" w:rsidRDefault="0057115E" w:rsidP="0057115E">
      <w:pPr>
        <w:ind w:right="-28"/>
        <w:outlineLvl w:val="0"/>
        <w:rPr>
          <w:b/>
          <w:highlight w:val="yellow"/>
          <w:lang w:bidi="en-US"/>
        </w:rPr>
      </w:pPr>
    </w:p>
    <w:p w:rsidR="0057115E" w:rsidRDefault="0057115E" w:rsidP="0057115E">
      <w:pPr>
        <w:ind w:right="-28"/>
        <w:outlineLvl w:val="0"/>
        <w:rPr>
          <w:b/>
          <w:highlight w:val="yellow"/>
          <w:lang w:bidi="en-US"/>
        </w:rPr>
      </w:pPr>
    </w:p>
    <w:p w:rsidR="001F126B" w:rsidRPr="001F126B" w:rsidRDefault="001F126B" w:rsidP="001F126B">
      <w:pPr>
        <w:widowControl w:val="0"/>
        <w:autoSpaceDE w:val="0"/>
        <w:autoSpaceDN w:val="0"/>
        <w:adjustRightInd w:val="0"/>
        <w:jc w:val="right"/>
        <w:rPr>
          <w:sz w:val="28"/>
          <w:szCs w:val="28"/>
        </w:rPr>
      </w:pPr>
      <w:r w:rsidRPr="001F126B">
        <w:rPr>
          <w:sz w:val="28"/>
          <w:szCs w:val="28"/>
        </w:rPr>
        <w:t>Ф-02-ОСН-24</w:t>
      </w: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8"/>
          <w:szCs w:val="28"/>
        </w:rPr>
      </w:pPr>
      <w:r w:rsidRPr="001F126B">
        <w:rPr>
          <w:sz w:val="28"/>
          <w:szCs w:val="28"/>
        </w:rPr>
        <w:t>Министерство образования и науки Республики Татарстан</w:t>
      </w: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caps/>
          <w:sz w:val="28"/>
          <w:szCs w:val="28"/>
        </w:rPr>
      </w:pPr>
      <w:r w:rsidRPr="001F126B">
        <w:rPr>
          <w:sz w:val="28"/>
          <w:szCs w:val="28"/>
        </w:rPr>
        <w:t>ГАПОУ «Бугульминский машиностроительный техникум»</w:t>
      </w: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sz w:val="28"/>
          <w:szCs w:val="28"/>
        </w:rPr>
      </w:pPr>
    </w:p>
    <w:p w:rsidR="001F126B" w:rsidRPr="001F126B" w:rsidRDefault="001F126B" w:rsidP="001F126B">
      <w:pPr>
        <w:widowControl w:val="0"/>
        <w:autoSpaceDE w:val="0"/>
        <w:autoSpaceDN w:val="0"/>
        <w:adjustRightInd w:val="0"/>
        <w:jc w:val="center"/>
        <w:rPr>
          <w:caps/>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caps/>
          <w:sz w:val="28"/>
          <w:szCs w:val="28"/>
        </w:rPr>
      </w:pPr>
      <w:r w:rsidRPr="001F126B">
        <w:rPr>
          <w:caps/>
          <w:sz w:val="28"/>
          <w:szCs w:val="28"/>
        </w:rPr>
        <w:t>РАБОЧАЯ ПРОГРАММа УЧЕБНОЙ ДИСЦИПЛИНЫ</w:t>
      </w: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caps/>
          <w:sz w:val="28"/>
          <w:szCs w:val="28"/>
          <w:u w:val="single"/>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1F126B">
        <w:rPr>
          <w:caps/>
          <w:sz w:val="28"/>
          <w:szCs w:val="28"/>
        </w:rPr>
        <w:t xml:space="preserve">ОП.04. </w:t>
      </w:r>
      <w:r w:rsidRPr="001F126B">
        <w:rPr>
          <w:sz w:val="28"/>
          <w:szCs w:val="28"/>
        </w:rPr>
        <w:t>Материаловедение</w:t>
      </w: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8"/>
          <w:szCs w:val="28"/>
        </w:rPr>
      </w:pPr>
      <w:r w:rsidRPr="001F126B">
        <w:rPr>
          <w:sz w:val="28"/>
          <w:szCs w:val="28"/>
        </w:rPr>
        <w:t>по специальности 15.02.09. Аддитивные технологии</w:t>
      </w: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caps/>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caps/>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Cs/>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Cs/>
          <w:sz w:val="28"/>
          <w:szCs w:val="28"/>
        </w:rPr>
      </w:pPr>
      <w:r w:rsidRPr="001F126B">
        <w:rPr>
          <w:bCs/>
          <w:sz w:val="28"/>
          <w:szCs w:val="28"/>
        </w:rPr>
        <w:t>Бугульма</w:t>
      </w: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r w:rsidRPr="001F126B">
        <w:rPr>
          <w:b/>
          <w:sz w:val="28"/>
          <w:szCs w:val="28"/>
        </w:rPr>
        <w:lastRenderedPageBreak/>
        <w:t>СОДЕРЖАНИЕ</w:t>
      </w: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sz w:val="28"/>
          <w:szCs w:val="28"/>
        </w:rPr>
      </w:pPr>
    </w:p>
    <w:tbl>
      <w:tblPr>
        <w:tblW w:w="0" w:type="auto"/>
        <w:tblLook w:val="01E0" w:firstRow="1" w:lastRow="1" w:firstColumn="1" w:lastColumn="1" w:noHBand="0" w:noVBand="0"/>
      </w:tblPr>
      <w:tblGrid>
        <w:gridCol w:w="8188"/>
        <w:gridCol w:w="1134"/>
      </w:tblGrid>
      <w:tr w:rsidR="001F126B" w:rsidRPr="001F126B" w:rsidTr="000F581D">
        <w:tc>
          <w:tcPr>
            <w:tcW w:w="8188" w:type="dxa"/>
          </w:tcPr>
          <w:p w:rsidR="001F126B" w:rsidRPr="001F126B" w:rsidRDefault="001F126B" w:rsidP="001F126B">
            <w:pPr>
              <w:widowControl w:val="0"/>
              <w:autoSpaceDE w:val="0"/>
              <w:autoSpaceDN w:val="0"/>
              <w:adjustRightInd w:val="0"/>
              <w:spacing w:before="440" w:after="60"/>
              <w:ind w:left="284"/>
              <w:jc w:val="both"/>
              <w:outlineLvl w:val="0"/>
              <w:rPr>
                <w:bCs/>
                <w:caps/>
                <w:sz w:val="28"/>
                <w:szCs w:val="28"/>
              </w:rPr>
            </w:pPr>
          </w:p>
        </w:tc>
        <w:tc>
          <w:tcPr>
            <w:tcW w:w="1134" w:type="dxa"/>
          </w:tcPr>
          <w:p w:rsidR="001F126B" w:rsidRPr="001F126B" w:rsidRDefault="001F126B" w:rsidP="001F126B">
            <w:pPr>
              <w:widowControl w:val="0"/>
              <w:autoSpaceDE w:val="0"/>
              <w:autoSpaceDN w:val="0"/>
              <w:adjustRightInd w:val="0"/>
              <w:jc w:val="center"/>
              <w:rPr>
                <w:sz w:val="28"/>
                <w:szCs w:val="28"/>
              </w:rPr>
            </w:pPr>
            <w:r w:rsidRPr="001F126B">
              <w:rPr>
                <w:sz w:val="28"/>
                <w:szCs w:val="28"/>
              </w:rPr>
              <w:t>стр.</w:t>
            </w:r>
          </w:p>
        </w:tc>
      </w:tr>
      <w:tr w:rsidR="001F126B" w:rsidRPr="001F126B" w:rsidTr="000F581D">
        <w:tc>
          <w:tcPr>
            <w:tcW w:w="8188" w:type="dxa"/>
          </w:tcPr>
          <w:p w:rsidR="001F126B" w:rsidRPr="001F126B" w:rsidRDefault="001F126B" w:rsidP="000C3A3C">
            <w:pPr>
              <w:keepNext/>
              <w:widowControl w:val="0"/>
              <w:numPr>
                <w:ilvl w:val="0"/>
                <w:numId w:val="1"/>
              </w:numPr>
              <w:tabs>
                <w:tab w:val="clear" w:pos="502"/>
                <w:tab w:val="num" w:pos="644"/>
              </w:tabs>
              <w:autoSpaceDE w:val="0"/>
              <w:autoSpaceDN w:val="0"/>
              <w:adjustRightInd w:val="0"/>
              <w:ind w:left="644"/>
              <w:jc w:val="both"/>
              <w:outlineLvl w:val="0"/>
              <w:rPr>
                <w:bCs/>
                <w:caps/>
                <w:sz w:val="28"/>
                <w:szCs w:val="28"/>
              </w:rPr>
            </w:pPr>
            <w:r w:rsidRPr="001F126B">
              <w:rPr>
                <w:b/>
                <w:bCs/>
                <w:caps/>
                <w:sz w:val="28"/>
                <w:szCs w:val="28"/>
              </w:rPr>
              <w:t>ОБЩАЯ ХАРАКТЕРИСТИКА РАБОЧЕЙ ПРОГРАММЫ УЧЕБНОЙ ДИСЦИПЛИНЫ</w:t>
            </w:r>
          </w:p>
          <w:p w:rsidR="001F126B" w:rsidRPr="001F126B" w:rsidRDefault="001F126B" w:rsidP="001F126B">
            <w:pPr>
              <w:widowControl w:val="0"/>
              <w:autoSpaceDE w:val="0"/>
              <w:autoSpaceDN w:val="0"/>
              <w:adjustRightInd w:val="0"/>
            </w:pPr>
          </w:p>
        </w:tc>
        <w:tc>
          <w:tcPr>
            <w:tcW w:w="1134" w:type="dxa"/>
          </w:tcPr>
          <w:p w:rsidR="001F126B" w:rsidRPr="001F126B" w:rsidRDefault="001F126B" w:rsidP="001F126B">
            <w:pPr>
              <w:widowControl w:val="0"/>
              <w:autoSpaceDE w:val="0"/>
              <w:autoSpaceDN w:val="0"/>
              <w:adjustRightInd w:val="0"/>
              <w:jc w:val="center"/>
              <w:rPr>
                <w:sz w:val="28"/>
                <w:szCs w:val="28"/>
              </w:rPr>
            </w:pPr>
            <w:r w:rsidRPr="001F126B">
              <w:rPr>
                <w:sz w:val="28"/>
                <w:szCs w:val="28"/>
              </w:rPr>
              <w:t>4</w:t>
            </w:r>
          </w:p>
        </w:tc>
      </w:tr>
      <w:tr w:rsidR="001F126B" w:rsidRPr="001F126B" w:rsidTr="000F581D">
        <w:tc>
          <w:tcPr>
            <w:tcW w:w="8188" w:type="dxa"/>
          </w:tcPr>
          <w:p w:rsidR="001F126B" w:rsidRPr="001F126B" w:rsidRDefault="001F126B" w:rsidP="000C3A3C">
            <w:pPr>
              <w:keepNext/>
              <w:widowControl w:val="0"/>
              <w:numPr>
                <w:ilvl w:val="0"/>
                <w:numId w:val="1"/>
              </w:numPr>
              <w:tabs>
                <w:tab w:val="clear" w:pos="502"/>
                <w:tab w:val="num" w:pos="644"/>
              </w:tabs>
              <w:autoSpaceDE w:val="0"/>
              <w:autoSpaceDN w:val="0"/>
              <w:adjustRightInd w:val="0"/>
              <w:ind w:left="644"/>
              <w:jc w:val="both"/>
              <w:outlineLvl w:val="0"/>
              <w:rPr>
                <w:b/>
                <w:bCs/>
                <w:caps/>
                <w:sz w:val="28"/>
                <w:szCs w:val="28"/>
              </w:rPr>
            </w:pPr>
            <w:r w:rsidRPr="001F126B">
              <w:rPr>
                <w:b/>
                <w:bCs/>
                <w:caps/>
                <w:sz w:val="28"/>
                <w:szCs w:val="28"/>
              </w:rPr>
              <w:t>СТРУКТУРА и содержание ПРОГРАММЫ УЧЕБНОЙ ДИСЦИПЛИНЫ</w:t>
            </w:r>
          </w:p>
          <w:p w:rsidR="001F126B" w:rsidRPr="001F126B" w:rsidRDefault="001F126B" w:rsidP="001F126B">
            <w:pPr>
              <w:widowControl w:val="0"/>
              <w:autoSpaceDE w:val="0"/>
              <w:autoSpaceDN w:val="0"/>
              <w:adjustRightInd w:val="0"/>
            </w:pPr>
          </w:p>
        </w:tc>
        <w:tc>
          <w:tcPr>
            <w:tcW w:w="1134" w:type="dxa"/>
          </w:tcPr>
          <w:p w:rsidR="001F126B" w:rsidRPr="001F126B" w:rsidRDefault="001F126B" w:rsidP="001F126B">
            <w:pPr>
              <w:widowControl w:val="0"/>
              <w:autoSpaceDE w:val="0"/>
              <w:autoSpaceDN w:val="0"/>
              <w:adjustRightInd w:val="0"/>
              <w:jc w:val="center"/>
              <w:rPr>
                <w:sz w:val="28"/>
                <w:szCs w:val="28"/>
              </w:rPr>
            </w:pPr>
            <w:r w:rsidRPr="001F126B">
              <w:rPr>
                <w:sz w:val="28"/>
                <w:szCs w:val="28"/>
              </w:rPr>
              <w:t>5</w:t>
            </w:r>
          </w:p>
        </w:tc>
      </w:tr>
      <w:tr w:rsidR="001F126B" w:rsidRPr="001F126B" w:rsidTr="000F581D">
        <w:trPr>
          <w:trHeight w:val="670"/>
        </w:trPr>
        <w:tc>
          <w:tcPr>
            <w:tcW w:w="8188" w:type="dxa"/>
          </w:tcPr>
          <w:p w:rsidR="001F126B" w:rsidRPr="001F126B" w:rsidRDefault="001F126B" w:rsidP="000C3A3C">
            <w:pPr>
              <w:keepNext/>
              <w:widowControl w:val="0"/>
              <w:numPr>
                <w:ilvl w:val="0"/>
                <w:numId w:val="1"/>
              </w:numPr>
              <w:tabs>
                <w:tab w:val="clear" w:pos="502"/>
                <w:tab w:val="num" w:pos="644"/>
              </w:tabs>
              <w:autoSpaceDE w:val="0"/>
              <w:autoSpaceDN w:val="0"/>
              <w:adjustRightInd w:val="0"/>
              <w:ind w:left="644"/>
              <w:jc w:val="both"/>
              <w:outlineLvl w:val="0"/>
              <w:rPr>
                <w:bCs/>
                <w:caps/>
                <w:sz w:val="28"/>
                <w:szCs w:val="28"/>
              </w:rPr>
            </w:pPr>
            <w:r w:rsidRPr="001F126B">
              <w:rPr>
                <w:b/>
                <w:bCs/>
                <w:caps/>
                <w:sz w:val="28"/>
                <w:szCs w:val="28"/>
              </w:rPr>
              <w:t>условия реализации  ПРОГРАММЫ учебной дисциплины</w:t>
            </w:r>
          </w:p>
        </w:tc>
        <w:tc>
          <w:tcPr>
            <w:tcW w:w="1134" w:type="dxa"/>
          </w:tcPr>
          <w:p w:rsidR="001F126B" w:rsidRPr="001F126B" w:rsidRDefault="001F126B" w:rsidP="001F126B">
            <w:pPr>
              <w:widowControl w:val="0"/>
              <w:autoSpaceDE w:val="0"/>
              <w:autoSpaceDN w:val="0"/>
              <w:adjustRightInd w:val="0"/>
              <w:jc w:val="center"/>
              <w:rPr>
                <w:sz w:val="28"/>
                <w:szCs w:val="28"/>
              </w:rPr>
            </w:pPr>
            <w:r w:rsidRPr="001F126B">
              <w:rPr>
                <w:sz w:val="28"/>
                <w:szCs w:val="28"/>
              </w:rPr>
              <w:t>8</w:t>
            </w:r>
          </w:p>
        </w:tc>
      </w:tr>
      <w:tr w:rsidR="001F126B" w:rsidRPr="001F126B" w:rsidTr="000F581D">
        <w:tc>
          <w:tcPr>
            <w:tcW w:w="8188" w:type="dxa"/>
          </w:tcPr>
          <w:p w:rsidR="001F126B" w:rsidRPr="001F126B" w:rsidRDefault="001F126B" w:rsidP="000C3A3C">
            <w:pPr>
              <w:keepNext/>
              <w:widowControl w:val="0"/>
              <w:numPr>
                <w:ilvl w:val="0"/>
                <w:numId w:val="1"/>
              </w:numPr>
              <w:tabs>
                <w:tab w:val="clear" w:pos="502"/>
                <w:tab w:val="num" w:pos="644"/>
              </w:tabs>
              <w:autoSpaceDE w:val="0"/>
              <w:autoSpaceDN w:val="0"/>
              <w:adjustRightInd w:val="0"/>
              <w:ind w:left="644"/>
              <w:jc w:val="both"/>
              <w:outlineLvl w:val="0"/>
              <w:rPr>
                <w:bCs/>
                <w:caps/>
                <w:sz w:val="28"/>
                <w:szCs w:val="28"/>
              </w:rPr>
            </w:pPr>
            <w:r w:rsidRPr="001F126B">
              <w:rPr>
                <w:b/>
                <w:bCs/>
                <w:caps/>
                <w:sz w:val="28"/>
                <w:szCs w:val="28"/>
              </w:rPr>
              <w:t>Контроль и оценка результатов Освоения учебной дисциплины</w:t>
            </w:r>
          </w:p>
          <w:p w:rsidR="001F126B" w:rsidRPr="001F126B" w:rsidRDefault="001F126B" w:rsidP="001F126B">
            <w:pPr>
              <w:widowControl w:val="0"/>
              <w:autoSpaceDE w:val="0"/>
              <w:autoSpaceDN w:val="0"/>
              <w:adjustRightInd w:val="0"/>
              <w:spacing w:before="440" w:after="60"/>
              <w:ind w:left="284"/>
              <w:jc w:val="both"/>
              <w:outlineLvl w:val="0"/>
              <w:rPr>
                <w:bCs/>
                <w:caps/>
                <w:sz w:val="28"/>
                <w:szCs w:val="28"/>
              </w:rPr>
            </w:pPr>
          </w:p>
        </w:tc>
        <w:tc>
          <w:tcPr>
            <w:tcW w:w="1134" w:type="dxa"/>
          </w:tcPr>
          <w:p w:rsidR="001F126B" w:rsidRPr="001F126B" w:rsidRDefault="001F126B" w:rsidP="001F126B">
            <w:pPr>
              <w:widowControl w:val="0"/>
              <w:autoSpaceDE w:val="0"/>
              <w:autoSpaceDN w:val="0"/>
              <w:adjustRightInd w:val="0"/>
              <w:jc w:val="center"/>
              <w:rPr>
                <w:sz w:val="28"/>
                <w:szCs w:val="28"/>
              </w:rPr>
            </w:pPr>
            <w:r w:rsidRPr="001F126B">
              <w:rPr>
                <w:sz w:val="28"/>
                <w:szCs w:val="28"/>
              </w:rPr>
              <w:t>9</w:t>
            </w:r>
          </w:p>
        </w:tc>
      </w:tr>
    </w:tbl>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ind w:firstLine="282"/>
        <w:jc w:val="center"/>
        <w:outlineLvl w:val="0"/>
        <w:rPr>
          <w:b/>
        </w:rPr>
      </w:pPr>
    </w:p>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pPr>
    </w:p>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pPr>
    </w:p>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pPr>
    </w:p>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spacing w:line="360" w:lineRule="auto"/>
        <w:jc w:val="cente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1F126B">
        <w:rPr>
          <w:b/>
          <w:sz w:val="28"/>
        </w:rPr>
        <w:br w:type="page"/>
      </w:r>
      <w:r w:rsidRPr="001F126B">
        <w:rPr>
          <w:b/>
          <w:caps/>
          <w:sz w:val="28"/>
          <w:szCs w:val="28"/>
        </w:rPr>
        <w:lastRenderedPageBreak/>
        <w:t>1. ОБЩАЯ ХАРАКТЕРИСТИКА РАБОЧЕЙ ПРОГРАММЫ УЧЕБНОЙ ДИСЦИПЛИНЫ</w:t>
      </w: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right="-185"/>
        <w:jc w:val="center"/>
        <w:rPr>
          <w:b/>
          <w:sz w:val="28"/>
          <w:szCs w:val="28"/>
        </w:rPr>
      </w:pPr>
      <w:r w:rsidRPr="001F126B">
        <w:rPr>
          <w:b/>
          <w:sz w:val="28"/>
          <w:szCs w:val="28"/>
        </w:rPr>
        <w:t>ОП.04 Материаловедение</w:t>
      </w: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right="-185"/>
        <w:jc w:val="both"/>
        <w:rPr>
          <w:b/>
          <w:sz w:val="28"/>
          <w:szCs w:val="28"/>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right="-185"/>
        <w:jc w:val="both"/>
        <w:rPr>
          <w:b/>
          <w:sz w:val="28"/>
          <w:szCs w:val="28"/>
        </w:rPr>
      </w:pPr>
      <w:r w:rsidRPr="001F126B">
        <w:rPr>
          <w:b/>
          <w:sz w:val="28"/>
          <w:szCs w:val="28"/>
        </w:rPr>
        <w:t>1.1. Область применения рабочей программы</w:t>
      </w: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right="-185" w:firstLine="720"/>
        <w:jc w:val="both"/>
        <w:rPr>
          <w:i/>
          <w:sz w:val="28"/>
          <w:szCs w:val="28"/>
        </w:rPr>
      </w:pPr>
      <w:r w:rsidRPr="001F126B">
        <w:rPr>
          <w:sz w:val="28"/>
          <w:szCs w:val="28"/>
        </w:rPr>
        <w:t>Рабочая программа учебной дисциплины материаловедение является частью основной профессиональной образовательной программы в соответствии с ФГОС по специальности СПО 15.02.09 Аддитивные технологии.</w:t>
      </w: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right="-187" w:firstLine="567"/>
        <w:jc w:val="both"/>
        <w:rPr>
          <w:sz w:val="28"/>
          <w:szCs w:val="28"/>
        </w:rPr>
      </w:pPr>
      <w:r w:rsidRPr="001F126B">
        <w:rPr>
          <w:sz w:val="28"/>
          <w:szCs w:val="28"/>
        </w:rPr>
        <w:t xml:space="preserve">Учебная дисциплина материаловедение обеспечивает формирование профессиональных и общих компетенций по всем видам деятельности ФГОС по специальности 15.02.09 Аддитивные технологии. Особое значение дисциплина  имеет при формировании и развитии </w:t>
      </w:r>
      <w:proofErr w:type="gramStart"/>
      <w:r w:rsidRPr="001F126B">
        <w:rPr>
          <w:sz w:val="28"/>
          <w:szCs w:val="28"/>
        </w:rPr>
        <w:t>ОК</w:t>
      </w:r>
      <w:proofErr w:type="gramEnd"/>
      <w:r w:rsidRPr="001F126B">
        <w:rPr>
          <w:sz w:val="28"/>
          <w:szCs w:val="28"/>
        </w:rPr>
        <w:t>, ПК)</w:t>
      </w: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right="-185"/>
        <w:jc w:val="both"/>
        <w:rPr>
          <w:b/>
          <w:sz w:val="28"/>
          <w:szCs w:val="28"/>
        </w:rPr>
      </w:pPr>
      <w:r w:rsidRPr="001F126B">
        <w:rPr>
          <w:sz w:val="28"/>
          <w:szCs w:val="28"/>
        </w:rPr>
        <w:t xml:space="preserve"> </w:t>
      </w: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b/>
          <w:sz w:val="28"/>
          <w:szCs w:val="28"/>
        </w:rPr>
      </w:pPr>
    </w:p>
    <w:p w:rsidR="001F126B" w:rsidRPr="001F126B" w:rsidRDefault="001F126B" w:rsidP="001F126B">
      <w:pPr>
        <w:widowControl w:val="0"/>
        <w:autoSpaceDE w:val="0"/>
        <w:autoSpaceDN w:val="0"/>
        <w:adjustRightInd w:val="0"/>
        <w:rPr>
          <w:sz w:val="28"/>
          <w:szCs w:val="28"/>
          <w:lang w:eastAsia="en-US"/>
        </w:rPr>
      </w:pPr>
      <w:r w:rsidRPr="001F126B">
        <w:rPr>
          <w:b/>
          <w:sz w:val="28"/>
          <w:szCs w:val="28"/>
        </w:rPr>
        <w:t>1.2. Цель и планируемые результаты освоения дисциплины:</w:t>
      </w:r>
    </w:p>
    <w:p w:rsidR="001F126B" w:rsidRPr="001F126B" w:rsidRDefault="001F126B" w:rsidP="001F126B">
      <w:pPr>
        <w:widowControl w:val="0"/>
        <w:autoSpaceDE w:val="0"/>
        <w:autoSpaceDN w:val="0"/>
        <w:adjustRightInd w:val="0"/>
        <w:rPr>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42"/>
        <w:gridCol w:w="2977"/>
        <w:gridCol w:w="5350"/>
      </w:tblGrid>
      <w:tr w:rsidR="001F126B" w:rsidRPr="001F126B" w:rsidTr="000F581D">
        <w:tc>
          <w:tcPr>
            <w:tcW w:w="1242" w:type="dxa"/>
          </w:tcPr>
          <w:p w:rsidR="001F126B" w:rsidRPr="001F126B" w:rsidRDefault="001F126B" w:rsidP="001F126B">
            <w:pPr>
              <w:widowControl w:val="0"/>
              <w:autoSpaceDE w:val="0"/>
              <w:autoSpaceDN w:val="0"/>
              <w:adjustRightInd w:val="0"/>
              <w:jc w:val="center"/>
              <w:rPr>
                <w:b/>
              </w:rPr>
            </w:pPr>
            <w:r w:rsidRPr="001F126B">
              <w:rPr>
                <w:b/>
              </w:rPr>
              <w:t>Код ПК,</w:t>
            </w:r>
          </w:p>
          <w:p w:rsidR="001F126B" w:rsidRPr="001F126B" w:rsidRDefault="001F126B" w:rsidP="001F126B">
            <w:pPr>
              <w:widowControl w:val="0"/>
              <w:autoSpaceDE w:val="0"/>
              <w:autoSpaceDN w:val="0"/>
              <w:adjustRightInd w:val="0"/>
              <w:jc w:val="center"/>
              <w:rPr>
                <w:b/>
              </w:rPr>
            </w:pPr>
            <w:proofErr w:type="gramStart"/>
            <w:r w:rsidRPr="001F126B">
              <w:rPr>
                <w:b/>
              </w:rPr>
              <w:t>ОК</w:t>
            </w:r>
            <w:proofErr w:type="gramEnd"/>
          </w:p>
          <w:p w:rsidR="001F126B" w:rsidRPr="001F126B" w:rsidRDefault="001F126B" w:rsidP="001F126B">
            <w:pPr>
              <w:widowControl w:val="0"/>
              <w:autoSpaceDE w:val="0"/>
              <w:autoSpaceDN w:val="0"/>
              <w:adjustRightInd w:val="0"/>
              <w:jc w:val="center"/>
              <w:rPr>
                <w:b/>
              </w:rPr>
            </w:pPr>
          </w:p>
        </w:tc>
        <w:tc>
          <w:tcPr>
            <w:tcW w:w="2977" w:type="dxa"/>
          </w:tcPr>
          <w:p w:rsidR="001F126B" w:rsidRPr="001F126B" w:rsidRDefault="001F126B" w:rsidP="001F126B">
            <w:pPr>
              <w:widowControl w:val="0"/>
              <w:autoSpaceDE w:val="0"/>
              <w:autoSpaceDN w:val="0"/>
              <w:adjustRightInd w:val="0"/>
              <w:jc w:val="center"/>
              <w:rPr>
                <w:b/>
              </w:rPr>
            </w:pPr>
            <w:r w:rsidRPr="001F126B">
              <w:rPr>
                <w:b/>
              </w:rPr>
              <w:t>Умения</w:t>
            </w:r>
          </w:p>
        </w:tc>
        <w:tc>
          <w:tcPr>
            <w:tcW w:w="5350" w:type="dxa"/>
          </w:tcPr>
          <w:p w:rsidR="001F126B" w:rsidRPr="001F126B" w:rsidRDefault="001F126B" w:rsidP="001F126B">
            <w:pPr>
              <w:widowControl w:val="0"/>
              <w:autoSpaceDE w:val="0"/>
              <w:autoSpaceDN w:val="0"/>
              <w:adjustRightInd w:val="0"/>
              <w:jc w:val="center"/>
              <w:rPr>
                <w:b/>
              </w:rPr>
            </w:pPr>
            <w:r w:rsidRPr="001F126B">
              <w:rPr>
                <w:b/>
              </w:rPr>
              <w:t>Знания</w:t>
            </w:r>
          </w:p>
        </w:tc>
      </w:tr>
      <w:tr w:rsidR="001F126B" w:rsidRPr="001F126B" w:rsidTr="000F581D">
        <w:tc>
          <w:tcPr>
            <w:tcW w:w="1242" w:type="dxa"/>
          </w:tcPr>
          <w:p w:rsidR="001F126B" w:rsidRPr="001F126B" w:rsidRDefault="001F126B" w:rsidP="001F126B">
            <w:pPr>
              <w:widowControl w:val="0"/>
              <w:autoSpaceDE w:val="0"/>
              <w:autoSpaceDN w:val="0"/>
              <w:adjustRightInd w:val="0"/>
              <w:jc w:val="both"/>
            </w:pPr>
            <w:r w:rsidRPr="001F126B">
              <w:t>ОК01.-0.5 ОК08.-</w:t>
            </w:r>
            <w:proofErr w:type="gramStart"/>
            <w:r w:rsidRPr="001F126B">
              <w:t>ОК</w:t>
            </w:r>
            <w:proofErr w:type="gramEnd"/>
            <w:r w:rsidRPr="001F126B">
              <w:t xml:space="preserve"> 09.</w:t>
            </w:r>
          </w:p>
          <w:p w:rsidR="001F126B" w:rsidRPr="001F126B" w:rsidRDefault="001F126B" w:rsidP="001F126B">
            <w:pPr>
              <w:widowControl w:val="0"/>
              <w:autoSpaceDE w:val="0"/>
              <w:autoSpaceDN w:val="0"/>
              <w:adjustRightInd w:val="0"/>
              <w:jc w:val="both"/>
            </w:pPr>
            <w:r w:rsidRPr="001F126B">
              <w:t>ПК</w:t>
            </w:r>
            <w:proofErr w:type="gramStart"/>
            <w:r w:rsidRPr="001F126B">
              <w:t>2</w:t>
            </w:r>
            <w:proofErr w:type="gramEnd"/>
            <w:r w:rsidRPr="001F126B">
              <w:t>.1-ПК2.4 ПК3,1.</w:t>
            </w:r>
          </w:p>
        </w:tc>
        <w:tc>
          <w:tcPr>
            <w:tcW w:w="2977" w:type="dxa"/>
          </w:tcPr>
          <w:p w:rsidR="001F126B" w:rsidRPr="001F126B" w:rsidRDefault="001F126B" w:rsidP="001F126B">
            <w:pPr>
              <w:widowControl w:val="0"/>
              <w:autoSpaceDE w:val="0"/>
              <w:autoSpaceDN w:val="0"/>
              <w:adjustRightInd w:val="0"/>
              <w:jc w:val="both"/>
            </w:pPr>
            <w:r w:rsidRPr="001F126B">
              <w:t xml:space="preserve">            Распознавать и классифицировать конструкционные и сырьевые полимерные металлические и керамические материалы, применяемые в производстве, по маркировке</w:t>
            </w:r>
            <w:proofErr w:type="gramStart"/>
            <w:r w:rsidRPr="001F126B">
              <w:t xml:space="preserve"> ,</w:t>
            </w:r>
            <w:proofErr w:type="gramEnd"/>
            <w:r w:rsidRPr="001F126B">
              <w:t xml:space="preserve"> внешнему виду, происхождению, свойствам, составу, назначению и способу приготовления и классифицировать их;</w:t>
            </w:r>
          </w:p>
          <w:p w:rsidR="001F126B" w:rsidRPr="001F126B" w:rsidRDefault="001F126B" w:rsidP="001F126B">
            <w:pPr>
              <w:widowControl w:val="0"/>
              <w:autoSpaceDE w:val="0"/>
              <w:autoSpaceDN w:val="0"/>
              <w:adjustRightInd w:val="0"/>
              <w:jc w:val="both"/>
            </w:pPr>
            <w:r w:rsidRPr="001F126B">
              <w:t xml:space="preserve">            определять твердость материалов;</w:t>
            </w:r>
          </w:p>
          <w:p w:rsidR="001F126B" w:rsidRPr="001F126B" w:rsidRDefault="001F126B" w:rsidP="001F126B">
            <w:pPr>
              <w:widowControl w:val="0"/>
              <w:autoSpaceDE w:val="0"/>
              <w:autoSpaceDN w:val="0"/>
              <w:adjustRightInd w:val="0"/>
              <w:jc w:val="both"/>
            </w:pPr>
            <w:r w:rsidRPr="001F126B">
              <w:t xml:space="preserve">             знать:</w:t>
            </w:r>
          </w:p>
        </w:tc>
        <w:tc>
          <w:tcPr>
            <w:tcW w:w="5350" w:type="dxa"/>
          </w:tcPr>
          <w:p w:rsidR="001F126B" w:rsidRPr="001F126B" w:rsidRDefault="001F126B" w:rsidP="001F126B">
            <w:pPr>
              <w:widowControl w:val="0"/>
              <w:autoSpaceDE w:val="0"/>
              <w:autoSpaceDN w:val="0"/>
              <w:adjustRightInd w:val="0"/>
              <w:jc w:val="both"/>
            </w:pPr>
            <w:r w:rsidRPr="001F126B">
              <w:t xml:space="preserve">        классификацию, основные виды, маркировку, область применения и способы обработки конструкционных материалов, основные сведения об их назначении и свойствах, принципы их выбора для применения в производстве;</w:t>
            </w:r>
          </w:p>
          <w:p w:rsidR="001F126B" w:rsidRPr="001F126B" w:rsidRDefault="001F126B" w:rsidP="001F126B">
            <w:pPr>
              <w:widowControl w:val="0"/>
              <w:autoSpaceDE w:val="0"/>
              <w:autoSpaceDN w:val="0"/>
              <w:adjustRightInd w:val="0"/>
              <w:jc w:val="both"/>
            </w:pPr>
            <w:r w:rsidRPr="001F126B">
              <w:t xml:space="preserve">         методы измерения параметров и определения свойств материалов;</w:t>
            </w:r>
          </w:p>
          <w:p w:rsidR="001F126B" w:rsidRPr="001F126B" w:rsidRDefault="001F126B" w:rsidP="001F126B">
            <w:pPr>
              <w:widowControl w:val="0"/>
              <w:autoSpaceDE w:val="0"/>
              <w:autoSpaceDN w:val="0"/>
              <w:adjustRightInd w:val="0"/>
              <w:jc w:val="both"/>
            </w:pPr>
            <w:r w:rsidRPr="001F126B">
              <w:t xml:space="preserve">         закономерности процессов кристаллизации и структурообразования полимеров различного отвержения</w:t>
            </w:r>
            <w:proofErr w:type="gramStart"/>
            <w:r w:rsidRPr="001F126B">
              <w:t xml:space="preserve"> ,</w:t>
            </w:r>
            <w:proofErr w:type="gramEnd"/>
            <w:r w:rsidRPr="001F126B">
              <w:t xml:space="preserve"> литейные свойства металлов и сплавов,  а виды их механической, химической, термической, гидравлической и газовой обработки;</w:t>
            </w:r>
          </w:p>
          <w:p w:rsidR="001F126B" w:rsidRPr="001F126B" w:rsidRDefault="001F126B" w:rsidP="001F126B">
            <w:pPr>
              <w:widowControl w:val="0"/>
              <w:autoSpaceDE w:val="0"/>
              <w:autoSpaceDN w:val="0"/>
              <w:adjustRightInd w:val="0"/>
              <w:jc w:val="both"/>
            </w:pPr>
            <w:r w:rsidRPr="001F126B">
              <w:t xml:space="preserve">          литейные свойства полимеров различного отвержения, литейные свойства металлов и сплавов, закономерности процессов формирования структуры и свойств отливок;</w:t>
            </w:r>
          </w:p>
          <w:p w:rsidR="001F126B" w:rsidRPr="001F126B" w:rsidRDefault="001F126B" w:rsidP="001F126B">
            <w:pPr>
              <w:widowControl w:val="0"/>
              <w:autoSpaceDE w:val="0"/>
              <w:autoSpaceDN w:val="0"/>
              <w:adjustRightInd w:val="0"/>
              <w:jc w:val="both"/>
            </w:pPr>
            <w:r w:rsidRPr="001F126B">
              <w:t xml:space="preserve">          физико-химические явления при производстве заготовок методом литья;</w:t>
            </w:r>
          </w:p>
          <w:p w:rsidR="001F126B" w:rsidRPr="001F126B" w:rsidRDefault="001F126B" w:rsidP="001F126B">
            <w:pPr>
              <w:widowControl w:val="0"/>
              <w:autoSpaceDE w:val="0"/>
              <w:autoSpaceDN w:val="0"/>
              <w:adjustRightInd w:val="0"/>
              <w:jc w:val="both"/>
            </w:pPr>
            <w:r w:rsidRPr="001F126B">
              <w:t xml:space="preserve">           основные сведения о кристаллизации и структуре расплавов;</w:t>
            </w:r>
          </w:p>
          <w:p w:rsidR="001F126B" w:rsidRPr="001F126B" w:rsidRDefault="001F126B" w:rsidP="001F126B">
            <w:pPr>
              <w:widowControl w:val="0"/>
              <w:autoSpaceDE w:val="0"/>
              <w:autoSpaceDN w:val="0"/>
              <w:adjustRightInd w:val="0"/>
              <w:jc w:val="both"/>
            </w:pPr>
            <w:r w:rsidRPr="001F126B">
              <w:t xml:space="preserve">            основные сведения о назначении и свойствах полимеров, керамик, металлов и сплавов, </w:t>
            </w:r>
            <w:proofErr w:type="gramStart"/>
            <w:r w:rsidRPr="001F126B">
              <w:t>о</w:t>
            </w:r>
            <w:proofErr w:type="gramEnd"/>
            <w:r w:rsidRPr="001F126B">
              <w:t xml:space="preserve"> </w:t>
            </w:r>
            <w:proofErr w:type="gramStart"/>
            <w:r w:rsidRPr="001F126B">
              <w:t>технологи</w:t>
            </w:r>
            <w:proofErr w:type="gramEnd"/>
            <w:r w:rsidRPr="001F126B">
              <w:t xml:space="preserve"> их производства, а так же особенности их строения, свойства смазочных и абразивных материалов;</w:t>
            </w:r>
          </w:p>
          <w:p w:rsidR="001F126B" w:rsidRPr="001F126B" w:rsidRDefault="001F126B" w:rsidP="001F126B">
            <w:pPr>
              <w:widowControl w:val="0"/>
              <w:autoSpaceDE w:val="0"/>
              <w:autoSpaceDN w:val="0"/>
              <w:adjustRightInd w:val="0"/>
              <w:jc w:val="both"/>
            </w:pPr>
            <w:r w:rsidRPr="001F126B">
              <w:t xml:space="preserve">              </w:t>
            </w:r>
          </w:p>
          <w:p w:rsidR="001F126B" w:rsidRPr="001F126B" w:rsidRDefault="001F126B" w:rsidP="001F126B">
            <w:pPr>
              <w:widowControl w:val="0"/>
              <w:autoSpaceDE w:val="0"/>
              <w:autoSpaceDN w:val="0"/>
              <w:adjustRightInd w:val="0"/>
              <w:jc w:val="both"/>
            </w:pPr>
            <w:r w:rsidRPr="001F126B">
              <w:t xml:space="preserve">           способы получения композиционных </w:t>
            </w:r>
            <w:r w:rsidRPr="001F126B">
              <w:lastRenderedPageBreak/>
              <w:t>материалов;</w:t>
            </w:r>
          </w:p>
          <w:p w:rsidR="001F126B" w:rsidRPr="001F126B" w:rsidRDefault="001F126B" w:rsidP="001F126B">
            <w:pPr>
              <w:widowControl w:val="0"/>
              <w:autoSpaceDE w:val="0"/>
              <w:autoSpaceDN w:val="0"/>
              <w:adjustRightInd w:val="0"/>
              <w:jc w:val="both"/>
            </w:pPr>
            <w:r w:rsidRPr="001F126B">
              <w:t xml:space="preserve">           сущность технологических процессов литья, спекания порошков, электровакуумного напыления, сварки, обработки металлов давлением и резанием</w:t>
            </w:r>
          </w:p>
          <w:p w:rsidR="001F126B" w:rsidRPr="001F126B" w:rsidRDefault="001F126B" w:rsidP="001F126B">
            <w:pPr>
              <w:widowControl w:val="0"/>
              <w:autoSpaceDE w:val="0"/>
              <w:autoSpaceDN w:val="0"/>
              <w:adjustRightInd w:val="0"/>
              <w:jc w:val="both"/>
            </w:pPr>
            <w:r w:rsidRPr="001F126B">
              <w:t xml:space="preserve">         </w:t>
            </w:r>
          </w:p>
          <w:p w:rsidR="001F126B" w:rsidRPr="001F126B" w:rsidRDefault="001F126B" w:rsidP="001F126B">
            <w:pPr>
              <w:widowControl w:val="0"/>
              <w:autoSpaceDE w:val="0"/>
              <w:autoSpaceDN w:val="0"/>
              <w:adjustRightInd w:val="0"/>
              <w:jc w:val="both"/>
            </w:pPr>
            <w:r w:rsidRPr="001F126B">
              <w:t xml:space="preserve">         </w:t>
            </w:r>
            <w:r w:rsidRPr="001F126B">
              <w:br/>
            </w:r>
          </w:p>
        </w:tc>
      </w:tr>
    </w:tbl>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jc w:val="center"/>
        <w:rPr>
          <w:b/>
          <w:sz w:val="28"/>
        </w:rPr>
      </w:pPr>
    </w:p>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jc w:val="center"/>
        <w:rPr>
          <w:b/>
          <w:sz w:val="28"/>
        </w:rPr>
      </w:pPr>
    </w:p>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jc w:val="center"/>
        <w:rPr>
          <w:b/>
          <w:sz w:val="28"/>
        </w:rPr>
      </w:pPr>
    </w:p>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jc w:val="center"/>
        <w:rPr>
          <w:b/>
          <w:sz w:val="28"/>
        </w:rPr>
      </w:pPr>
    </w:p>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jc w:val="center"/>
        <w:rPr>
          <w:b/>
          <w:sz w:val="28"/>
        </w:rPr>
      </w:pPr>
    </w:p>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jc w:val="center"/>
        <w:rPr>
          <w:b/>
          <w:sz w:val="28"/>
        </w:rPr>
      </w:pPr>
    </w:p>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rPr>
          <w:b/>
          <w:sz w:val="28"/>
        </w:rPr>
      </w:pPr>
      <w:r w:rsidRPr="001F126B">
        <w:rPr>
          <w:b/>
          <w:sz w:val="28"/>
        </w:rPr>
        <w:t xml:space="preserve"> </w:t>
      </w:r>
      <w:r w:rsidRPr="001F126B">
        <w:rPr>
          <w:b/>
        </w:rPr>
        <w:t>2. СТРУКТУРА И СОДЕРЖАНИЕ УЧЕБНОЙ ДИСЦИПЛИНЫ</w:t>
      </w:r>
    </w:p>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ind w:left="-180"/>
        <w:jc w:val="both"/>
        <w:rPr>
          <w:b/>
        </w:rPr>
      </w:pPr>
    </w:p>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ind w:left="-180"/>
        <w:jc w:val="both"/>
        <w:rPr>
          <w:b/>
        </w:rPr>
      </w:pPr>
      <w:r w:rsidRPr="001F126B">
        <w:rPr>
          <w:b/>
        </w:rPr>
        <w:t>2.1. Объем учебной дисциплины и виды учебной работы</w:t>
      </w:r>
    </w:p>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ind w:left="-180" w:right="-185"/>
        <w:jc w:val="both"/>
      </w:pPr>
    </w:p>
    <w:tbl>
      <w:tblPr>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518"/>
        <w:gridCol w:w="1740"/>
      </w:tblGrid>
      <w:tr w:rsidR="001F126B" w:rsidRPr="001F126B" w:rsidTr="000F581D">
        <w:tc>
          <w:tcPr>
            <w:tcW w:w="7518" w:type="dxa"/>
          </w:tcPr>
          <w:p w:rsidR="001F126B" w:rsidRPr="001F126B" w:rsidRDefault="001F126B" w:rsidP="001F126B">
            <w:pPr>
              <w:autoSpaceDE w:val="0"/>
              <w:autoSpaceDN w:val="0"/>
              <w:adjustRightInd w:val="0"/>
              <w:jc w:val="center"/>
              <w:rPr>
                <w:rFonts w:eastAsiaTheme="minorEastAsia"/>
              </w:rPr>
            </w:pPr>
            <w:r w:rsidRPr="001F126B">
              <w:rPr>
                <w:rFonts w:eastAsiaTheme="minorEastAsia"/>
                <w:b/>
              </w:rPr>
              <w:t>Вид учебной работы</w:t>
            </w:r>
          </w:p>
        </w:tc>
        <w:tc>
          <w:tcPr>
            <w:tcW w:w="1740" w:type="dxa"/>
          </w:tcPr>
          <w:p w:rsidR="001F126B" w:rsidRPr="001F126B" w:rsidRDefault="001F126B" w:rsidP="001F126B">
            <w:pPr>
              <w:autoSpaceDE w:val="0"/>
              <w:autoSpaceDN w:val="0"/>
              <w:adjustRightInd w:val="0"/>
              <w:rPr>
                <w:rFonts w:eastAsiaTheme="minorEastAsia"/>
              </w:rPr>
            </w:pPr>
            <w:r w:rsidRPr="001F126B">
              <w:rPr>
                <w:rFonts w:eastAsiaTheme="minorEastAsia"/>
                <w:b/>
              </w:rPr>
              <w:t>Объем часов</w:t>
            </w:r>
          </w:p>
        </w:tc>
      </w:tr>
      <w:tr w:rsidR="001F126B" w:rsidRPr="001F126B" w:rsidTr="000F581D">
        <w:tc>
          <w:tcPr>
            <w:tcW w:w="7518" w:type="dxa"/>
          </w:tcPr>
          <w:p w:rsidR="001F126B" w:rsidRPr="001F126B" w:rsidRDefault="001F126B" w:rsidP="001F126B">
            <w:pPr>
              <w:autoSpaceDE w:val="0"/>
              <w:autoSpaceDN w:val="0"/>
              <w:adjustRightInd w:val="0"/>
              <w:rPr>
                <w:rFonts w:eastAsiaTheme="minorEastAsia"/>
                <w:b/>
              </w:rPr>
            </w:pPr>
            <w:r w:rsidRPr="001F126B">
              <w:rPr>
                <w:rFonts w:eastAsiaTheme="minorEastAsia"/>
                <w:b/>
              </w:rPr>
              <w:t>Максимальная учебная нагрузка (всего)</w:t>
            </w:r>
          </w:p>
        </w:tc>
        <w:tc>
          <w:tcPr>
            <w:tcW w:w="1740" w:type="dxa"/>
          </w:tcPr>
          <w:p w:rsidR="001F126B" w:rsidRPr="001F126B" w:rsidRDefault="001F126B" w:rsidP="001F126B">
            <w:pPr>
              <w:autoSpaceDE w:val="0"/>
              <w:autoSpaceDN w:val="0"/>
              <w:adjustRightInd w:val="0"/>
              <w:jc w:val="center"/>
              <w:rPr>
                <w:rFonts w:eastAsiaTheme="minorEastAsia"/>
                <w:b/>
              </w:rPr>
            </w:pPr>
            <w:r w:rsidRPr="001F126B">
              <w:rPr>
                <w:rFonts w:eastAsiaTheme="minorEastAsia"/>
                <w:b/>
              </w:rPr>
              <w:t>102</w:t>
            </w:r>
          </w:p>
        </w:tc>
      </w:tr>
      <w:tr w:rsidR="001F126B" w:rsidRPr="001F126B" w:rsidTr="000F581D">
        <w:tc>
          <w:tcPr>
            <w:tcW w:w="7518" w:type="dxa"/>
          </w:tcPr>
          <w:p w:rsidR="001F126B" w:rsidRPr="001F126B" w:rsidRDefault="001F126B" w:rsidP="001F126B">
            <w:pPr>
              <w:autoSpaceDE w:val="0"/>
              <w:autoSpaceDN w:val="0"/>
              <w:adjustRightInd w:val="0"/>
              <w:rPr>
                <w:rFonts w:eastAsiaTheme="minorEastAsia"/>
              </w:rPr>
            </w:pPr>
            <w:r w:rsidRPr="001F126B">
              <w:rPr>
                <w:rFonts w:eastAsiaTheme="minorEastAsia"/>
                <w:b/>
              </w:rPr>
              <w:t xml:space="preserve">Обязательная аудиторная учебная нагрузка (всего) </w:t>
            </w:r>
          </w:p>
        </w:tc>
        <w:tc>
          <w:tcPr>
            <w:tcW w:w="1740" w:type="dxa"/>
          </w:tcPr>
          <w:p w:rsidR="001F126B" w:rsidRPr="001F126B" w:rsidRDefault="001F126B" w:rsidP="001F126B">
            <w:pPr>
              <w:autoSpaceDE w:val="0"/>
              <w:autoSpaceDN w:val="0"/>
              <w:adjustRightInd w:val="0"/>
              <w:jc w:val="center"/>
              <w:rPr>
                <w:rFonts w:eastAsiaTheme="minorEastAsia"/>
                <w:b/>
              </w:rPr>
            </w:pPr>
            <w:r w:rsidRPr="001F126B">
              <w:rPr>
                <w:rFonts w:eastAsiaTheme="minorEastAsia"/>
                <w:b/>
              </w:rPr>
              <w:t>68</w:t>
            </w:r>
          </w:p>
        </w:tc>
      </w:tr>
      <w:tr w:rsidR="001F126B" w:rsidRPr="001F126B" w:rsidTr="000F581D">
        <w:tc>
          <w:tcPr>
            <w:tcW w:w="7518" w:type="dxa"/>
          </w:tcPr>
          <w:p w:rsidR="001F126B" w:rsidRPr="001F126B" w:rsidRDefault="001F126B" w:rsidP="001F126B">
            <w:pPr>
              <w:autoSpaceDE w:val="0"/>
              <w:autoSpaceDN w:val="0"/>
              <w:adjustRightInd w:val="0"/>
              <w:rPr>
                <w:rFonts w:eastAsiaTheme="minorEastAsia"/>
              </w:rPr>
            </w:pPr>
            <w:r w:rsidRPr="001F126B">
              <w:rPr>
                <w:rFonts w:eastAsiaTheme="minorEastAsia"/>
              </w:rPr>
              <w:t>в том числе:</w:t>
            </w:r>
          </w:p>
        </w:tc>
        <w:tc>
          <w:tcPr>
            <w:tcW w:w="1740" w:type="dxa"/>
          </w:tcPr>
          <w:p w:rsidR="001F126B" w:rsidRPr="001F126B" w:rsidRDefault="001F126B" w:rsidP="001F126B">
            <w:pPr>
              <w:autoSpaceDE w:val="0"/>
              <w:autoSpaceDN w:val="0"/>
              <w:adjustRightInd w:val="0"/>
              <w:jc w:val="center"/>
              <w:rPr>
                <w:rFonts w:eastAsiaTheme="minorEastAsia"/>
              </w:rPr>
            </w:pPr>
          </w:p>
        </w:tc>
      </w:tr>
      <w:tr w:rsidR="001F126B" w:rsidRPr="001F126B" w:rsidTr="000F581D">
        <w:tc>
          <w:tcPr>
            <w:tcW w:w="7518" w:type="dxa"/>
          </w:tcPr>
          <w:p w:rsidR="001F126B" w:rsidRPr="001F126B" w:rsidRDefault="001F126B" w:rsidP="001F126B">
            <w:pPr>
              <w:autoSpaceDE w:val="0"/>
              <w:autoSpaceDN w:val="0"/>
              <w:adjustRightInd w:val="0"/>
              <w:ind w:firstLine="606"/>
              <w:rPr>
                <w:rFonts w:eastAsiaTheme="minorEastAsia"/>
              </w:rPr>
            </w:pPr>
            <w:r w:rsidRPr="001F126B">
              <w:rPr>
                <w:rFonts w:eastAsiaTheme="minorEastAsia"/>
              </w:rPr>
              <w:t xml:space="preserve">     лабораторные занятия</w:t>
            </w:r>
          </w:p>
        </w:tc>
        <w:tc>
          <w:tcPr>
            <w:tcW w:w="1740" w:type="dxa"/>
          </w:tcPr>
          <w:p w:rsidR="001F126B" w:rsidRPr="001F126B" w:rsidRDefault="001F126B" w:rsidP="001F126B">
            <w:pPr>
              <w:autoSpaceDE w:val="0"/>
              <w:autoSpaceDN w:val="0"/>
              <w:adjustRightInd w:val="0"/>
              <w:jc w:val="center"/>
              <w:rPr>
                <w:rFonts w:eastAsiaTheme="minorEastAsia"/>
              </w:rPr>
            </w:pPr>
            <w:r w:rsidRPr="001F126B">
              <w:rPr>
                <w:rFonts w:eastAsiaTheme="minorEastAsia"/>
              </w:rPr>
              <w:t>40</w:t>
            </w:r>
          </w:p>
        </w:tc>
      </w:tr>
      <w:tr w:rsidR="001F126B" w:rsidRPr="001F126B" w:rsidTr="000F581D">
        <w:trPr>
          <w:trHeight w:val="70"/>
        </w:trPr>
        <w:tc>
          <w:tcPr>
            <w:tcW w:w="7518" w:type="dxa"/>
          </w:tcPr>
          <w:p w:rsidR="001F126B" w:rsidRPr="001F126B" w:rsidRDefault="001F126B" w:rsidP="001F126B">
            <w:pPr>
              <w:autoSpaceDE w:val="0"/>
              <w:autoSpaceDN w:val="0"/>
              <w:adjustRightInd w:val="0"/>
              <w:rPr>
                <w:rFonts w:eastAsiaTheme="minorEastAsia"/>
              </w:rPr>
            </w:pPr>
            <w:r w:rsidRPr="001F126B">
              <w:rPr>
                <w:rFonts w:eastAsiaTheme="minorEastAsia"/>
              </w:rPr>
              <w:t>Самостоятельная работа</w:t>
            </w:r>
          </w:p>
        </w:tc>
        <w:tc>
          <w:tcPr>
            <w:tcW w:w="1740" w:type="dxa"/>
          </w:tcPr>
          <w:p w:rsidR="001F126B" w:rsidRPr="001F126B" w:rsidRDefault="001F126B" w:rsidP="001F126B">
            <w:pPr>
              <w:autoSpaceDE w:val="0"/>
              <w:autoSpaceDN w:val="0"/>
              <w:adjustRightInd w:val="0"/>
              <w:jc w:val="center"/>
              <w:rPr>
                <w:rFonts w:eastAsiaTheme="minorEastAsia"/>
              </w:rPr>
            </w:pPr>
            <w:r w:rsidRPr="001F126B">
              <w:rPr>
                <w:rFonts w:eastAsiaTheme="minorEastAsia"/>
              </w:rPr>
              <w:t>34</w:t>
            </w:r>
          </w:p>
        </w:tc>
      </w:tr>
      <w:tr w:rsidR="001F126B" w:rsidRPr="001F126B" w:rsidTr="000F581D">
        <w:tc>
          <w:tcPr>
            <w:tcW w:w="7518" w:type="dxa"/>
          </w:tcPr>
          <w:p w:rsidR="001F126B" w:rsidRPr="001F126B" w:rsidRDefault="001F126B" w:rsidP="001F126B">
            <w:pPr>
              <w:autoSpaceDE w:val="0"/>
              <w:autoSpaceDN w:val="0"/>
              <w:adjustRightInd w:val="0"/>
              <w:jc w:val="both"/>
              <w:rPr>
                <w:rFonts w:eastAsiaTheme="minorEastAsia"/>
                <w:i/>
              </w:rPr>
            </w:pPr>
            <w:r w:rsidRPr="001F126B">
              <w:rPr>
                <w:rFonts w:eastAsiaTheme="minorEastAsia"/>
              </w:rPr>
              <w:t>Консультация</w:t>
            </w:r>
            <w:r w:rsidRPr="001F126B">
              <w:rPr>
                <w:rFonts w:eastAsiaTheme="minorEastAsia"/>
                <w:i/>
              </w:rPr>
              <w:t xml:space="preserve">   </w:t>
            </w:r>
          </w:p>
        </w:tc>
        <w:tc>
          <w:tcPr>
            <w:tcW w:w="1740" w:type="dxa"/>
          </w:tcPr>
          <w:p w:rsidR="001F126B" w:rsidRPr="001F126B" w:rsidRDefault="001F126B" w:rsidP="001F126B">
            <w:pPr>
              <w:autoSpaceDE w:val="0"/>
              <w:autoSpaceDN w:val="0"/>
              <w:adjustRightInd w:val="0"/>
              <w:jc w:val="center"/>
              <w:rPr>
                <w:rFonts w:eastAsiaTheme="minorEastAsia"/>
              </w:rPr>
            </w:pPr>
            <w:r w:rsidRPr="001F126B">
              <w:rPr>
                <w:rFonts w:eastAsiaTheme="minorEastAsia"/>
              </w:rPr>
              <w:t>2</w:t>
            </w:r>
          </w:p>
        </w:tc>
      </w:tr>
      <w:tr w:rsidR="001F126B" w:rsidRPr="001F126B" w:rsidTr="000F581D">
        <w:tc>
          <w:tcPr>
            <w:tcW w:w="7518" w:type="dxa"/>
          </w:tcPr>
          <w:p w:rsidR="001F126B" w:rsidRPr="001F126B" w:rsidRDefault="001F126B" w:rsidP="001F126B">
            <w:pPr>
              <w:autoSpaceDE w:val="0"/>
              <w:autoSpaceDN w:val="0"/>
              <w:adjustRightInd w:val="0"/>
              <w:rPr>
                <w:rFonts w:eastAsiaTheme="minorEastAsia"/>
                <w:i/>
              </w:rPr>
            </w:pPr>
            <w:r w:rsidRPr="001F126B">
              <w:rPr>
                <w:rFonts w:eastAsiaTheme="minorEastAsia"/>
                <w:b/>
              </w:rPr>
              <w:t>Итоговая аттестация:</w:t>
            </w:r>
            <w:r w:rsidRPr="001F126B">
              <w:rPr>
                <w:rFonts w:eastAsiaTheme="minorEastAsia"/>
                <w:i/>
              </w:rPr>
              <w:t xml:space="preserve"> </w:t>
            </w:r>
            <w:r w:rsidRPr="001F126B">
              <w:rPr>
                <w:rFonts w:eastAsiaTheme="minorEastAsia"/>
              </w:rPr>
              <w:t>в форме экзамена</w:t>
            </w:r>
          </w:p>
        </w:tc>
        <w:tc>
          <w:tcPr>
            <w:tcW w:w="1740" w:type="dxa"/>
          </w:tcPr>
          <w:p w:rsidR="001F126B" w:rsidRPr="001F126B" w:rsidRDefault="001F126B" w:rsidP="001F126B">
            <w:pPr>
              <w:autoSpaceDE w:val="0"/>
              <w:autoSpaceDN w:val="0"/>
              <w:adjustRightInd w:val="0"/>
              <w:jc w:val="center"/>
              <w:rPr>
                <w:rFonts w:eastAsiaTheme="minorEastAsia"/>
              </w:rPr>
            </w:pPr>
            <w:r w:rsidRPr="001F126B">
              <w:rPr>
                <w:rFonts w:eastAsiaTheme="minorEastAsia"/>
              </w:rPr>
              <w:t>6</w:t>
            </w:r>
          </w:p>
        </w:tc>
      </w:tr>
    </w:tbl>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ind w:left="-180" w:right="-185"/>
        <w:jc w:val="both"/>
      </w:pPr>
    </w:p>
    <w:p w:rsidR="001F126B" w:rsidRPr="001F126B" w:rsidRDefault="001F126B" w:rsidP="001F126B">
      <w:pPr>
        <w:autoSpaceDE w:val="0"/>
        <w:autoSpaceDN w:val="0"/>
        <w:adjustRightInd w:val="0"/>
        <w:sectPr w:rsidR="001F126B" w:rsidRPr="001F126B" w:rsidSect="001F126B">
          <w:footerReference w:type="default" r:id="rId30"/>
          <w:pgSz w:w="11905" w:h="16837"/>
          <w:pgMar w:top="1134" w:right="851" w:bottom="1134" w:left="1701" w:header="709" w:footer="425" w:gutter="0"/>
          <w:cols w:space="360"/>
          <w:noEndnote/>
          <w:titlePg/>
          <w:docGrid w:linePitch="326"/>
        </w:sectPr>
      </w:pPr>
    </w:p>
    <w:p w:rsidR="001F126B" w:rsidRPr="001F126B" w:rsidRDefault="001F126B" w:rsidP="001F126B">
      <w:pPr>
        <w:autoSpaceDE w:val="0"/>
        <w:autoSpaceDN w:val="0"/>
        <w:adjustRightInd w:val="0"/>
        <w:rPr>
          <w:bCs/>
        </w:rPr>
      </w:pPr>
      <w:r w:rsidRPr="001F126B">
        <w:rPr>
          <w:b/>
          <w:bCs/>
        </w:rPr>
        <w:lastRenderedPageBreak/>
        <w:t>2.2. Тематический план и содержание учебной дисциплины  Материаловедение</w:t>
      </w:r>
    </w:p>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ind w:left="282" w:firstLine="282"/>
        <w:jc w:val="center"/>
        <w:outlineLvl w:val="0"/>
        <w:rPr>
          <w:bCs/>
          <w:sz w:val="20"/>
        </w:rPr>
      </w:pPr>
    </w:p>
    <w:tbl>
      <w:tblPr>
        <w:tblW w:w="15026"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191"/>
        <w:gridCol w:w="7073"/>
        <w:gridCol w:w="9"/>
        <w:gridCol w:w="6"/>
        <w:gridCol w:w="1629"/>
        <w:gridCol w:w="15"/>
        <w:gridCol w:w="3103"/>
      </w:tblGrid>
      <w:tr w:rsidR="001F126B" w:rsidRPr="001F126B" w:rsidTr="000F581D">
        <w:tc>
          <w:tcPr>
            <w:tcW w:w="3191" w:type="dxa"/>
            <w:vAlign w:val="center"/>
          </w:tcPr>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jc w:val="center"/>
              <w:rPr>
                <w:rFonts w:eastAsiaTheme="minorEastAsia"/>
                <w:b/>
                <w:sz w:val="20"/>
                <w:szCs w:val="20"/>
              </w:rPr>
            </w:pPr>
          </w:p>
        </w:tc>
        <w:tc>
          <w:tcPr>
            <w:tcW w:w="7082" w:type="dxa"/>
            <w:gridSpan w:val="2"/>
            <w:vAlign w:val="center"/>
          </w:tcPr>
          <w:p w:rsidR="001F126B" w:rsidRPr="001F126B" w:rsidRDefault="001F126B" w:rsidP="001F126B">
            <w:pPr>
              <w:autoSpaceDE w:val="0"/>
              <w:autoSpaceDN w:val="0"/>
              <w:adjustRightInd w:val="0"/>
              <w:jc w:val="center"/>
              <w:rPr>
                <w:rFonts w:eastAsiaTheme="minorEastAsia"/>
                <w:b/>
                <w:sz w:val="20"/>
                <w:szCs w:val="20"/>
              </w:rPr>
            </w:pPr>
            <w:r w:rsidRPr="001F126B">
              <w:rPr>
                <w:rFonts w:eastAsiaTheme="minorEastAsia"/>
                <w:b/>
                <w:sz w:val="20"/>
                <w:szCs w:val="20"/>
              </w:rPr>
              <w:t>Содержание учебного материала, лабораторные и практические работы,</w:t>
            </w:r>
          </w:p>
          <w:p w:rsidR="001F126B" w:rsidRPr="001F126B" w:rsidRDefault="001F126B" w:rsidP="001F126B">
            <w:pPr>
              <w:autoSpaceDE w:val="0"/>
              <w:autoSpaceDN w:val="0"/>
              <w:adjustRightInd w:val="0"/>
              <w:jc w:val="center"/>
              <w:rPr>
                <w:rFonts w:eastAsiaTheme="minorEastAsia"/>
                <w:b/>
                <w:sz w:val="20"/>
                <w:szCs w:val="20"/>
              </w:rPr>
            </w:pPr>
            <w:r w:rsidRPr="001F126B">
              <w:rPr>
                <w:rFonts w:eastAsiaTheme="minorEastAsia"/>
                <w:b/>
                <w:sz w:val="20"/>
                <w:szCs w:val="20"/>
              </w:rPr>
              <w:t xml:space="preserve">самостоятельная работа </w:t>
            </w:r>
            <w:proofErr w:type="gramStart"/>
            <w:r w:rsidRPr="001F126B">
              <w:rPr>
                <w:rFonts w:eastAsiaTheme="minorEastAsia"/>
                <w:b/>
                <w:sz w:val="20"/>
                <w:szCs w:val="20"/>
              </w:rPr>
              <w:t>обучающихся</w:t>
            </w:r>
            <w:proofErr w:type="gramEnd"/>
          </w:p>
        </w:tc>
        <w:tc>
          <w:tcPr>
            <w:tcW w:w="1650" w:type="dxa"/>
            <w:gridSpan w:val="3"/>
            <w:vAlign w:val="center"/>
          </w:tcPr>
          <w:p w:rsidR="001F126B" w:rsidRPr="001F126B" w:rsidRDefault="001F126B" w:rsidP="001F126B">
            <w:pPr>
              <w:autoSpaceDE w:val="0"/>
              <w:autoSpaceDN w:val="0"/>
              <w:adjustRightInd w:val="0"/>
              <w:jc w:val="center"/>
              <w:rPr>
                <w:rFonts w:eastAsiaTheme="minorEastAsia"/>
                <w:b/>
                <w:sz w:val="20"/>
                <w:szCs w:val="20"/>
              </w:rPr>
            </w:pPr>
            <w:r w:rsidRPr="001F126B">
              <w:rPr>
                <w:rFonts w:eastAsiaTheme="minorEastAsia"/>
                <w:b/>
                <w:sz w:val="20"/>
                <w:szCs w:val="20"/>
              </w:rPr>
              <w:t>Объем часов</w:t>
            </w:r>
          </w:p>
        </w:tc>
        <w:tc>
          <w:tcPr>
            <w:tcW w:w="3103" w:type="dxa"/>
          </w:tcPr>
          <w:p w:rsidR="001F126B" w:rsidRPr="001F126B" w:rsidRDefault="001F126B" w:rsidP="001F126B">
            <w:pPr>
              <w:autoSpaceDE w:val="0"/>
              <w:autoSpaceDN w:val="0"/>
              <w:adjustRightInd w:val="0"/>
              <w:jc w:val="center"/>
              <w:rPr>
                <w:rFonts w:eastAsiaTheme="minorEastAsia"/>
                <w:b/>
                <w:sz w:val="20"/>
                <w:szCs w:val="20"/>
              </w:rPr>
            </w:pPr>
            <w:r w:rsidRPr="001F126B">
              <w:rPr>
                <w:b/>
                <w:bCs/>
                <w:sz w:val="22"/>
                <w:szCs w:val="22"/>
              </w:rPr>
              <w:t xml:space="preserve">Коды формируемых компетенций </w:t>
            </w:r>
          </w:p>
        </w:tc>
      </w:tr>
      <w:tr w:rsidR="001F126B" w:rsidRPr="001F126B" w:rsidTr="000F581D">
        <w:tc>
          <w:tcPr>
            <w:tcW w:w="3191" w:type="dxa"/>
          </w:tcPr>
          <w:p w:rsidR="001F126B" w:rsidRPr="001F126B" w:rsidRDefault="001F126B" w:rsidP="001F126B">
            <w:pPr>
              <w:autoSpaceDE w:val="0"/>
              <w:autoSpaceDN w:val="0"/>
              <w:adjustRightInd w:val="0"/>
              <w:jc w:val="center"/>
              <w:rPr>
                <w:rFonts w:eastAsiaTheme="minorEastAsia"/>
                <w:b/>
                <w:sz w:val="20"/>
                <w:szCs w:val="20"/>
              </w:rPr>
            </w:pPr>
            <w:r w:rsidRPr="001F126B">
              <w:rPr>
                <w:rFonts w:eastAsiaTheme="minorEastAsia"/>
                <w:b/>
                <w:sz w:val="20"/>
                <w:szCs w:val="20"/>
              </w:rPr>
              <w:t>1</w:t>
            </w:r>
          </w:p>
        </w:tc>
        <w:tc>
          <w:tcPr>
            <w:tcW w:w="7082" w:type="dxa"/>
            <w:gridSpan w:val="2"/>
          </w:tcPr>
          <w:p w:rsidR="001F126B" w:rsidRPr="001F126B" w:rsidRDefault="001F126B" w:rsidP="001F126B">
            <w:pPr>
              <w:autoSpaceDE w:val="0"/>
              <w:autoSpaceDN w:val="0"/>
              <w:adjustRightInd w:val="0"/>
              <w:jc w:val="center"/>
              <w:rPr>
                <w:rFonts w:eastAsiaTheme="minorEastAsia"/>
                <w:b/>
                <w:sz w:val="20"/>
                <w:szCs w:val="20"/>
              </w:rPr>
            </w:pPr>
            <w:r w:rsidRPr="001F126B">
              <w:rPr>
                <w:rFonts w:eastAsiaTheme="minorEastAsia"/>
                <w:b/>
                <w:sz w:val="20"/>
                <w:szCs w:val="20"/>
              </w:rPr>
              <w:t>2</w:t>
            </w:r>
          </w:p>
        </w:tc>
        <w:tc>
          <w:tcPr>
            <w:tcW w:w="1650" w:type="dxa"/>
            <w:gridSpan w:val="3"/>
          </w:tcPr>
          <w:p w:rsidR="001F126B" w:rsidRPr="001F126B" w:rsidRDefault="001F126B" w:rsidP="001F126B">
            <w:pPr>
              <w:autoSpaceDE w:val="0"/>
              <w:autoSpaceDN w:val="0"/>
              <w:adjustRightInd w:val="0"/>
              <w:jc w:val="center"/>
              <w:rPr>
                <w:rFonts w:eastAsiaTheme="minorEastAsia"/>
                <w:b/>
                <w:sz w:val="20"/>
                <w:szCs w:val="20"/>
              </w:rPr>
            </w:pPr>
            <w:r w:rsidRPr="001F126B">
              <w:rPr>
                <w:rFonts w:eastAsiaTheme="minorEastAsia"/>
                <w:b/>
                <w:sz w:val="20"/>
                <w:szCs w:val="20"/>
              </w:rPr>
              <w:t>3</w:t>
            </w:r>
          </w:p>
        </w:tc>
        <w:tc>
          <w:tcPr>
            <w:tcW w:w="3103" w:type="dxa"/>
          </w:tcPr>
          <w:p w:rsidR="001F126B" w:rsidRPr="001F126B" w:rsidRDefault="001F126B" w:rsidP="001F126B">
            <w:pPr>
              <w:autoSpaceDE w:val="0"/>
              <w:autoSpaceDN w:val="0"/>
              <w:adjustRightInd w:val="0"/>
              <w:jc w:val="center"/>
              <w:rPr>
                <w:rFonts w:eastAsiaTheme="minorEastAsia"/>
                <w:b/>
                <w:sz w:val="20"/>
                <w:szCs w:val="20"/>
              </w:rPr>
            </w:pPr>
          </w:p>
        </w:tc>
      </w:tr>
      <w:tr w:rsidR="001F126B" w:rsidRPr="001F126B" w:rsidTr="000F581D">
        <w:trPr>
          <w:trHeight w:val="765"/>
        </w:trPr>
        <w:tc>
          <w:tcPr>
            <w:tcW w:w="3191" w:type="dxa"/>
            <w:tcBorders>
              <w:bottom w:val="single" w:sz="4" w:space="0" w:color="auto"/>
            </w:tcBorders>
          </w:tcPr>
          <w:p w:rsidR="001F126B" w:rsidRPr="001F126B" w:rsidRDefault="001F126B" w:rsidP="001F126B">
            <w:pPr>
              <w:autoSpaceDE w:val="0"/>
              <w:autoSpaceDN w:val="0"/>
              <w:adjustRightInd w:val="0"/>
              <w:rPr>
                <w:rFonts w:eastAsiaTheme="minorEastAsia"/>
                <w:b/>
                <w:sz w:val="20"/>
                <w:szCs w:val="20"/>
              </w:rPr>
            </w:pPr>
            <w:r w:rsidRPr="001F126B">
              <w:rPr>
                <w:rFonts w:eastAsiaTheme="minorEastAsia"/>
                <w:b/>
                <w:sz w:val="20"/>
                <w:szCs w:val="20"/>
              </w:rPr>
              <w:t>Введение</w:t>
            </w:r>
          </w:p>
        </w:tc>
        <w:tc>
          <w:tcPr>
            <w:tcW w:w="7082" w:type="dxa"/>
            <w:gridSpan w:val="2"/>
            <w:tcBorders>
              <w:bottom w:val="single" w:sz="4" w:space="0" w:color="auto"/>
            </w:tcBorders>
          </w:tcPr>
          <w:p w:rsidR="001F126B" w:rsidRPr="001F126B" w:rsidRDefault="001F126B" w:rsidP="001F126B">
            <w:pPr>
              <w:widowControl w:val="0"/>
              <w:autoSpaceDE w:val="0"/>
              <w:autoSpaceDN w:val="0"/>
              <w:adjustRightInd w:val="0"/>
              <w:jc w:val="both"/>
              <w:rPr>
                <w:rFonts w:eastAsiaTheme="minorEastAsia"/>
                <w:sz w:val="20"/>
                <w:szCs w:val="20"/>
              </w:rPr>
            </w:pPr>
            <w:r w:rsidRPr="001F126B">
              <w:rPr>
                <w:rFonts w:eastAsiaTheme="minorEastAsia"/>
                <w:sz w:val="20"/>
                <w:szCs w:val="20"/>
              </w:rPr>
              <w:t>Предмет, цели и задачи дисциплины. Основные понятия и термины материаловедения. Структура изучения курса. История формирования материаловедения как науки</w:t>
            </w:r>
          </w:p>
        </w:tc>
        <w:tc>
          <w:tcPr>
            <w:tcW w:w="1650" w:type="dxa"/>
            <w:gridSpan w:val="3"/>
            <w:tcBorders>
              <w:bottom w:val="single" w:sz="4" w:space="0" w:color="auto"/>
              <w:right w:val="single" w:sz="4" w:space="0" w:color="auto"/>
            </w:tcBorders>
          </w:tcPr>
          <w:p w:rsidR="001F126B" w:rsidRPr="001F126B" w:rsidRDefault="001F126B" w:rsidP="001F126B">
            <w:pPr>
              <w:autoSpaceDE w:val="0"/>
              <w:autoSpaceDN w:val="0"/>
              <w:adjustRightInd w:val="0"/>
              <w:jc w:val="center"/>
              <w:rPr>
                <w:rFonts w:eastAsiaTheme="minorEastAsia"/>
                <w:b/>
                <w:sz w:val="20"/>
                <w:szCs w:val="20"/>
              </w:rPr>
            </w:pPr>
            <w:r w:rsidRPr="001F126B">
              <w:rPr>
                <w:rFonts w:eastAsiaTheme="minorEastAsia"/>
                <w:b/>
                <w:sz w:val="20"/>
                <w:szCs w:val="20"/>
              </w:rPr>
              <w:t>1</w:t>
            </w:r>
          </w:p>
        </w:tc>
        <w:tc>
          <w:tcPr>
            <w:tcW w:w="3103" w:type="dxa"/>
            <w:tcBorders>
              <w:bottom w:val="single" w:sz="4" w:space="0" w:color="auto"/>
            </w:tcBorders>
            <w:shd w:val="clear" w:color="auto" w:fill="FFFFFF" w:themeFill="background1"/>
          </w:tcPr>
          <w:p w:rsidR="001F126B" w:rsidRPr="001F126B" w:rsidRDefault="001F126B" w:rsidP="001F126B">
            <w:pPr>
              <w:autoSpaceDE w:val="0"/>
              <w:autoSpaceDN w:val="0"/>
              <w:adjustRightInd w:val="0"/>
              <w:jc w:val="center"/>
              <w:rPr>
                <w:rFonts w:eastAsiaTheme="minorEastAsia"/>
                <w:sz w:val="20"/>
                <w:szCs w:val="20"/>
              </w:rPr>
            </w:pPr>
            <w:r w:rsidRPr="001F126B">
              <w:rPr>
                <w:rFonts w:eastAsiaTheme="minorEastAsia"/>
                <w:sz w:val="20"/>
                <w:szCs w:val="20"/>
              </w:rPr>
              <w:t>ОК01.-ОК09.</w:t>
            </w:r>
          </w:p>
          <w:p w:rsidR="001F126B" w:rsidRPr="001F126B" w:rsidRDefault="001F126B" w:rsidP="001F126B">
            <w:pPr>
              <w:autoSpaceDE w:val="0"/>
              <w:autoSpaceDN w:val="0"/>
              <w:adjustRightInd w:val="0"/>
              <w:jc w:val="center"/>
              <w:rPr>
                <w:rFonts w:eastAsiaTheme="minorEastAsia"/>
                <w:sz w:val="20"/>
                <w:szCs w:val="20"/>
                <w:highlight w:val="darkGray"/>
              </w:rPr>
            </w:pPr>
            <w:r w:rsidRPr="001F126B">
              <w:rPr>
                <w:rFonts w:eastAsiaTheme="minorEastAsia"/>
                <w:sz w:val="20"/>
                <w:szCs w:val="20"/>
              </w:rPr>
              <w:t>ПК</w:t>
            </w:r>
            <w:proofErr w:type="gramStart"/>
            <w:r w:rsidRPr="001F126B">
              <w:rPr>
                <w:rFonts w:eastAsiaTheme="minorEastAsia"/>
                <w:sz w:val="20"/>
                <w:szCs w:val="20"/>
              </w:rPr>
              <w:t>1</w:t>
            </w:r>
            <w:proofErr w:type="gramEnd"/>
            <w:r w:rsidRPr="001F126B">
              <w:rPr>
                <w:rFonts w:eastAsiaTheme="minorEastAsia"/>
                <w:sz w:val="20"/>
                <w:szCs w:val="20"/>
              </w:rPr>
              <w:t>.1-ПК34</w:t>
            </w:r>
          </w:p>
        </w:tc>
      </w:tr>
      <w:tr w:rsidR="001F126B" w:rsidRPr="001F126B" w:rsidTr="000F581D">
        <w:trPr>
          <w:trHeight w:val="366"/>
        </w:trPr>
        <w:tc>
          <w:tcPr>
            <w:tcW w:w="10264" w:type="dxa"/>
            <w:gridSpan w:val="2"/>
            <w:tcBorders>
              <w:top w:val="single" w:sz="4" w:space="0" w:color="auto"/>
              <w:right w:val="single" w:sz="4" w:space="0" w:color="auto"/>
            </w:tcBorders>
          </w:tcPr>
          <w:p w:rsidR="001F126B" w:rsidRPr="001F126B" w:rsidRDefault="001F126B" w:rsidP="001F126B">
            <w:pPr>
              <w:autoSpaceDE w:val="0"/>
              <w:autoSpaceDN w:val="0"/>
              <w:adjustRightInd w:val="0"/>
              <w:rPr>
                <w:rFonts w:eastAsiaTheme="minorEastAsia"/>
                <w:sz w:val="20"/>
                <w:szCs w:val="20"/>
                <w:u w:val="single" w:color="FFFFFF" w:themeColor="background1"/>
              </w:rPr>
            </w:pPr>
            <w:r w:rsidRPr="001F126B">
              <w:rPr>
                <w:rFonts w:eastAsiaTheme="minorEastAsia"/>
                <w:sz w:val="20"/>
                <w:szCs w:val="20"/>
                <w:u w:val="single" w:color="FFFFFF" w:themeColor="background1"/>
              </w:rPr>
              <w:t xml:space="preserve">                                                              Раздел</w:t>
            </w:r>
            <w:proofErr w:type="gramStart"/>
            <w:r w:rsidRPr="001F126B">
              <w:rPr>
                <w:rFonts w:eastAsiaTheme="minorEastAsia"/>
                <w:u w:val="single" w:color="FFFFFF" w:themeColor="background1"/>
              </w:rPr>
              <w:t>1</w:t>
            </w:r>
            <w:proofErr w:type="gramEnd"/>
            <w:r w:rsidRPr="001F126B">
              <w:rPr>
                <w:rFonts w:eastAsiaTheme="minorEastAsia"/>
                <w:u w:val="single" w:color="FFFFFF" w:themeColor="background1"/>
              </w:rPr>
              <w:t>. Закономерности формирования структуры материалов</w:t>
            </w:r>
          </w:p>
        </w:tc>
        <w:tc>
          <w:tcPr>
            <w:tcW w:w="1644" w:type="dxa"/>
            <w:gridSpan w:val="3"/>
            <w:tcBorders>
              <w:top w:val="single" w:sz="4" w:space="0" w:color="auto"/>
            </w:tcBorders>
          </w:tcPr>
          <w:p w:rsidR="001F126B" w:rsidRPr="001F126B" w:rsidRDefault="001F126B" w:rsidP="001F126B">
            <w:pPr>
              <w:autoSpaceDE w:val="0"/>
              <w:autoSpaceDN w:val="0"/>
              <w:adjustRightInd w:val="0"/>
              <w:jc w:val="center"/>
              <w:rPr>
                <w:rFonts w:eastAsiaTheme="minorEastAsia"/>
                <w:sz w:val="20"/>
                <w:szCs w:val="20"/>
                <w:highlight w:val="darkGray"/>
                <w:u w:color="FFFFFF" w:themeColor="background1"/>
              </w:rPr>
            </w:pPr>
          </w:p>
        </w:tc>
        <w:tc>
          <w:tcPr>
            <w:tcW w:w="3118" w:type="dxa"/>
            <w:gridSpan w:val="2"/>
            <w:tcBorders>
              <w:top w:val="single" w:sz="4" w:space="0" w:color="auto"/>
            </w:tcBorders>
          </w:tcPr>
          <w:p w:rsidR="001F126B" w:rsidRPr="001F126B" w:rsidRDefault="001F126B" w:rsidP="001F126B">
            <w:pPr>
              <w:autoSpaceDE w:val="0"/>
              <w:autoSpaceDN w:val="0"/>
              <w:adjustRightInd w:val="0"/>
              <w:jc w:val="center"/>
              <w:rPr>
                <w:rFonts w:eastAsiaTheme="minorEastAsia"/>
                <w:sz w:val="20"/>
                <w:szCs w:val="20"/>
                <w:highlight w:val="darkGray"/>
                <w:u w:color="FFFFFF" w:themeColor="background1"/>
              </w:rPr>
            </w:pPr>
          </w:p>
        </w:tc>
      </w:tr>
      <w:tr w:rsidR="001F126B" w:rsidRPr="001F126B" w:rsidTr="000F581D">
        <w:trPr>
          <w:trHeight w:val="1151"/>
        </w:trPr>
        <w:tc>
          <w:tcPr>
            <w:tcW w:w="3191" w:type="dxa"/>
          </w:tcPr>
          <w:p w:rsidR="001F126B" w:rsidRPr="001F126B" w:rsidRDefault="001F126B" w:rsidP="001F126B">
            <w:pPr>
              <w:autoSpaceDE w:val="0"/>
              <w:autoSpaceDN w:val="0"/>
              <w:adjustRightInd w:val="0"/>
              <w:rPr>
                <w:rFonts w:eastAsiaTheme="minorEastAsia"/>
                <w:b/>
                <w:sz w:val="20"/>
                <w:szCs w:val="20"/>
              </w:rPr>
            </w:pPr>
            <w:r w:rsidRPr="001F126B">
              <w:rPr>
                <w:rFonts w:eastAsiaTheme="minorEastAsia"/>
                <w:b/>
                <w:sz w:val="20"/>
                <w:szCs w:val="20"/>
              </w:rPr>
              <w:t>Тема 1.1</w:t>
            </w:r>
          </w:p>
          <w:p w:rsidR="001F126B" w:rsidRPr="001F126B" w:rsidRDefault="001F126B" w:rsidP="001F126B">
            <w:pPr>
              <w:autoSpaceDE w:val="0"/>
              <w:autoSpaceDN w:val="0"/>
              <w:adjustRightInd w:val="0"/>
              <w:rPr>
                <w:rFonts w:eastAsiaTheme="minorEastAsia"/>
                <w:sz w:val="20"/>
                <w:szCs w:val="20"/>
              </w:rPr>
            </w:pPr>
            <w:r w:rsidRPr="001F126B">
              <w:rPr>
                <w:rFonts w:eastAsiaTheme="minorEastAsia"/>
                <w:sz w:val="20"/>
                <w:szCs w:val="20"/>
              </w:rPr>
              <w:t>Строение и свойства материалов</w:t>
            </w:r>
          </w:p>
        </w:tc>
        <w:tc>
          <w:tcPr>
            <w:tcW w:w="7082" w:type="dxa"/>
            <w:gridSpan w:val="2"/>
            <w:tcBorders>
              <w:right w:val="single" w:sz="4" w:space="0" w:color="auto"/>
            </w:tcBorders>
          </w:tcPr>
          <w:p w:rsidR="001F126B" w:rsidRPr="001F126B" w:rsidRDefault="001F126B" w:rsidP="001F126B">
            <w:pPr>
              <w:widowControl w:val="0"/>
              <w:autoSpaceDE w:val="0"/>
              <w:autoSpaceDN w:val="0"/>
              <w:adjustRightInd w:val="0"/>
              <w:rPr>
                <w:rFonts w:eastAsiaTheme="minorEastAsia"/>
                <w:sz w:val="20"/>
                <w:szCs w:val="20"/>
              </w:rPr>
            </w:pPr>
            <w:r w:rsidRPr="001F126B">
              <w:rPr>
                <w:rFonts w:eastAsiaTheme="minorEastAsia"/>
                <w:sz w:val="20"/>
                <w:szCs w:val="20"/>
              </w:rPr>
              <w:t>Строение и свойства материалов. Кристаллическая  решетка и ее дефекты. Диффузия. Механические</w:t>
            </w:r>
            <w:proofErr w:type="gramStart"/>
            <w:r w:rsidRPr="001F126B">
              <w:rPr>
                <w:rFonts w:eastAsiaTheme="minorEastAsia"/>
                <w:sz w:val="20"/>
                <w:szCs w:val="20"/>
              </w:rPr>
              <w:t xml:space="preserve"> ,</w:t>
            </w:r>
            <w:proofErr w:type="gramEnd"/>
            <w:r w:rsidRPr="001F126B">
              <w:rPr>
                <w:rFonts w:eastAsiaTheme="minorEastAsia"/>
                <w:sz w:val="20"/>
                <w:szCs w:val="20"/>
              </w:rPr>
              <w:t xml:space="preserve"> тепловые и физические свойства материалов и методы их изучения</w:t>
            </w:r>
          </w:p>
        </w:tc>
        <w:tc>
          <w:tcPr>
            <w:tcW w:w="1635" w:type="dxa"/>
            <w:gridSpan w:val="2"/>
            <w:tcBorders>
              <w:left w:val="single" w:sz="4" w:space="0" w:color="auto"/>
              <w:right w:val="single" w:sz="4" w:space="0" w:color="auto"/>
            </w:tcBorders>
          </w:tcPr>
          <w:p w:rsidR="001F126B" w:rsidRPr="001F126B" w:rsidRDefault="001F126B" w:rsidP="001F126B">
            <w:pPr>
              <w:autoSpaceDE w:val="0"/>
              <w:autoSpaceDN w:val="0"/>
              <w:adjustRightInd w:val="0"/>
              <w:jc w:val="center"/>
              <w:rPr>
                <w:rFonts w:eastAsiaTheme="minorEastAsia"/>
                <w:sz w:val="20"/>
                <w:szCs w:val="20"/>
              </w:rPr>
            </w:pPr>
            <w:r w:rsidRPr="001F126B">
              <w:rPr>
                <w:rFonts w:eastAsiaTheme="minorEastAsia"/>
                <w:sz w:val="20"/>
                <w:szCs w:val="20"/>
              </w:rPr>
              <w:t>1</w:t>
            </w:r>
          </w:p>
        </w:tc>
        <w:tc>
          <w:tcPr>
            <w:tcW w:w="3118" w:type="dxa"/>
            <w:gridSpan w:val="2"/>
          </w:tcPr>
          <w:p w:rsidR="001F126B" w:rsidRPr="001F126B" w:rsidRDefault="001F126B" w:rsidP="001F126B">
            <w:pPr>
              <w:widowControl w:val="0"/>
              <w:autoSpaceDE w:val="0"/>
              <w:autoSpaceDN w:val="0"/>
              <w:adjustRightInd w:val="0"/>
              <w:jc w:val="both"/>
              <w:rPr>
                <w:rFonts w:eastAsiaTheme="minorEastAsia"/>
                <w:sz w:val="20"/>
                <w:szCs w:val="20"/>
              </w:rPr>
            </w:pPr>
            <w:r w:rsidRPr="001F126B">
              <w:rPr>
                <w:rFonts w:eastAsiaTheme="minorEastAsia"/>
                <w:sz w:val="20"/>
                <w:szCs w:val="20"/>
              </w:rPr>
              <w:t xml:space="preserve">        ОК01.-ОК09.</w:t>
            </w:r>
          </w:p>
          <w:p w:rsidR="001F126B" w:rsidRPr="001F126B" w:rsidRDefault="001F126B" w:rsidP="001F126B">
            <w:pPr>
              <w:widowControl w:val="0"/>
              <w:autoSpaceDE w:val="0"/>
              <w:autoSpaceDN w:val="0"/>
              <w:adjustRightInd w:val="0"/>
              <w:jc w:val="both"/>
              <w:rPr>
                <w:rFonts w:eastAsiaTheme="minorEastAsia"/>
                <w:sz w:val="20"/>
                <w:szCs w:val="20"/>
              </w:rPr>
            </w:pPr>
            <w:r w:rsidRPr="001F126B">
              <w:rPr>
                <w:rFonts w:eastAsiaTheme="minorEastAsia"/>
                <w:sz w:val="20"/>
                <w:szCs w:val="20"/>
              </w:rPr>
              <w:t xml:space="preserve">         ПК</w:t>
            </w:r>
            <w:proofErr w:type="gramStart"/>
            <w:r w:rsidRPr="001F126B">
              <w:rPr>
                <w:rFonts w:eastAsiaTheme="minorEastAsia"/>
                <w:sz w:val="20"/>
                <w:szCs w:val="20"/>
              </w:rPr>
              <w:t>1</w:t>
            </w:r>
            <w:proofErr w:type="gramEnd"/>
            <w:r w:rsidRPr="001F126B">
              <w:rPr>
                <w:rFonts w:eastAsiaTheme="minorEastAsia"/>
                <w:sz w:val="20"/>
                <w:szCs w:val="20"/>
              </w:rPr>
              <w:t>.1-ПК3.4</w:t>
            </w:r>
          </w:p>
        </w:tc>
      </w:tr>
      <w:tr w:rsidR="001F126B" w:rsidRPr="001F126B" w:rsidTr="000F581D">
        <w:trPr>
          <w:trHeight w:val="450"/>
        </w:trPr>
        <w:tc>
          <w:tcPr>
            <w:tcW w:w="3191" w:type="dxa"/>
            <w:vMerge w:val="restart"/>
          </w:tcPr>
          <w:p w:rsidR="001F126B" w:rsidRPr="001F126B" w:rsidRDefault="001F126B" w:rsidP="001F126B">
            <w:pPr>
              <w:autoSpaceDE w:val="0"/>
              <w:autoSpaceDN w:val="0"/>
              <w:adjustRightInd w:val="0"/>
              <w:rPr>
                <w:rFonts w:eastAsiaTheme="minorEastAsia"/>
                <w:b/>
                <w:sz w:val="20"/>
                <w:szCs w:val="20"/>
              </w:rPr>
            </w:pPr>
            <w:r w:rsidRPr="001F126B">
              <w:rPr>
                <w:rFonts w:eastAsiaTheme="minorEastAsia"/>
                <w:b/>
                <w:sz w:val="20"/>
                <w:szCs w:val="20"/>
              </w:rPr>
              <w:t>Тема 1.2.</w:t>
            </w:r>
          </w:p>
          <w:p w:rsidR="001F126B" w:rsidRPr="001F126B" w:rsidRDefault="001F126B" w:rsidP="001F126B">
            <w:pPr>
              <w:autoSpaceDE w:val="0"/>
              <w:autoSpaceDN w:val="0"/>
              <w:adjustRightInd w:val="0"/>
              <w:rPr>
                <w:rFonts w:eastAsiaTheme="minorEastAsia"/>
                <w:sz w:val="20"/>
                <w:szCs w:val="20"/>
              </w:rPr>
            </w:pPr>
            <w:r w:rsidRPr="001F126B">
              <w:rPr>
                <w:rFonts w:eastAsiaTheme="minorEastAsia"/>
                <w:sz w:val="20"/>
                <w:szCs w:val="20"/>
              </w:rPr>
              <w:t>Основы теории сплавов</w:t>
            </w:r>
          </w:p>
        </w:tc>
        <w:tc>
          <w:tcPr>
            <w:tcW w:w="7082" w:type="dxa"/>
            <w:gridSpan w:val="2"/>
            <w:tcBorders>
              <w:bottom w:val="single" w:sz="4" w:space="0" w:color="auto"/>
            </w:tcBorders>
          </w:tcPr>
          <w:p w:rsidR="001F126B" w:rsidRPr="001F126B" w:rsidRDefault="001F126B" w:rsidP="001F126B">
            <w:pPr>
              <w:widowControl w:val="0"/>
              <w:autoSpaceDE w:val="0"/>
              <w:autoSpaceDN w:val="0"/>
              <w:adjustRightInd w:val="0"/>
              <w:jc w:val="both"/>
              <w:rPr>
                <w:rFonts w:eastAsiaTheme="minorEastAsia"/>
                <w:sz w:val="20"/>
                <w:szCs w:val="20"/>
              </w:rPr>
            </w:pPr>
            <w:r w:rsidRPr="001F126B">
              <w:rPr>
                <w:rFonts w:eastAsiaTheme="minorEastAsia"/>
                <w:sz w:val="20"/>
                <w:szCs w:val="20"/>
              </w:rPr>
              <w:t>Диаграммы состояния сплавов. Кристаллизация  сплавов. Твердые растворы, механические смеси, химические соединения. Правило отрезков</w:t>
            </w:r>
          </w:p>
        </w:tc>
        <w:tc>
          <w:tcPr>
            <w:tcW w:w="1635" w:type="dxa"/>
            <w:gridSpan w:val="2"/>
            <w:tcBorders>
              <w:bottom w:val="single" w:sz="4" w:space="0" w:color="auto"/>
            </w:tcBorders>
          </w:tcPr>
          <w:p w:rsidR="001F126B" w:rsidRPr="001F126B" w:rsidRDefault="001F126B" w:rsidP="001F126B">
            <w:pPr>
              <w:autoSpaceDE w:val="0"/>
              <w:autoSpaceDN w:val="0"/>
              <w:adjustRightInd w:val="0"/>
              <w:jc w:val="center"/>
              <w:rPr>
                <w:rFonts w:eastAsiaTheme="minorEastAsia"/>
                <w:sz w:val="20"/>
                <w:szCs w:val="20"/>
              </w:rPr>
            </w:pPr>
            <w:r w:rsidRPr="001F126B">
              <w:rPr>
                <w:rFonts w:eastAsiaTheme="minorEastAsia"/>
                <w:sz w:val="20"/>
                <w:szCs w:val="20"/>
              </w:rPr>
              <w:t>2</w:t>
            </w:r>
          </w:p>
        </w:tc>
        <w:tc>
          <w:tcPr>
            <w:tcW w:w="3118" w:type="dxa"/>
            <w:gridSpan w:val="2"/>
            <w:vMerge w:val="restart"/>
          </w:tcPr>
          <w:p w:rsidR="001F126B" w:rsidRPr="001F126B" w:rsidRDefault="001F126B" w:rsidP="001F126B">
            <w:pPr>
              <w:autoSpaceDE w:val="0"/>
              <w:autoSpaceDN w:val="0"/>
              <w:adjustRightInd w:val="0"/>
              <w:jc w:val="center"/>
              <w:rPr>
                <w:rFonts w:eastAsiaTheme="minorEastAsia"/>
                <w:sz w:val="20"/>
                <w:szCs w:val="20"/>
              </w:rPr>
            </w:pPr>
            <w:r w:rsidRPr="001F126B">
              <w:rPr>
                <w:rFonts w:eastAsiaTheme="minorEastAsia"/>
                <w:sz w:val="20"/>
                <w:szCs w:val="20"/>
              </w:rPr>
              <w:t>ОК01.-ОК09.</w:t>
            </w:r>
          </w:p>
          <w:p w:rsidR="001F126B" w:rsidRPr="001F126B" w:rsidRDefault="001F126B" w:rsidP="001F126B">
            <w:pPr>
              <w:autoSpaceDE w:val="0"/>
              <w:autoSpaceDN w:val="0"/>
              <w:adjustRightInd w:val="0"/>
              <w:jc w:val="center"/>
              <w:rPr>
                <w:rFonts w:eastAsiaTheme="minorEastAsia"/>
                <w:sz w:val="20"/>
                <w:szCs w:val="20"/>
              </w:rPr>
            </w:pPr>
            <w:r w:rsidRPr="001F126B">
              <w:rPr>
                <w:rFonts w:eastAsiaTheme="minorEastAsia"/>
                <w:sz w:val="20"/>
                <w:szCs w:val="20"/>
              </w:rPr>
              <w:t>ПК</w:t>
            </w:r>
            <w:proofErr w:type="gramStart"/>
            <w:r w:rsidRPr="001F126B">
              <w:rPr>
                <w:rFonts w:eastAsiaTheme="minorEastAsia"/>
                <w:sz w:val="20"/>
                <w:szCs w:val="20"/>
              </w:rPr>
              <w:t>1</w:t>
            </w:r>
            <w:proofErr w:type="gramEnd"/>
            <w:r w:rsidRPr="001F126B">
              <w:rPr>
                <w:rFonts w:eastAsiaTheme="minorEastAsia"/>
                <w:sz w:val="20"/>
                <w:szCs w:val="20"/>
              </w:rPr>
              <w:t>.1-ПК3.4</w:t>
            </w:r>
          </w:p>
        </w:tc>
      </w:tr>
      <w:tr w:rsidR="001F126B" w:rsidRPr="001F126B" w:rsidTr="000F581D">
        <w:trPr>
          <w:trHeight w:val="685"/>
        </w:trPr>
        <w:tc>
          <w:tcPr>
            <w:tcW w:w="3191" w:type="dxa"/>
            <w:vMerge/>
          </w:tcPr>
          <w:p w:rsidR="001F126B" w:rsidRPr="001F126B" w:rsidRDefault="001F126B" w:rsidP="001F126B">
            <w:pPr>
              <w:autoSpaceDE w:val="0"/>
              <w:autoSpaceDN w:val="0"/>
              <w:adjustRightInd w:val="0"/>
              <w:rPr>
                <w:rFonts w:eastAsiaTheme="minorEastAsia"/>
                <w:sz w:val="20"/>
                <w:szCs w:val="20"/>
              </w:rPr>
            </w:pPr>
          </w:p>
        </w:tc>
        <w:tc>
          <w:tcPr>
            <w:tcW w:w="7082" w:type="dxa"/>
            <w:gridSpan w:val="2"/>
            <w:tcBorders>
              <w:top w:val="single" w:sz="4" w:space="0" w:color="auto"/>
            </w:tcBorders>
          </w:tcPr>
          <w:p w:rsidR="001F126B" w:rsidRPr="001F126B" w:rsidRDefault="001F126B" w:rsidP="001F126B">
            <w:pPr>
              <w:widowControl w:val="0"/>
              <w:autoSpaceDE w:val="0"/>
              <w:autoSpaceDN w:val="0"/>
              <w:adjustRightInd w:val="0"/>
              <w:jc w:val="both"/>
              <w:rPr>
                <w:rFonts w:eastAsiaTheme="minorEastAsia"/>
                <w:sz w:val="20"/>
                <w:szCs w:val="20"/>
              </w:rPr>
            </w:pPr>
            <w:r w:rsidRPr="001F126B">
              <w:rPr>
                <w:rFonts w:eastAsiaTheme="minorEastAsia"/>
                <w:b/>
                <w:sz w:val="20"/>
                <w:szCs w:val="20"/>
              </w:rPr>
              <w:t>Практическое занятие №1</w:t>
            </w:r>
          </w:p>
          <w:p w:rsidR="001F126B" w:rsidRPr="001F126B" w:rsidRDefault="001F126B" w:rsidP="001F126B">
            <w:pPr>
              <w:widowControl w:val="0"/>
              <w:autoSpaceDE w:val="0"/>
              <w:autoSpaceDN w:val="0"/>
              <w:adjustRightInd w:val="0"/>
              <w:jc w:val="both"/>
              <w:rPr>
                <w:rFonts w:eastAsiaTheme="minorEastAsia"/>
                <w:sz w:val="20"/>
                <w:szCs w:val="20"/>
              </w:rPr>
            </w:pPr>
            <w:r w:rsidRPr="001F126B">
              <w:rPr>
                <w:rFonts w:eastAsiaTheme="minorEastAsia"/>
                <w:sz w:val="20"/>
                <w:szCs w:val="20"/>
              </w:rPr>
              <w:t>Определение твердости металла. Испытание материалов на растяжение</w:t>
            </w:r>
          </w:p>
        </w:tc>
        <w:tc>
          <w:tcPr>
            <w:tcW w:w="1635" w:type="dxa"/>
            <w:gridSpan w:val="2"/>
            <w:tcBorders>
              <w:top w:val="single" w:sz="4" w:space="0" w:color="auto"/>
            </w:tcBorders>
          </w:tcPr>
          <w:p w:rsidR="001F126B" w:rsidRPr="001F126B" w:rsidRDefault="001F126B" w:rsidP="001F126B">
            <w:pPr>
              <w:widowControl w:val="0"/>
              <w:autoSpaceDE w:val="0"/>
              <w:autoSpaceDN w:val="0"/>
              <w:adjustRightInd w:val="0"/>
              <w:jc w:val="center"/>
              <w:rPr>
                <w:rFonts w:eastAsiaTheme="minorEastAsia"/>
                <w:sz w:val="20"/>
                <w:szCs w:val="20"/>
              </w:rPr>
            </w:pPr>
            <w:r w:rsidRPr="001F126B">
              <w:rPr>
                <w:rFonts w:eastAsiaTheme="minorEastAsia"/>
                <w:sz w:val="20"/>
                <w:szCs w:val="20"/>
              </w:rPr>
              <w:t>6</w:t>
            </w:r>
          </w:p>
        </w:tc>
        <w:tc>
          <w:tcPr>
            <w:tcW w:w="3118" w:type="dxa"/>
            <w:gridSpan w:val="2"/>
            <w:vMerge/>
            <w:tcBorders>
              <w:bottom w:val="single" w:sz="4" w:space="0" w:color="auto"/>
            </w:tcBorders>
          </w:tcPr>
          <w:p w:rsidR="001F126B" w:rsidRPr="001F126B" w:rsidRDefault="001F126B" w:rsidP="001F126B">
            <w:pPr>
              <w:widowControl w:val="0"/>
              <w:autoSpaceDE w:val="0"/>
              <w:autoSpaceDN w:val="0"/>
              <w:adjustRightInd w:val="0"/>
              <w:jc w:val="both"/>
              <w:rPr>
                <w:rFonts w:eastAsiaTheme="minorEastAsia"/>
                <w:sz w:val="20"/>
                <w:szCs w:val="20"/>
              </w:rPr>
            </w:pPr>
          </w:p>
        </w:tc>
      </w:tr>
      <w:tr w:rsidR="001F126B" w:rsidRPr="001F126B" w:rsidTr="000F581D">
        <w:trPr>
          <w:trHeight w:val="312"/>
        </w:trPr>
        <w:tc>
          <w:tcPr>
            <w:tcW w:w="3191" w:type="dxa"/>
            <w:vMerge w:val="restart"/>
            <w:tcBorders>
              <w:left w:val="single" w:sz="4" w:space="0" w:color="auto"/>
            </w:tcBorders>
          </w:tcPr>
          <w:p w:rsidR="001F126B" w:rsidRPr="001F126B" w:rsidRDefault="001F126B" w:rsidP="001F126B">
            <w:pPr>
              <w:autoSpaceDE w:val="0"/>
              <w:autoSpaceDN w:val="0"/>
              <w:adjustRightInd w:val="0"/>
              <w:rPr>
                <w:rFonts w:eastAsiaTheme="minorEastAsia"/>
                <w:b/>
                <w:sz w:val="20"/>
                <w:szCs w:val="20"/>
              </w:rPr>
            </w:pPr>
            <w:r w:rsidRPr="001F126B">
              <w:rPr>
                <w:rFonts w:eastAsiaTheme="minorEastAsia"/>
                <w:b/>
                <w:sz w:val="20"/>
                <w:szCs w:val="20"/>
              </w:rPr>
              <w:t xml:space="preserve">Тема 1.3. </w:t>
            </w:r>
          </w:p>
          <w:p w:rsidR="001F126B" w:rsidRPr="001F126B" w:rsidRDefault="001F126B" w:rsidP="001F126B">
            <w:pPr>
              <w:autoSpaceDE w:val="0"/>
              <w:autoSpaceDN w:val="0"/>
              <w:adjustRightInd w:val="0"/>
              <w:rPr>
                <w:rFonts w:eastAsiaTheme="minorEastAsia"/>
                <w:sz w:val="20"/>
                <w:szCs w:val="20"/>
              </w:rPr>
            </w:pPr>
            <w:r w:rsidRPr="001F126B">
              <w:rPr>
                <w:rFonts w:eastAsiaTheme="minorEastAsia"/>
                <w:sz w:val="20"/>
                <w:szCs w:val="20"/>
              </w:rPr>
              <w:t>Теория обработки  металлов и сплавов</w:t>
            </w:r>
          </w:p>
        </w:tc>
        <w:tc>
          <w:tcPr>
            <w:tcW w:w="7082" w:type="dxa"/>
            <w:gridSpan w:val="2"/>
          </w:tcPr>
          <w:p w:rsidR="001F126B" w:rsidRPr="001F126B" w:rsidRDefault="001F126B" w:rsidP="001F126B">
            <w:pPr>
              <w:autoSpaceDE w:val="0"/>
              <w:autoSpaceDN w:val="0"/>
              <w:adjustRightInd w:val="0"/>
              <w:rPr>
                <w:rFonts w:eastAsiaTheme="minorEastAsia"/>
                <w:sz w:val="20"/>
                <w:szCs w:val="20"/>
              </w:rPr>
            </w:pPr>
            <w:r w:rsidRPr="001F126B">
              <w:rPr>
                <w:rFonts w:eastAsiaTheme="minorEastAsia"/>
                <w:sz w:val="20"/>
                <w:szCs w:val="20"/>
              </w:rPr>
              <w:t>Превращения в сплавах при охлаждении и нагреве Виды термообработки, ее влияние на структуру и свойства сплавов. Химико-термическая обработка, и ее виды. Диффузионное насыщение</w:t>
            </w:r>
          </w:p>
        </w:tc>
        <w:tc>
          <w:tcPr>
            <w:tcW w:w="1635" w:type="dxa"/>
            <w:gridSpan w:val="2"/>
            <w:tcBorders>
              <w:bottom w:val="single" w:sz="4" w:space="0" w:color="auto"/>
            </w:tcBorders>
          </w:tcPr>
          <w:p w:rsidR="001F126B" w:rsidRPr="001F126B" w:rsidRDefault="001F126B" w:rsidP="001F126B">
            <w:pPr>
              <w:autoSpaceDE w:val="0"/>
              <w:autoSpaceDN w:val="0"/>
              <w:adjustRightInd w:val="0"/>
              <w:jc w:val="center"/>
              <w:rPr>
                <w:rFonts w:eastAsiaTheme="minorEastAsia"/>
                <w:sz w:val="20"/>
                <w:szCs w:val="20"/>
              </w:rPr>
            </w:pPr>
            <w:r w:rsidRPr="001F126B">
              <w:rPr>
                <w:rFonts w:eastAsiaTheme="minorEastAsia"/>
                <w:sz w:val="20"/>
                <w:szCs w:val="20"/>
              </w:rPr>
              <w:t>4</w:t>
            </w:r>
          </w:p>
        </w:tc>
        <w:tc>
          <w:tcPr>
            <w:tcW w:w="3118" w:type="dxa"/>
            <w:gridSpan w:val="2"/>
            <w:tcBorders>
              <w:top w:val="single" w:sz="4" w:space="0" w:color="auto"/>
              <w:bottom w:val="single" w:sz="4" w:space="0" w:color="auto"/>
            </w:tcBorders>
          </w:tcPr>
          <w:p w:rsidR="001F126B" w:rsidRPr="001F126B" w:rsidRDefault="001F126B" w:rsidP="001F126B">
            <w:pPr>
              <w:widowControl w:val="0"/>
              <w:autoSpaceDE w:val="0"/>
              <w:autoSpaceDN w:val="0"/>
              <w:adjustRightInd w:val="0"/>
              <w:jc w:val="both"/>
              <w:rPr>
                <w:rFonts w:eastAsiaTheme="minorEastAsia"/>
                <w:sz w:val="20"/>
                <w:szCs w:val="20"/>
              </w:rPr>
            </w:pPr>
            <w:r w:rsidRPr="001F126B">
              <w:rPr>
                <w:rFonts w:eastAsiaTheme="minorEastAsia"/>
                <w:sz w:val="20"/>
                <w:szCs w:val="20"/>
              </w:rPr>
              <w:t xml:space="preserve">        ОК01.-ОК09.</w:t>
            </w:r>
          </w:p>
          <w:p w:rsidR="001F126B" w:rsidRPr="001F126B" w:rsidRDefault="001F126B" w:rsidP="001F126B">
            <w:pPr>
              <w:widowControl w:val="0"/>
              <w:autoSpaceDE w:val="0"/>
              <w:autoSpaceDN w:val="0"/>
              <w:adjustRightInd w:val="0"/>
              <w:jc w:val="both"/>
              <w:rPr>
                <w:rFonts w:eastAsiaTheme="minorEastAsia"/>
                <w:sz w:val="20"/>
                <w:szCs w:val="20"/>
              </w:rPr>
            </w:pPr>
            <w:r w:rsidRPr="001F126B">
              <w:rPr>
                <w:rFonts w:eastAsiaTheme="minorEastAsia"/>
                <w:sz w:val="20"/>
                <w:szCs w:val="20"/>
              </w:rPr>
              <w:t xml:space="preserve">        ПК</w:t>
            </w:r>
            <w:proofErr w:type="gramStart"/>
            <w:r w:rsidRPr="001F126B">
              <w:rPr>
                <w:rFonts w:eastAsiaTheme="minorEastAsia"/>
                <w:sz w:val="20"/>
                <w:szCs w:val="20"/>
              </w:rPr>
              <w:t>1</w:t>
            </w:r>
            <w:proofErr w:type="gramEnd"/>
            <w:r w:rsidRPr="001F126B">
              <w:rPr>
                <w:rFonts w:eastAsiaTheme="minorEastAsia"/>
                <w:sz w:val="20"/>
                <w:szCs w:val="20"/>
              </w:rPr>
              <w:t>.1-ПК3.4</w:t>
            </w:r>
          </w:p>
        </w:tc>
      </w:tr>
      <w:tr w:rsidR="001F126B" w:rsidRPr="001F126B" w:rsidTr="000F581D">
        <w:trPr>
          <w:trHeight w:val="435"/>
        </w:trPr>
        <w:tc>
          <w:tcPr>
            <w:tcW w:w="3191" w:type="dxa"/>
            <w:vMerge/>
            <w:tcBorders>
              <w:left w:val="single" w:sz="4" w:space="0" w:color="auto"/>
            </w:tcBorders>
          </w:tcPr>
          <w:p w:rsidR="001F126B" w:rsidRPr="001F126B" w:rsidRDefault="001F126B" w:rsidP="001F126B">
            <w:pPr>
              <w:autoSpaceDE w:val="0"/>
              <w:autoSpaceDN w:val="0"/>
              <w:adjustRightInd w:val="0"/>
              <w:rPr>
                <w:rFonts w:eastAsiaTheme="minorEastAsia"/>
                <w:sz w:val="20"/>
                <w:szCs w:val="20"/>
              </w:rPr>
            </w:pPr>
          </w:p>
        </w:tc>
        <w:tc>
          <w:tcPr>
            <w:tcW w:w="7082" w:type="dxa"/>
            <w:gridSpan w:val="2"/>
            <w:tcBorders>
              <w:bottom w:val="single" w:sz="4" w:space="0" w:color="auto"/>
            </w:tcBorders>
          </w:tcPr>
          <w:p w:rsidR="001F126B" w:rsidRPr="001F126B" w:rsidRDefault="001F126B" w:rsidP="001F126B">
            <w:pPr>
              <w:autoSpaceDE w:val="0"/>
              <w:autoSpaceDN w:val="0"/>
              <w:adjustRightInd w:val="0"/>
              <w:rPr>
                <w:rFonts w:eastAsiaTheme="minorEastAsia"/>
                <w:b/>
                <w:sz w:val="20"/>
                <w:szCs w:val="20"/>
              </w:rPr>
            </w:pPr>
            <w:r w:rsidRPr="001F126B">
              <w:rPr>
                <w:rFonts w:eastAsiaTheme="minorEastAsia"/>
                <w:b/>
                <w:sz w:val="20"/>
                <w:szCs w:val="20"/>
              </w:rPr>
              <w:t>Практическое занятие №2</w:t>
            </w:r>
          </w:p>
          <w:p w:rsidR="001F126B" w:rsidRPr="001F126B" w:rsidRDefault="001F126B" w:rsidP="001F126B">
            <w:pPr>
              <w:widowControl w:val="0"/>
              <w:autoSpaceDE w:val="0"/>
              <w:autoSpaceDN w:val="0"/>
              <w:adjustRightInd w:val="0"/>
              <w:rPr>
                <w:rFonts w:eastAsiaTheme="minorEastAsia"/>
                <w:sz w:val="20"/>
                <w:szCs w:val="20"/>
              </w:rPr>
            </w:pPr>
            <w:r w:rsidRPr="001F126B">
              <w:rPr>
                <w:rFonts w:eastAsiaTheme="minorEastAsia"/>
                <w:sz w:val="20"/>
                <w:szCs w:val="20"/>
              </w:rPr>
              <w:t>Изучение процесса закалки и отпуска углеродистой стали</w:t>
            </w:r>
          </w:p>
        </w:tc>
        <w:tc>
          <w:tcPr>
            <w:tcW w:w="1635" w:type="dxa"/>
            <w:gridSpan w:val="2"/>
            <w:tcBorders>
              <w:top w:val="single" w:sz="4" w:space="0" w:color="auto"/>
              <w:bottom w:val="single" w:sz="4" w:space="0" w:color="auto"/>
            </w:tcBorders>
          </w:tcPr>
          <w:p w:rsidR="001F126B" w:rsidRPr="001F126B" w:rsidRDefault="001F126B" w:rsidP="001F126B">
            <w:pPr>
              <w:widowControl w:val="0"/>
              <w:autoSpaceDE w:val="0"/>
              <w:autoSpaceDN w:val="0"/>
              <w:adjustRightInd w:val="0"/>
              <w:jc w:val="center"/>
              <w:rPr>
                <w:rFonts w:eastAsiaTheme="minorEastAsia"/>
                <w:sz w:val="20"/>
                <w:szCs w:val="20"/>
              </w:rPr>
            </w:pPr>
            <w:r w:rsidRPr="001F126B">
              <w:rPr>
                <w:rFonts w:eastAsiaTheme="minorEastAsia"/>
                <w:sz w:val="20"/>
                <w:szCs w:val="20"/>
              </w:rPr>
              <w:t>4</w:t>
            </w:r>
          </w:p>
        </w:tc>
        <w:tc>
          <w:tcPr>
            <w:tcW w:w="3118" w:type="dxa"/>
            <w:gridSpan w:val="2"/>
            <w:tcBorders>
              <w:top w:val="single" w:sz="4" w:space="0" w:color="auto"/>
              <w:bottom w:val="single" w:sz="4" w:space="0" w:color="auto"/>
            </w:tcBorders>
          </w:tcPr>
          <w:p w:rsidR="001F126B" w:rsidRPr="001F126B" w:rsidRDefault="001F126B" w:rsidP="001F126B">
            <w:pPr>
              <w:widowControl w:val="0"/>
              <w:autoSpaceDE w:val="0"/>
              <w:autoSpaceDN w:val="0"/>
              <w:adjustRightInd w:val="0"/>
              <w:jc w:val="center"/>
              <w:rPr>
                <w:rFonts w:eastAsiaTheme="minorEastAsia"/>
                <w:sz w:val="20"/>
                <w:szCs w:val="20"/>
              </w:rPr>
            </w:pPr>
          </w:p>
        </w:tc>
      </w:tr>
      <w:tr w:rsidR="001F126B" w:rsidRPr="001F126B" w:rsidTr="000F581D">
        <w:trPr>
          <w:trHeight w:val="973"/>
        </w:trPr>
        <w:tc>
          <w:tcPr>
            <w:tcW w:w="3191" w:type="dxa"/>
            <w:vMerge/>
            <w:tcBorders>
              <w:left w:val="single" w:sz="4" w:space="0" w:color="auto"/>
            </w:tcBorders>
          </w:tcPr>
          <w:p w:rsidR="001F126B" w:rsidRPr="001F126B" w:rsidRDefault="001F126B" w:rsidP="001F126B">
            <w:pPr>
              <w:autoSpaceDE w:val="0"/>
              <w:autoSpaceDN w:val="0"/>
              <w:adjustRightInd w:val="0"/>
              <w:rPr>
                <w:rFonts w:eastAsiaTheme="minorEastAsia"/>
                <w:sz w:val="20"/>
                <w:szCs w:val="20"/>
              </w:rPr>
            </w:pPr>
          </w:p>
        </w:tc>
        <w:tc>
          <w:tcPr>
            <w:tcW w:w="7082" w:type="dxa"/>
            <w:gridSpan w:val="2"/>
            <w:tcBorders>
              <w:top w:val="single" w:sz="4" w:space="0" w:color="auto"/>
            </w:tcBorders>
          </w:tcPr>
          <w:p w:rsidR="001F126B" w:rsidRPr="001F126B" w:rsidRDefault="001F126B" w:rsidP="001F126B">
            <w:pPr>
              <w:widowControl w:val="0"/>
              <w:autoSpaceDE w:val="0"/>
              <w:autoSpaceDN w:val="0"/>
              <w:adjustRightInd w:val="0"/>
              <w:rPr>
                <w:rFonts w:eastAsiaTheme="minorEastAsia"/>
                <w:sz w:val="20"/>
                <w:szCs w:val="20"/>
              </w:rPr>
            </w:pPr>
            <w:r w:rsidRPr="001F126B">
              <w:rPr>
                <w:rFonts w:eastAsiaTheme="minorEastAsia"/>
                <w:b/>
                <w:sz w:val="20"/>
                <w:szCs w:val="20"/>
              </w:rPr>
              <w:t>Практическое занятие №3</w:t>
            </w:r>
          </w:p>
          <w:p w:rsidR="001F126B" w:rsidRPr="001F126B" w:rsidRDefault="001F126B" w:rsidP="001F126B">
            <w:pPr>
              <w:widowControl w:val="0"/>
              <w:autoSpaceDE w:val="0"/>
              <w:autoSpaceDN w:val="0"/>
              <w:adjustRightInd w:val="0"/>
              <w:rPr>
                <w:rFonts w:eastAsiaTheme="minorEastAsia"/>
                <w:sz w:val="20"/>
                <w:szCs w:val="20"/>
              </w:rPr>
            </w:pPr>
            <w:r w:rsidRPr="001F126B">
              <w:rPr>
                <w:rFonts w:eastAsiaTheme="minorEastAsia"/>
                <w:sz w:val="20"/>
                <w:szCs w:val="20"/>
              </w:rPr>
              <w:t>Изучение структуры и свой</w:t>
            </w:r>
            <w:proofErr w:type="gramStart"/>
            <w:r w:rsidRPr="001F126B">
              <w:rPr>
                <w:rFonts w:eastAsiaTheme="minorEastAsia"/>
                <w:sz w:val="20"/>
                <w:szCs w:val="20"/>
              </w:rPr>
              <w:t>ств ст</w:t>
            </w:r>
            <w:proofErr w:type="gramEnd"/>
            <w:r w:rsidRPr="001F126B">
              <w:rPr>
                <w:rFonts w:eastAsiaTheme="minorEastAsia"/>
                <w:sz w:val="20"/>
                <w:szCs w:val="20"/>
              </w:rPr>
              <w:t>алей после термической и химико-термической обработки</w:t>
            </w:r>
          </w:p>
        </w:tc>
        <w:tc>
          <w:tcPr>
            <w:tcW w:w="1635" w:type="dxa"/>
            <w:gridSpan w:val="2"/>
            <w:tcBorders>
              <w:top w:val="single" w:sz="4" w:space="0" w:color="auto"/>
            </w:tcBorders>
          </w:tcPr>
          <w:p w:rsidR="001F126B" w:rsidRPr="001F126B" w:rsidRDefault="001F126B" w:rsidP="001F126B">
            <w:pPr>
              <w:widowControl w:val="0"/>
              <w:autoSpaceDE w:val="0"/>
              <w:autoSpaceDN w:val="0"/>
              <w:adjustRightInd w:val="0"/>
              <w:jc w:val="center"/>
              <w:rPr>
                <w:rFonts w:eastAsiaTheme="minorEastAsia"/>
                <w:sz w:val="20"/>
                <w:szCs w:val="20"/>
              </w:rPr>
            </w:pPr>
            <w:r w:rsidRPr="001F126B">
              <w:rPr>
                <w:rFonts w:eastAsiaTheme="minorEastAsia"/>
                <w:sz w:val="20"/>
                <w:szCs w:val="20"/>
              </w:rPr>
              <w:t>4</w:t>
            </w:r>
          </w:p>
        </w:tc>
        <w:tc>
          <w:tcPr>
            <w:tcW w:w="3118" w:type="dxa"/>
            <w:gridSpan w:val="2"/>
            <w:tcBorders>
              <w:top w:val="single" w:sz="4" w:space="0" w:color="auto"/>
            </w:tcBorders>
          </w:tcPr>
          <w:p w:rsidR="001F126B" w:rsidRPr="001F126B" w:rsidRDefault="001F126B" w:rsidP="001F126B">
            <w:pPr>
              <w:widowControl w:val="0"/>
              <w:autoSpaceDE w:val="0"/>
              <w:autoSpaceDN w:val="0"/>
              <w:adjustRightInd w:val="0"/>
              <w:jc w:val="both"/>
              <w:rPr>
                <w:rFonts w:eastAsiaTheme="minorEastAsia"/>
                <w:sz w:val="20"/>
                <w:szCs w:val="20"/>
              </w:rPr>
            </w:pPr>
            <w:r w:rsidRPr="001F126B">
              <w:rPr>
                <w:rFonts w:eastAsiaTheme="minorEastAsia"/>
                <w:sz w:val="20"/>
                <w:szCs w:val="20"/>
              </w:rPr>
              <w:t xml:space="preserve">         ОК01.-ОК09.</w:t>
            </w:r>
          </w:p>
          <w:p w:rsidR="001F126B" w:rsidRPr="001F126B" w:rsidRDefault="001F126B" w:rsidP="001F126B">
            <w:pPr>
              <w:widowControl w:val="0"/>
              <w:autoSpaceDE w:val="0"/>
              <w:autoSpaceDN w:val="0"/>
              <w:adjustRightInd w:val="0"/>
              <w:jc w:val="both"/>
              <w:rPr>
                <w:rFonts w:eastAsiaTheme="minorEastAsia"/>
                <w:sz w:val="20"/>
                <w:szCs w:val="20"/>
              </w:rPr>
            </w:pPr>
            <w:r w:rsidRPr="001F126B">
              <w:rPr>
                <w:rFonts w:eastAsiaTheme="minorEastAsia"/>
                <w:sz w:val="20"/>
                <w:szCs w:val="20"/>
              </w:rPr>
              <w:t xml:space="preserve">         ПК</w:t>
            </w:r>
            <w:proofErr w:type="gramStart"/>
            <w:r w:rsidRPr="001F126B">
              <w:rPr>
                <w:rFonts w:eastAsiaTheme="minorEastAsia"/>
                <w:sz w:val="20"/>
                <w:szCs w:val="20"/>
              </w:rPr>
              <w:t>1</w:t>
            </w:r>
            <w:proofErr w:type="gramEnd"/>
            <w:r w:rsidRPr="001F126B">
              <w:rPr>
                <w:rFonts w:eastAsiaTheme="minorEastAsia"/>
                <w:sz w:val="20"/>
                <w:szCs w:val="20"/>
              </w:rPr>
              <w:t>.1-ПК3.3</w:t>
            </w:r>
          </w:p>
        </w:tc>
      </w:tr>
      <w:tr w:rsidR="001F126B" w:rsidRPr="001F126B" w:rsidTr="000F581D">
        <w:trPr>
          <w:trHeight w:val="419"/>
        </w:trPr>
        <w:tc>
          <w:tcPr>
            <w:tcW w:w="10279" w:type="dxa"/>
            <w:gridSpan w:val="4"/>
            <w:tcBorders>
              <w:top w:val="single" w:sz="4" w:space="0" w:color="auto"/>
              <w:bottom w:val="single" w:sz="4" w:space="0" w:color="auto"/>
              <w:right w:val="single" w:sz="4" w:space="0" w:color="auto"/>
            </w:tcBorders>
          </w:tcPr>
          <w:p w:rsidR="001F126B" w:rsidRPr="001F126B" w:rsidRDefault="001F126B" w:rsidP="001F126B">
            <w:pPr>
              <w:autoSpaceDE w:val="0"/>
              <w:autoSpaceDN w:val="0"/>
              <w:adjustRightInd w:val="0"/>
              <w:rPr>
                <w:rFonts w:eastAsiaTheme="minorEastAsia"/>
                <w:b/>
                <w:sz w:val="20"/>
                <w:szCs w:val="20"/>
              </w:rPr>
            </w:pPr>
            <w:r w:rsidRPr="001F126B">
              <w:rPr>
                <w:rFonts w:eastAsiaTheme="minorEastAsia"/>
                <w:sz w:val="20"/>
                <w:szCs w:val="20"/>
              </w:rPr>
              <w:t xml:space="preserve">                                                            </w:t>
            </w:r>
            <w:r w:rsidRPr="001F126B">
              <w:rPr>
                <w:rFonts w:eastAsiaTheme="minorEastAsia"/>
                <w:b/>
                <w:sz w:val="20"/>
                <w:szCs w:val="20"/>
              </w:rPr>
              <w:t>Раздел 2. Конструкционные и инструментальные материалы, применяемые в машиностроении и приборостроении</w:t>
            </w:r>
          </w:p>
        </w:tc>
        <w:tc>
          <w:tcPr>
            <w:tcW w:w="1629" w:type="dxa"/>
            <w:tcBorders>
              <w:top w:val="single" w:sz="4" w:space="0" w:color="auto"/>
              <w:left w:val="single" w:sz="4" w:space="0" w:color="auto"/>
              <w:bottom w:val="single" w:sz="4" w:space="0" w:color="auto"/>
            </w:tcBorders>
          </w:tcPr>
          <w:p w:rsidR="001F126B" w:rsidRPr="001F126B" w:rsidRDefault="001F126B" w:rsidP="001F126B">
            <w:pPr>
              <w:autoSpaceDE w:val="0"/>
              <w:autoSpaceDN w:val="0"/>
              <w:adjustRightInd w:val="0"/>
              <w:jc w:val="center"/>
              <w:rPr>
                <w:rFonts w:eastAsiaTheme="minorEastAsia"/>
                <w:sz w:val="20"/>
                <w:szCs w:val="20"/>
              </w:rPr>
            </w:pPr>
          </w:p>
        </w:tc>
        <w:tc>
          <w:tcPr>
            <w:tcW w:w="3118" w:type="dxa"/>
            <w:gridSpan w:val="2"/>
            <w:tcBorders>
              <w:top w:val="single" w:sz="4" w:space="0" w:color="auto"/>
              <w:bottom w:val="single" w:sz="4" w:space="0" w:color="auto"/>
            </w:tcBorders>
          </w:tcPr>
          <w:p w:rsidR="001F126B" w:rsidRPr="001F126B" w:rsidRDefault="001F126B" w:rsidP="001F126B">
            <w:pPr>
              <w:widowControl w:val="0"/>
              <w:autoSpaceDE w:val="0"/>
              <w:autoSpaceDN w:val="0"/>
              <w:adjustRightInd w:val="0"/>
              <w:jc w:val="both"/>
              <w:rPr>
                <w:sz w:val="20"/>
              </w:rPr>
            </w:pPr>
            <w:r w:rsidRPr="001F126B">
              <w:rPr>
                <w:sz w:val="20"/>
              </w:rPr>
              <w:t xml:space="preserve"> </w:t>
            </w:r>
          </w:p>
        </w:tc>
      </w:tr>
      <w:tr w:rsidR="001F126B" w:rsidRPr="001F126B" w:rsidTr="000F581D">
        <w:trPr>
          <w:trHeight w:val="1380"/>
        </w:trPr>
        <w:tc>
          <w:tcPr>
            <w:tcW w:w="3191" w:type="dxa"/>
            <w:vMerge w:val="restart"/>
            <w:tcBorders>
              <w:top w:val="single" w:sz="4" w:space="0" w:color="auto"/>
              <w:right w:val="single" w:sz="4" w:space="0" w:color="auto"/>
            </w:tcBorders>
          </w:tcPr>
          <w:p w:rsidR="001F126B" w:rsidRPr="001F126B" w:rsidRDefault="001F126B" w:rsidP="001F126B">
            <w:pPr>
              <w:autoSpaceDE w:val="0"/>
              <w:autoSpaceDN w:val="0"/>
              <w:adjustRightInd w:val="0"/>
              <w:rPr>
                <w:rFonts w:eastAsiaTheme="minorEastAsia"/>
                <w:b/>
                <w:sz w:val="20"/>
                <w:szCs w:val="20"/>
              </w:rPr>
            </w:pPr>
            <w:r w:rsidRPr="001F126B">
              <w:rPr>
                <w:rFonts w:eastAsiaTheme="minorEastAsia"/>
                <w:b/>
                <w:sz w:val="20"/>
                <w:szCs w:val="20"/>
              </w:rPr>
              <w:t xml:space="preserve">Тема 2.1 </w:t>
            </w:r>
          </w:p>
          <w:p w:rsidR="001F126B" w:rsidRPr="001F126B" w:rsidRDefault="001F126B" w:rsidP="001F126B">
            <w:pPr>
              <w:autoSpaceDE w:val="0"/>
              <w:autoSpaceDN w:val="0"/>
              <w:adjustRightInd w:val="0"/>
              <w:rPr>
                <w:rFonts w:eastAsiaTheme="minorEastAsia"/>
                <w:sz w:val="20"/>
                <w:szCs w:val="20"/>
              </w:rPr>
            </w:pPr>
            <w:r w:rsidRPr="001F126B">
              <w:rPr>
                <w:rFonts w:eastAsiaTheme="minorEastAsia"/>
                <w:sz w:val="20"/>
                <w:szCs w:val="20"/>
              </w:rPr>
              <w:t>Металлические и конструкционные материалы</w:t>
            </w:r>
          </w:p>
        </w:tc>
        <w:tc>
          <w:tcPr>
            <w:tcW w:w="7082" w:type="dxa"/>
            <w:gridSpan w:val="2"/>
            <w:tcBorders>
              <w:left w:val="single" w:sz="4" w:space="0" w:color="auto"/>
              <w:bottom w:val="single" w:sz="4" w:space="0" w:color="auto"/>
              <w:right w:val="single" w:sz="4" w:space="0" w:color="auto"/>
            </w:tcBorders>
          </w:tcPr>
          <w:p w:rsidR="001F126B" w:rsidRPr="001F126B" w:rsidRDefault="001F126B" w:rsidP="001F126B">
            <w:pPr>
              <w:widowControl w:val="0"/>
              <w:autoSpaceDE w:val="0"/>
              <w:autoSpaceDN w:val="0"/>
              <w:adjustRightInd w:val="0"/>
              <w:jc w:val="both"/>
              <w:rPr>
                <w:rFonts w:eastAsiaTheme="minorEastAsia"/>
                <w:sz w:val="20"/>
                <w:szCs w:val="20"/>
              </w:rPr>
            </w:pPr>
            <w:r w:rsidRPr="001F126B">
              <w:rPr>
                <w:rFonts w:eastAsiaTheme="minorEastAsia"/>
                <w:sz w:val="20"/>
                <w:szCs w:val="20"/>
              </w:rPr>
              <w:t>Стали и чугуны, их классификация. Влияние углерода и легирующих элементов на свойства сталей. Принципы выбора сталей для конкретных условий работы. Способы предупреждения дефектов и повышения надежности стальных деталей. Шарикоподшипниковые стали. Рессорно-пружинные стали. Автоматные стали. Высокопрочные материалы. Стали и сплавы</w:t>
            </w:r>
            <w:proofErr w:type="gramStart"/>
            <w:r w:rsidRPr="001F126B">
              <w:rPr>
                <w:rFonts w:eastAsiaTheme="minorEastAsia"/>
                <w:sz w:val="20"/>
                <w:szCs w:val="20"/>
              </w:rPr>
              <w:t xml:space="preserve"> ,</w:t>
            </w:r>
            <w:proofErr w:type="gramEnd"/>
            <w:r w:rsidRPr="001F126B">
              <w:rPr>
                <w:rFonts w:eastAsiaTheme="minorEastAsia"/>
                <w:sz w:val="20"/>
                <w:szCs w:val="20"/>
              </w:rPr>
              <w:t xml:space="preserve"> устойчивые к воздействию температуры и рабочей среды. Антифрикционные материалы</w:t>
            </w:r>
          </w:p>
        </w:tc>
        <w:tc>
          <w:tcPr>
            <w:tcW w:w="1635" w:type="dxa"/>
            <w:gridSpan w:val="2"/>
            <w:tcBorders>
              <w:top w:val="single" w:sz="4" w:space="0" w:color="auto"/>
              <w:left w:val="single" w:sz="4" w:space="0" w:color="auto"/>
              <w:bottom w:val="single" w:sz="4" w:space="0" w:color="auto"/>
            </w:tcBorders>
          </w:tcPr>
          <w:p w:rsidR="001F126B" w:rsidRPr="001F126B" w:rsidRDefault="001F126B" w:rsidP="001F126B">
            <w:pPr>
              <w:autoSpaceDE w:val="0"/>
              <w:autoSpaceDN w:val="0"/>
              <w:adjustRightInd w:val="0"/>
              <w:jc w:val="center"/>
              <w:rPr>
                <w:rFonts w:eastAsiaTheme="minorEastAsia"/>
                <w:sz w:val="20"/>
                <w:szCs w:val="20"/>
              </w:rPr>
            </w:pPr>
            <w:r w:rsidRPr="001F126B">
              <w:rPr>
                <w:rFonts w:eastAsiaTheme="minorEastAsia"/>
                <w:sz w:val="20"/>
                <w:szCs w:val="20"/>
              </w:rPr>
              <w:t>4</w:t>
            </w:r>
          </w:p>
        </w:tc>
        <w:tc>
          <w:tcPr>
            <w:tcW w:w="3118" w:type="dxa"/>
            <w:gridSpan w:val="2"/>
            <w:tcBorders>
              <w:top w:val="single" w:sz="4" w:space="0" w:color="auto"/>
              <w:bottom w:val="single" w:sz="4" w:space="0" w:color="auto"/>
            </w:tcBorders>
          </w:tcPr>
          <w:p w:rsidR="001F126B" w:rsidRPr="001F126B" w:rsidRDefault="001F126B" w:rsidP="001F126B">
            <w:pPr>
              <w:widowControl w:val="0"/>
              <w:autoSpaceDE w:val="0"/>
              <w:autoSpaceDN w:val="0"/>
              <w:adjustRightInd w:val="0"/>
              <w:rPr>
                <w:rFonts w:eastAsiaTheme="minorEastAsia"/>
                <w:sz w:val="20"/>
                <w:szCs w:val="20"/>
              </w:rPr>
            </w:pPr>
            <w:r w:rsidRPr="001F126B">
              <w:rPr>
                <w:rFonts w:eastAsiaTheme="minorEastAsia"/>
                <w:sz w:val="20"/>
                <w:szCs w:val="20"/>
              </w:rPr>
              <w:t xml:space="preserve">        ОК01.-ОК09.</w:t>
            </w:r>
          </w:p>
          <w:p w:rsidR="001F126B" w:rsidRPr="001F126B" w:rsidRDefault="001F126B" w:rsidP="001F126B">
            <w:pPr>
              <w:widowControl w:val="0"/>
              <w:autoSpaceDE w:val="0"/>
              <w:autoSpaceDN w:val="0"/>
              <w:adjustRightInd w:val="0"/>
              <w:rPr>
                <w:rFonts w:eastAsiaTheme="minorEastAsia"/>
                <w:sz w:val="20"/>
                <w:szCs w:val="20"/>
              </w:rPr>
            </w:pPr>
            <w:r w:rsidRPr="001F126B">
              <w:rPr>
                <w:rFonts w:eastAsiaTheme="minorEastAsia"/>
                <w:sz w:val="20"/>
                <w:szCs w:val="20"/>
              </w:rPr>
              <w:t xml:space="preserve">         ПК</w:t>
            </w:r>
            <w:proofErr w:type="gramStart"/>
            <w:r w:rsidRPr="001F126B">
              <w:rPr>
                <w:rFonts w:eastAsiaTheme="minorEastAsia"/>
                <w:sz w:val="20"/>
                <w:szCs w:val="20"/>
              </w:rPr>
              <w:t>1</w:t>
            </w:r>
            <w:proofErr w:type="gramEnd"/>
            <w:r w:rsidRPr="001F126B">
              <w:rPr>
                <w:rFonts w:eastAsiaTheme="minorEastAsia"/>
                <w:sz w:val="20"/>
                <w:szCs w:val="20"/>
              </w:rPr>
              <w:t>.1-ПК3.4.</w:t>
            </w:r>
          </w:p>
        </w:tc>
      </w:tr>
      <w:tr w:rsidR="001F126B" w:rsidRPr="001F126B" w:rsidTr="000F581D">
        <w:trPr>
          <w:trHeight w:val="495"/>
        </w:trPr>
        <w:tc>
          <w:tcPr>
            <w:tcW w:w="3191" w:type="dxa"/>
            <w:vMerge/>
            <w:tcBorders>
              <w:bottom w:val="single" w:sz="4" w:space="0" w:color="auto"/>
              <w:right w:val="single" w:sz="4" w:space="0" w:color="auto"/>
            </w:tcBorders>
          </w:tcPr>
          <w:p w:rsidR="001F126B" w:rsidRPr="001F126B" w:rsidRDefault="001F126B" w:rsidP="001F126B">
            <w:pPr>
              <w:autoSpaceDE w:val="0"/>
              <w:autoSpaceDN w:val="0"/>
              <w:adjustRightInd w:val="0"/>
              <w:rPr>
                <w:rFonts w:eastAsiaTheme="minorEastAsia"/>
                <w:sz w:val="20"/>
                <w:szCs w:val="20"/>
              </w:rPr>
            </w:pPr>
          </w:p>
        </w:tc>
        <w:tc>
          <w:tcPr>
            <w:tcW w:w="7082" w:type="dxa"/>
            <w:gridSpan w:val="2"/>
            <w:tcBorders>
              <w:top w:val="single" w:sz="4" w:space="0" w:color="auto"/>
              <w:left w:val="single" w:sz="4" w:space="0" w:color="auto"/>
              <w:bottom w:val="single" w:sz="4" w:space="0" w:color="auto"/>
            </w:tcBorders>
          </w:tcPr>
          <w:p w:rsidR="001F126B" w:rsidRPr="001F126B" w:rsidRDefault="001F126B" w:rsidP="001F126B">
            <w:pPr>
              <w:widowControl w:val="0"/>
              <w:autoSpaceDE w:val="0"/>
              <w:autoSpaceDN w:val="0"/>
              <w:adjustRightInd w:val="0"/>
              <w:rPr>
                <w:b/>
                <w:sz w:val="20"/>
                <w:szCs w:val="20"/>
              </w:rPr>
            </w:pPr>
            <w:r w:rsidRPr="001F126B">
              <w:rPr>
                <w:b/>
                <w:sz w:val="20"/>
                <w:szCs w:val="20"/>
              </w:rPr>
              <w:t>Практические занятия №4</w:t>
            </w:r>
          </w:p>
          <w:p w:rsidR="001F126B" w:rsidRPr="001F126B" w:rsidRDefault="001F126B" w:rsidP="001F126B">
            <w:pPr>
              <w:widowControl w:val="0"/>
              <w:autoSpaceDE w:val="0"/>
              <w:autoSpaceDN w:val="0"/>
              <w:adjustRightInd w:val="0"/>
              <w:rPr>
                <w:sz w:val="20"/>
                <w:szCs w:val="20"/>
              </w:rPr>
            </w:pPr>
            <w:r w:rsidRPr="001F126B">
              <w:rPr>
                <w:sz w:val="20"/>
                <w:szCs w:val="20"/>
              </w:rPr>
              <w:t>Изучение структуры и свойств легированных сталей</w:t>
            </w:r>
          </w:p>
        </w:tc>
        <w:tc>
          <w:tcPr>
            <w:tcW w:w="1635" w:type="dxa"/>
            <w:gridSpan w:val="2"/>
            <w:tcBorders>
              <w:top w:val="single" w:sz="4" w:space="0" w:color="auto"/>
              <w:bottom w:val="single" w:sz="4" w:space="0" w:color="auto"/>
            </w:tcBorders>
          </w:tcPr>
          <w:p w:rsidR="001F126B" w:rsidRPr="001F126B" w:rsidRDefault="001F126B" w:rsidP="001F126B">
            <w:pPr>
              <w:widowControl w:val="0"/>
              <w:autoSpaceDE w:val="0"/>
              <w:autoSpaceDN w:val="0"/>
              <w:adjustRightInd w:val="0"/>
              <w:jc w:val="center"/>
              <w:rPr>
                <w:rFonts w:eastAsiaTheme="minorEastAsia"/>
                <w:sz w:val="20"/>
                <w:szCs w:val="20"/>
              </w:rPr>
            </w:pPr>
            <w:r w:rsidRPr="001F126B">
              <w:rPr>
                <w:rFonts w:eastAsiaTheme="minorEastAsia"/>
                <w:sz w:val="20"/>
                <w:szCs w:val="20"/>
              </w:rPr>
              <w:t>4</w:t>
            </w:r>
          </w:p>
        </w:tc>
        <w:tc>
          <w:tcPr>
            <w:tcW w:w="3118" w:type="dxa"/>
            <w:gridSpan w:val="2"/>
            <w:tcBorders>
              <w:top w:val="single" w:sz="4" w:space="0" w:color="auto"/>
              <w:bottom w:val="single" w:sz="4" w:space="0" w:color="auto"/>
              <w:right w:val="nil"/>
            </w:tcBorders>
          </w:tcPr>
          <w:p w:rsidR="001F126B" w:rsidRPr="001F126B" w:rsidRDefault="001F126B" w:rsidP="001F126B">
            <w:pPr>
              <w:widowControl w:val="0"/>
              <w:autoSpaceDE w:val="0"/>
              <w:autoSpaceDN w:val="0"/>
              <w:adjustRightInd w:val="0"/>
              <w:jc w:val="both"/>
              <w:rPr>
                <w:rFonts w:eastAsiaTheme="minorEastAsia"/>
                <w:sz w:val="20"/>
                <w:szCs w:val="20"/>
              </w:rPr>
            </w:pPr>
          </w:p>
        </w:tc>
      </w:tr>
      <w:tr w:rsidR="001F126B" w:rsidRPr="001F126B" w:rsidTr="000F581D">
        <w:trPr>
          <w:gridAfter w:val="2"/>
          <w:wAfter w:w="3118" w:type="dxa"/>
        </w:trPr>
        <w:tc>
          <w:tcPr>
            <w:tcW w:w="3191" w:type="dxa"/>
            <w:tcBorders>
              <w:top w:val="single" w:sz="4" w:space="0" w:color="auto"/>
              <w:bottom w:val="nil"/>
              <w:right w:val="single" w:sz="4" w:space="0" w:color="auto"/>
            </w:tcBorders>
          </w:tcPr>
          <w:p w:rsidR="001F126B" w:rsidRPr="001F126B" w:rsidRDefault="001F126B" w:rsidP="001F126B">
            <w:pPr>
              <w:widowControl w:val="0"/>
              <w:autoSpaceDE w:val="0"/>
              <w:autoSpaceDN w:val="0"/>
              <w:adjustRightInd w:val="0"/>
              <w:rPr>
                <w:rFonts w:eastAsiaTheme="minorEastAsia"/>
                <w:b/>
                <w:sz w:val="20"/>
                <w:szCs w:val="20"/>
              </w:rPr>
            </w:pPr>
          </w:p>
        </w:tc>
        <w:tc>
          <w:tcPr>
            <w:tcW w:w="8717" w:type="dxa"/>
            <w:gridSpan w:val="4"/>
            <w:tcBorders>
              <w:top w:val="single" w:sz="4" w:space="0" w:color="auto"/>
              <w:left w:val="single" w:sz="4" w:space="0" w:color="auto"/>
              <w:bottom w:val="single" w:sz="4" w:space="0" w:color="auto"/>
              <w:right w:val="nil"/>
            </w:tcBorders>
          </w:tcPr>
          <w:p w:rsidR="001F126B" w:rsidRPr="001F126B" w:rsidRDefault="001F126B" w:rsidP="001F126B">
            <w:pPr>
              <w:autoSpaceDE w:val="0"/>
              <w:autoSpaceDN w:val="0"/>
              <w:adjustRightInd w:val="0"/>
              <w:jc w:val="center"/>
              <w:rPr>
                <w:rFonts w:eastAsiaTheme="minorEastAsia"/>
                <w:sz w:val="20"/>
                <w:szCs w:val="20"/>
              </w:rPr>
            </w:pPr>
          </w:p>
        </w:tc>
      </w:tr>
      <w:tr w:rsidR="001F126B" w:rsidRPr="001F126B" w:rsidTr="000F581D">
        <w:trPr>
          <w:trHeight w:val="371"/>
        </w:trPr>
        <w:tc>
          <w:tcPr>
            <w:tcW w:w="3191" w:type="dxa"/>
          </w:tcPr>
          <w:p w:rsidR="001F126B" w:rsidRPr="001F126B" w:rsidRDefault="001F126B" w:rsidP="001F126B">
            <w:pPr>
              <w:autoSpaceDE w:val="0"/>
              <w:autoSpaceDN w:val="0"/>
              <w:adjustRightInd w:val="0"/>
              <w:rPr>
                <w:rFonts w:eastAsiaTheme="minorEastAsia"/>
                <w:sz w:val="20"/>
                <w:szCs w:val="20"/>
              </w:rPr>
            </w:pPr>
          </w:p>
        </w:tc>
        <w:tc>
          <w:tcPr>
            <w:tcW w:w="7082" w:type="dxa"/>
            <w:gridSpan w:val="2"/>
          </w:tcPr>
          <w:p w:rsidR="001F126B" w:rsidRPr="001F126B" w:rsidRDefault="001F126B" w:rsidP="001F126B">
            <w:pPr>
              <w:widowControl w:val="0"/>
              <w:autoSpaceDE w:val="0"/>
              <w:autoSpaceDN w:val="0"/>
              <w:adjustRightInd w:val="0"/>
              <w:jc w:val="both"/>
              <w:rPr>
                <w:rFonts w:eastAsiaTheme="minorEastAsia"/>
                <w:b/>
                <w:sz w:val="20"/>
                <w:szCs w:val="20"/>
              </w:rPr>
            </w:pPr>
            <w:proofErr w:type="gramStart"/>
            <w:r w:rsidRPr="001F126B">
              <w:rPr>
                <w:rFonts w:eastAsiaTheme="minorEastAsia"/>
                <w:b/>
                <w:sz w:val="20"/>
                <w:szCs w:val="20"/>
              </w:rPr>
              <w:t>Практическое</w:t>
            </w:r>
            <w:proofErr w:type="gramEnd"/>
            <w:r w:rsidRPr="001F126B">
              <w:rPr>
                <w:rFonts w:eastAsiaTheme="minorEastAsia"/>
                <w:b/>
                <w:sz w:val="20"/>
                <w:szCs w:val="20"/>
              </w:rPr>
              <w:t xml:space="preserve"> занятия№5</w:t>
            </w:r>
          </w:p>
          <w:p w:rsidR="001F126B" w:rsidRPr="001F126B" w:rsidRDefault="001F126B" w:rsidP="001F126B">
            <w:pPr>
              <w:widowControl w:val="0"/>
              <w:autoSpaceDE w:val="0"/>
              <w:autoSpaceDN w:val="0"/>
              <w:adjustRightInd w:val="0"/>
              <w:jc w:val="both"/>
              <w:rPr>
                <w:rFonts w:eastAsiaTheme="minorEastAsia"/>
                <w:sz w:val="20"/>
                <w:szCs w:val="20"/>
              </w:rPr>
            </w:pPr>
            <w:r w:rsidRPr="001F126B">
              <w:rPr>
                <w:rFonts w:eastAsiaTheme="minorEastAsia"/>
                <w:sz w:val="20"/>
                <w:szCs w:val="20"/>
              </w:rPr>
              <w:t>Определение причины возникновения дефекта детали</w:t>
            </w:r>
          </w:p>
        </w:tc>
        <w:tc>
          <w:tcPr>
            <w:tcW w:w="1635" w:type="dxa"/>
            <w:gridSpan w:val="2"/>
            <w:tcBorders>
              <w:bottom w:val="single" w:sz="4" w:space="0" w:color="auto"/>
            </w:tcBorders>
          </w:tcPr>
          <w:p w:rsidR="001F126B" w:rsidRPr="001F126B" w:rsidRDefault="001F126B" w:rsidP="001F126B">
            <w:pPr>
              <w:autoSpaceDE w:val="0"/>
              <w:autoSpaceDN w:val="0"/>
              <w:adjustRightInd w:val="0"/>
              <w:jc w:val="center"/>
              <w:rPr>
                <w:rFonts w:eastAsiaTheme="minorEastAsia"/>
                <w:sz w:val="20"/>
                <w:szCs w:val="20"/>
              </w:rPr>
            </w:pPr>
            <w:r w:rsidRPr="001F126B">
              <w:rPr>
                <w:rFonts w:eastAsiaTheme="minorEastAsia"/>
                <w:sz w:val="20"/>
                <w:szCs w:val="20"/>
              </w:rPr>
              <w:t>4</w:t>
            </w:r>
          </w:p>
        </w:tc>
        <w:tc>
          <w:tcPr>
            <w:tcW w:w="3118" w:type="dxa"/>
            <w:gridSpan w:val="2"/>
            <w:tcBorders>
              <w:bottom w:val="single" w:sz="4" w:space="0" w:color="auto"/>
              <w:right w:val="single" w:sz="4" w:space="0" w:color="auto"/>
            </w:tcBorders>
          </w:tcPr>
          <w:p w:rsidR="001F126B" w:rsidRPr="001F126B" w:rsidRDefault="001F126B" w:rsidP="001F126B">
            <w:pPr>
              <w:autoSpaceDE w:val="0"/>
              <w:autoSpaceDN w:val="0"/>
              <w:adjustRightInd w:val="0"/>
              <w:jc w:val="center"/>
              <w:rPr>
                <w:rFonts w:eastAsiaTheme="minorEastAsia"/>
                <w:sz w:val="20"/>
                <w:szCs w:val="20"/>
              </w:rPr>
            </w:pPr>
          </w:p>
        </w:tc>
      </w:tr>
      <w:tr w:rsidR="001F126B" w:rsidRPr="001F126B" w:rsidTr="000F581D">
        <w:trPr>
          <w:trHeight w:val="470"/>
        </w:trPr>
        <w:tc>
          <w:tcPr>
            <w:tcW w:w="3191" w:type="dxa"/>
            <w:vMerge w:val="restart"/>
          </w:tcPr>
          <w:p w:rsidR="001F126B" w:rsidRPr="001F126B" w:rsidRDefault="001F126B" w:rsidP="001F126B">
            <w:pPr>
              <w:autoSpaceDE w:val="0"/>
              <w:autoSpaceDN w:val="0"/>
              <w:adjustRightInd w:val="0"/>
              <w:rPr>
                <w:rFonts w:eastAsiaTheme="minorEastAsia"/>
                <w:sz w:val="20"/>
                <w:szCs w:val="20"/>
              </w:rPr>
            </w:pPr>
            <w:r w:rsidRPr="001F126B">
              <w:rPr>
                <w:rFonts w:eastAsiaTheme="minorEastAsia"/>
                <w:b/>
                <w:sz w:val="20"/>
                <w:szCs w:val="20"/>
              </w:rPr>
              <w:t xml:space="preserve">Тема 2.2. </w:t>
            </w:r>
          </w:p>
          <w:p w:rsidR="001F126B" w:rsidRPr="001F126B" w:rsidRDefault="001F126B" w:rsidP="001F126B">
            <w:pPr>
              <w:autoSpaceDE w:val="0"/>
              <w:autoSpaceDN w:val="0"/>
              <w:adjustRightInd w:val="0"/>
              <w:rPr>
                <w:rFonts w:eastAsiaTheme="minorEastAsia"/>
                <w:sz w:val="20"/>
                <w:szCs w:val="20"/>
              </w:rPr>
            </w:pPr>
            <w:r w:rsidRPr="001F126B">
              <w:rPr>
                <w:rFonts w:eastAsiaTheme="minorEastAsia"/>
                <w:sz w:val="20"/>
                <w:szCs w:val="20"/>
              </w:rPr>
              <w:t>Конструкционные материалы с особыми физическими свойствами</w:t>
            </w:r>
          </w:p>
        </w:tc>
        <w:tc>
          <w:tcPr>
            <w:tcW w:w="7082" w:type="dxa"/>
            <w:gridSpan w:val="2"/>
          </w:tcPr>
          <w:p w:rsidR="001F126B" w:rsidRPr="001F126B" w:rsidRDefault="001F126B" w:rsidP="001F126B">
            <w:pPr>
              <w:widowControl w:val="0"/>
              <w:autoSpaceDE w:val="0"/>
              <w:autoSpaceDN w:val="0"/>
              <w:adjustRightInd w:val="0"/>
              <w:jc w:val="both"/>
              <w:rPr>
                <w:rFonts w:eastAsiaTheme="minorEastAsia"/>
                <w:sz w:val="20"/>
                <w:szCs w:val="20"/>
              </w:rPr>
            </w:pPr>
            <w:r w:rsidRPr="001F126B">
              <w:rPr>
                <w:rFonts w:eastAsiaTheme="minorEastAsia"/>
                <w:sz w:val="20"/>
                <w:szCs w:val="20"/>
              </w:rPr>
              <w:t>Материалы с высокой электропроводностью. Медь и сплавы на ее основе. Алюминий и сплавы на его основе.</w:t>
            </w:r>
          </w:p>
          <w:p w:rsidR="001F126B" w:rsidRPr="001F126B" w:rsidRDefault="001F126B" w:rsidP="001F126B">
            <w:pPr>
              <w:widowControl w:val="0"/>
              <w:autoSpaceDE w:val="0"/>
              <w:autoSpaceDN w:val="0"/>
              <w:adjustRightInd w:val="0"/>
              <w:jc w:val="both"/>
              <w:rPr>
                <w:rFonts w:eastAsiaTheme="minorEastAsia"/>
                <w:sz w:val="20"/>
                <w:szCs w:val="20"/>
              </w:rPr>
            </w:pPr>
            <w:r w:rsidRPr="001F126B">
              <w:rPr>
                <w:rFonts w:eastAsiaTheme="minorEastAsia"/>
                <w:sz w:val="20"/>
                <w:szCs w:val="20"/>
              </w:rPr>
              <w:t>Материалы с особыми магнитными свойствами. Классификация, состав, маркировка и область применения</w:t>
            </w:r>
          </w:p>
        </w:tc>
        <w:tc>
          <w:tcPr>
            <w:tcW w:w="1635" w:type="dxa"/>
            <w:gridSpan w:val="2"/>
            <w:tcBorders>
              <w:bottom w:val="single" w:sz="4" w:space="0" w:color="auto"/>
            </w:tcBorders>
          </w:tcPr>
          <w:p w:rsidR="001F126B" w:rsidRPr="001F126B" w:rsidRDefault="001F126B" w:rsidP="001F126B">
            <w:pPr>
              <w:autoSpaceDE w:val="0"/>
              <w:autoSpaceDN w:val="0"/>
              <w:adjustRightInd w:val="0"/>
              <w:jc w:val="center"/>
              <w:rPr>
                <w:rFonts w:eastAsiaTheme="minorEastAsia"/>
                <w:sz w:val="20"/>
                <w:szCs w:val="20"/>
              </w:rPr>
            </w:pPr>
            <w:r w:rsidRPr="001F126B">
              <w:rPr>
                <w:rFonts w:eastAsiaTheme="minorEastAsia"/>
                <w:sz w:val="20"/>
                <w:szCs w:val="20"/>
              </w:rPr>
              <w:t>4</w:t>
            </w:r>
          </w:p>
        </w:tc>
        <w:tc>
          <w:tcPr>
            <w:tcW w:w="3118" w:type="dxa"/>
            <w:gridSpan w:val="2"/>
            <w:tcBorders>
              <w:top w:val="single" w:sz="4" w:space="0" w:color="auto"/>
              <w:bottom w:val="single" w:sz="4" w:space="0" w:color="auto"/>
              <w:right w:val="single" w:sz="4" w:space="0" w:color="auto"/>
            </w:tcBorders>
            <w:shd w:val="clear" w:color="auto" w:fill="FFFFFF" w:themeFill="background1"/>
          </w:tcPr>
          <w:p w:rsidR="001F126B" w:rsidRPr="001F126B" w:rsidRDefault="001F126B" w:rsidP="001F126B">
            <w:pPr>
              <w:widowControl w:val="0"/>
              <w:autoSpaceDE w:val="0"/>
              <w:autoSpaceDN w:val="0"/>
              <w:adjustRightInd w:val="0"/>
              <w:jc w:val="center"/>
              <w:rPr>
                <w:rFonts w:eastAsiaTheme="minorEastAsia"/>
                <w:sz w:val="20"/>
                <w:szCs w:val="20"/>
              </w:rPr>
            </w:pPr>
            <w:r w:rsidRPr="001F126B">
              <w:rPr>
                <w:rFonts w:eastAsiaTheme="minorEastAsia"/>
                <w:sz w:val="20"/>
                <w:szCs w:val="20"/>
              </w:rPr>
              <w:t>ОК01.-ОК09.</w:t>
            </w:r>
          </w:p>
          <w:p w:rsidR="001F126B" w:rsidRPr="001F126B" w:rsidRDefault="001F126B" w:rsidP="001F126B">
            <w:pPr>
              <w:widowControl w:val="0"/>
              <w:autoSpaceDE w:val="0"/>
              <w:autoSpaceDN w:val="0"/>
              <w:adjustRightInd w:val="0"/>
              <w:jc w:val="center"/>
              <w:rPr>
                <w:rFonts w:eastAsiaTheme="minorEastAsia"/>
                <w:sz w:val="20"/>
                <w:szCs w:val="20"/>
              </w:rPr>
            </w:pPr>
            <w:r w:rsidRPr="001F126B">
              <w:rPr>
                <w:rFonts w:eastAsiaTheme="minorEastAsia"/>
                <w:sz w:val="20"/>
                <w:szCs w:val="20"/>
              </w:rPr>
              <w:t>ПК</w:t>
            </w:r>
            <w:proofErr w:type="gramStart"/>
            <w:r w:rsidRPr="001F126B">
              <w:rPr>
                <w:rFonts w:eastAsiaTheme="minorEastAsia"/>
                <w:sz w:val="20"/>
                <w:szCs w:val="20"/>
              </w:rPr>
              <w:t>1</w:t>
            </w:r>
            <w:proofErr w:type="gramEnd"/>
            <w:r w:rsidRPr="001F126B">
              <w:rPr>
                <w:rFonts w:eastAsiaTheme="minorEastAsia"/>
                <w:sz w:val="20"/>
                <w:szCs w:val="20"/>
              </w:rPr>
              <w:t>.1-ПК3.4</w:t>
            </w:r>
          </w:p>
        </w:tc>
      </w:tr>
      <w:tr w:rsidR="001F126B" w:rsidRPr="001F126B" w:rsidTr="000F581D">
        <w:trPr>
          <w:trHeight w:val="420"/>
        </w:trPr>
        <w:tc>
          <w:tcPr>
            <w:tcW w:w="3191" w:type="dxa"/>
            <w:vMerge/>
          </w:tcPr>
          <w:p w:rsidR="001F126B" w:rsidRPr="001F126B" w:rsidRDefault="001F126B" w:rsidP="001F126B">
            <w:pPr>
              <w:autoSpaceDE w:val="0"/>
              <w:autoSpaceDN w:val="0"/>
              <w:adjustRightInd w:val="0"/>
              <w:rPr>
                <w:rFonts w:eastAsiaTheme="minorEastAsia"/>
                <w:sz w:val="20"/>
                <w:szCs w:val="20"/>
              </w:rPr>
            </w:pPr>
          </w:p>
        </w:tc>
        <w:tc>
          <w:tcPr>
            <w:tcW w:w="7082" w:type="dxa"/>
            <w:gridSpan w:val="2"/>
            <w:tcBorders>
              <w:bottom w:val="single" w:sz="4" w:space="0" w:color="auto"/>
            </w:tcBorders>
          </w:tcPr>
          <w:p w:rsidR="001F126B" w:rsidRPr="001F126B" w:rsidRDefault="001F126B" w:rsidP="001F126B">
            <w:pPr>
              <w:widowControl w:val="0"/>
              <w:autoSpaceDE w:val="0"/>
              <w:autoSpaceDN w:val="0"/>
              <w:adjustRightInd w:val="0"/>
              <w:jc w:val="both"/>
              <w:rPr>
                <w:rFonts w:eastAsiaTheme="minorEastAsia"/>
                <w:b/>
                <w:sz w:val="20"/>
                <w:szCs w:val="20"/>
              </w:rPr>
            </w:pPr>
            <w:r w:rsidRPr="001F126B">
              <w:rPr>
                <w:rFonts w:eastAsiaTheme="minorEastAsia"/>
                <w:b/>
                <w:sz w:val="20"/>
                <w:szCs w:val="20"/>
              </w:rPr>
              <w:t>Практическое занятие №6</w:t>
            </w:r>
          </w:p>
          <w:p w:rsidR="001F126B" w:rsidRPr="001F126B" w:rsidRDefault="001F126B" w:rsidP="001F126B">
            <w:pPr>
              <w:widowControl w:val="0"/>
              <w:autoSpaceDE w:val="0"/>
              <w:autoSpaceDN w:val="0"/>
              <w:adjustRightInd w:val="0"/>
              <w:jc w:val="both"/>
              <w:rPr>
                <w:rFonts w:eastAsiaTheme="minorEastAsia"/>
                <w:sz w:val="20"/>
                <w:szCs w:val="20"/>
              </w:rPr>
            </w:pPr>
            <w:r w:rsidRPr="001F126B">
              <w:rPr>
                <w:rFonts w:eastAsiaTheme="minorEastAsia"/>
                <w:sz w:val="20"/>
                <w:szCs w:val="20"/>
              </w:rPr>
              <w:t>Определение параметров катушки индуктивности</w:t>
            </w:r>
          </w:p>
        </w:tc>
        <w:tc>
          <w:tcPr>
            <w:tcW w:w="1635" w:type="dxa"/>
            <w:gridSpan w:val="2"/>
            <w:tcBorders>
              <w:top w:val="single" w:sz="4" w:space="0" w:color="auto"/>
              <w:bottom w:val="single" w:sz="4" w:space="0" w:color="auto"/>
            </w:tcBorders>
          </w:tcPr>
          <w:p w:rsidR="001F126B" w:rsidRPr="001F126B" w:rsidRDefault="001F126B" w:rsidP="001F126B">
            <w:pPr>
              <w:widowControl w:val="0"/>
              <w:autoSpaceDE w:val="0"/>
              <w:autoSpaceDN w:val="0"/>
              <w:adjustRightInd w:val="0"/>
              <w:jc w:val="center"/>
              <w:rPr>
                <w:rFonts w:eastAsiaTheme="minorEastAsia"/>
                <w:sz w:val="20"/>
                <w:szCs w:val="20"/>
              </w:rPr>
            </w:pPr>
            <w:r w:rsidRPr="001F126B">
              <w:rPr>
                <w:rFonts w:eastAsiaTheme="minorEastAsia"/>
                <w:sz w:val="20"/>
                <w:szCs w:val="20"/>
              </w:rPr>
              <w:t>2</w:t>
            </w:r>
          </w:p>
        </w:tc>
        <w:tc>
          <w:tcPr>
            <w:tcW w:w="3118" w:type="dxa"/>
            <w:gridSpan w:val="2"/>
            <w:tcBorders>
              <w:top w:val="single" w:sz="4" w:space="0" w:color="auto"/>
              <w:bottom w:val="single" w:sz="4" w:space="0" w:color="auto"/>
              <w:right w:val="single" w:sz="4" w:space="0" w:color="auto"/>
            </w:tcBorders>
          </w:tcPr>
          <w:p w:rsidR="001F126B" w:rsidRPr="001F126B" w:rsidRDefault="001F126B" w:rsidP="001F126B">
            <w:pPr>
              <w:widowControl w:val="0"/>
              <w:autoSpaceDE w:val="0"/>
              <w:autoSpaceDN w:val="0"/>
              <w:adjustRightInd w:val="0"/>
              <w:jc w:val="center"/>
              <w:rPr>
                <w:rFonts w:eastAsiaTheme="minorEastAsia"/>
                <w:sz w:val="20"/>
                <w:szCs w:val="20"/>
              </w:rPr>
            </w:pPr>
          </w:p>
        </w:tc>
      </w:tr>
      <w:tr w:rsidR="001F126B" w:rsidRPr="001F126B" w:rsidTr="000F581D">
        <w:tc>
          <w:tcPr>
            <w:tcW w:w="3191" w:type="dxa"/>
            <w:vMerge w:val="restart"/>
          </w:tcPr>
          <w:p w:rsidR="001F126B" w:rsidRPr="001F126B" w:rsidRDefault="001F126B" w:rsidP="001F126B">
            <w:pPr>
              <w:autoSpaceDE w:val="0"/>
              <w:autoSpaceDN w:val="0"/>
              <w:adjustRightInd w:val="0"/>
              <w:rPr>
                <w:rFonts w:eastAsiaTheme="minorEastAsia"/>
                <w:sz w:val="20"/>
                <w:szCs w:val="20"/>
              </w:rPr>
            </w:pPr>
            <w:r w:rsidRPr="001F126B">
              <w:rPr>
                <w:rFonts w:eastAsiaTheme="minorEastAsia"/>
                <w:b/>
                <w:sz w:val="20"/>
                <w:szCs w:val="20"/>
              </w:rPr>
              <w:t xml:space="preserve">Тема 2.3. </w:t>
            </w:r>
          </w:p>
          <w:p w:rsidR="001F126B" w:rsidRPr="001F126B" w:rsidRDefault="001F126B" w:rsidP="001F126B">
            <w:pPr>
              <w:autoSpaceDE w:val="0"/>
              <w:autoSpaceDN w:val="0"/>
              <w:adjustRightInd w:val="0"/>
              <w:rPr>
                <w:rFonts w:eastAsiaTheme="minorEastAsia"/>
                <w:sz w:val="20"/>
                <w:szCs w:val="20"/>
              </w:rPr>
            </w:pPr>
            <w:r w:rsidRPr="001F126B">
              <w:rPr>
                <w:rFonts w:eastAsiaTheme="minorEastAsia"/>
                <w:sz w:val="20"/>
                <w:szCs w:val="20"/>
              </w:rPr>
              <w:t>Неметаллические конструкционные материалы</w:t>
            </w:r>
          </w:p>
        </w:tc>
        <w:tc>
          <w:tcPr>
            <w:tcW w:w="7082" w:type="dxa"/>
            <w:gridSpan w:val="2"/>
          </w:tcPr>
          <w:p w:rsidR="001F126B" w:rsidRPr="001F126B" w:rsidRDefault="001F126B" w:rsidP="001F126B">
            <w:pPr>
              <w:widowControl w:val="0"/>
              <w:autoSpaceDE w:val="0"/>
              <w:autoSpaceDN w:val="0"/>
              <w:adjustRightInd w:val="0"/>
              <w:jc w:val="both"/>
              <w:rPr>
                <w:rFonts w:eastAsiaTheme="minorEastAsia"/>
                <w:sz w:val="20"/>
                <w:szCs w:val="20"/>
              </w:rPr>
            </w:pPr>
            <w:r w:rsidRPr="001F126B">
              <w:rPr>
                <w:rFonts w:eastAsiaTheme="minorEastAsia"/>
                <w:sz w:val="20"/>
                <w:szCs w:val="20"/>
              </w:rPr>
              <w:t>Полимеры и пластмассы на их основе. Классификация пластмасс. Каучук и резина. Стекло, керамика и древесина, их состав, свойства и применение в машиностроении</w:t>
            </w:r>
          </w:p>
        </w:tc>
        <w:tc>
          <w:tcPr>
            <w:tcW w:w="1635" w:type="dxa"/>
            <w:gridSpan w:val="2"/>
          </w:tcPr>
          <w:p w:rsidR="001F126B" w:rsidRPr="001F126B" w:rsidRDefault="001F126B" w:rsidP="001F126B">
            <w:pPr>
              <w:autoSpaceDE w:val="0"/>
              <w:autoSpaceDN w:val="0"/>
              <w:adjustRightInd w:val="0"/>
              <w:jc w:val="center"/>
              <w:rPr>
                <w:rFonts w:eastAsiaTheme="minorEastAsia"/>
                <w:sz w:val="20"/>
                <w:szCs w:val="20"/>
              </w:rPr>
            </w:pPr>
            <w:r w:rsidRPr="001F126B">
              <w:rPr>
                <w:rFonts w:eastAsiaTheme="minorEastAsia"/>
                <w:sz w:val="20"/>
                <w:szCs w:val="20"/>
              </w:rPr>
              <w:t>4</w:t>
            </w:r>
          </w:p>
        </w:tc>
        <w:tc>
          <w:tcPr>
            <w:tcW w:w="3118" w:type="dxa"/>
            <w:gridSpan w:val="2"/>
            <w:tcBorders>
              <w:top w:val="single" w:sz="4" w:space="0" w:color="auto"/>
              <w:right w:val="single" w:sz="4" w:space="0" w:color="auto"/>
            </w:tcBorders>
          </w:tcPr>
          <w:p w:rsidR="001F126B" w:rsidRPr="001F126B" w:rsidRDefault="001F126B" w:rsidP="001F126B">
            <w:pPr>
              <w:autoSpaceDE w:val="0"/>
              <w:autoSpaceDN w:val="0"/>
              <w:adjustRightInd w:val="0"/>
              <w:jc w:val="center"/>
              <w:rPr>
                <w:rFonts w:eastAsiaTheme="minorEastAsia"/>
                <w:sz w:val="20"/>
                <w:szCs w:val="20"/>
              </w:rPr>
            </w:pPr>
            <w:r w:rsidRPr="001F126B">
              <w:rPr>
                <w:rFonts w:eastAsiaTheme="minorEastAsia"/>
                <w:sz w:val="20"/>
                <w:szCs w:val="20"/>
              </w:rPr>
              <w:t>ОК01.-ОК09.</w:t>
            </w:r>
          </w:p>
          <w:p w:rsidR="001F126B" w:rsidRPr="001F126B" w:rsidRDefault="001F126B" w:rsidP="001F126B">
            <w:pPr>
              <w:autoSpaceDE w:val="0"/>
              <w:autoSpaceDN w:val="0"/>
              <w:adjustRightInd w:val="0"/>
              <w:jc w:val="center"/>
              <w:rPr>
                <w:rFonts w:eastAsiaTheme="minorEastAsia"/>
                <w:sz w:val="20"/>
                <w:szCs w:val="20"/>
              </w:rPr>
            </w:pPr>
            <w:r w:rsidRPr="001F126B">
              <w:rPr>
                <w:rFonts w:eastAsiaTheme="minorEastAsia"/>
                <w:sz w:val="20"/>
                <w:szCs w:val="20"/>
              </w:rPr>
              <w:t>ПК</w:t>
            </w:r>
            <w:proofErr w:type="gramStart"/>
            <w:r w:rsidRPr="001F126B">
              <w:rPr>
                <w:rFonts w:eastAsiaTheme="minorEastAsia"/>
                <w:sz w:val="20"/>
                <w:szCs w:val="20"/>
              </w:rPr>
              <w:t>1</w:t>
            </w:r>
            <w:proofErr w:type="gramEnd"/>
            <w:r w:rsidRPr="001F126B">
              <w:rPr>
                <w:rFonts w:eastAsiaTheme="minorEastAsia"/>
                <w:sz w:val="20"/>
                <w:szCs w:val="20"/>
              </w:rPr>
              <w:t>.1-ПК3.4</w:t>
            </w:r>
          </w:p>
        </w:tc>
      </w:tr>
      <w:tr w:rsidR="001F126B" w:rsidRPr="001F126B" w:rsidTr="000F581D">
        <w:tc>
          <w:tcPr>
            <w:tcW w:w="3191" w:type="dxa"/>
            <w:vMerge/>
          </w:tcPr>
          <w:p w:rsidR="001F126B" w:rsidRPr="001F126B" w:rsidRDefault="001F126B" w:rsidP="001F126B">
            <w:pPr>
              <w:autoSpaceDE w:val="0"/>
              <w:autoSpaceDN w:val="0"/>
              <w:adjustRightInd w:val="0"/>
              <w:rPr>
                <w:rFonts w:eastAsiaTheme="minorEastAsia"/>
                <w:sz w:val="20"/>
                <w:szCs w:val="20"/>
              </w:rPr>
            </w:pPr>
          </w:p>
        </w:tc>
        <w:tc>
          <w:tcPr>
            <w:tcW w:w="7082" w:type="dxa"/>
            <w:gridSpan w:val="2"/>
          </w:tcPr>
          <w:p w:rsidR="001F126B" w:rsidRPr="001F126B" w:rsidRDefault="001F126B" w:rsidP="001F126B">
            <w:pPr>
              <w:widowControl w:val="0"/>
              <w:autoSpaceDE w:val="0"/>
              <w:autoSpaceDN w:val="0"/>
              <w:adjustRightInd w:val="0"/>
              <w:jc w:val="both"/>
              <w:rPr>
                <w:rFonts w:eastAsiaTheme="minorEastAsia"/>
                <w:b/>
                <w:sz w:val="20"/>
                <w:szCs w:val="20"/>
              </w:rPr>
            </w:pPr>
            <w:r w:rsidRPr="001F126B">
              <w:rPr>
                <w:rFonts w:eastAsiaTheme="minorEastAsia"/>
                <w:b/>
                <w:sz w:val="20"/>
                <w:szCs w:val="20"/>
              </w:rPr>
              <w:t>Практическое занятие №7</w:t>
            </w:r>
          </w:p>
          <w:p w:rsidR="001F126B" w:rsidRPr="001F126B" w:rsidRDefault="001F126B" w:rsidP="001F126B">
            <w:pPr>
              <w:widowControl w:val="0"/>
              <w:autoSpaceDE w:val="0"/>
              <w:autoSpaceDN w:val="0"/>
              <w:adjustRightInd w:val="0"/>
              <w:jc w:val="both"/>
              <w:rPr>
                <w:rFonts w:eastAsiaTheme="minorEastAsia"/>
                <w:sz w:val="20"/>
                <w:szCs w:val="20"/>
              </w:rPr>
            </w:pPr>
            <w:r w:rsidRPr="001F126B">
              <w:rPr>
                <w:rFonts w:eastAsiaTheme="minorEastAsia"/>
                <w:sz w:val="20"/>
                <w:szCs w:val="20"/>
              </w:rPr>
              <w:t>Изучение влияние температуры на механические свойства пластмасс</w:t>
            </w:r>
          </w:p>
        </w:tc>
        <w:tc>
          <w:tcPr>
            <w:tcW w:w="1635" w:type="dxa"/>
            <w:gridSpan w:val="2"/>
          </w:tcPr>
          <w:p w:rsidR="001F126B" w:rsidRPr="001F126B" w:rsidRDefault="001F126B" w:rsidP="001F126B">
            <w:pPr>
              <w:autoSpaceDE w:val="0"/>
              <w:autoSpaceDN w:val="0"/>
              <w:adjustRightInd w:val="0"/>
              <w:jc w:val="center"/>
              <w:rPr>
                <w:rFonts w:eastAsiaTheme="minorEastAsia"/>
                <w:sz w:val="20"/>
                <w:szCs w:val="20"/>
              </w:rPr>
            </w:pPr>
            <w:r w:rsidRPr="001F126B">
              <w:rPr>
                <w:rFonts w:eastAsiaTheme="minorEastAsia"/>
                <w:sz w:val="20"/>
                <w:szCs w:val="20"/>
              </w:rPr>
              <w:t>4</w:t>
            </w:r>
          </w:p>
        </w:tc>
        <w:tc>
          <w:tcPr>
            <w:tcW w:w="3118" w:type="dxa"/>
            <w:gridSpan w:val="2"/>
            <w:vMerge w:val="restart"/>
            <w:tcBorders>
              <w:right w:val="single" w:sz="4" w:space="0" w:color="auto"/>
            </w:tcBorders>
          </w:tcPr>
          <w:p w:rsidR="001F126B" w:rsidRPr="001F126B" w:rsidRDefault="001F126B" w:rsidP="001F126B">
            <w:pPr>
              <w:autoSpaceDE w:val="0"/>
              <w:autoSpaceDN w:val="0"/>
              <w:adjustRightInd w:val="0"/>
              <w:jc w:val="center"/>
              <w:rPr>
                <w:rFonts w:eastAsiaTheme="minorEastAsia"/>
                <w:sz w:val="20"/>
                <w:szCs w:val="20"/>
              </w:rPr>
            </w:pPr>
          </w:p>
        </w:tc>
      </w:tr>
      <w:tr w:rsidR="001F126B" w:rsidRPr="001F126B" w:rsidTr="000F581D">
        <w:trPr>
          <w:trHeight w:val="472"/>
        </w:trPr>
        <w:tc>
          <w:tcPr>
            <w:tcW w:w="3191" w:type="dxa"/>
            <w:vMerge/>
          </w:tcPr>
          <w:p w:rsidR="001F126B" w:rsidRPr="001F126B" w:rsidRDefault="001F126B" w:rsidP="001F126B">
            <w:pPr>
              <w:autoSpaceDE w:val="0"/>
              <w:autoSpaceDN w:val="0"/>
              <w:adjustRightInd w:val="0"/>
              <w:rPr>
                <w:rFonts w:eastAsiaTheme="minorEastAsia"/>
                <w:sz w:val="20"/>
                <w:szCs w:val="20"/>
              </w:rPr>
            </w:pPr>
          </w:p>
        </w:tc>
        <w:tc>
          <w:tcPr>
            <w:tcW w:w="7082" w:type="dxa"/>
            <w:gridSpan w:val="2"/>
          </w:tcPr>
          <w:p w:rsidR="001F126B" w:rsidRPr="001F126B" w:rsidRDefault="001F126B" w:rsidP="001F126B">
            <w:pPr>
              <w:widowControl w:val="0"/>
              <w:autoSpaceDE w:val="0"/>
              <w:autoSpaceDN w:val="0"/>
              <w:adjustRightInd w:val="0"/>
              <w:jc w:val="both"/>
              <w:rPr>
                <w:rFonts w:eastAsiaTheme="minorEastAsia"/>
                <w:b/>
                <w:sz w:val="20"/>
                <w:szCs w:val="20"/>
              </w:rPr>
            </w:pPr>
            <w:r w:rsidRPr="001F126B">
              <w:rPr>
                <w:rFonts w:eastAsiaTheme="minorEastAsia"/>
                <w:b/>
                <w:sz w:val="20"/>
                <w:szCs w:val="20"/>
              </w:rPr>
              <w:t>Практическое занятие №8</w:t>
            </w:r>
          </w:p>
          <w:p w:rsidR="001F126B" w:rsidRPr="001F126B" w:rsidRDefault="001F126B" w:rsidP="001F126B">
            <w:pPr>
              <w:widowControl w:val="0"/>
              <w:autoSpaceDE w:val="0"/>
              <w:autoSpaceDN w:val="0"/>
              <w:adjustRightInd w:val="0"/>
              <w:jc w:val="both"/>
              <w:rPr>
                <w:rFonts w:eastAsiaTheme="minorEastAsia"/>
                <w:sz w:val="20"/>
                <w:szCs w:val="20"/>
              </w:rPr>
            </w:pPr>
            <w:r w:rsidRPr="001F126B">
              <w:rPr>
                <w:rFonts w:eastAsiaTheme="minorEastAsia"/>
                <w:sz w:val="20"/>
                <w:szCs w:val="20"/>
              </w:rPr>
              <w:t>Изучение свойств неорганических стекол</w:t>
            </w:r>
          </w:p>
        </w:tc>
        <w:tc>
          <w:tcPr>
            <w:tcW w:w="1635" w:type="dxa"/>
            <w:gridSpan w:val="2"/>
          </w:tcPr>
          <w:p w:rsidR="001F126B" w:rsidRPr="001F126B" w:rsidRDefault="001F126B" w:rsidP="001F126B">
            <w:pPr>
              <w:autoSpaceDE w:val="0"/>
              <w:autoSpaceDN w:val="0"/>
              <w:adjustRightInd w:val="0"/>
              <w:jc w:val="center"/>
              <w:rPr>
                <w:rFonts w:eastAsiaTheme="minorEastAsia"/>
                <w:sz w:val="20"/>
                <w:szCs w:val="20"/>
              </w:rPr>
            </w:pPr>
            <w:r w:rsidRPr="001F126B">
              <w:rPr>
                <w:rFonts w:eastAsiaTheme="minorEastAsia"/>
                <w:sz w:val="20"/>
                <w:szCs w:val="20"/>
              </w:rPr>
              <w:t>4</w:t>
            </w:r>
          </w:p>
        </w:tc>
        <w:tc>
          <w:tcPr>
            <w:tcW w:w="3118" w:type="dxa"/>
            <w:gridSpan w:val="2"/>
            <w:vMerge/>
            <w:tcBorders>
              <w:bottom w:val="single" w:sz="4" w:space="0" w:color="auto"/>
              <w:right w:val="single" w:sz="4" w:space="0" w:color="auto"/>
            </w:tcBorders>
          </w:tcPr>
          <w:p w:rsidR="001F126B" w:rsidRPr="001F126B" w:rsidRDefault="001F126B" w:rsidP="001F126B">
            <w:pPr>
              <w:autoSpaceDE w:val="0"/>
              <w:autoSpaceDN w:val="0"/>
              <w:adjustRightInd w:val="0"/>
              <w:jc w:val="center"/>
              <w:rPr>
                <w:rFonts w:eastAsiaTheme="minorEastAsia"/>
                <w:sz w:val="20"/>
                <w:szCs w:val="20"/>
              </w:rPr>
            </w:pPr>
          </w:p>
        </w:tc>
      </w:tr>
      <w:tr w:rsidR="001F126B" w:rsidRPr="001F126B" w:rsidTr="000F581D">
        <w:tc>
          <w:tcPr>
            <w:tcW w:w="3191" w:type="dxa"/>
            <w:vMerge w:val="restart"/>
          </w:tcPr>
          <w:p w:rsidR="001F126B" w:rsidRPr="001F126B" w:rsidRDefault="001F126B" w:rsidP="001F126B">
            <w:pPr>
              <w:autoSpaceDE w:val="0"/>
              <w:autoSpaceDN w:val="0"/>
              <w:adjustRightInd w:val="0"/>
              <w:rPr>
                <w:rFonts w:eastAsiaTheme="minorEastAsia"/>
                <w:b/>
                <w:sz w:val="20"/>
                <w:szCs w:val="20"/>
              </w:rPr>
            </w:pPr>
            <w:r w:rsidRPr="001F126B">
              <w:rPr>
                <w:rFonts w:eastAsiaTheme="minorEastAsia"/>
                <w:b/>
                <w:sz w:val="20"/>
                <w:szCs w:val="20"/>
              </w:rPr>
              <w:t>Тема 2.4</w:t>
            </w:r>
          </w:p>
          <w:p w:rsidR="001F126B" w:rsidRPr="001F126B" w:rsidRDefault="001F126B" w:rsidP="001F126B">
            <w:pPr>
              <w:autoSpaceDE w:val="0"/>
              <w:autoSpaceDN w:val="0"/>
              <w:adjustRightInd w:val="0"/>
              <w:rPr>
                <w:rFonts w:eastAsiaTheme="minorEastAsia"/>
                <w:sz w:val="20"/>
                <w:szCs w:val="20"/>
              </w:rPr>
            </w:pPr>
            <w:r w:rsidRPr="001F126B">
              <w:rPr>
                <w:rFonts w:eastAsiaTheme="minorEastAsia"/>
                <w:sz w:val="20"/>
                <w:szCs w:val="20"/>
              </w:rPr>
              <w:t>Инструментальные материалы</w:t>
            </w:r>
          </w:p>
          <w:p w:rsidR="001F126B" w:rsidRPr="001F126B" w:rsidRDefault="001F126B" w:rsidP="001F126B">
            <w:pPr>
              <w:autoSpaceDE w:val="0"/>
              <w:autoSpaceDN w:val="0"/>
              <w:adjustRightInd w:val="0"/>
              <w:rPr>
                <w:rFonts w:eastAsiaTheme="minorEastAsia"/>
                <w:sz w:val="20"/>
                <w:szCs w:val="20"/>
              </w:rPr>
            </w:pPr>
          </w:p>
        </w:tc>
        <w:tc>
          <w:tcPr>
            <w:tcW w:w="7082" w:type="dxa"/>
            <w:gridSpan w:val="2"/>
          </w:tcPr>
          <w:p w:rsidR="001F126B" w:rsidRPr="001F126B" w:rsidRDefault="001F126B" w:rsidP="001F126B">
            <w:pPr>
              <w:widowControl w:val="0"/>
              <w:autoSpaceDE w:val="0"/>
              <w:autoSpaceDN w:val="0"/>
              <w:adjustRightInd w:val="0"/>
              <w:jc w:val="both"/>
              <w:rPr>
                <w:rFonts w:eastAsiaTheme="minorEastAsia"/>
                <w:sz w:val="20"/>
                <w:szCs w:val="20"/>
              </w:rPr>
            </w:pPr>
            <w:r w:rsidRPr="001F126B">
              <w:rPr>
                <w:rFonts w:eastAsiaTheme="minorEastAsia"/>
                <w:sz w:val="20"/>
                <w:szCs w:val="20"/>
              </w:rPr>
              <w:t>Материалы для режущего инструмента: свойства, классификация и область применения. Материалы для обработки металлов давлением. Материалы для измерительного инструмента</w:t>
            </w:r>
          </w:p>
        </w:tc>
        <w:tc>
          <w:tcPr>
            <w:tcW w:w="1635" w:type="dxa"/>
            <w:gridSpan w:val="2"/>
          </w:tcPr>
          <w:p w:rsidR="001F126B" w:rsidRPr="001F126B" w:rsidRDefault="001F126B" w:rsidP="001F126B">
            <w:pPr>
              <w:autoSpaceDE w:val="0"/>
              <w:autoSpaceDN w:val="0"/>
              <w:adjustRightInd w:val="0"/>
              <w:jc w:val="center"/>
              <w:rPr>
                <w:rFonts w:eastAsiaTheme="minorEastAsia"/>
                <w:sz w:val="20"/>
                <w:szCs w:val="20"/>
              </w:rPr>
            </w:pPr>
            <w:r w:rsidRPr="001F126B">
              <w:rPr>
                <w:rFonts w:eastAsiaTheme="minorEastAsia"/>
                <w:sz w:val="20"/>
                <w:szCs w:val="20"/>
              </w:rPr>
              <w:t>4</w:t>
            </w:r>
          </w:p>
        </w:tc>
        <w:tc>
          <w:tcPr>
            <w:tcW w:w="3118" w:type="dxa"/>
            <w:gridSpan w:val="2"/>
            <w:tcBorders>
              <w:top w:val="single" w:sz="4" w:space="0" w:color="auto"/>
              <w:right w:val="single" w:sz="4" w:space="0" w:color="auto"/>
            </w:tcBorders>
          </w:tcPr>
          <w:p w:rsidR="001F126B" w:rsidRPr="001F126B" w:rsidRDefault="001F126B" w:rsidP="001F126B">
            <w:pPr>
              <w:autoSpaceDE w:val="0"/>
              <w:autoSpaceDN w:val="0"/>
              <w:adjustRightInd w:val="0"/>
              <w:jc w:val="center"/>
              <w:rPr>
                <w:rFonts w:eastAsiaTheme="minorEastAsia"/>
                <w:sz w:val="20"/>
                <w:szCs w:val="20"/>
              </w:rPr>
            </w:pPr>
            <w:r w:rsidRPr="001F126B">
              <w:rPr>
                <w:rFonts w:eastAsiaTheme="minorEastAsia"/>
                <w:sz w:val="20"/>
                <w:szCs w:val="20"/>
              </w:rPr>
              <w:t>ОК01.-ОК09.</w:t>
            </w:r>
          </w:p>
          <w:p w:rsidR="001F126B" w:rsidRPr="001F126B" w:rsidRDefault="001F126B" w:rsidP="001F126B">
            <w:pPr>
              <w:autoSpaceDE w:val="0"/>
              <w:autoSpaceDN w:val="0"/>
              <w:adjustRightInd w:val="0"/>
              <w:jc w:val="center"/>
              <w:rPr>
                <w:rFonts w:eastAsiaTheme="minorEastAsia"/>
                <w:sz w:val="20"/>
                <w:szCs w:val="20"/>
              </w:rPr>
            </w:pPr>
            <w:r w:rsidRPr="001F126B">
              <w:rPr>
                <w:rFonts w:eastAsiaTheme="minorEastAsia"/>
                <w:sz w:val="20"/>
                <w:szCs w:val="20"/>
              </w:rPr>
              <w:t>ПК</w:t>
            </w:r>
            <w:proofErr w:type="gramStart"/>
            <w:r w:rsidRPr="001F126B">
              <w:rPr>
                <w:rFonts w:eastAsiaTheme="minorEastAsia"/>
                <w:sz w:val="20"/>
                <w:szCs w:val="20"/>
              </w:rPr>
              <w:t>1</w:t>
            </w:r>
            <w:proofErr w:type="gramEnd"/>
            <w:r w:rsidRPr="001F126B">
              <w:rPr>
                <w:rFonts w:eastAsiaTheme="minorEastAsia"/>
                <w:sz w:val="20"/>
                <w:szCs w:val="20"/>
              </w:rPr>
              <w:t>.1-ПК3.4</w:t>
            </w:r>
          </w:p>
        </w:tc>
      </w:tr>
      <w:tr w:rsidR="001F126B" w:rsidRPr="001F126B" w:rsidTr="000F581D">
        <w:trPr>
          <w:trHeight w:val="451"/>
        </w:trPr>
        <w:tc>
          <w:tcPr>
            <w:tcW w:w="3191" w:type="dxa"/>
            <w:vMerge/>
          </w:tcPr>
          <w:p w:rsidR="001F126B" w:rsidRPr="001F126B" w:rsidRDefault="001F126B" w:rsidP="001F126B">
            <w:pPr>
              <w:autoSpaceDE w:val="0"/>
              <w:autoSpaceDN w:val="0"/>
              <w:adjustRightInd w:val="0"/>
              <w:rPr>
                <w:rFonts w:eastAsiaTheme="minorEastAsia"/>
                <w:sz w:val="20"/>
                <w:szCs w:val="20"/>
              </w:rPr>
            </w:pPr>
          </w:p>
        </w:tc>
        <w:tc>
          <w:tcPr>
            <w:tcW w:w="7082" w:type="dxa"/>
            <w:gridSpan w:val="2"/>
            <w:tcBorders>
              <w:bottom w:val="single" w:sz="4" w:space="0" w:color="auto"/>
            </w:tcBorders>
          </w:tcPr>
          <w:p w:rsidR="001F126B" w:rsidRPr="001F126B" w:rsidRDefault="001F126B" w:rsidP="001F126B">
            <w:pPr>
              <w:widowControl w:val="0"/>
              <w:autoSpaceDE w:val="0"/>
              <w:autoSpaceDN w:val="0"/>
              <w:adjustRightInd w:val="0"/>
              <w:jc w:val="both"/>
              <w:rPr>
                <w:rFonts w:eastAsiaTheme="minorEastAsia"/>
                <w:b/>
                <w:sz w:val="20"/>
                <w:szCs w:val="20"/>
              </w:rPr>
            </w:pPr>
            <w:r w:rsidRPr="001F126B">
              <w:rPr>
                <w:rFonts w:eastAsiaTheme="minorEastAsia"/>
                <w:b/>
                <w:sz w:val="20"/>
                <w:szCs w:val="20"/>
              </w:rPr>
              <w:t>Практическая работа №9</w:t>
            </w:r>
          </w:p>
          <w:p w:rsidR="001F126B" w:rsidRPr="001F126B" w:rsidRDefault="001F126B" w:rsidP="001F126B">
            <w:pPr>
              <w:widowControl w:val="0"/>
              <w:autoSpaceDE w:val="0"/>
              <w:autoSpaceDN w:val="0"/>
              <w:adjustRightInd w:val="0"/>
              <w:jc w:val="both"/>
              <w:rPr>
                <w:rFonts w:eastAsiaTheme="minorEastAsia"/>
                <w:sz w:val="20"/>
                <w:szCs w:val="20"/>
              </w:rPr>
            </w:pPr>
            <w:r w:rsidRPr="001F126B">
              <w:rPr>
                <w:rFonts w:eastAsiaTheme="minorEastAsia"/>
                <w:sz w:val="20"/>
                <w:szCs w:val="20"/>
              </w:rPr>
              <w:t>Определение плотности материалов с помощью лабораторных измерений</w:t>
            </w:r>
            <w:r w:rsidRPr="001F126B">
              <w:rPr>
                <w:rFonts w:eastAsiaTheme="minorEastAsia"/>
                <w:spacing w:val="-4"/>
                <w:sz w:val="20"/>
                <w:szCs w:val="20"/>
              </w:rPr>
              <w:t xml:space="preserve"> </w:t>
            </w:r>
          </w:p>
        </w:tc>
        <w:tc>
          <w:tcPr>
            <w:tcW w:w="1635" w:type="dxa"/>
            <w:gridSpan w:val="2"/>
            <w:tcBorders>
              <w:bottom w:val="single" w:sz="4" w:space="0" w:color="auto"/>
            </w:tcBorders>
          </w:tcPr>
          <w:p w:rsidR="001F126B" w:rsidRPr="001F126B" w:rsidRDefault="001F126B" w:rsidP="001F126B">
            <w:pPr>
              <w:autoSpaceDE w:val="0"/>
              <w:autoSpaceDN w:val="0"/>
              <w:adjustRightInd w:val="0"/>
              <w:jc w:val="center"/>
              <w:rPr>
                <w:rFonts w:eastAsiaTheme="minorEastAsia"/>
                <w:sz w:val="20"/>
                <w:szCs w:val="20"/>
              </w:rPr>
            </w:pPr>
            <w:r w:rsidRPr="001F126B">
              <w:rPr>
                <w:rFonts w:eastAsiaTheme="minorEastAsia"/>
                <w:sz w:val="20"/>
                <w:szCs w:val="20"/>
              </w:rPr>
              <w:t>4</w:t>
            </w:r>
          </w:p>
        </w:tc>
        <w:tc>
          <w:tcPr>
            <w:tcW w:w="3118" w:type="dxa"/>
            <w:gridSpan w:val="2"/>
            <w:tcBorders>
              <w:bottom w:val="single" w:sz="4" w:space="0" w:color="auto"/>
              <w:right w:val="single" w:sz="4" w:space="0" w:color="auto"/>
            </w:tcBorders>
          </w:tcPr>
          <w:p w:rsidR="001F126B" w:rsidRPr="001F126B" w:rsidRDefault="001F126B" w:rsidP="001F126B">
            <w:pPr>
              <w:widowControl w:val="0"/>
              <w:autoSpaceDE w:val="0"/>
              <w:autoSpaceDN w:val="0"/>
              <w:adjustRightInd w:val="0"/>
              <w:jc w:val="center"/>
              <w:rPr>
                <w:rFonts w:eastAsiaTheme="minorEastAsia"/>
                <w:sz w:val="20"/>
                <w:szCs w:val="20"/>
              </w:rPr>
            </w:pPr>
          </w:p>
        </w:tc>
      </w:tr>
      <w:tr w:rsidR="001F126B" w:rsidRPr="001F126B" w:rsidTr="000F581D">
        <w:trPr>
          <w:trHeight w:val="322"/>
        </w:trPr>
        <w:tc>
          <w:tcPr>
            <w:tcW w:w="10273" w:type="dxa"/>
            <w:gridSpan w:val="3"/>
            <w:tcBorders>
              <w:top w:val="single" w:sz="4" w:space="0" w:color="auto"/>
            </w:tcBorders>
          </w:tcPr>
          <w:p w:rsidR="001F126B" w:rsidRPr="001F126B" w:rsidRDefault="001F126B" w:rsidP="001F126B">
            <w:pPr>
              <w:widowControl w:val="0"/>
              <w:autoSpaceDE w:val="0"/>
              <w:autoSpaceDN w:val="0"/>
              <w:adjustRightInd w:val="0"/>
              <w:jc w:val="both"/>
              <w:rPr>
                <w:rFonts w:eastAsiaTheme="minorEastAsia"/>
                <w:b/>
                <w:sz w:val="20"/>
                <w:szCs w:val="20"/>
              </w:rPr>
            </w:pPr>
            <w:r w:rsidRPr="001F126B">
              <w:rPr>
                <w:rFonts w:eastAsiaTheme="minorEastAsia"/>
                <w:b/>
                <w:sz w:val="20"/>
                <w:szCs w:val="20"/>
              </w:rPr>
              <w:t xml:space="preserve">                                                             Раздел 3. Порошковые и композиционные материалы</w:t>
            </w:r>
          </w:p>
        </w:tc>
        <w:tc>
          <w:tcPr>
            <w:tcW w:w="1635" w:type="dxa"/>
            <w:gridSpan w:val="2"/>
            <w:tcBorders>
              <w:top w:val="single" w:sz="4" w:space="0" w:color="auto"/>
            </w:tcBorders>
          </w:tcPr>
          <w:p w:rsidR="001F126B" w:rsidRPr="001F126B" w:rsidRDefault="001F126B" w:rsidP="001F126B">
            <w:pPr>
              <w:widowControl w:val="0"/>
              <w:autoSpaceDE w:val="0"/>
              <w:autoSpaceDN w:val="0"/>
              <w:adjustRightInd w:val="0"/>
              <w:jc w:val="center"/>
              <w:rPr>
                <w:rFonts w:eastAsiaTheme="minorEastAsia"/>
                <w:sz w:val="20"/>
                <w:szCs w:val="20"/>
              </w:rPr>
            </w:pPr>
          </w:p>
        </w:tc>
        <w:tc>
          <w:tcPr>
            <w:tcW w:w="3118" w:type="dxa"/>
            <w:gridSpan w:val="2"/>
            <w:tcBorders>
              <w:top w:val="single" w:sz="4" w:space="0" w:color="auto"/>
              <w:right w:val="single" w:sz="4" w:space="0" w:color="auto"/>
            </w:tcBorders>
          </w:tcPr>
          <w:p w:rsidR="001F126B" w:rsidRPr="001F126B" w:rsidRDefault="001F126B" w:rsidP="001F126B">
            <w:pPr>
              <w:widowControl w:val="0"/>
              <w:autoSpaceDE w:val="0"/>
              <w:autoSpaceDN w:val="0"/>
              <w:adjustRightInd w:val="0"/>
              <w:jc w:val="center"/>
              <w:rPr>
                <w:rFonts w:eastAsiaTheme="minorEastAsia"/>
                <w:sz w:val="20"/>
                <w:szCs w:val="20"/>
              </w:rPr>
            </w:pPr>
          </w:p>
        </w:tc>
      </w:tr>
      <w:tr w:rsidR="001F126B" w:rsidRPr="001F126B" w:rsidTr="000F581D">
        <w:trPr>
          <w:trHeight w:val="259"/>
        </w:trPr>
        <w:tc>
          <w:tcPr>
            <w:tcW w:w="3191" w:type="dxa"/>
            <w:vMerge w:val="restart"/>
            <w:tcBorders>
              <w:top w:val="single" w:sz="4" w:space="0" w:color="auto"/>
            </w:tcBorders>
          </w:tcPr>
          <w:p w:rsidR="001F126B" w:rsidRPr="001F126B" w:rsidRDefault="001F126B" w:rsidP="001F126B">
            <w:pPr>
              <w:autoSpaceDE w:val="0"/>
              <w:autoSpaceDN w:val="0"/>
              <w:adjustRightInd w:val="0"/>
              <w:rPr>
                <w:rFonts w:eastAsiaTheme="minorEastAsia"/>
                <w:b/>
                <w:sz w:val="20"/>
                <w:szCs w:val="20"/>
              </w:rPr>
            </w:pPr>
            <w:r w:rsidRPr="001F126B">
              <w:rPr>
                <w:rFonts w:eastAsiaTheme="minorEastAsia"/>
                <w:b/>
                <w:sz w:val="20"/>
                <w:szCs w:val="20"/>
              </w:rPr>
              <w:t>Тема 3.1</w:t>
            </w:r>
          </w:p>
          <w:p w:rsidR="001F126B" w:rsidRPr="001F126B" w:rsidRDefault="001F126B" w:rsidP="001F126B">
            <w:pPr>
              <w:autoSpaceDE w:val="0"/>
              <w:autoSpaceDN w:val="0"/>
              <w:adjustRightInd w:val="0"/>
              <w:rPr>
                <w:rFonts w:eastAsiaTheme="minorEastAsia"/>
                <w:sz w:val="20"/>
                <w:szCs w:val="20"/>
              </w:rPr>
            </w:pPr>
            <w:r w:rsidRPr="001F126B">
              <w:rPr>
                <w:rFonts w:eastAsiaTheme="minorEastAsia"/>
                <w:sz w:val="20"/>
                <w:szCs w:val="20"/>
              </w:rPr>
              <w:t>Порошковые и композиционные материалы в машиностроительной промышленности</w:t>
            </w:r>
          </w:p>
        </w:tc>
        <w:tc>
          <w:tcPr>
            <w:tcW w:w="7082" w:type="dxa"/>
            <w:gridSpan w:val="2"/>
          </w:tcPr>
          <w:p w:rsidR="001F126B" w:rsidRPr="001F126B" w:rsidRDefault="001F126B" w:rsidP="001F126B">
            <w:pPr>
              <w:autoSpaceDE w:val="0"/>
              <w:autoSpaceDN w:val="0"/>
              <w:adjustRightInd w:val="0"/>
              <w:rPr>
                <w:rFonts w:eastAsiaTheme="minorEastAsia"/>
                <w:sz w:val="20"/>
                <w:szCs w:val="20"/>
              </w:rPr>
            </w:pPr>
            <w:r w:rsidRPr="001F126B">
              <w:rPr>
                <w:rFonts w:eastAsiaTheme="minorEastAsia"/>
                <w:sz w:val="20"/>
                <w:szCs w:val="20"/>
              </w:rPr>
              <w:t>Композиционные и порошковые материалы с металлической и неметаллической  матрицей. Состав, свойства и область применения</w:t>
            </w:r>
          </w:p>
        </w:tc>
        <w:tc>
          <w:tcPr>
            <w:tcW w:w="1635" w:type="dxa"/>
            <w:gridSpan w:val="2"/>
            <w:tcBorders>
              <w:bottom w:val="single" w:sz="4" w:space="0" w:color="auto"/>
            </w:tcBorders>
          </w:tcPr>
          <w:p w:rsidR="001F126B" w:rsidRPr="001F126B" w:rsidRDefault="001F126B" w:rsidP="001F126B">
            <w:pPr>
              <w:autoSpaceDE w:val="0"/>
              <w:autoSpaceDN w:val="0"/>
              <w:adjustRightInd w:val="0"/>
              <w:jc w:val="center"/>
              <w:rPr>
                <w:rFonts w:eastAsiaTheme="minorEastAsia"/>
                <w:sz w:val="20"/>
                <w:szCs w:val="20"/>
              </w:rPr>
            </w:pPr>
            <w:r w:rsidRPr="001F126B">
              <w:rPr>
                <w:rFonts w:eastAsiaTheme="minorEastAsia"/>
                <w:sz w:val="20"/>
                <w:szCs w:val="20"/>
              </w:rPr>
              <w:t>4</w:t>
            </w:r>
          </w:p>
        </w:tc>
        <w:tc>
          <w:tcPr>
            <w:tcW w:w="3118" w:type="dxa"/>
            <w:gridSpan w:val="2"/>
            <w:tcBorders>
              <w:top w:val="single" w:sz="4" w:space="0" w:color="auto"/>
              <w:bottom w:val="single" w:sz="4" w:space="0" w:color="auto"/>
              <w:right w:val="single" w:sz="4" w:space="0" w:color="auto"/>
            </w:tcBorders>
            <w:shd w:val="clear" w:color="auto" w:fill="FFFFFF" w:themeFill="background1"/>
          </w:tcPr>
          <w:p w:rsidR="001F126B" w:rsidRPr="001F126B" w:rsidRDefault="001F126B" w:rsidP="001F126B">
            <w:pPr>
              <w:widowControl w:val="0"/>
              <w:autoSpaceDE w:val="0"/>
              <w:autoSpaceDN w:val="0"/>
              <w:adjustRightInd w:val="0"/>
              <w:jc w:val="center"/>
              <w:rPr>
                <w:rFonts w:eastAsiaTheme="minorEastAsia"/>
                <w:sz w:val="20"/>
                <w:szCs w:val="20"/>
              </w:rPr>
            </w:pPr>
            <w:r w:rsidRPr="001F126B">
              <w:rPr>
                <w:rFonts w:eastAsiaTheme="minorEastAsia"/>
                <w:sz w:val="20"/>
                <w:szCs w:val="20"/>
              </w:rPr>
              <w:t>ОК01.-ОК09.</w:t>
            </w:r>
          </w:p>
          <w:p w:rsidR="001F126B" w:rsidRPr="001F126B" w:rsidRDefault="001F126B" w:rsidP="001F126B">
            <w:pPr>
              <w:autoSpaceDE w:val="0"/>
              <w:autoSpaceDN w:val="0"/>
              <w:adjustRightInd w:val="0"/>
              <w:jc w:val="center"/>
              <w:rPr>
                <w:rFonts w:eastAsiaTheme="minorEastAsia"/>
                <w:sz w:val="20"/>
                <w:szCs w:val="20"/>
              </w:rPr>
            </w:pPr>
            <w:r w:rsidRPr="001F126B">
              <w:rPr>
                <w:rFonts w:eastAsiaTheme="minorEastAsia"/>
                <w:sz w:val="20"/>
                <w:szCs w:val="20"/>
              </w:rPr>
              <w:t>ПК</w:t>
            </w:r>
            <w:proofErr w:type="gramStart"/>
            <w:r w:rsidRPr="001F126B">
              <w:rPr>
                <w:rFonts w:eastAsiaTheme="minorEastAsia"/>
                <w:sz w:val="20"/>
                <w:szCs w:val="20"/>
              </w:rPr>
              <w:t>1</w:t>
            </w:r>
            <w:proofErr w:type="gramEnd"/>
            <w:r w:rsidRPr="001F126B">
              <w:rPr>
                <w:rFonts w:eastAsiaTheme="minorEastAsia"/>
                <w:sz w:val="20"/>
                <w:szCs w:val="20"/>
              </w:rPr>
              <w:t>.1-ПК3.4</w:t>
            </w:r>
          </w:p>
        </w:tc>
      </w:tr>
      <w:tr w:rsidR="001F126B" w:rsidRPr="001F126B" w:rsidTr="000F581D">
        <w:trPr>
          <w:trHeight w:val="450"/>
        </w:trPr>
        <w:tc>
          <w:tcPr>
            <w:tcW w:w="3191" w:type="dxa"/>
            <w:vMerge/>
            <w:tcBorders>
              <w:bottom w:val="single" w:sz="4" w:space="0" w:color="auto"/>
            </w:tcBorders>
          </w:tcPr>
          <w:p w:rsidR="001F126B" w:rsidRPr="001F126B" w:rsidRDefault="001F126B" w:rsidP="001F126B">
            <w:pPr>
              <w:autoSpaceDE w:val="0"/>
              <w:autoSpaceDN w:val="0"/>
              <w:adjustRightInd w:val="0"/>
              <w:rPr>
                <w:rFonts w:eastAsiaTheme="minorEastAsia"/>
                <w:sz w:val="20"/>
                <w:szCs w:val="20"/>
              </w:rPr>
            </w:pPr>
          </w:p>
        </w:tc>
        <w:tc>
          <w:tcPr>
            <w:tcW w:w="7082" w:type="dxa"/>
            <w:gridSpan w:val="2"/>
            <w:tcBorders>
              <w:bottom w:val="single" w:sz="4" w:space="0" w:color="auto"/>
            </w:tcBorders>
          </w:tcPr>
          <w:p w:rsidR="001F126B" w:rsidRPr="001F126B" w:rsidRDefault="001F126B" w:rsidP="001F126B">
            <w:pPr>
              <w:autoSpaceDE w:val="0"/>
              <w:autoSpaceDN w:val="0"/>
              <w:adjustRightInd w:val="0"/>
              <w:rPr>
                <w:rFonts w:eastAsiaTheme="minorEastAsia"/>
                <w:b/>
                <w:sz w:val="20"/>
                <w:szCs w:val="20"/>
              </w:rPr>
            </w:pPr>
            <w:r w:rsidRPr="001F126B">
              <w:rPr>
                <w:rFonts w:eastAsiaTheme="minorEastAsia"/>
                <w:b/>
                <w:sz w:val="20"/>
                <w:szCs w:val="20"/>
              </w:rPr>
              <w:t>Практическая работа №10</w:t>
            </w:r>
          </w:p>
          <w:p w:rsidR="001F126B" w:rsidRPr="001F126B" w:rsidRDefault="001F126B" w:rsidP="001F126B">
            <w:pPr>
              <w:widowControl w:val="0"/>
              <w:autoSpaceDE w:val="0"/>
              <w:autoSpaceDN w:val="0"/>
              <w:adjustRightInd w:val="0"/>
              <w:rPr>
                <w:rFonts w:eastAsiaTheme="minorEastAsia"/>
                <w:sz w:val="20"/>
                <w:szCs w:val="20"/>
              </w:rPr>
            </w:pPr>
            <w:r w:rsidRPr="001F126B">
              <w:rPr>
                <w:rFonts w:eastAsiaTheme="minorEastAsia"/>
                <w:sz w:val="20"/>
                <w:szCs w:val="20"/>
              </w:rPr>
              <w:t>Изучение структуры порошковых и композиционных материалов</w:t>
            </w:r>
          </w:p>
        </w:tc>
        <w:tc>
          <w:tcPr>
            <w:tcW w:w="1635" w:type="dxa"/>
            <w:gridSpan w:val="2"/>
            <w:tcBorders>
              <w:top w:val="single" w:sz="4" w:space="0" w:color="auto"/>
              <w:bottom w:val="single" w:sz="4" w:space="0" w:color="auto"/>
            </w:tcBorders>
          </w:tcPr>
          <w:p w:rsidR="001F126B" w:rsidRPr="001F126B" w:rsidRDefault="001F126B" w:rsidP="001F126B">
            <w:pPr>
              <w:autoSpaceDE w:val="0"/>
              <w:autoSpaceDN w:val="0"/>
              <w:adjustRightInd w:val="0"/>
              <w:jc w:val="center"/>
              <w:rPr>
                <w:rFonts w:eastAsiaTheme="minorEastAsia"/>
                <w:sz w:val="20"/>
                <w:szCs w:val="20"/>
              </w:rPr>
            </w:pPr>
            <w:r w:rsidRPr="001F126B">
              <w:rPr>
                <w:rFonts w:eastAsiaTheme="minorEastAsia"/>
                <w:sz w:val="20"/>
                <w:szCs w:val="20"/>
              </w:rPr>
              <w:t>4</w:t>
            </w:r>
          </w:p>
        </w:tc>
        <w:tc>
          <w:tcPr>
            <w:tcW w:w="3118" w:type="dxa"/>
            <w:gridSpan w:val="2"/>
            <w:tcBorders>
              <w:top w:val="single" w:sz="4" w:space="0" w:color="auto"/>
              <w:bottom w:val="single" w:sz="4" w:space="0" w:color="auto"/>
              <w:right w:val="single" w:sz="4" w:space="0" w:color="auto"/>
            </w:tcBorders>
          </w:tcPr>
          <w:p w:rsidR="001F126B" w:rsidRPr="001F126B" w:rsidRDefault="001F126B" w:rsidP="001F126B">
            <w:pPr>
              <w:autoSpaceDE w:val="0"/>
              <w:autoSpaceDN w:val="0"/>
              <w:adjustRightInd w:val="0"/>
              <w:jc w:val="center"/>
              <w:rPr>
                <w:rFonts w:eastAsiaTheme="minorEastAsia"/>
                <w:sz w:val="20"/>
                <w:szCs w:val="20"/>
              </w:rPr>
            </w:pPr>
          </w:p>
        </w:tc>
      </w:tr>
      <w:tr w:rsidR="001F126B" w:rsidRPr="001F126B" w:rsidTr="000F581D">
        <w:trPr>
          <w:trHeight w:val="450"/>
        </w:trPr>
        <w:tc>
          <w:tcPr>
            <w:tcW w:w="10273" w:type="dxa"/>
            <w:gridSpan w:val="3"/>
            <w:tcBorders>
              <w:bottom w:val="single" w:sz="4" w:space="0" w:color="auto"/>
            </w:tcBorders>
          </w:tcPr>
          <w:p w:rsidR="001F126B" w:rsidRPr="001F126B" w:rsidRDefault="001F126B" w:rsidP="001F126B">
            <w:pPr>
              <w:autoSpaceDE w:val="0"/>
              <w:autoSpaceDN w:val="0"/>
              <w:adjustRightInd w:val="0"/>
              <w:rPr>
                <w:rFonts w:eastAsiaTheme="minorEastAsia"/>
                <w:b/>
                <w:sz w:val="20"/>
                <w:szCs w:val="20"/>
              </w:rPr>
            </w:pPr>
            <w:r w:rsidRPr="001F126B">
              <w:rPr>
                <w:rFonts w:eastAsiaTheme="minorEastAsia"/>
                <w:b/>
                <w:sz w:val="20"/>
                <w:szCs w:val="20"/>
              </w:rPr>
              <w:t>Самостоятельная работа:</w:t>
            </w:r>
          </w:p>
          <w:p w:rsidR="001F126B" w:rsidRPr="001F126B" w:rsidRDefault="001F126B" w:rsidP="001F126B">
            <w:pPr>
              <w:autoSpaceDE w:val="0"/>
              <w:autoSpaceDN w:val="0"/>
              <w:adjustRightInd w:val="0"/>
              <w:rPr>
                <w:sz w:val="20"/>
                <w:szCs w:val="20"/>
              </w:rPr>
            </w:pPr>
            <w:r w:rsidRPr="001F126B">
              <w:rPr>
                <w:sz w:val="20"/>
                <w:szCs w:val="20"/>
              </w:rPr>
              <w:t>Влияние окружающей среды на процесс кристаллизации.</w:t>
            </w:r>
          </w:p>
          <w:p w:rsidR="001F126B" w:rsidRPr="001F126B" w:rsidRDefault="001F126B" w:rsidP="001F126B">
            <w:pPr>
              <w:autoSpaceDE w:val="0"/>
              <w:autoSpaceDN w:val="0"/>
              <w:adjustRightInd w:val="0"/>
              <w:rPr>
                <w:sz w:val="20"/>
                <w:szCs w:val="20"/>
              </w:rPr>
            </w:pPr>
            <w:r w:rsidRPr="001F126B">
              <w:rPr>
                <w:sz w:val="20"/>
                <w:szCs w:val="20"/>
              </w:rPr>
              <w:t>Виды ликвации, методы их устранения.</w:t>
            </w:r>
          </w:p>
          <w:p w:rsidR="001F126B" w:rsidRPr="001F126B" w:rsidRDefault="001F126B" w:rsidP="001F126B">
            <w:pPr>
              <w:autoSpaceDE w:val="0"/>
              <w:autoSpaceDN w:val="0"/>
              <w:adjustRightInd w:val="0"/>
              <w:rPr>
                <w:sz w:val="20"/>
                <w:szCs w:val="20"/>
              </w:rPr>
            </w:pPr>
            <w:r w:rsidRPr="001F126B">
              <w:rPr>
                <w:sz w:val="20"/>
                <w:szCs w:val="20"/>
              </w:rPr>
              <w:t>Влияние легирующих элементов на критические точки.</w:t>
            </w:r>
          </w:p>
          <w:p w:rsidR="001F126B" w:rsidRPr="001F126B" w:rsidRDefault="001F126B" w:rsidP="001F126B">
            <w:pPr>
              <w:autoSpaceDE w:val="0"/>
              <w:autoSpaceDN w:val="0"/>
              <w:adjustRightInd w:val="0"/>
              <w:rPr>
                <w:sz w:val="20"/>
                <w:szCs w:val="20"/>
              </w:rPr>
            </w:pPr>
            <w:r w:rsidRPr="001F126B">
              <w:rPr>
                <w:sz w:val="20"/>
                <w:szCs w:val="20"/>
              </w:rPr>
              <w:t>Термическая обработка улучшаемых сталей</w:t>
            </w:r>
          </w:p>
          <w:p w:rsidR="001F126B" w:rsidRPr="001F126B" w:rsidRDefault="001F126B" w:rsidP="001F126B">
            <w:pPr>
              <w:autoSpaceDE w:val="0"/>
              <w:autoSpaceDN w:val="0"/>
              <w:adjustRightInd w:val="0"/>
              <w:rPr>
                <w:sz w:val="20"/>
                <w:szCs w:val="20"/>
              </w:rPr>
            </w:pPr>
            <w:r w:rsidRPr="001F126B">
              <w:rPr>
                <w:sz w:val="20"/>
                <w:szCs w:val="20"/>
              </w:rPr>
              <w:t>Основные принципы подбора для различного назначения цементируемых улучшаемых сталей.</w:t>
            </w:r>
          </w:p>
          <w:p w:rsidR="001F126B" w:rsidRPr="001F126B" w:rsidRDefault="001F126B" w:rsidP="001F126B">
            <w:pPr>
              <w:autoSpaceDE w:val="0"/>
              <w:autoSpaceDN w:val="0"/>
              <w:adjustRightInd w:val="0"/>
              <w:rPr>
                <w:sz w:val="20"/>
                <w:szCs w:val="20"/>
              </w:rPr>
            </w:pPr>
            <w:r w:rsidRPr="001F126B">
              <w:rPr>
                <w:sz w:val="20"/>
                <w:szCs w:val="20"/>
              </w:rPr>
              <w:t>Основные принципы подбора для износостойких материалов.</w:t>
            </w:r>
          </w:p>
          <w:p w:rsidR="001F126B" w:rsidRPr="001F126B" w:rsidRDefault="001F126B" w:rsidP="001F126B">
            <w:pPr>
              <w:autoSpaceDE w:val="0"/>
              <w:autoSpaceDN w:val="0"/>
              <w:adjustRightInd w:val="0"/>
              <w:rPr>
                <w:sz w:val="20"/>
                <w:szCs w:val="20"/>
              </w:rPr>
            </w:pPr>
            <w:r w:rsidRPr="001F126B">
              <w:rPr>
                <w:sz w:val="20"/>
                <w:szCs w:val="20"/>
              </w:rPr>
              <w:t>Основные принципы выбора пружинно-рессорных материалов.</w:t>
            </w:r>
          </w:p>
          <w:p w:rsidR="001F126B" w:rsidRPr="001F126B" w:rsidRDefault="001F126B" w:rsidP="001F126B">
            <w:pPr>
              <w:autoSpaceDE w:val="0"/>
              <w:autoSpaceDN w:val="0"/>
              <w:adjustRightInd w:val="0"/>
              <w:rPr>
                <w:sz w:val="20"/>
                <w:szCs w:val="20"/>
              </w:rPr>
            </w:pPr>
            <w:r w:rsidRPr="001F126B">
              <w:rPr>
                <w:sz w:val="20"/>
                <w:szCs w:val="20"/>
              </w:rPr>
              <w:t>Область применения алюминиевых и магниевых сплавов.</w:t>
            </w:r>
          </w:p>
          <w:p w:rsidR="001F126B" w:rsidRPr="001F126B" w:rsidRDefault="001F126B" w:rsidP="001F126B">
            <w:pPr>
              <w:autoSpaceDE w:val="0"/>
              <w:autoSpaceDN w:val="0"/>
              <w:adjustRightInd w:val="0"/>
              <w:rPr>
                <w:sz w:val="20"/>
                <w:szCs w:val="20"/>
              </w:rPr>
            </w:pPr>
            <w:r w:rsidRPr="001F126B">
              <w:rPr>
                <w:sz w:val="20"/>
                <w:szCs w:val="20"/>
              </w:rPr>
              <w:t>Особенности обработки титановых и бериллиевых сплавов.</w:t>
            </w:r>
          </w:p>
          <w:p w:rsidR="001F126B" w:rsidRPr="001F126B" w:rsidRDefault="001F126B" w:rsidP="001F126B">
            <w:pPr>
              <w:autoSpaceDE w:val="0"/>
              <w:autoSpaceDN w:val="0"/>
              <w:adjustRightInd w:val="0"/>
              <w:rPr>
                <w:rFonts w:eastAsiaTheme="minorEastAsia"/>
                <w:b/>
                <w:sz w:val="20"/>
                <w:szCs w:val="20"/>
              </w:rPr>
            </w:pPr>
            <w:r w:rsidRPr="001F126B">
              <w:rPr>
                <w:sz w:val="20"/>
                <w:szCs w:val="20"/>
              </w:rPr>
              <w:t>Преимущества и недостатки</w:t>
            </w:r>
            <w:r w:rsidRPr="001F126B">
              <w:rPr>
                <w:b/>
                <w:sz w:val="20"/>
                <w:szCs w:val="20"/>
              </w:rPr>
              <w:t xml:space="preserve"> </w:t>
            </w:r>
            <w:r w:rsidRPr="001F126B">
              <w:rPr>
                <w:sz w:val="20"/>
                <w:szCs w:val="20"/>
              </w:rPr>
              <w:t xml:space="preserve">пластмасс по сравнению с металлическими материалами. Отличие технической керамики </w:t>
            </w:r>
            <w:proofErr w:type="gramStart"/>
            <w:r w:rsidRPr="001F126B">
              <w:rPr>
                <w:sz w:val="20"/>
                <w:szCs w:val="20"/>
              </w:rPr>
              <w:t>от</w:t>
            </w:r>
            <w:proofErr w:type="gramEnd"/>
            <w:r w:rsidRPr="001F126B">
              <w:rPr>
                <w:sz w:val="20"/>
                <w:szCs w:val="20"/>
              </w:rPr>
              <w:t xml:space="preserve"> обычной.</w:t>
            </w:r>
          </w:p>
        </w:tc>
        <w:tc>
          <w:tcPr>
            <w:tcW w:w="1635" w:type="dxa"/>
            <w:gridSpan w:val="2"/>
            <w:tcBorders>
              <w:top w:val="single" w:sz="4" w:space="0" w:color="auto"/>
              <w:bottom w:val="single" w:sz="4" w:space="0" w:color="auto"/>
            </w:tcBorders>
          </w:tcPr>
          <w:p w:rsidR="001F126B" w:rsidRPr="001F126B" w:rsidRDefault="001F126B" w:rsidP="001F126B">
            <w:pPr>
              <w:autoSpaceDE w:val="0"/>
              <w:autoSpaceDN w:val="0"/>
              <w:adjustRightInd w:val="0"/>
              <w:jc w:val="center"/>
              <w:rPr>
                <w:rFonts w:eastAsiaTheme="minorEastAsia"/>
                <w:sz w:val="20"/>
                <w:szCs w:val="20"/>
              </w:rPr>
            </w:pPr>
            <w:r w:rsidRPr="001F126B">
              <w:rPr>
                <w:rFonts w:eastAsiaTheme="minorEastAsia"/>
                <w:sz w:val="20"/>
                <w:szCs w:val="20"/>
              </w:rPr>
              <w:t>34</w:t>
            </w:r>
          </w:p>
        </w:tc>
        <w:tc>
          <w:tcPr>
            <w:tcW w:w="3118" w:type="dxa"/>
            <w:gridSpan w:val="2"/>
            <w:tcBorders>
              <w:top w:val="single" w:sz="4" w:space="0" w:color="auto"/>
              <w:bottom w:val="single" w:sz="4" w:space="0" w:color="auto"/>
              <w:right w:val="single" w:sz="4" w:space="0" w:color="auto"/>
            </w:tcBorders>
          </w:tcPr>
          <w:p w:rsidR="001F126B" w:rsidRPr="001F126B" w:rsidRDefault="001F126B" w:rsidP="001F126B">
            <w:pPr>
              <w:autoSpaceDE w:val="0"/>
              <w:autoSpaceDN w:val="0"/>
              <w:adjustRightInd w:val="0"/>
              <w:jc w:val="center"/>
              <w:rPr>
                <w:rFonts w:eastAsiaTheme="minorEastAsia"/>
                <w:sz w:val="20"/>
                <w:szCs w:val="20"/>
              </w:rPr>
            </w:pPr>
          </w:p>
        </w:tc>
      </w:tr>
      <w:tr w:rsidR="001F126B" w:rsidRPr="001F126B" w:rsidTr="000F581D">
        <w:trPr>
          <w:trHeight w:val="240"/>
        </w:trPr>
        <w:tc>
          <w:tcPr>
            <w:tcW w:w="10273" w:type="dxa"/>
            <w:gridSpan w:val="3"/>
            <w:tcBorders>
              <w:top w:val="single" w:sz="4" w:space="0" w:color="auto"/>
            </w:tcBorders>
          </w:tcPr>
          <w:p w:rsidR="001F126B" w:rsidRPr="001F126B" w:rsidRDefault="001F126B" w:rsidP="001F126B">
            <w:pPr>
              <w:widowControl w:val="0"/>
              <w:autoSpaceDE w:val="0"/>
              <w:autoSpaceDN w:val="0"/>
              <w:adjustRightInd w:val="0"/>
              <w:rPr>
                <w:rFonts w:eastAsiaTheme="minorEastAsia"/>
                <w:sz w:val="20"/>
                <w:szCs w:val="20"/>
              </w:rPr>
            </w:pPr>
            <w:r w:rsidRPr="001F126B">
              <w:rPr>
                <w:rFonts w:eastAsiaTheme="minorEastAsia"/>
                <w:sz w:val="20"/>
                <w:szCs w:val="20"/>
              </w:rPr>
              <w:t>Консультация</w:t>
            </w:r>
          </w:p>
        </w:tc>
        <w:tc>
          <w:tcPr>
            <w:tcW w:w="1635" w:type="dxa"/>
            <w:gridSpan w:val="2"/>
            <w:tcBorders>
              <w:top w:val="single" w:sz="4" w:space="0" w:color="auto"/>
              <w:bottom w:val="single" w:sz="4" w:space="0" w:color="auto"/>
            </w:tcBorders>
          </w:tcPr>
          <w:p w:rsidR="001F126B" w:rsidRPr="001F126B" w:rsidRDefault="001F126B" w:rsidP="001F126B">
            <w:pPr>
              <w:widowControl w:val="0"/>
              <w:autoSpaceDE w:val="0"/>
              <w:autoSpaceDN w:val="0"/>
              <w:adjustRightInd w:val="0"/>
              <w:jc w:val="center"/>
              <w:rPr>
                <w:rFonts w:eastAsiaTheme="minorEastAsia"/>
                <w:sz w:val="20"/>
                <w:szCs w:val="20"/>
              </w:rPr>
            </w:pPr>
            <w:r w:rsidRPr="001F126B">
              <w:rPr>
                <w:rFonts w:eastAsiaTheme="minorEastAsia"/>
                <w:sz w:val="20"/>
                <w:szCs w:val="20"/>
              </w:rPr>
              <w:t>2</w:t>
            </w:r>
          </w:p>
        </w:tc>
        <w:tc>
          <w:tcPr>
            <w:tcW w:w="3118" w:type="dxa"/>
            <w:gridSpan w:val="2"/>
            <w:tcBorders>
              <w:top w:val="single" w:sz="4" w:space="0" w:color="auto"/>
              <w:bottom w:val="single" w:sz="4" w:space="0" w:color="auto"/>
              <w:right w:val="single" w:sz="4" w:space="0" w:color="auto"/>
            </w:tcBorders>
          </w:tcPr>
          <w:p w:rsidR="001F126B" w:rsidRPr="001F126B" w:rsidRDefault="001F126B" w:rsidP="001F126B">
            <w:pPr>
              <w:autoSpaceDE w:val="0"/>
              <w:autoSpaceDN w:val="0"/>
              <w:adjustRightInd w:val="0"/>
              <w:jc w:val="center"/>
              <w:rPr>
                <w:rFonts w:eastAsiaTheme="minorEastAsia"/>
                <w:sz w:val="20"/>
                <w:szCs w:val="20"/>
              </w:rPr>
            </w:pPr>
          </w:p>
        </w:tc>
      </w:tr>
      <w:tr w:rsidR="001F126B" w:rsidRPr="001F126B" w:rsidTr="000F581D">
        <w:trPr>
          <w:trHeight w:val="259"/>
        </w:trPr>
        <w:tc>
          <w:tcPr>
            <w:tcW w:w="10273" w:type="dxa"/>
            <w:gridSpan w:val="3"/>
            <w:tcBorders>
              <w:top w:val="nil"/>
              <w:bottom w:val="single" w:sz="4" w:space="0" w:color="auto"/>
            </w:tcBorders>
          </w:tcPr>
          <w:p w:rsidR="001F126B" w:rsidRPr="001F126B" w:rsidRDefault="001F126B" w:rsidP="001F126B">
            <w:pPr>
              <w:autoSpaceDE w:val="0"/>
              <w:autoSpaceDN w:val="0"/>
              <w:adjustRightInd w:val="0"/>
              <w:rPr>
                <w:rFonts w:eastAsiaTheme="minorEastAsia"/>
                <w:sz w:val="20"/>
                <w:szCs w:val="20"/>
              </w:rPr>
            </w:pPr>
            <w:r w:rsidRPr="001F126B">
              <w:rPr>
                <w:rFonts w:eastAsiaTheme="minorEastAsia"/>
                <w:sz w:val="20"/>
                <w:szCs w:val="20"/>
              </w:rPr>
              <w:t>Промежуточная  аттестация  проводится в форме экзамена</w:t>
            </w:r>
          </w:p>
        </w:tc>
        <w:tc>
          <w:tcPr>
            <w:tcW w:w="1635" w:type="dxa"/>
            <w:gridSpan w:val="2"/>
            <w:tcBorders>
              <w:top w:val="single" w:sz="4" w:space="0" w:color="auto"/>
              <w:bottom w:val="single" w:sz="4" w:space="0" w:color="auto"/>
            </w:tcBorders>
          </w:tcPr>
          <w:p w:rsidR="001F126B" w:rsidRPr="001F126B" w:rsidRDefault="001F126B" w:rsidP="001F126B">
            <w:pPr>
              <w:autoSpaceDE w:val="0"/>
              <w:autoSpaceDN w:val="0"/>
              <w:adjustRightInd w:val="0"/>
              <w:jc w:val="center"/>
              <w:rPr>
                <w:rFonts w:eastAsiaTheme="minorEastAsia"/>
                <w:sz w:val="20"/>
                <w:szCs w:val="20"/>
              </w:rPr>
            </w:pPr>
            <w:r w:rsidRPr="001F126B">
              <w:rPr>
                <w:rFonts w:eastAsiaTheme="minorEastAsia"/>
                <w:sz w:val="20"/>
                <w:szCs w:val="20"/>
              </w:rPr>
              <w:t>6</w:t>
            </w:r>
          </w:p>
        </w:tc>
        <w:tc>
          <w:tcPr>
            <w:tcW w:w="3118" w:type="dxa"/>
            <w:gridSpan w:val="2"/>
            <w:tcBorders>
              <w:top w:val="single" w:sz="4" w:space="0" w:color="auto"/>
              <w:bottom w:val="single" w:sz="4" w:space="0" w:color="auto"/>
              <w:right w:val="single" w:sz="4" w:space="0" w:color="auto"/>
            </w:tcBorders>
            <w:shd w:val="clear" w:color="auto" w:fill="FFFFFF" w:themeFill="background1"/>
          </w:tcPr>
          <w:p w:rsidR="001F126B" w:rsidRPr="001F126B" w:rsidRDefault="001F126B" w:rsidP="001F126B">
            <w:pPr>
              <w:autoSpaceDE w:val="0"/>
              <w:autoSpaceDN w:val="0"/>
              <w:adjustRightInd w:val="0"/>
              <w:jc w:val="center"/>
              <w:rPr>
                <w:rFonts w:eastAsiaTheme="minorEastAsia"/>
                <w:sz w:val="20"/>
                <w:szCs w:val="20"/>
              </w:rPr>
            </w:pPr>
          </w:p>
        </w:tc>
      </w:tr>
      <w:tr w:rsidR="001F126B" w:rsidRPr="001F126B" w:rsidTr="000F581D">
        <w:trPr>
          <w:trHeight w:val="499"/>
        </w:trPr>
        <w:tc>
          <w:tcPr>
            <w:tcW w:w="3191" w:type="dxa"/>
            <w:tcBorders>
              <w:top w:val="single" w:sz="4" w:space="0" w:color="auto"/>
              <w:bottom w:val="single" w:sz="4" w:space="0" w:color="auto"/>
            </w:tcBorders>
          </w:tcPr>
          <w:p w:rsidR="001F126B" w:rsidRPr="001F126B" w:rsidRDefault="001F126B" w:rsidP="001F126B">
            <w:pPr>
              <w:autoSpaceDE w:val="0"/>
              <w:autoSpaceDN w:val="0"/>
              <w:adjustRightInd w:val="0"/>
              <w:rPr>
                <w:rFonts w:eastAsiaTheme="minorEastAsia"/>
                <w:sz w:val="20"/>
                <w:szCs w:val="20"/>
              </w:rPr>
            </w:pPr>
          </w:p>
        </w:tc>
        <w:tc>
          <w:tcPr>
            <w:tcW w:w="7082" w:type="dxa"/>
            <w:gridSpan w:val="2"/>
            <w:tcBorders>
              <w:bottom w:val="single" w:sz="4" w:space="0" w:color="auto"/>
            </w:tcBorders>
          </w:tcPr>
          <w:p w:rsidR="001F126B" w:rsidRPr="001F126B" w:rsidRDefault="001F126B" w:rsidP="001F126B">
            <w:pPr>
              <w:autoSpaceDE w:val="0"/>
              <w:autoSpaceDN w:val="0"/>
              <w:adjustRightInd w:val="0"/>
              <w:rPr>
                <w:rFonts w:eastAsiaTheme="minorEastAsia"/>
                <w:b/>
                <w:sz w:val="20"/>
                <w:szCs w:val="20"/>
              </w:rPr>
            </w:pPr>
            <w:r w:rsidRPr="001F126B">
              <w:rPr>
                <w:rFonts w:eastAsiaTheme="minorEastAsia"/>
                <w:sz w:val="20"/>
                <w:szCs w:val="20"/>
              </w:rPr>
              <w:t xml:space="preserve">                                                                                                      </w:t>
            </w:r>
            <w:r w:rsidRPr="001F126B">
              <w:rPr>
                <w:rFonts w:eastAsiaTheme="minorEastAsia"/>
                <w:b/>
                <w:sz w:val="20"/>
                <w:szCs w:val="20"/>
              </w:rPr>
              <w:t>Всего:</w:t>
            </w:r>
          </w:p>
        </w:tc>
        <w:tc>
          <w:tcPr>
            <w:tcW w:w="1635" w:type="dxa"/>
            <w:gridSpan w:val="2"/>
            <w:tcBorders>
              <w:top w:val="single" w:sz="4" w:space="0" w:color="auto"/>
            </w:tcBorders>
          </w:tcPr>
          <w:p w:rsidR="001F126B" w:rsidRPr="001F126B" w:rsidRDefault="001F126B" w:rsidP="001F126B">
            <w:pPr>
              <w:autoSpaceDE w:val="0"/>
              <w:autoSpaceDN w:val="0"/>
              <w:adjustRightInd w:val="0"/>
              <w:jc w:val="center"/>
              <w:rPr>
                <w:rFonts w:eastAsiaTheme="minorEastAsia"/>
                <w:b/>
                <w:sz w:val="20"/>
                <w:szCs w:val="20"/>
              </w:rPr>
            </w:pPr>
            <w:r w:rsidRPr="001F126B">
              <w:rPr>
                <w:rFonts w:eastAsiaTheme="minorEastAsia"/>
                <w:b/>
                <w:sz w:val="20"/>
                <w:szCs w:val="20"/>
              </w:rPr>
              <w:t>102</w:t>
            </w:r>
          </w:p>
        </w:tc>
        <w:tc>
          <w:tcPr>
            <w:tcW w:w="3118" w:type="dxa"/>
            <w:gridSpan w:val="2"/>
            <w:tcBorders>
              <w:top w:val="single" w:sz="4" w:space="0" w:color="auto"/>
              <w:bottom w:val="single" w:sz="4" w:space="0" w:color="auto"/>
              <w:right w:val="single" w:sz="4" w:space="0" w:color="auto"/>
            </w:tcBorders>
            <w:shd w:val="clear" w:color="auto" w:fill="FFFFFF" w:themeFill="background1"/>
          </w:tcPr>
          <w:p w:rsidR="001F126B" w:rsidRPr="001F126B" w:rsidRDefault="001F126B" w:rsidP="001F126B">
            <w:pPr>
              <w:autoSpaceDE w:val="0"/>
              <w:autoSpaceDN w:val="0"/>
              <w:adjustRightInd w:val="0"/>
              <w:jc w:val="center"/>
              <w:rPr>
                <w:rFonts w:eastAsiaTheme="minorEastAsia"/>
                <w:sz w:val="20"/>
                <w:szCs w:val="20"/>
              </w:rPr>
            </w:pPr>
          </w:p>
        </w:tc>
      </w:tr>
    </w:tbl>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jc w:val="both"/>
        <w:sectPr w:rsidR="001F126B" w:rsidRPr="001F126B" w:rsidSect="000F581D">
          <w:footerReference w:type="default" r:id="rId31"/>
          <w:headerReference w:type="first" r:id="rId32"/>
          <w:pgSz w:w="16837" w:h="11905" w:orient="landscape"/>
          <w:pgMar w:top="992" w:right="851" w:bottom="1134" w:left="1287" w:header="709" w:footer="425" w:gutter="0"/>
          <w:cols w:space="360"/>
          <w:noEndnote/>
          <w:docGrid w:linePitch="326"/>
        </w:sectPr>
      </w:pPr>
    </w:p>
    <w:p w:rsidR="001F126B" w:rsidRPr="001F126B" w:rsidRDefault="001F126B" w:rsidP="001F126B">
      <w:pPr>
        <w:ind w:right="-331"/>
        <w:rPr>
          <w:rFonts w:eastAsiaTheme="minorEastAsia"/>
          <w:b/>
        </w:rPr>
      </w:pPr>
      <w:r w:rsidRPr="001F126B">
        <w:rPr>
          <w:rFonts w:eastAsiaTheme="minorEastAsia"/>
          <w:b/>
        </w:rPr>
        <w:lastRenderedPageBreak/>
        <w:t>3. УСЛОВИЯ РЕАЛИЗАЦИИ ПРОГРАММЫ ДИСЦИПЛИНЫ</w:t>
      </w:r>
    </w:p>
    <w:p w:rsidR="001F126B" w:rsidRPr="001F126B" w:rsidRDefault="001F126B" w:rsidP="001F126B">
      <w:pPr>
        <w:ind w:right="-331"/>
        <w:rPr>
          <w:rFonts w:eastAsiaTheme="minorEastAsia"/>
        </w:rPr>
      </w:pPr>
    </w:p>
    <w:p w:rsidR="001F126B" w:rsidRPr="001F126B" w:rsidRDefault="001F126B" w:rsidP="001F126B">
      <w:pPr>
        <w:ind w:right="-331"/>
        <w:rPr>
          <w:rFonts w:eastAsiaTheme="minorEastAsia"/>
          <w:b/>
        </w:rPr>
      </w:pPr>
      <w:r w:rsidRPr="001F126B">
        <w:rPr>
          <w:rFonts w:eastAsiaTheme="minorEastAsia"/>
          <w:b/>
        </w:rPr>
        <w:t>3.1. Требования к минимальному материально-техническому обеспечению</w:t>
      </w:r>
    </w:p>
    <w:p w:rsidR="001F126B" w:rsidRPr="001F126B" w:rsidRDefault="001F126B" w:rsidP="001F126B">
      <w:pPr>
        <w:ind w:right="-331"/>
        <w:jc w:val="both"/>
        <w:rPr>
          <w:rFonts w:eastAsiaTheme="minorEastAsia"/>
          <w:b/>
        </w:rPr>
      </w:pPr>
      <w:r w:rsidRPr="001F126B">
        <w:rPr>
          <w:rFonts w:eastAsiaTheme="minorEastAsia"/>
          <w:b/>
        </w:rPr>
        <w:t>Реализация программы дисциплины требует наличия учебной лаборатории «Материаловедение».</w:t>
      </w:r>
    </w:p>
    <w:p w:rsidR="001F126B" w:rsidRPr="001F126B" w:rsidRDefault="001F126B" w:rsidP="001F126B">
      <w:pPr>
        <w:ind w:right="-331"/>
        <w:rPr>
          <w:rFonts w:eastAsiaTheme="minorEastAsia"/>
          <w:i/>
        </w:rPr>
      </w:pPr>
    </w:p>
    <w:p w:rsidR="001F126B" w:rsidRPr="001F126B" w:rsidRDefault="001F126B" w:rsidP="001F126B">
      <w:pPr>
        <w:ind w:right="-331"/>
        <w:jc w:val="both"/>
        <w:rPr>
          <w:rFonts w:eastAsiaTheme="minorEastAsia"/>
        </w:rPr>
      </w:pPr>
      <w:r w:rsidRPr="001F126B">
        <w:rPr>
          <w:rFonts w:eastAsiaTheme="minorEastAsia"/>
        </w:rPr>
        <w:t>Оборудование учебной лаборатории:</w:t>
      </w:r>
    </w:p>
    <w:p w:rsidR="001F126B" w:rsidRPr="001F126B" w:rsidRDefault="001F126B" w:rsidP="001F126B">
      <w:pPr>
        <w:ind w:right="-331"/>
        <w:jc w:val="both"/>
        <w:rPr>
          <w:rFonts w:eastAsiaTheme="minorEastAsia"/>
        </w:rPr>
      </w:pPr>
      <w:r w:rsidRPr="001F126B">
        <w:rPr>
          <w:rFonts w:eastAsiaTheme="minorEastAsia"/>
        </w:rPr>
        <w:t xml:space="preserve">- посадочные места по количеству </w:t>
      </w:r>
      <w:proofErr w:type="gramStart"/>
      <w:r w:rsidRPr="001F126B">
        <w:rPr>
          <w:rFonts w:eastAsiaTheme="minorEastAsia"/>
        </w:rPr>
        <w:t>обучающихся</w:t>
      </w:r>
      <w:proofErr w:type="gramEnd"/>
      <w:r w:rsidRPr="001F126B">
        <w:rPr>
          <w:rFonts w:eastAsiaTheme="minorEastAsia"/>
        </w:rPr>
        <w:t>;</w:t>
      </w:r>
    </w:p>
    <w:p w:rsidR="001F126B" w:rsidRPr="001F126B" w:rsidRDefault="001F126B" w:rsidP="001F126B">
      <w:pPr>
        <w:ind w:right="-331"/>
        <w:jc w:val="both"/>
        <w:rPr>
          <w:rFonts w:eastAsiaTheme="minorEastAsia"/>
        </w:rPr>
      </w:pPr>
      <w:r w:rsidRPr="001F126B">
        <w:rPr>
          <w:rFonts w:eastAsiaTheme="minorEastAsia"/>
        </w:rPr>
        <w:t>- рабочее место преподавателя;</w:t>
      </w:r>
    </w:p>
    <w:p w:rsidR="001F126B" w:rsidRPr="001F126B" w:rsidRDefault="001F126B" w:rsidP="001F126B">
      <w:pPr>
        <w:ind w:right="-331"/>
        <w:jc w:val="both"/>
        <w:rPr>
          <w:rFonts w:eastAsiaTheme="minorEastAsia"/>
        </w:rPr>
      </w:pPr>
      <w:r w:rsidRPr="001F126B">
        <w:rPr>
          <w:rFonts w:eastAsiaTheme="minorEastAsia"/>
        </w:rPr>
        <w:t>- комплект учебно-наглядных пособий «Материаловедение»;</w:t>
      </w:r>
    </w:p>
    <w:p w:rsidR="001F126B" w:rsidRPr="001F126B" w:rsidRDefault="001F126B" w:rsidP="001F126B">
      <w:pPr>
        <w:ind w:right="-331"/>
        <w:jc w:val="both"/>
        <w:rPr>
          <w:rFonts w:eastAsiaTheme="minorEastAsia"/>
        </w:rPr>
      </w:pPr>
      <w:r w:rsidRPr="001F126B">
        <w:rPr>
          <w:rFonts w:eastAsiaTheme="minorEastAsia"/>
        </w:rPr>
        <w:t>- объемные модели металлической кристаллической решетки;</w:t>
      </w:r>
    </w:p>
    <w:p w:rsidR="001F126B" w:rsidRPr="001F126B" w:rsidRDefault="001F126B" w:rsidP="001F126B">
      <w:pPr>
        <w:ind w:right="-331"/>
        <w:jc w:val="both"/>
        <w:rPr>
          <w:rFonts w:eastAsiaTheme="minorEastAsia"/>
        </w:rPr>
      </w:pPr>
      <w:r w:rsidRPr="001F126B">
        <w:rPr>
          <w:rFonts w:eastAsiaTheme="minorEastAsia"/>
        </w:rPr>
        <w:t>- образцы металлов (стали, чугуна, цветных металлов и сплавов);</w:t>
      </w:r>
    </w:p>
    <w:p w:rsidR="001F126B" w:rsidRPr="001F126B" w:rsidRDefault="001F126B" w:rsidP="001F126B">
      <w:pPr>
        <w:ind w:right="-331"/>
        <w:jc w:val="both"/>
        <w:rPr>
          <w:rFonts w:eastAsiaTheme="minorEastAsia"/>
        </w:rPr>
      </w:pPr>
      <w:r w:rsidRPr="001F126B">
        <w:rPr>
          <w:rFonts w:eastAsiaTheme="minorEastAsia"/>
        </w:rPr>
        <w:t>- образцы неметаллических материалов;</w:t>
      </w:r>
    </w:p>
    <w:p w:rsidR="001F126B" w:rsidRPr="001F126B" w:rsidRDefault="001F126B" w:rsidP="001F126B">
      <w:pPr>
        <w:ind w:right="-331"/>
        <w:jc w:val="both"/>
        <w:rPr>
          <w:rFonts w:eastAsiaTheme="minorEastAsia"/>
        </w:rPr>
      </w:pPr>
      <w:r w:rsidRPr="001F126B">
        <w:rPr>
          <w:rFonts w:eastAsiaTheme="minorEastAsia"/>
        </w:rPr>
        <w:t>- муфельная печь</w:t>
      </w:r>
    </w:p>
    <w:p w:rsidR="001F126B" w:rsidRPr="001F126B" w:rsidRDefault="001F126B" w:rsidP="001F126B">
      <w:pPr>
        <w:ind w:right="-331"/>
        <w:jc w:val="both"/>
        <w:rPr>
          <w:rFonts w:eastAsiaTheme="minorEastAsia"/>
        </w:rPr>
      </w:pPr>
      <w:r w:rsidRPr="001F126B">
        <w:rPr>
          <w:rFonts w:eastAsiaTheme="minorEastAsia"/>
        </w:rPr>
        <w:t xml:space="preserve">- </w:t>
      </w:r>
      <w:proofErr w:type="spellStart"/>
      <w:proofErr w:type="gramStart"/>
      <w:r w:rsidRPr="001F126B">
        <w:rPr>
          <w:rFonts w:eastAsiaTheme="minorEastAsia"/>
        </w:rPr>
        <w:t>металло</w:t>
      </w:r>
      <w:proofErr w:type="spellEnd"/>
      <w:r w:rsidRPr="001F126B">
        <w:rPr>
          <w:rFonts w:eastAsiaTheme="minorEastAsia"/>
        </w:rPr>
        <w:t>-графический</w:t>
      </w:r>
      <w:proofErr w:type="gramEnd"/>
      <w:r w:rsidRPr="001F126B">
        <w:rPr>
          <w:rFonts w:eastAsiaTheme="minorEastAsia"/>
        </w:rPr>
        <w:t xml:space="preserve"> микроскоп</w:t>
      </w:r>
    </w:p>
    <w:p w:rsidR="001F126B" w:rsidRPr="001F126B" w:rsidRDefault="001F126B" w:rsidP="001F126B">
      <w:pPr>
        <w:ind w:right="-331"/>
        <w:jc w:val="both"/>
        <w:rPr>
          <w:rFonts w:eastAsiaTheme="minorEastAsia"/>
        </w:rPr>
      </w:pPr>
    </w:p>
    <w:p w:rsidR="001F126B" w:rsidRPr="001F126B" w:rsidRDefault="001F126B" w:rsidP="001F126B">
      <w:pPr>
        <w:ind w:right="-331"/>
        <w:jc w:val="both"/>
        <w:rPr>
          <w:rFonts w:eastAsiaTheme="minorEastAsia"/>
        </w:rPr>
      </w:pPr>
      <w:r w:rsidRPr="001F126B">
        <w:rPr>
          <w:rFonts w:eastAsiaTheme="minorEastAsia"/>
        </w:rPr>
        <w:t>Технические средства обучения:</w:t>
      </w:r>
    </w:p>
    <w:p w:rsidR="001F126B" w:rsidRPr="001F126B" w:rsidRDefault="001F126B" w:rsidP="001F126B">
      <w:pPr>
        <w:ind w:right="-331"/>
        <w:jc w:val="both"/>
        <w:rPr>
          <w:rFonts w:eastAsiaTheme="minorEastAsia"/>
        </w:rPr>
      </w:pPr>
      <w:r w:rsidRPr="001F126B">
        <w:rPr>
          <w:rFonts w:eastAsiaTheme="minorEastAsia"/>
        </w:rPr>
        <w:t xml:space="preserve">- компьютер с лицензионным программным обеспечением и </w:t>
      </w:r>
      <w:proofErr w:type="spellStart"/>
      <w:r w:rsidRPr="001F126B">
        <w:rPr>
          <w:rFonts w:eastAsiaTheme="minorEastAsia"/>
        </w:rPr>
        <w:t>мультимедиапроектор</w:t>
      </w:r>
      <w:proofErr w:type="spellEnd"/>
      <w:r w:rsidRPr="001F126B">
        <w:rPr>
          <w:rFonts w:eastAsiaTheme="minorEastAsia"/>
        </w:rPr>
        <w:t>.</w:t>
      </w:r>
    </w:p>
    <w:p w:rsidR="001F126B" w:rsidRPr="001F126B" w:rsidRDefault="001F126B" w:rsidP="001F126B">
      <w:pPr>
        <w:ind w:right="-331"/>
        <w:jc w:val="both"/>
        <w:rPr>
          <w:rFonts w:eastAsiaTheme="minorEastAsia"/>
        </w:rPr>
      </w:pPr>
      <w:r w:rsidRPr="001F126B">
        <w:rPr>
          <w:rFonts w:eastAsiaTheme="minorEastAsia"/>
        </w:rPr>
        <w:t>- демонстрационный комплекс группового пользования «Материаловедение»;</w:t>
      </w:r>
    </w:p>
    <w:p w:rsidR="001F126B" w:rsidRPr="001F126B" w:rsidRDefault="001F126B" w:rsidP="001F126B">
      <w:pPr>
        <w:ind w:right="-331"/>
        <w:jc w:val="both"/>
        <w:rPr>
          <w:rFonts w:eastAsiaTheme="minorEastAsia"/>
        </w:rPr>
      </w:pPr>
      <w:r w:rsidRPr="001F126B">
        <w:rPr>
          <w:rFonts w:eastAsiaTheme="minorEastAsia"/>
        </w:rPr>
        <w:t>- демонстрационный комплекс группового пользования «Технология конструкционных материалов»;</w:t>
      </w:r>
    </w:p>
    <w:p w:rsidR="001F126B" w:rsidRPr="001F126B" w:rsidRDefault="001F126B" w:rsidP="001F126B">
      <w:pPr>
        <w:ind w:right="-331"/>
        <w:jc w:val="both"/>
        <w:rPr>
          <w:rFonts w:eastAsiaTheme="minorEastAsia"/>
        </w:rPr>
      </w:pPr>
      <w:r w:rsidRPr="001F126B">
        <w:rPr>
          <w:rFonts w:eastAsiaTheme="minorEastAsia"/>
        </w:rPr>
        <w:t>- лабораторная установка для исследования металлов на растяжение и сжатие, с комплектом приспособлений и образцов;</w:t>
      </w:r>
    </w:p>
    <w:p w:rsidR="001F126B" w:rsidRPr="001F126B" w:rsidRDefault="001F126B" w:rsidP="001F126B">
      <w:pPr>
        <w:ind w:right="-331"/>
        <w:jc w:val="both"/>
        <w:rPr>
          <w:rFonts w:eastAsiaTheme="minorEastAsia"/>
        </w:rPr>
      </w:pPr>
      <w:r w:rsidRPr="001F126B">
        <w:rPr>
          <w:rFonts w:eastAsiaTheme="minorEastAsia"/>
        </w:rPr>
        <w:t>- учебный гидравлический пресс для испытания материалов с усилием до 4к</w:t>
      </w:r>
      <w:r w:rsidRPr="001F126B">
        <w:rPr>
          <w:rFonts w:eastAsiaTheme="minorEastAsia"/>
          <w:lang w:val="en-US"/>
        </w:rPr>
        <w:t>H</w:t>
      </w:r>
      <w:r w:rsidRPr="001F126B">
        <w:rPr>
          <w:rFonts w:eastAsiaTheme="minorEastAsia"/>
        </w:rPr>
        <w:t>;</w:t>
      </w:r>
    </w:p>
    <w:p w:rsidR="001F126B" w:rsidRPr="001F126B" w:rsidRDefault="001F126B" w:rsidP="001F126B">
      <w:pPr>
        <w:ind w:right="-331"/>
        <w:jc w:val="both"/>
        <w:rPr>
          <w:rFonts w:eastAsiaTheme="minorEastAsia"/>
        </w:rPr>
      </w:pPr>
      <w:r w:rsidRPr="001F126B">
        <w:rPr>
          <w:rFonts w:eastAsiaTheme="minorEastAsia"/>
        </w:rPr>
        <w:t>- лабораторная установка для анализа свойств металлов;</w:t>
      </w:r>
    </w:p>
    <w:p w:rsidR="001F126B" w:rsidRPr="001F126B" w:rsidRDefault="001F126B" w:rsidP="001F126B">
      <w:pPr>
        <w:ind w:right="-331"/>
        <w:jc w:val="both"/>
        <w:rPr>
          <w:rFonts w:eastAsiaTheme="minorEastAsia"/>
        </w:rPr>
      </w:pPr>
      <w:r w:rsidRPr="001F126B">
        <w:rPr>
          <w:rFonts w:eastAsiaTheme="minorEastAsia"/>
        </w:rPr>
        <w:t>- установка для оценки прочности поверхностных слоев (склерометр).</w:t>
      </w:r>
    </w:p>
    <w:p w:rsidR="001F126B" w:rsidRPr="001F126B" w:rsidRDefault="001F126B" w:rsidP="001F126B">
      <w:pPr>
        <w:ind w:right="-331"/>
        <w:rPr>
          <w:rFonts w:eastAsiaTheme="minorEastAsia"/>
        </w:rPr>
      </w:pPr>
      <w:r w:rsidRPr="001F126B">
        <w:rPr>
          <w:rFonts w:eastAsiaTheme="minorEastAsia"/>
        </w:rPr>
        <w:t xml:space="preserve"> </w:t>
      </w:r>
    </w:p>
    <w:p w:rsidR="001F126B" w:rsidRPr="001F126B" w:rsidRDefault="001F126B" w:rsidP="001F126B">
      <w:pPr>
        <w:ind w:right="-331"/>
        <w:rPr>
          <w:rFonts w:eastAsiaTheme="minorEastAsia"/>
          <w:b/>
        </w:rPr>
      </w:pPr>
      <w:r w:rsidRPr="001F126B">
        <w:rPr>
          <w:rFonts w:eastAsiaTheme="minorEastAsia"/>
          <w:b/>
        </w:rPr>
        <w:t>3.2. Информационное обеспечение обучения</w:t>
      </w:r>
    </w:p>
    <w:p w:rsidR="001F126B" w:rsidRPr="001F126B" w:rsidRDefault="001F126B" w:rsidP="001F126B">
      <w:pPr>
        <w:ind w:right="-331"/>
        <w:rPr>
          <w:rFonts w:eastAsiaTheme="minorEastAsia"/>
          <w:b/>
        </w:rPr>
      </w:pPr>
      <w:r w:rsidRPr="001F126B">
        <w:rPr>
          <w:rFonts w:eastAsiaTheme="minorEastAsia"/>
          <w:b/>
        </w:rPr>
        <w:t>Перечень рекомендуемых учебных изданий, Интернет-ресурсов, дополнительной литературы</w:t>
      </w:r>
    </w:p>
    <w:p w:rsidR="001F126B" w:rsidRPr="001F126B" w:rsidRDefault="001F126B" w:rsidP="001F126B">
      <w:pPr>
        <w:ind w:right="-331"/>
        <w:rPr>
          <w:rFonts w:eastAsiaTheme="minorEastAsia"/>
        </w:rPr>
      </w:pPr>
    </w:p>
    <w:p w:rsidR="001F126B" w:rsidRPr="001F126B" w:rsidRDefault="001F126B" w:rsidP="001F126B">
      <w:pPr>
        <w:ind w:right="-331"/>
        <w:jc w:val="both"/>
        <w:rPr>
          <w:rFonts w:eastAsiaTheme="minorEastAsia"/>
          <w:b/>
        </w:rPr>
      </w:pPr>
      <w:r w:rsidRPr="001F126B">
        <w:rPr>
          <w:rFonts w:eastAsiaTheme="minorEastAsia"/>
          <w:b/>
        </w:rPr>
        <w:t xml:space="preserve">Основные источники: </w:t>
      </w:r>
    </w:p>
    <w:p w:rsidR="001F126B" w:rsidRPr="001F126B" w:rsidRDefault="001F126B" w:rsidP="000C3A3C">
      <w:pPr>
        <w:widowControl w:val="0"/>
        <w:numPr>
          <w:ilvl w:val="0"/>
          <w:numId w:val="9"/>
        </w:numPr>
        <w:tabs>
          <w:tab w:val="left" w:pos="284"/>
        </w:tabs>
        <w:autoSpaceDE w:val="0"/>
        <w:autoSpaceDN w:val="0"/>
        <w:adjustRightInd w:val="0"/>
        <w:ind w:left="0" w:right="-331" w:hanging="11"/>
        <w:jc w:val="both"/>
        <w:rPr>
          <w:rFonts w:eastAsiaTheme="minorEastAsia"/>
        </w:rPr>
      </w:pPr>
      <w:proofErr w:type="spellStart"/>
      <w:r w:rsidRPr="001F126B">
        <w:rPr>
          <w:rFonts w:eastAsiaTheme="minorEastAsia"/>
        </w:rPr>
        <w:t>Сеферов</w:t>
      </w:r>
      <w:proofErr w:type="spellEnd"/>
      <w:r w:rsidRPr="001F126B">
        <w:rPr>
          <w:rFonts w:eastAsiaTheme="minorEastAsia"/>
        </w:rPr>
        <w:t xml:space="preserve"> </w:t>
      </w:r>
      <w:proofErr w:type="spellStart"/>
      <w:r w:rsidRPr="001F126B">
        <w:rPr>
          <w:rFonts w:eastAsiaTheme="minorEastAsia"/>
        </w:rPr>
        <w:t>Г.Г</w:t>
      </w:r>
      <w:proofErr w:type="gramStart"/>
      <w:r w:rsidRPr="001F126B">
        <w:rPr>
          <w:rFonts w:eastAsiaTheme="minorEastAsia"/>
        </w:rPr>
        <w:t>,Ф</w:t>
      </w:r>
      <w:proofErr w:type="gramEnd"/>
      <w:r w:rsidRPr="001F126B">
        <w:rPr>
          <w:rFonts w:eastAsiaTheme="minorEastAsia"/>
        </w:rPr>
        <w:t>оменко</w:t>
      </w:r>
      <w:proofErr w:type="spellEnd"/>
      <w:r w:rsidRPr="001F126B">
        <w:rPr>
          <w:rFonts w:eastAsiaTheme="minorEastAsia"/>
        </w:rPr>
        <w:t xml:space="preserve"> А.Л.,</w:t>
      </w:r>
      <w:proofErr w:type="spellStart"/>
      <w:r w:rsidRPr="001F126B">
        <w:rPr>
          <w:rFonts w:eastAsiaTheme="minorEastAsia"/>
        </w:rPr>
        <w:t>Батиенков</w:t>
      </w:r>
      <w:proofErr w:type="spellEnd"/>
      <w:r w:rsidRPr="001F126B">
        <w:rPr>
          <w:rFonts w:eastAsiaTheme="minorEastAsia"/>
        </w:rPr>
        <w:t xml:space="preserve"> В.Т., Материаловедение: Учебник, 2018 Издательство: НИЦ ИНФР</w:t>
      </w:r>
      <w:proofErr w:type="gramStart"/>
      <w:r w:rsidRPr="001F126B">
        <w:rPr>
          <w:rFonts w:eastAsiaTheme="minorEastAsia"/>
        </w:rPr>
        <w:t>А-</w:t>
      </w:r>
      <w:proofErr w:type="gramEnd"/>
      <w:r w:rsidRPr="001F126B">
        <w:rPr>
          <w:rFonts w:eastAsiaTheme="minorEastAsia"/>
        </w:rPr>
        <w:t xml:space="preserve"> М</w:t>
      </w:r>
    </w:p>
    <w:p w:rsidR="001F126B" w:rsidRPr="001F126B" w:rsidRDefault="001F126B" w:rsidP="000C3A3C">
      <w:pPr>
        <w:widowControl w:val="0"/>
        <w:numPr>
          <w:ilvl w:val="0"/>
          <w:numId w:val="9"/>
        </w:numPr>
        <w:tabs>
          <w:tab w:val="left" w:pos="284"/>
        </w:tabs>
        <w:autoSpaceDE w:val="0"/>
        <w:autoSpaceDN w:val="0"/>
        <w:adjustRightInd w:val="0"/>
        <w:ind w:left="0" w:right="-331" w:hanging="11"/>
        <w:jc w:val="both"/>
        <w:rPr>
          <w:rFonts w:eastAsiaTheme="minorEastAsia"/>
        </w:rPr>
      </w:pPr>
      <w:r w:rsidRPr="001F126B">
        <w:rPr>
          <w:rFonts w:eastAsiaTheme="minorEastAsia"/>
        </w:rPr>
        <w:t>Черепахин, А.А., Колтунов, И.И. ,</w:t>
      </w:r>
      <w:proofErr w:type="spellStart"/>
      <w:r w:rsidRPr="001F126B">
        <w:rPr>
          <w:rFonts w:eastAsiaTheme="minorEastAsia"/>
        </w:rPr>
        <w:t>Кузнецов</w:t>
      </w:r>
      <w:proofErr w:type="gramStart"/>
      <w:r w:rsidRPr="001F126B">
        <w:rPr>
          <w:rFonts w:eastAsiaTheme="minorEastAsia"/>
        </w:rPr>
        <w:t>,В</w:t>
      </w:r>
      <w:proofErr w:type="gramEnd"/>
      <w:r w:rsidRPr="001F126B">
        <w:rPr>
          <w:rFonts w:eastAsiaTheme="minorEastAsia"/>
        </w:rPr>
        <w:t>.А</w:t>
      </w:r>
      <w:proofErr w:type="spellEnd"/>
      <w:r w:rsidRPr="001F126B">
        <w:rPr>
          <w:rFonts w:eastAsiaTheme="minorEastAsia"/>
        </w:rPr>
        <w:t xml:space="preserve">.-М.: КНОРУС,2018.-240с. </w:t>
      </w:r>
    </w:p>
    <w:p w:rsidR="001F126B" w:rsidRPr="001F126B" w:rsidRDefault="001F126B" w:rsidP="001F126B">
      <w:pPr>
        <w:ind w:right="-331"/>
        <w:jc w:val="both"/>
        <w:rPr>
          <w:rFonts w:eastAsiaTheme="minorEastAsia"/>
        </w:rPr>
      </w:pPr>
    </w:p>
    <w:p w:rsidR="001F126B" w:rsidRPr="001F126B" w:rsidRDefault="001F126B" w:rsidP="001F126B">
      <w:pPr>
        <w:ind w:right="-331"/>
        <w:jc w:val="both"/>
        <w:rPr>
          <w:rFonts w:eastAsiaTheme="minorEastAsia"/>
          <w:b/>
        </w:rPr>
      </w:pPr>
      <w:r w:rsidRPr="001F126B">
        <w:rPr>
          <w:rFonts w:eastAsiaTheme="minorEastAsia"/>
          <w:b/>
        </w:rPr>
        <w:t xml:space="preserve"> Дополнительные источники: </w:t>
      </w:r>
    </w:p>
    <w:p w:rsidR="001F126B" w:rsidRPr="001F126B" w:rsidRDefault="001F126B" w:rsidP="000C3A3C">
      <w:pPr>
        <w:widowControl w:val="0"/>
        <w:numPr>
          <w:ilvl w:val="0"/>
          <w:numId w:val="10"/>
        </w:numPr>
        <w:tabs>
          <w:tab w:val="left" w:pos="284"/>
        </w:tabs>
        <w:autoSpaceDE w:val="0"/>
        <w:autoSpaceDN w:val="0"/>
        <w:adjustRightInd w:val="0"/>
        <w:ind w:left="0" w:right="-331" w:firstLine="0"/>
        <w:jc w:val="both"/>
        <w:rPr>
          <w:rFonts w:eastAsiaTheme="minorEastAsia"/>
        </w:rPr>
      </w:pPr>
      <w:r w:rsidRPr="001F126B">
        <w:rPr>
          <w:rFonts w:eastAsiaTheme="minorEastAsia"/>
        </w:rPr>
        <w:t xml:space="preserve">Горохов В. </w:t>
      </w:r>
      <w:proofErr w:type="spellStart"/>
      <w:r w:rsidRPr="001F126B">
        <w:rPr>
          <w:rFonts w:eastAsiaTheme="minorEastAsia"/>
        </w:rPr>
        <w:t>А.Материалы</w:t>
      </w:r>
      <w:proofErr w:type="spellEnd"/>
      <w:r w:rsidRPr="001F126B">
        <w:rPr>
          <w:rFonts w:eastAsiaTheme="minorEastAsia"/>
        </w:rPr>
        <w:t xml:space="preserve"> и их технологии. В 2 ч. Ч. 1.: Учебник / В.А. Горохов, Н.В. Беляков, А.Г. </w:t>
      </w:r>
      <w:proofErr w:type="spellStart"/>
      <w:r w:rsidRPr="001F126B">
        <w:rPr>
          <w:rFonts w:eastAsiaTheme="minorEastAsia"/>
        </w:rPr>
        <w:t>Схиртладзе</w:t>
      </w:r>
      <w:proofErr w:type="spellEnd"/>
      <w:r w:rsidRPr="001F126B">
        <w:rPr>
          <w:rFonts w:eastAsiaTheme="minorEastAsia"/>
        </w:rPr>
        <w:t>; Под ред. В.А. Горохова. - М.: НИЦ ИНФРА-М; Мн.: Нов</w:t>
      </w:r>
      <w:proofErr w:type="gramStart"/>
      <w:r w:rsidRPr="001F126B">
        <w:rPr>
          <w:rFonts w:eastAsiaTheme="minorEastAsia"/>
        </w:rPr>
        <w:t>.</w:t>
      </w:r>
      <w:proofErr w:type="gramEnd"/>
      <w:r w:rsidRPr="001F126B">
        <w:rPr>
          <w:rFonts w:eastAsiaTheme="minorEastAsia"/>
        </w:rPr>
        <w:t xml:space="preserve"> </w:t>
      </w:r>
      <w:proofErr w:type="gramStart"/>
      <w:r w:rsidRPr="001F126B">
        <w:rPr>
          <w:rFonts w:eastAsiaTheme="minorEastAsia"/>
        </w:rPr>
        <w:t>з</w:t>
      </w:r>
      <w:proofErr w:type="gramEnd"/>
      <w:r w:rsidRPr="001F126B">
        <w:rPr>
          <w:rFonts w:eastAsiaTheme="minorEastAsia"/>
        </w:rPr>
        <w:t>нание, 2014. ЭБС «</w:t>
      </w:r>
      <w:proofErr w:type="spellStart"/>
      <w:r w:rsidRPr="001F126B">
        <w:rPr>
          <w:rFonts w:eastAsiaTheme="minorEastAsia"/>
        </w:rPr>
        <w:t>Знаниум</w:t>
      </w:r>
      <w:proofErr w:type="spellEnd"/>
      <w:r w:rsidRPr="001F126B">
        <w:rPr>
          <w:rFonts w:eastAsiaTheme="minorEastAsia"/>
        </w:rPr>
        <w:t>»</w:t>
      </w:r>
    </w:p>
    <w:p w:rsidR="001F126B" w:rsidRPr="001F126B" w:rsidRDefault="001F126B" w:rsidP="001F126B">
      <w:pPr>
        <w:widowControl w:val="0"/>
        <w:autoSpaceDE w:val="0"/>
        <w:autoSpaceDN w:val="0"/>
        <w:adjustRightInd w:val="0"/>
        <w:ind w:right="-331"/>
        <w:jc w:val="both"/>
      </w:pPr>
      <w:r w:rsidRPr="001F126B">
        <w:t xml:space="preserve">2. Горохов В. </w:t>
      </w:r>
      <w:proofErr w:type="spellStart"/>
      <w:r w:rsidRPr="001F126B">
        <w:t>А.Материалы</w:t>
      </w:r>
      <w:proofErr w:type="spellEnd"/>
      <w:r w:rsidRPr="001F126B">
        <w:t xml:space="preserve"> и их технологии. В 2 ч. Ч. 2.: Учебник / В.А. Горохов и </w:t>
      </w:r>
      <w:proofErr w:type="spellStart"/>
      <w:proofErr w:type="gramStart"/>
      <w:r w:rsidRPr="001F126B">
        <w:t>др</w:t>
      </w:r>
      <w:proofErr w:type="spellEnd"/>
      <w:proofErr w:type="gramEnd"/>
      <w:r w:rsidRPr="001F126B">
        <w:t>; Под ред. В.А. Горохова. - М.: НИЦ ИНФРА-М; Мн.: Нов</w:t>
      </w:r>
      <w:proofErr w:type="gramStart"/>
      <w:r w:rsidRPr="001F126B">
        <w:t>.</w:t>
      </w:r>
      <w:proofErr w:type="gramEnd"/>
      <w:r w:rsidRPr="001F126B">
        <w:t xml:space="preserve"> </w:t>
      </w:r>
      <w:proofErr w:type="gramStart"/>
      <w:r w:rsidRPr="001F126B">
        <w:t>з</w:t>
      </w:r>
      <w:proofErr w:type="gramEnd"/>
      <w:r w:rsidRPr="001F126B">
        <w:t>нание, 2014 ЭБС «</w:t>
      </w:r>
      <w:proofErr w:type="spellStart"/>
      <w:r w:rsidRPr="001F126B">
        <w:t>Знаниум</w:t>
      </w:r>
      <w:proofErr w:type="spellEnd"/>
      <w:r w:rsidRPr="001F126B">
        <w:t>»</w:t>
      </w:r>
    </w:p>
    <w:p w:rsidR="001F126B" w:rsidRPr="001F126B" w:rsidRDefault="001F126B" w:rsidP="001F126B">
      <w:pPr>
        <w:tabs>
          <w:tab w:val="left" w:pos="284"/>
        </w:tabs>
        <w:ind w:right="-331"/>
        <w:jc w:val="both"/>
        <w:rPr>
          <w:rFonts w:eastAsiaTheme="minorEastAsia"/>
        </w:rPr>
      </w:pPr>
      <w:r w:rsidRPr="001F126B">
        <w:rPr>
          <w:rFonts w:eastAsiaTheme="minorEastAsia"/>
        </w:rPr>
        <w:t xml:space="preserve">3. </w:t>
      </w:r>
      <w:proofErr w:type="spellStart"/>
      <w:r w:rsidRPr="001F126B">
        <w:rPr>
          <w:rFonts w:eastAsiaTheme="minorEastAsia"/>
        </w:rPr>
        <w:t>Стуканов</w:t>
      </w:r>
      <w:proofErr w:type="spellEnd"/>
      <w:r w:rsidRPr="001F126B">
        <w:rPr>
          <w:rFonts w:eastAsiaTheme="minorEastAsia"/>
        </w:rPr>
        <w:t xml:space="preserve"> В. </w:t>
      </w:r>
      <w:proofErr w:type="spellStart"/>
      <w:r w:rsidRPr="001F126B">
        <w:rPr>
          <w:rFonts w:eastAsiaTheme="minorEastAsia"/>
        </w:rPr>
        <w:t>А.Материаловедение</w:t>
      </w:r>
      <w:proofErr w:type="spellEnd"/>
      <w:r w:rsidRPr="001F126B">
        <w:rPr>
          <w:rFonts w:eastAsiaTheme="minorEastAsia"/>
        </w:rPr>
        <w:t>: Учебное пособие/</w:t>
      </w:r>
      <w:proofErr w:type="spellStart"/>
      <w:r w:rsidRPr="001F126B">
        <w:rPr>
          <w:rFonts w:eastAsiaTheme="minorEastAsia"/>
        </w:rPr>
        <w:t>Стуканов</w:t>
      </w:r>
      <w:proofErr w:type="spellEnd"/>
      <w:r w:rsidRPr="001F126B">
        <w:rPr>
          <w:rFonts w:eastAsiaTheme="minorEastAsia"/>
        </w:rPr>
        <w:t xml:space="preserve"> В. А. - М.: ИД ФОРУМ, НИЦ ИНФРА-М, 2017. - 368 с.: 60x90 1/16. - (Профессиональное образование) ЭБС «</w:t>
      </w:r>
      <w:proofErr w:type="spellStart"/>
      <w:r w:rsidRPr="001F126B">
        <w:rPr>
          <w:rFonts w:eastAsiaTheme="minorEastAsia"/>
        </w:rPr>
        <w:t>Знаниум</w:t>
      </w:r>
      <w:proofErr w:type="spellEnd"/>
      <w:r w:rsidRPr="001F126B">
        <w:rPr>
          <w:rFonts w:eastAsiaTheme="minorEastAsia"/>
        </w:rPr>
        <w:t>»</w:t>
      </w:r>
    </w:p>
    <w:p w:rsidR="001F126B" w:rsidRPr="001F126B" w:rsidRDefault="001F126B" w:rsidP="001F126B">
      <w:pPr>
        <w:tabs>
          <w:tab w:val="left" w:pos="284"/>
        </w:tabs>
        <w:ind w:right="-331"/>
        <w:jc w:val="both"/>
        <w:rPr>
          <w:rFonts w:eastAsiaTheme="minorEastAsia"/>
        </w:rPr>
      </w:pPr>
      <w:r w:rsidRPr="001F126B">
        <w:rPr>
          <w:rFonts w:eastAsiaTheme="minorEastAsia"/>
        </w:rPr>
        <w:t xml:space="preserve">4. </w:t>
      </w:r>
      <w:proofErr w:type="spellStart"/>
      <w:r w:rsidRPr="001F126B">
        <w:rPr>
          <w:rFonts w:eastAsiaTheme="minorEastAsia"/>
        </w:rPr>
        <w:t>Юхневский</w:t>
      </w:r>
      <w:proofErr w:type="spellEnd"/>
      <w:r w:rsidRPr="001F126B">
        <w:rPr>
          <w:rFonts w:eastAsiaTheme="minorEastAsia"/>
        </w:rPr>
        <w:t xml:space="preserve"> П. </w:t>
      </w:r>
      <w:proofErr w:type="spellStart"/>
      <w:r w:rsidRPr="001F126B">
        <w:rPr>
          <w:rFonts w:eastAsiaTheme="minorEastAsia"/>
        </w:rPr>
        <w:t>И.Широкий</w:t>
      </w:r>
      <w:proofErr w:type="spellEnd"/>
      <w:r w:rsidRPr="001F126B">
        <w:rPr>
          <w:rFonts w:eastAsiaTheme="minorEastAsia"/>
        </w:rPr>
        <w:t>, Г.Т. Материаловедение для монтажников технологического оборудования, трубопроводов и металлоконструкций [Электронный ресурс] : учеб</w:t>
      </w:r>
      <w:proofErr w:type="gramStart"/>
      <w:r w:rsidRPr="001F126B">
        <w:rPr>
          <w:rFonts w:eastAsiaTheme="minorEastAsia"/>
        </w:rPr>
        <w:t>.</w:t>
      </w:r>
      <w:proofErr w:type="gramEnd"/>
      <w:r w:rsidRPr="001F126B">
        <w:rPr>
          <w:rFonts w:eastAsiaTheme="minorEastAsia"/>
        </w:rPr>
        <w:t xml:space="preserve"> </w:t>
      </w:r>
      <w:proofErr w:type="gramStart"/>
      <w:r w:rsidRPr="001F126B">
        <w:rPr>
          <w:rFonts w:eastAsiaTheme="minorEastAsia"/>
        </w:rPr>
        <w:t>п</w:t>
      </w:r>
      <w:proofErr w:type="gramEnd"/>
      <w:r w:rsidRPr="001F126B">
        <w:rPr>
          <w:rFonts w:eastAsiaTheme="minorEastAsia"/>
        </w:rPr>
        <w:t xml:space="preserve">особие для СПО / Г.Т. Широкий, П.И. </w:t>
      </w:r>
      <w:proofErr w:type="spellStart"/>
      <w:r w:rsidRPr="001F126B">
        <w:rPr>
          <w:rFonts w:eastAsiaTheme="minorEastAsia"/>
        </w:rPr>
        <w:t>Юхневский</w:t>
      </w:r>
      <w:proofErr w:type="spellEnd"/>
      <w:r w:rsidRPr="001F126B">
        <w:rPr>
          <w:rFonts w:eastAsiaTheme="minorEastAsia"/>
        </w:rPr>
        <w:t xml:space="preserve">, М.Г. Бортницкая. – Минск: </w:t>
      </w:r>
      <w:proofErr w:type="spellStart"/>
      <w:r w:rsidRPr="001F126B">
        <w:rPr>
          <w:rFonts w:eastAsiaTheme="minorEastAsia"/>
        </w:rPr>
        <w:t>Выш</w:t>
      </w:r>
      <w:proofErr w:type="spellEnd"/>
      <w:r w:rsidRPr="001F126B">
        <w:rPr>
          <w:rFonts w:eastAsiaTheme="minorEastAsia"/>
        </w:rPr>
        <w:t xml:space="preserve">. </w:t>
      </w:r>
      <w:proofErr w:type="spellStart"/>
      <w:r w:rsidRPr="001F126B">
        <w:rPr>
          <w:rFonts w:eastAsiaTheme="minorEastAsia"/>
        </w:rPr>
        <w:t>шк</w:t>
      </w:r>
      <w:proofErr w:type="spellEnd"/>
      <w:r w:rsidRPr="001F126B">
        <w:rPr>
          <w:rFonts w:eastAsiaTheme="minorEastAsia"/>
        </w:rPr>
        <w:t>., 2012. – 301 с. ЭБС «</w:t>
      </w:r>
      <w:proofErr w:type="spellStart"/>
      <w:r w:rsidRPr="001F126B">
        <w:rPr>
          <w:rFonts w:eastAsiaTheme="minorEastAsia"/>
        </w:rPr>
        <w:t>Знаниум</w:t>
      </w:r>
      <w:proofErr w:type="spellEnd"/>
      <w:r w:rsidRPr="001F126B">
        <w:rPr>
          <w:rFonts w:eastAsiaTheme="minorEastAsia"/>
        </w:rPr>
        <w:t>»</w:t>
      </w:r>
    </w:p>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ind w:right="-331" w:firstLine="282"/>
        <w:jc w:val="center"/>
        <w:outlineLvl w:val="0"/>
        <w:rPr>
          <w:b/>
        </w:rPr>
      </w:pPr>
    </w:p>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ind w:right="-331" w:firstLine="282"/>
        <w:jc w:val="center"/>
        <w:outlineLvl w:val="0"/>
        <w:rPr>
          <w:b/>
        </w:rPr>
      </w:pPr>
    </w:p>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ind w:right="-331" w:firstLine="282"/>
        <w:jc w:val="center"/>
        <w:outlineLvl w:val="0"/>
        <w:rPr>
          <w:b/>
        </w:rPr>
      </w:pPr>
    </w:p>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ind w:right="-331"/>
        <w:outlineLvl w:val="0"/>
        <w:rPr>
          <w:b/>
        </w:rPr>
      </w:pPr>
      <w:r w:rsidRPr="001F126B">
        <w:rPr>
          <w:b/>
        </w:rPr>
        <w:lastRenderedPageBreak/>
        <w:t>4. КОНТРОЛЬ И ОЦЕНКА РЕЗУЛЬТАТОВ ОСВОЕНИЯ ДИСЦИПЛИНЫ</w:t>
      </w:r>
    </w:p>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ind w:right="-331"/>
        <w:jc w:val="both"/>
        <w:outlineLvl w:val="0"/>
        <w:rPr>
          <w:b/>
        </w:rPr>
      </w:pPr>
    </w:p>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ind w:right="-331"/>
        <w:jc w:val="both"/>
        <w:outlineLvl w:val="0"/>
        <w:rPr>
          <w:b/>
        </w:rPr>
      </w:pPr>
      <w:r w:rsidRPr="001F126B">
        <w:rPr>
          <w:b/>
        </w:rPr>
        <w:t>Контроль</w:t>
      </w:r>
      <w:r w:rsidRPr="001F126B">
        <w:t xml:space="preserve"> </w:t>
      </w:r>
      <w:r w:rsidRPr="001F126B">
        <w:rPr>
          <w:b/>
        </w:rPr>
        <w:t>и оценка</w:t>
      </w:r>
      <w:r w:rsidRPr="001F126B">
        <w:t xml:space="preserve"> результатов освоения дисциплины осуществляется преподавателем в процессе проведения практических занятий и лабораторных работ, тестирования, а также выполнения </w:t>
      </w:r>
      <w:proofErr w:type="gramStart"/>
      <w:r w:rsidRPr="001F126B">
        <w:t>обучающимися</w:t>
      </w:r>
      <w:proofErr w:type="gramEnd"/>
      <w:r w:rsidRPr="001F126B">
        <w:t xml:space="preserve"> индивидуальных заданий, проектов, исследований.</w:t>
      </w:r>
    </w:p>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jc w:val="center"/>
      </w:pP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11"/>
        <w:gridCol w:w="4253"/>
      </w:tblGrid>
      <w:tr w:rsidR="001F126B" w:rsidRPr="001F126B" w:rsidTr="000F581D">
        <w:tc>
          <w:tcPr>
            <w:tcW w:w="5211" w:type="dxa"/>
          </w:tcPr>
          <w:p w:rsidR="001F126B" w:rsidRPr="001F126B" w:rsidRDefault="001F126B" w:rsidP="001F126B">
            <w:pPr>
              <w:autoSpaceDE w:val="0"/>
              <w:autoSpaceDN w:val="0"/>
              <w:adjustRightInd w:val="0"/>
              <w:jc w:val="center"/>
              <w:rPr>
                <w:rFonts w:eastAsiaTheme="minorEastAsia"/>
                <w:b/>
              </w:rPr>
            </w:pPr>
            <w:r w:rsidRPr="001F126B">
              <w:rPr>
                <w:rFonts w:eastAsiaTheme="minorEastAsia"/>
                <w:b/>
              </w:rPr>
              <w:t>Результаты обучения</w:t>
            </w:r>
          </w:p>
          <w:p w:rsidR="001F126B" w:rsidRPr="001F126B" w:rsidRDefault="001F126B" w:rsidP="001F126B">
            <w:pPr>
              <w:autoSpaceDE w:val="0"/>
              <w:autoSpaceDN w:val="0"/>
              <w:adjustRightInd w:val="0"/>
              <w:jc w:val="center"/>
              <w:rPr>
                <w:rFonts w:eastAsiaTheme="minorEastAsia"/>
              </w:rPr>
            </w:pPr>
            <w:r w:rsidRPr="001F126B">
              <w:rPr>
                <w:rFonts w:eastAsiaTheme="minorEastAsia"/>
                <w:b/>
              </w:rPr>
              <w:t>(освоенные умения, усвоенные знания)</w:t>
            </w:r>
          </w:p>
        </w:tc>
        <w:tc>
          <w:tcPr>
            <w:tcW w:w="4253" w:type="dxa"/>
          </w:tcPr>
          <w:p w:rsidR="001F126B" w:rsidRPr="001F126B" w:rsidRDefault="001F126B" w:rsidP="001F126B">
            <w:pPr>
              <w:autoSpaceDE w:val="0"/>
              <w:autoSpaceDN w:val="0"/>
              <w:adjustRightInd w:val="0"/>
              <w:jc w:val="center"/>
              <w:rPr>
                <w:rFonts w:eastAsiaTheme="minorEastAsia"/>
              </w:rPr>
            </w:pPr>
            <w:r w:rsidRPr="001F126B">
              <w:rPr>
                <w:rFonts w:eastAsiaTheme="minorEastAsia"/>
                <w:b/>
              </w:rPr>
              <w:t>Формы и методы контроля и оценки результатов обучения</w:t>
            </w:r>
          </w:p>
        </w:tc>
      </w:tr>
      <w:tr w:rsidR="001F126B" w:rsidRPr="001F126B" w:rsidTr="000F581D">
        <w:tc>
          <w:tcPr>
            <w:tcW w:w="5211" w:type="dxa"/>
          </w:tcPr>
          <w:p w:rsidR="001F126B" w:rsidRPr="001F126B" w:rsidRDefault="001F126B" w:rsidP="001F126B">
            <w:pPr>
              <w:autoSpaceDE w:val="0"/>
              <w:autoSpaceDN w:val="0"/>
              <w:adjustRightInd w:val="0"/>
              <w:jc w:val="center"/>
              <w:rPr>
                <w:rFonts w:eastAsiaTheme="minorEastAsia"/>
                <w:i/>
                <w:sz w:val="22"/>
                <w:szCs w:val="22"/>
              </w:rPr>
            </w:pPr>
            <w:r w:rsidRPr="001F126B">
              <w:rPr>
                <w:rFonts w:eastAsiaTheme="minorEastAsia"/>
                <w:i/>
                <w:sz w:val="22"/>
                <w:szCs w:val="22"/>
              </w:rPr>
              <w:t>1</w:t>
            </w:r>
          </w:p>
        </w:tc>
        <w:tc>
          <w:tcPr>
            <w:tcW w:w="4253" w:type="dxa"/>
          </w:tcPr>
          <w:p w:rsidR="001F126B" w:rsidRPr="001F126B" w:rsidRDefault="001F126B" w:rsidP="001F126B">
            <w:pPr>
              <w:autoSpaceDE w:val="0"/>
              <w:autoSpaceDN w:val="0"/>
              <w:adjustRightInd w:val="0"/>
              <w:jc w:val="center"/>
              <w:rPr>
                <w:rFonts w:eastAsiaTheme="minorEastAsia"/>
                <w:i/>
                <w:sz w:val="22"/>
                <w:szCs w:val="22"/>
              </w:rPr>
            </w:pPr>
            <w:r w:rsidRPr="001F126B">
              <w:rPr>
                <w:rFonts w:eastAsiaTheme="minorEastAsia"/>
                <w:i/>
                <w:sz w:val="22"/>
                <w:szCs w:val="22"/>
              </w:rPr>
              <w:t>2</w:t>
            </w:r>
          </w:p>
        </w:tc>
      </w:tr>
      <w:tr w:rsidR="001F126B" w:rsidRPr="001F126B" w:rsidTr="000F581D">
        <w:tc>
          <w:tcPr>
            <w:tcW w:w="5211" w:type="dxa"/>
          </w:tcPr>
          <w:p w:rsidR="001F126B" w:rsidRPr="001F126B" w:rsidRDefault="001F126B" w:rsidP="001F126B">
            <w:pPr>
              <w:autoSpaceDE w:val="0"/>
              <w:autoSpaceDN w:val="0"/>
              <w:adjustRightInd w:val="0"/>
              <w:rPr>
                <w:rFonts w:eastAsiaTheme="minorEastAsia"/>
                <w:b/>
              </w:rPr>
            </w:pPr>
            <w:r w:rsidRPr="001F126B">
              <w:rPr>
                <w:rFonts w:eastAsiaTheme="minorEastAsia"/>
                <w:b/>
                <w:sz w:val="22"/>
                <w:szCs w:val="22"/>
              </w:rPr>
              <w:t>Умения:</w:t>
            </w:r>
          </w:p>
        </w:tc>
        <w:tc>
          <w:tcPr>
            <w:tcW w:w="4253" w:type="dxa"/>
          </w:tcPr>
          <w:p w:rsidR="001F126B" w:rsidRPr="001F126B" w:rsidRDefault="001F126B" w:rsidP="001F126B">
            <w:pPr>
              <w:autoSpaceDE w:val="0"/>
              <w:autoSpaceDN w:val="0"/>
              <w:adjustRightInd w:val="0"/>
              <w:rPr>
                <w:rFonts w:eastAsiaTheme="minorEastAsia"/>
              </w:rPr>
            </w:pPr>
          </w:p>
        </w:tc>
      </w:tr>
      <w:tr w:rsidR="001F126B" w:rsidRPr="001F126B" w:rsidTr="000F581D">
        <w:tc>
          <w:tcPr>
            <w:tcW w:w="5211" w:type="dxa"/>
          </w:tcPr>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jc w:val="both"/>
              <w:rPr>
                <w:rFonts w:eastAsiaTheme="minorEastAsia"/>
              </w:rPr>
            </w:pPr>
            <w:r w:rsidRPr="001F126B">
              <w:rPr>
                <w:rFonts w:eastAsiaTheme="minorEastAsia"/>
              </w:rPr>
              <w:t>- распознавать и классифицировать конструкционные и сырьевые материалы по внешнему виду, происхождению, свойствам</w:t>
            </w:r>
          </w:p>
        </w:tc>
        <w:tc>
          <w:tcPr>
            <w:tcW w:w="4253" w:type="dxa"/>
            <w:vMerge w:val="restart"/>
          </w:tcPr>
          <w:p w:rsidR="001F126B" w:rsidRPr="001F126B" w:rsidRDefault="001F126B" w:rsidP="001F126B">
            <w:pPr>
              <w:autoSpaceDE w:val="0"/>
              <w:autoSpaceDN w:val="0"/>
              <w:adjustRightInd w:val="0"/>
              <w:rPr>
                <w:rFonts w:eastAsiaTheme="minorEastAsia"/>
                <w:sz w:val="22"/>
                <w:szCs w:val="22"/>
              </w:rPr>
            </w:pPr>
            <w:r w:rsidRPr="001F126B">
              <w:rPr>
                <w:rFonts w:eastAsiaTheme="minorEastAsia"/>
                <w:sz w:val="22"/>
                <w:szCs w:val="22"/>
              </w:rPr>
              <w:t xml:space="preserve">Практическое занятие, </w:t>
            </w:r>
          </w:p>
          <w:p w:rsidR="001F126B" w:rsidRPr="001F126B" w:rsidRDefault="001F126B" w:rsidP="001F126B">
            <w:pPr>
              <w:autoSpaceDE w:val="0"/>
              <w:autoSpaceDN w:val="0"/>
              <w:adjustRightInd w:val="0"/>
              <w:rPr>
                <w:rFonts w:eastAsiaTheme="minorEastAsia"/>
                <w:sz w:val="22"/>
                <w:szCs w:val="22"/>
              </w:rPr>
            </w:pPr>
            <w:r w:rsidRPr="001F126B">
              <w:rPr>
                <w:rFonts w:eastAsiaTheme="minorEastAsia"/>
                <w:sz w:val="22"/>
                <w:szCs w:val="22"/>
              </w:rPr>
              <w:t>Контрольная работа,</w:t>
            </w:r>
          </w:p>
          <w:p w:rsidR="001F126B" w:rsidRPr="001F126B" w:rsidRDefault="001F126B" w:rsidP="001F126B">
            <w:pPr>
              <w:autoSpaceDE w:val="0"/>
              <w:autoSpaceDN w:val="0"/>
              <w:adjustRightInd w:val="0"/>
              <w:rPr>
                <w:rFonts w:eastAsiaTheme="minorEastAsia"/>
                <w:sz w:val="22"/>
                <w:szCs w:val="22"/>
              </w:rPr>
            </w:pPr>
            <w:r w:rsidRPr="001F126B">
              <w:rPr>
                <w:rFonts w:eastAsiaTheme="minorEastAsia"/>
                <w:sz w:val="22"/>
                <w:szCs w:val="22"/>
              </w:rPr>
              <w:t xml:space="preserve">Практическое занятие, </w:t>
            </w:r>
          </w:p>
          <w:p w:rsidR="001F126B" w:rsidRPr="001F126B" w:rsidRDefault="001F126B" w:rsidP="001F126B">
            <w:pPr>
              <w:autoSpaceDE w:val="0"/>
              <w:autoSpaceDN w:val="0"/>
              <w:adjustRightInd w:val="0"/>
              <w:rPr>
                <w:rFonts w:eastAsiaTheme="minorEastAsia"/>
                <w:sz w:val="22"/>
                <w:szCs w:val="22"/>
              </w:rPr>
            </w:pPr>
            <w:r w:rsidRPr="001F126B">
              <w:rPr>
                <w:rFonts w:eastAsiaTheme="minorEastAsia"/>
                <w:sz w:val="22"/>
                <w:szCs w:val="22"/>
              </w:rPr>
              <w:t>Лабораторная работа,</w:t>
            </w:r>
          </w:p>
          <w:p w:rsidR="001F126B" w:rsidRPr="001F126B" w:rsidRDefault="001F126B" w:rsidP="001F126B">
            <w:pPr>
              <w:widowControl w:val="0"/>
              <w:autoSpaceDE w:val="0"/>
              <w:autoSpaceDN w:val="0"/>
              <w:adjustRightInd w:val="0"/>
              <w:rPr>
                <w:rFonts w:eastAsiaTheme="minorEastAsia"/>
                <w:sz w:val="22"/>
                <w:szCs w:val="22"/>
              </w:rPr>
            </w:pPr>
            <w:r w:rsidRPr="001F126B">
              <w:rPr>
                <w:rFonts w:eastAsiaTheme="minorEastAsia"/>
                <w:sz w:val="22"/>
                <w:szCs w:val="22"/>
              </w:rPr>
              <w:t>Практическое занятие, выполнение индивидуальных заданий.</w:t>
            </w:r>
          </w:p>
        </w:tc>
      </w:tr>
      <w:tr w:rsidR="001F126B" w:rsidRPr="001F126B" w:rsidTr="000F581D">
        <w:tc>
          <w:tcPr>
            <w:tcW w:w="5211" w:type="dxa"/>
          </w:tcPr>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jc w:val="both"/>
              <w:rPr>
                <w:rFonts w:eastAsiaTheme="minorEastAsia"/>
              </w:rPr>
            </w:pPr>
            <w:r w:rsidRPr="001F126B">
              <w:rPr>
                <w:rFonts w:eastAsiaTheme="minorEastAsia"/>
              </w:rPr>
              <w:t>- определять виды конструкционных материалов</w:t>
            </w:r>
          </w:p>
        </w:tc>
        <w:tc>
          <w:tcPr>
            <w:tcW w:w="4253" w:type="dxa"/>
            <w:vMerge/>
          </w:tcPr>
          <w:p w:rsidR="001F126B" w:rsidRPr="001F126B" w:rsidRDefault="001F126B" w:rsidP="001F126B">
            <w:pPr>
              <w:widowControl w:val="0"/>
              <w:autoSpaceDE w:val="0"/>
              <w:autoSpaceDN w:val="0"/>
              <w:adjustRightInd w:val="0"/>
              <w:rPr>
                <w:rFonts w:eastAsiaTheme="minorEastAsia"/>
                <w:sz w:val="22"/>
                <w:szCs w:val="22"/>
              </w:rPr>
            </w:pPr>
          </w:p>
        </w:tc>
      </w:tr>
      <w:tr w:rsidR="001F126B" w:rsidRPr="001F126B" w:rsidTr="000F581D">
        <w:tc>
          <w:tcPr>
            <w:tcW w:w="5211" w:type="dxa"/>
          </w:tcPr>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jc w:val="both"/>
              <w:rPr>
                <w:rFonts w:eastAsiaTheme="minorEastAsia"/>
                <w:sz w:val="22"/>
                <w:szCs w:val="22"/>
              </w:rPr>
            </w:pPr>
            <w:r w:rsidRPr="001F126B">
              <w:rPr>
                <w:rFonts w:eastAsiaTheme="minorEastAsia"/>
              </w:rPr>
              <w:t>- выбирать материалы для конструкции по их назначению и условиям эксплуатации</w:t>
            </w:r>
          </w:p>
        </w:tc>
        <w:tc>
          <w:tcPr>
            <w:tcW w:w="4253" w:type="dxa"/>
            <w:vMerge/>
          </w:tcPr>
          <w:p w:rsidR="001F126B" w:rsidRPr="001F126B" w:rsidRDefault="001F126B" w:rsidP="001F126B">
            <w:pPr>
              <w:widowControl w:val="0"/>
              <w:autoSpaceDE w:val="0"/>
              <w:autoSpaceDN w:val="0"/>
              <w:adjustRightInd w:val="0"/>
              <w:rPr>
                <w:rFonts w:eastAsiaTheme="minorEastAsia"/>
                <w:sz w:val="22"/>
                <w:szCs w:val="22"/>
              </w:rPr>
            </w:pPr>
          </w:p>
        </w:tc>
      </w:tr>
      <w:tr w:rsidR="001F126B" w:rsidRPr="001F126B" w:rsidTr="000F581D">
        <w:tc>
          <w:tcPr>
            <w:tcW w:w="5211" w:type="dxa"/>
          </w:tcPr>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jc w:val="both"/>
              <w:rPr>
                <w:rFonts w:eastAsiaTheme="minorEastAsia"/>
                <w:sz w:val="22"/>
                <w:szCs w:val="22"/>
              </w:rPr>
            </w:pPr>
            <w:r w:rsidRPr="001F126B">
              <w:rPr>
                <w:rFonts w:eastAsiaTheme="minorEastAsia"/>
              </w:rPr>
              <w:t>- проводить исследования и испытания материалов</w:t>
            </w:r>
          </w:p>
        </w:tc>
        <w:tc>
          <w:tcPr>
            <w:tcW w:w="4253" w:type="dxa"/>
            <w:vMerge/>
          </w:tcPr>
          <w:p w:rsidR="001F126B" w:rsidRPr="001F126B" w:rsidRDefault="001F126B" w:rsidP="001F126B">
            <w:pPr>
              <w:widowControl w:val="0"/>
              <w:autoSpaceDE w:val="0"/>
              <w:autoSpaceDN w:val="0"/>
              <w:adjustRightInd w:val="0"/>
              <w:rPr>
                <w:rFonts w:eastAsiaTheme="minorEastAsia"/>
                <w:sz w:val="22"/>
                <w:szCs w:val="22"/>
              </w:rPr>
            </w:pPr>
          </w:p>
        </w:tc>
      </w:tr>
      <w:tr w:rsidR="001F126B" w:rsidRPr="001F126B" w:rsidTr="000F581D">
        <w:tc>
          <w:tcPr>
            <w:tcW w:w="5211" w:type="dxa"/>
          </w:tcPr>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jc w:val="both"/>
              <w:rPr>
                <w:rFonts w:eastAsiaTheme="minorEastAsia"/>
              </w:rPr>
            </w:pPr>
          </w:p>
        </w:tc>
        <w:tc>
          <w:tcPr>
            <w:tcW w:w="4253" w:type="dxa"/>
            <w:vMerge/>
          </w:tcPr>
          <w:p w:rsidR="001F126B" w:rsidRPr="001F126B" w:rsidRDefault="001F126B" w:rsidP="001F126B">
            <w:pPr>
              <w:autoSpaceDE w:val="0"/>
              <w:autoSpaceDN w:val="0"/>
              <w:adjustRightInd w:val="0"/>
              <w:rPr>
                <w:rFonts w:eastAsiaTheme="minorEastAsia"/>
                <w:sz w:val="22"/>
                <w:szCs w:val="22"/>
              </w:rPr>
            </w:pPr>
          </w:p>
        </w:tc>
      </w:tr>
      <w:tr w:rsidR="001F126B" w:rsidRPr="001F126B" w:rsidTr="000F581D">
        <w:tc>
          <w:tcPr>
            <w:tcW w:w="5211" w:type="dxa"/>
          </w:tcPr>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jc w:val="both"/>
              <w:rPr>
                <w:rFonts w:eastAsiaTheme="minorEastAsia"/>
                <w:b/>
                <w:sz w:val="22"/>
                <w:szCs w:val="22"/>
              </w:rPr>
            </w:pPr>
            <w:r w:rsidRPr="001F126B">
              <w:rPr>
                <w:rFonts w:eastAsiaTheme="minorEastAsia"/>
                <w:b/>
                <w:sz w:val="22"/>
                <w:szCs w:val="22"/>
              </w:rPr>
              <w:t>Знания:</w:t>
            </w:r>
          </w:p>
        </w:tc>
        <w:tc>
          <w:tcPr>
            <w:tcW w:w="4253" w:type="dxa"/>
          </w:tcPr>
          <w:p w:rsidR="001F126B" w:rsidRPr="001F126B" w:rsidRDefault="001F126B" w:rsidP="001F126B">
            <w:pPr>
              <w:autoSpaceDE w:val="0"/>
              <w:autoSpaceDN w:val="0"/>
              <w:adjustRightInd w:val="0"/>
              <w:rPr>
                <w:rFonts w:eastAsiaTheme="minorEastAsia"/>
                <w:sz w:val="22"/>
                <w:szCs w:val="22"/>
              </w:rPr>
            </w:pPr>
          </w:p>
        </w:tc>
      </w:tr>
      <w:tr w:rsidR="001F126B" w:rsidRPr="001F126B" w:rsidTr="000F581D">
        <w:tc>
          <w:tcPr>
            <w:tcW w:w="5211" w:type="dxa"/>
          </w:tcPr>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jc w:val="both"/>
              <w:rPr>
                <w:rFonts w:eastAsiaTheme="minorEastAsia"/>
                <w:sz w:val="22"/>
                <w:szCs w:val="22"/>
              </w:rPr>
            </w:pPr>
            <w:r w:rsidRPr="001F126B">
              <w:rPr>
                <w:rFonts w:eastAsiaTheme="minorEastAsia"/>
              </w:rPr>
              <w:t>- закономерности процессов кристаллизации и структурообразования металлов и сплавов, основы их термообработки, способы защиты металлов от коррозии</w:t>
            </w:r>
          </w:p>
        </w:tc>
        <w:tc>
          <w:tcPr>
            <w:tcW w:w="4253" w:type="dxa"/>
            <w:vMerge w:val="restart"/>
          </w:tcPr>
          <w:p w:rsidR="001F126B" w:rsidRPr="001F126B" w:rsidRDefault="001F126B" w:rsidP="001F126B">
            <w:pPr>
              <w:autoSpaceDE w:val="0"/>
              <w:autoSpaceDN w:val="0"/>
              <w:adjustRightInd w:val="0"/>
              <w:rPr>
                <w:rFonts w:eastAsiaTheme="minorEastAsia"/>
                <w:sz w:val="22"/>
                <w:szCs w:val="22"/>
              </w:rPr>
            </w:pPr>
            <w:r w:rsidRPr="001F126B">
              <w:rPr>
                <w:rFonts w:eastAsiaTheme="minorEastAsia"/>
                <w:sz w:val="22"/>
                <w:szCs w:val="22"/>
              </w:rPr>
              <w:t>Выполнение индивидуальных заданий, домашняя работа;</w:t>
            </w:r>
          </w:p>
          <w:p w:rsidR="001F126B" w:rsidRPr="001F126B" w:rsidRDefault="001F126B" w:rsidP="001F126B">
            <w:pPr>
              <w:autoSpaceDE w:val="0"/>
              <w:autoSpaceDN w:val="0"/>
              <w:adjustRightInd w:val="0"/>
              <w:rPr>
                <w:rFonts w:eastAsiaTheme="minorEastAsia"/>
                <w:sz w:val="22"/>
                <w:szCs w:val="22"/>
              </w:rPr>
            </w:pPr>
            <w:r w:rsidRPr="001F126B">
              <w:rPr>
                <w:rFonts w:eastAsiaTheme="minorEastAsia"/>
                <w:sz w:val="22"/>
                <w:szCs w:val="22"/>
              </w:rPr>
              <w:t>Контрольная работа,</w:t>
            </w:r>
          </w:p>
          <w:p w:rsidR="001F126B" w:rsidRPr="001F126B" w:rsidRDefault="001F126B" w:rsidP="001F126B">
            <w:pPr>
              <w:autoSpaceDE w:val="0"/>
              <w:autoSpaceDN w:val="0"/>
              <w:adjustRightInd w:val="0"/>
              <w:rPr>
                <w:rFonts w:eastAsiaTheme="minorEastAsia"/>
                <w:sz w:val="22"/>
                <w:szCs w:val="22"/>
              </w:rPr>
            </w:pPr>
            <w:r w:rsidRPr="001F126B">
              <w:rPr>
                <w:rFonts w:eastAsiaTheme="minorEastAsia"/>
                <w:sz w:val="22"/>
                <w:szCs w:val="22"/>
              </w:rPr>
              <w:t>Практическое занятие, выполнение индивидуальных заданий,</w:t>
            </w:r>
          </w:p>
          <w:p w:rsidR="001F126B" w:rsidRPr="001F126B" w:rsidRDefault="001F126B" w:rsidP="001F126B">
            <w:pPr>
              <w:autoSpaceDE w:val="0"/>
              <w:autoSpaceDN w:val="0"/>
              <w:adjustRightInd w:val="0"/>
              <w:rPr>
                <w:rFonts w:eastAsiaTheme="minorEastAsia"/>
                <w:sz w:val="22"/>
                <w:szCs w:val="22"/>
              </w:rPr>
            </w:pPr>
            <w:r w:rsidRPr="001F126B">
              <w:rPr>
                <w:rFonts w:eastAsiaTheme="minorEastAsia"/>
                <w:sz w:val="22"/>
                <w:szCs w:val="22"/>
              </w:rPr>
              <w:t>Лабораторная работа,</w:t>
            </w:r>
          </w:p>
          <w:p w:rsidR="001F126B" w:rsidRPr="001F126B" w:rsidRDefault="001F126B" w:rsidP="001F126B">
            <w:pPr>
              <w:autoSpaceDE w:val="0"/>
              <w:autoSpaceDN w:val="0"/>
              <w:adjustRightInd w:val="0"/>
              <w:rPr>
                <w:rFonts w:eastAsiaTheme="minorEastAsia"/>
                <w:sz w:val="22"/>
                <w:szCs w:val="22"/>
              </w:rPr>
            </w:pPr>
            <w:r w:rsidRPr="001F126B">
              <w:rPr>
                <w:rFonts w:eastAsiaTheme="minorEastAsia"/>
                <w:sz w:val="22"/>
                <w:szCs w:val="22"/>
              </w:rPr>
              <w:t>Контрольная работа,</w:t>
            </w:r>
          </w:p>
          <w:p w:rsidR="001F126B" w:rsidRPr="001F126B" w:rsidRDefault="001F126B" w:rsidP="001F126B">
            <w:pPr>
              <w:widowControl w:val="0"/>
              <w:autoSpaceDE w:val="0"/>
              <w:autoSpaceDN w:val="0"/>
              <w:adjustRightInd w:val="0"/>
              <w:rPr>
                <w:rFonts w:eastAsiaTheme="minorEastAsia"/>
                <w:sz w:val="22"/>
                <w:szCs w:val="22"/>
              </w:rPr>
            </w:pPr>
            <w:r w:rsidRPr="001F126B">
              <w:rPr>
                <w:rFonts w:eastAsiaTheme="minorEastAsia"/>
                <w:sz w:val="22"/>
                <w:szCs w:val="22"/>
              </w:rPr>
              <w:t>Защита: экзамен.</w:t>
            </w:r>
          </w:p>
        </w:tc>
      </w:tr>
      <w:tr w:rsidR="001F126B" w:rsidRPr="001F126B" w:rsidTr="000F581D">
        <w:tc>
          <w:tcPr>
            <w:tcW w:w="5211" w:type="dxa"/>
          </w:tcPr>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jc w:val="both"/>
              <w:rPr>
                <w:rFonts w:eastAsiaTheme="minorEastAsia"/>
                <w:sz w:val="22"/>
                <w:szCs w:val="22"/>
              </w:rPr>
            </w:pPr>
            <w:r w:rsidRPr="001F126B">
              <w:rPr>
                <w:rFonts w:eastAsiaTheme="minorEastAsia"/>
              </w:rPr>
              <w:t>- классификацию и способы получения композиционных материалов</w:t>
            </w:r>
          </w:p>
        </w:tc>
        <w:tc>
          <w:tcPr>
            <w:tcW w:w="4253" w:type="dxa"/>
            <w:vMerge/>
          </w:tcPr>
          <w:p w:rsidR="001F126B" w:rsidRPr="001F126B" w:rsidRDefault="001F126B" w:rsidP="001F126B">
            <w:pPr>
              <w:widowControl w:val="0"/>
              <w:autoSpaceDE w:val="0"/>
              <w:autoSpaceDN w:val="0"/>
              <w:adjustRightInd w:val="0"/>
              <w:rPr>
                <w:rFonts w:eastAsiaTheme="minorEastAsia"/>
                <w:sz w:val="22"/>
                <w:szCs w:val="22"/>
              </w:rPr>
            </w:pPr>
          </w:p>
        </w:tc>
      </w:tr>
      <w:tr w:rsidR="001F126B" w:rsidRPr="001F126B" w:rsidTr="000F581D">
        <w:tc>
          <w:tcPr>
            <w:tcW w:w="5211" w:type="dxa"/>
          </w:tcPr>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jc w:val="both"/>
              <w:rPr>
                <w:rFonts w:eastAsiaTheme="minorEastAsia"/>
                <w:sz w:val="22"/>
                <w:szCs w:val="22"/>
              </w:rPr>
            </w:pPr>
            <w:r w:rsidRPr="001F126B">
              <w:rPr>
                <w:rFonts w:eastAsiaTheme="minorEastAsia"/>
              </w:rPr>
              <w:t>- принципы выбора конструкционных материалов для применения в производстве</w:t>
            </w:r>
          </w:p>
        </w:tc>
        <w:tc>
          <w:tcPr>
            <w:tcW w:w="4253" w:type="dxa"/>
            <w:vMerge/>
          </w:tcPr>
          <w:p w:rsidR="001F126B" w:rsidRPr="001F126B" w:rsidRDefault="001F126B" w:rsidP="001F126B">
            <w:pPr>
              <w:widowControl w:val="0"/>
              <w:autoSpaceDE w:val="0"/>
              <w:autoSpaceDN w:val="0"/>
              <w:adjustRightInd w:val="0"/>
              <w:rPr>
                <w:rFonts w:eastAsiaTheme="minorEastAsia"/>
                <w:sz w:val="22"/>
                <w:szCs w:val="22"/>
              </w:rPr>
            </w:pPr>
          </w:p>
        </w:tc>
      </w:tr>
      <w:tr w:rsidR="001F126B" w:rsidRPr="001F126B" w:rsidTr="000F581D">
        <w:tc>
          <w:tcPr>
            <w:tcW w:w="5211" w:type="dxa"/>
          </w:tcPr>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jc w:val="both"/>
              <w:rPr>
                <w:rFonts w:eastAsiaTheme="minorEastAsia"/>
                <w:sz w:val="22"/>
                <w:szCs w:val="22"/>
              </w:rPr>
            </w:pPr>
            <w:r w:rsidRPr="001F126B">
              <w:rPr>
                <w:rFonts w:eastAsiaTheme="minorEastAsia"/>
              </w:rPr>
              <w:t>- строение и свойства металлов, методы их исследования</w:t>
            </w:r>
          </w:p>
        </w:tc>
        <w:tc>
          <w:tcPr>
            <w:tcW w:w="4253" w:type="dxa"/>
            <w:vMerge/>
          </w:tcPr>
          <w:p w:rsidR="001F126B" w:rsidRPr="001F126B" w:rsidRDefault="001F126B" w:rsidP="001F126B">
            <w:pPr>
              <w:widowControl w:val="0"/>
              <w:autoSpaceDE w:val="0"/>
              <w:autoSpaceDN w:val="0"/>
              <w:adjustRightInd w:val="0"/>
              <w:rPr>
                <w:rFonts w:eastAsiaTheme="minorEastAsia"/>
                <w:sz w:val="22"/>
                <w:szCs w:val="22"/>
              </w:rPr>
            </w:pPr>
          </w:p>
        </w:tc>
      </w:tr>
      <w:tr w:rsidR="001F126B" w:rsidRPr="001F126B" w:rsidTr="000F581D">
        <w:tc>
          <w:tcPr>
            <w:tcW w:w="5211" w:type="dxa"/>
          </w:tcPr>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jc w:val="both"/>
              <w:rPr>
                <w:rFonts w:eastAsiaTheme="minorEastAsia"/>
                <w:sz w:val="22"/>
                <w:szCs w:val="22"/>
              </w:rPr>
            </w:pPr>
            <w:r w:rsidRPr="001F126B">
              <w:rPr>
                <w:rFonts w:eastAsiaTheme="minorEastAsia"/>
              </w:rPr>
              <w:t>- классификацию материалов, металлов и сплавов, их области применения</w:t>
            </w:r>
          </w:p>
        </w:tc>
        <w:tc>
          <w:tcPr>
            <w:tcW w:w="4253" w:type="dxa"/>
            <w:vMerge/>
          </w:tcPr>
          <w:p w:rsidR="001F126B" w:rsidRPr="001F126B" w:rsidRDefault="001F126B" w:rsidP="001F126B">
            <w:pPr>
              <w:widowControl w:val="0"/>
              <w:autoSpaceDE w:val="0"/>
              <w:autoSpaceDN w:val="0"/>
              <w:adjustRightInd w:val="0"/>
              <w:rPr>
                <w:rFonts w:eastAsiaTheme="minorEastAsia"/>
                <w:sz w:val="22"/>
                <w:szCs w:val="22"/>
              </w:rPr>
            </w:pPr>
          </w:p>
        </w:tc>
      </w:tr>
      <w:tr w:rsidR="001F126B" w:rsidRPr="001F126B" w:rsidTr="000F581D">
        <w:tc>
          <w:tcPr>
            <w:tcW w:w="5211" w:type="dxa"/>
          </w:tcPr>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jc w:val="both"/>
              <w:rPr>
                <w:rFonts w:eastAsiaTheme="minorEastAsia"/>
                <w:sz w:val="22"/>
                <w:szCs w:val="22"/>
              </w:rPr>
            </w:pPr>
          </w:p>
        </w:tc>
        <w:tc>
          <w:tcPr>
            <w:tcW w:w="4253" w:type="dxa"/>
            <w:vMerge/>
          </w:tcPr>
          <w:p w:rsidR="001F126B" w:rsidRPr="001F126B" w:rsidRDefault="001F126B" w:rsidP="001F126B">
            <w:pPr>
              <w:autoSpaceDE w:val="0"/>
              <w:autoSpaceDN w:val="0"/>
              <w:adjustRightInd w:val="0"/>
              <w:rPr>
                <w:rFonts w:eastAsiaTheme="minorEastAsia"/>
                <w:sz w:val="22"/>
                <w:szCs w:val="22"/>
              </w:rPr>
            </w:pPr>
          </w:p>
        </w:tc>
      </w:tr>
    </w:tbl>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jc w:val="center"/>
      </w:pPr>
    </w:p>
    <w:p w:rsidR="001F126B" w:rsidRPr="001F126B" w:rsidRDefault="001F126B" w:rsidP="001F126B">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autoSpaceDE w:val="0"/>
        <w:autoSpaceDN w:val="0"/>
        <w:adjustRightInd w:val="0"/>
        <w:jc w:val="center"/>
      </w:pPr>
    </w:p>
    <w:p w:rsidR="0057115E" w:rsidRDefault="0057115E" w:rsidP="0057115E">
      <w:pPr>
        <w:ind w:right="-28"/>
        <w:outlineLvl w:val="0"/>
        <w:rPr>
          <w:b/>
          <w:highlight w:val="yellow"/>
          <w:lang w:bidi="en-US"/>
        </w:rPr>
      </w:pPr>
    </w:p>
    <w:p w:rsidR="001F126B" w:rsidRDefault="001F126B" w:rsidP="0057115E">
      <w:pPr>
        <w:ind w:right="-28"/>
        <w:outlineLvl w:val="0"/>
        <w:rPr>
          <w:b/>
          <w:highlight w:val="yellow"/>
          <w:lang w:bidi="en-US"/>
        </w:rPr>
      </w:pPr>
    </w:p>
    <w:p w:rsidR="001F126B" w:rsidRDefault="001F126B" w:rsidP="0057115E">
      <w:pPr>
        <w:ind w:right="-28"/>
        <w:outlineLvl w:val="0"/>
        <w:rPr>
          <w:b/>
          <w:highlight w:val="yellow"/>
          <w:lang w:bidi="en-US"/>
        </w:rPr>
      </w:pPr>
    </w:p>
    <w:p w:rsidR="001F126B" w:rsidRDefault="001F126B" w:rsidP="0057115E">
      <w:pPr>
        <w:ind w:right="-28"/>
        <w:outlineLvl w:val="0"/>
        <w:rPr>
          <w:b/>
          <w:highlight w:val="yellow"/>
          <w:lang w:bidi="en-US"/>
        </w:rPr>
      </w:pPr>
    </w:p>
    <w:p w:rsidR="001F126B" w:rsidRDefault="001F126B" w:rsidP="0057115E">
      <w:pPr>
        <w:ind w:right="-28"/>
        <w:outlineLvl w:val="0"/>
        <w:rPr>
          <w:b/>
          <w:highlight w:val="yellow"/>
          <w:lang w:bidi="en-US"/>
        </w:rPr>
      </w:pPr>
    </w:p>
    <w:p w:rsidR="001F126B" w:rsidRDefault="001F126B" w:rsidP="0057115E">
      <w:pPr>
        <w:ind w:right="-28"/>
        <w:outlineLvl w:val="0"/>
        <w:rPr>
          <w:b/>
          <w:highlight w:val="yellow"/>
          <w:lang w:bidi="en-US"/>
        </w:rPr>
      </w:pPr>
    </w:p>
    <w:p w:rsidR="001F126B" w:rsidRDefault="001F126B" w:rsidP="0057115E">
      <w:pPr>
        <w:ind w:right="-28"/>
        <w:outlineLvl w:val="0"/>
        <w:rPr>
          <w:b/>
          <w:highlight w:val="yellow"/>
          <w:lang w:bidi="en-US"/>
        </w:rPr>
      </w:pPr>
    </w:p>
    <w:p w:rsidR="001F126B" w:rsidRDefault="001F126B" w:rsidP="0057115E">
      <w:pPr>
        <w:ind w:right="-28"/>
        <w:outlineLvl w:val="0"/>
        <w:rPr>
          <w:b/>
          <w:highlight w:val="yellow"/>
          <w:lang w:bidi="en-US"/>
        </w:rPr>
      </w:pPr>
    </w:p>
    <w:p w:rsidR="001F126B" w:rsidRDefault="001F126B" w:rsidP="0057115E">
      <w:pPr>
        <w:ind w:right="-28"/>
        <w:outlineLvl w:val="0"/>
        <w:rPr>
          <w:b/>
          <w:highlight w:val="yellow"/>
          <w:lang w:bidi="en-US"/>
        </w:rPr>
      </w:pPr>
    </w:p>
    <w:p w:rsidR="001F126B" w:rsidRDefault="001F126B" w:rsidP="0057115E">
      <w:pPr>
        <w:ind w:right="-28"/>
        <w:outlineLvl w:val="0"/>
        <w:rPr>
          <w:b/>
          <w:highlight w:val="yellow"/>
          <w:lang w:bidi="en-US"/>
        </w:rPr>
      </w:pPr>
    </w:p>
    <w:p w:rsidR="001F126B" w:rsidRDefault="001F126B" w:rsidP="0057115E">
      <w:pPr>
        <w:ind w:right="-28"/>
        <w:outlineLvl w:val="0"/>
        <w:rPr>
          <w:b/>
          <w:highlight w:val="yellow"/>
          <w:lang w:bidi="en-US"/>
        </w:rPr>
      </w:pPr>
    </w:p>
    <w:p w:rsidR="001F126B" w:rsidRDefault="001F126B" w:rsidP="0057115E">
      <w:pPr>
        <w:ind w:right="-28"/>
        <w:outlineLvl w:val="0"/>
        <w:rPr>
          <w:b/>
          <w:highlight w:val="yellow"/>
          <w:lang w:bidi="en-US"/>
        </w:rPr>
      </w:pPr>
    </w:p>
    <w:p w:rsidR="001F126B" w:rsidRDefault="001F126B" w:rsidP="0057115E">
      <w:pPr>
        <w:ind w:right="-28"/>
        <w:outlineLvl w:val="0"/>
        <w:rPr>
          <w:b/>
          <w:highlight w:val="yellow"/>
          <w:lang w:bidi="en-US"/>
        </w:rPr>
      </w:pPr>
    </w:p>
    <w:p w:rsidR="001F126B" w:rsidRDefault="001F126B" w:rsidP="0057115E">
      <w:pPr>
        <w:ind w:right="-28"/>
        <w:outlineLvl w:val="0"/>
        <w:rPr>
          <w:b/>
          <w:highlight w:val="yellow"/>
          <w:lang w:bidi="en-US"/>
        </w:rPr>
      </w:pPr>
    </w:p>
    <w:p w:rsidR="001F126B" w:rsidRDefault="001F126B" w:rsidP="0057115E">
      <w:pPr>
        <w:ind w:right="-28"/>
        <w:outlineLvl w:val="0"/>
        <w:rPr>
          <w:b/>
          <w:highlight w:val="yellow"/>
          <w:lang w:bidi="en-US"/>
        </w:rPr>
      </w:pPr>
    </w:p>
    <w:p w:rsidR="001F126B" w:rsidRDefault="001F126B" w:rsidP="0057115E">
      <w:pPr>
        <w:ind w:right="-28"/>
        <w:outlineLvl w:val="0"/>
        <w:rPr>
          <w:b/>
          <w:highlight w:val="yellow"/>
          <w:lang w:bidi="en-US"/>
        </w:rPr>
      </w:pPr>
    </w:p>
    <w:p w:rsidR="001F126B" w:rsidRPr="001F126B" w:rsidRDefault="001F126B" w:rsidP="001F126B">
      <w:pPr>
        <w:spacing w:after="160" w:line="259" w:lineRule="auto"/>
        <w:jc w:val="right"/>
        <w:rPr>
          <w:sz w:val="28"/>
          <w:szCs w:val="28"/>
          <w:lang w:bidi="en-US"/>
        </w:rPr>
      </w:pPr>
      <w:r w:rsidRPr="001F126B">
        <w:rPr>
          <w:sz w:val="28"/>
          <w:szCs w:val="28"/>
          <w:lang w:bidi="en-US"/>
        </w:rPr>
        <w:lastRenderedPageBreak/>
        <w:t>Ф-02-ОСН-24</w:t>
      </w: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160" w:line="259" w:lineRule="auto"/>
        <w:jc w:val="center"/>
        <w:rPr>
          <w:rFonts w:ascii="Calibri" w:hAnsi="Calibri"/>
          <w:b/>
          <w:caps/>
          <w:sz w:val="28"/>
          <w:szCs w:val="28"/>
        </w:rPr>
      </w:pP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160" w:line="259" w:lineRule="auto"/>
        <w:jc w:val="center"/>
        <w:rPr>
          <w:sz w:val="28"/>
          <w:szCs w:val="28"/>
        </w:rPr>
      </w:pPr>
      <w:r w:rsidRPr="001F126B">
        <w:rPr>
          <w:sz w:val="28"/>
          <w:szCs w:val="28"/>
        </w:rPr>
        <w:t>Министерство образования и науки Республики Татарстан</w:t>
      </w: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160" w:line="259" w:lineRule="auto"/>
        <w:jc w:val="center"/>
        <w:rPr>
          <w:caps/>
          <w:sz w:val="28"/>
          <w:szCs w:val="28"/>
        </w:rPr>
      </w:pPr>
      <w:r w:rsidRPr="001F126B">
        <w:rPr>
          <w:sz w:val="28"/>
          <w:szCs w:val="28"/>
        </w:rPr>
        <w:t>ГАПОУ «Бугульминский машиностроительный техникум»</w:t>
      </w: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160" w:line="259" w:lineRule="auto"/>
        <w:jc w:val="center"/>
        <w:rPr>
          <w:b/>
          <w:caps/>
          <w:sz w:val="28"/>
          <w:szCs w:val="28"/>
        </w:rPr>
      </w:pP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160" w:line="259" w:lineRule="auto"/>
        <w:jc w:val="center"/>
        <w:rPr>
          <w:rFonts w:ascii="Calibri" w:hAnsi="Calibri"/>
          <w:b/>
          <w:caps/>
          <w:sz w:val="28"/>
          <w:szCs w:val="28"/>
        </w:rPr>
      </w:pPr>
    </w:p>
    <w:p w:rsidR="001F126B" w:rsidRPr="001F126B" w:rsidRDefault="001F126B" w:rsidP="001F126B">
      <w:pPr>
        <w:autoSpaceDE w:val="0"/>
        <w:adjustRightInd w:val="0"/>
        <w:spacing w:after="160" w:line="259" w:lineRule="auto"/>
        <w:jc w:val="center"/>
        <w:rPr>
          <w:rFonts w:ascii="Calibri" w:hAnsi="Calibri"/>
          <w:caps/>
          <w:sz w:val="28"/>
          <w:szCs w:val="28"/>
        </w:rPr>
      </w:pP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160" w:line="259" w:lineRule="auto"/>
        <w:jc w:val="center"/>
        <w:rPr>
          <w:rFonts w:ascii="Calibri" w:hAnsi="Calibri"/>
          <w:b/>
          <w:caps/>
          <w:sz w:val="28"/>
          <w:szCs w:val="28"/>
        </w:rPr>
      </w:pP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160" w:line="259" w:lineRule="auto"/>
        <w:jc w:val="center"/>
        <w:rPr>
          <w:rFonts w:ascii="Calibri" w:hAnsi="Calibri"/>
          <w:b/>
          <w:caps/>
          <w:sz w:val="28"/>
          <w:szCs w:val="28"/>
        </w:rPr>
      </w:pP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160" w:line="259" w:lineRule="auto"/>
        <w:rPr>
          <w:rFonts w:ascii="Calibri" w:hAnsi="Calibri"/>
          <w:b/>
          <w:caps/>
          <w:sz w:val="28"/>
          <w:szCs w:val="28"/>
        </w:rPr>
      </w:pP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160" w:line="259" w:lineRule="auto"/>
        <w:rPr>
          <w:rFonts w:ascii="Calibri" w:hAnsi="Calibri"/>
          <w:b/>
          <w:caps/>
          <w:sz w:val="28"/>
          <w:szCs w:val="28"/>
        </w:rPr>
      </w:pP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160" w:line="259" w:lineRule="auto"/>
        <w:jc w:val="center"/>
        <w:rPr>
          <w:caps/>
          <w:sz w:val="28"/>
          <w:szCs w:val="28"/>
        </w:rPr>
      </w:pPr>
      <w:r w:rsidRPr="001F126B">
        <w:rPr>
          <w:caps/>
          <w:sz w:val="28"/>
          <w:szCs w:val="28"/>
        </w:rPr>
        <w:t>РАБОЧАЯ ПРОГРАММа УЧЕБНОЙ ДИСЦИПЛИНЫ</w:t>
      </w: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160" w:line="259" w:lineRule="auto"/>
        <w:jc w:val="center"/>
        <w:rPr>
          <w:caps/>
          <w:sz w:val="28"/>
          <w:szCs w:val="28"/>
          <w:u w:val="single"/>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sz w:val="28"/>
          <w:szCs w:val="28"/>
        </w:rPr>
      </w:pPr>
      <w:r w:rsidRPr="001F126B">
        <w:rPr>
          <w:sz w:val="28"/>
          <w:szCs w:val="28"/>
        </w:rPr>
        <w:t>ОП.05 Теплотехника</w:t>
      </w: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jc w:val="center"/>
        <w:rPr>
          <w:sz w:val="28"/>
          <w:szCs w:val="28"/>
        </w:rPr>
      </w:pP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jc w:val="center"/>
        <w:rPr>
          <w:sz w:val="28"/>
          <w:szCs w:val="28"/>
        </w:rPr>
      </w:pPr>
      <w:r w:rsidRPr="001F126B">
        <w:rPr>
          <w:sz w:val="28"/>
          <w:szCs w:val="28"/>
        </w:rPr>
        <w:t>по специальности:</w:t>
      </w: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jc w:val="center"/>
        <w:rPr>
          <w:rFonts w:ascii="Calibri" w:hAnsi="Calibri"/>
          <w:sz w:val="28"/>
          <w:szCs w:val="28"/>
        </w:rPr>
      </w:pPr>
      <w:r w:rsidRPr="001F126B">
        <w:rPr>
          <w:sz w:val="28"/>
          <w:szCs w:val="28"/>
        </w:rPr>
        <w:t>15.02.09 Аддитивные технологии</w:t>
      </w: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160" w:line="259" w:lineRule="auto"/>
        <w:jc w:val="center"/>
        <w:rPr>
          <w:rFonts w:ascii="Calibri" w:hAnsi="Calibri"/>
          <w:b/>
          <w:sz w:val="28"/>
          <w:szCs w:val="28"/>
        </w:rPr>
      </w:pP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160" w:line="259" w:lineRule="auto"/>
        <w:jc w:val="center"/>
        <w:rPr>
          <w:rFonts w:ascii="Calibri" w:hAnsi="Calibri"/>
          <w:caps/>
          <w:sz w:val="28"/>
          <w:szCs w:val="28"/>
        </w:rPr>
      </w:pP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160" w:line="259" w:lineRule="auto"/>
        <w:jc w:val="center"/>
        <w:rPr>
          <w:rFonts w:ascii="Calibri" w:hAnsi="Calibri"/>
          <w:caps/>
          <w:sz w:val="28"/>
          <w:szCs w:val="28"/>
        </w:rPr>
      </w:pP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160" w:line="259" w:lineRule="auto"/>
        <w:jc w:val="center"/>
        <w:rPr>
          <w:rFonts w:ascii="Calibri" w:hAnsi="Calibri"/>
          <w:sz w:val="28"/>
          <w:szCs w:val="28"/>
        </w:rPr>
      </w:pP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160" w:line="259" w:lineRule="auto"/>
        <w:jc w:val="center"/>
        <w:rPr>
          <w:rFonts w:ascii="Calibri" w:hAnsi="Calibri"/>
          <w:sz w:val="28"/>
          <w:szCs w:val="28"/>
        </w:rPr>
      </w:pP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160" w:line="259" w:lineRule="auto"/>
        <w:jc w:val="center"/>
        <w:rPr>
          <w:rFonts w:ascii="Calibri" w:hAnsi="Calibri"/>
          <w:sz w:val="28"/>
          <w:szCs w:val="28"/>
        </w:rPr>
      </w:pP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160" w:line="259" w:lineRule="auto"/>
        <w:jc w:val="center"/>
        <w:rPr>
          <w:rFonts w:ascii="Calibri" w:hAnsi="Calibri"/>
          <w:sz w:val="28"/>
          <w:szCs w:val="28"/>
        </w:rPr>
      </w:pP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160" w:line="259" w:lineRule="auto"/>
        <w:jc w:val="center"/>
        <w:rPr>
          <w:rFonts w:ascii="Calibri" w:hAnsi="Calibri"/>
          <w:sz w:val="28"/>
          <w:szCs w:val="28"/>
        </w:rPr>
      </w:pP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160" w:line="259" w:lineRule="auto"/>
        <w:rPr>
          <w:rFonts w:ascii="Calibri" w:hAnsi="Calibri"/>
          <w:sz w:val="28"/>
          <w:szCs w:val="28"/>
        </w:rPr>
      </w:pP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jc w:val="center"/>
        <w:rPr>
          <w:bCs/>
          <w:sz w:val="28"/>
          <w:szCs w:val="28"/>
        </w:rPr>
      </w:pPr>
      <w:r>
        <w:rPr>
          <w:bCs/>
          <w:sz w:val="28"/>
          <w:szCs w:val="28"/>
        </w:rPr>
        <w:t>Бугульма</w:t>
      </w:r>
    </w:p>
    <w:p w:rsidR="001F126B" w:rsidRPr="001F126B" w:rsidRDefault="001F126B" w:rsidP="001F126B">
      <w:pPr>
        <w:numPr>
          <w:ilvl w:val="12"/>
          <w:numId w:val="0"/>
        </w:numPr>
        <w:spacing w:after="160" w:line="259" w:lineRule="auto"/>
        <w:jc w:val="both"/>
        <w:rPr>
          <w:rFonts w:ascii="Calibri" w:hAnsi="Calibri"/>
          <w:sz w:val="28"/>
          <w:szCs w:val="28"/>
        </w:rPr>
      </w:pPr>
    </w:p>
    <w:p w:rsidR="001F126B" w:rsidRPr="001F126B" w:rsidRDefault="001F126B" w:rsidP="001F126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r w:rsidRPr="001F126B">
        <w:rPr>
          <w:b/>
          <w:sz w:val="28"/>
          <w:szCs w:val="28"/>
        </w:rPr>
        <w:lastRenderedPageBreak/>
        <w:t>СОДЕРЖАНИЕ</w:t>
      </w: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rPr>
          <w:rFonts w:ascii="Calibri" w:hAnsi="Calibri"/>
          <w:sz w:val="28"/>
          <w:szCs w:val="28"/>
        </w:rPr>
      </w:pPr>
    </w:p>
    <w:tbl>
      <w:tblPr>
        <w:tblW w:w="0" w:type="auto"/>
        <w:tblLook w:val="01E0" w:firstRow="1" w:lastRow="1" w:firstColumn="1" w:lastColumn="1" w:noHBand="0" w:noVBand="0"/>
      </w:tblPr>
      <w:tblGrid>
        <w:gridCol w:w="7668"/>
        <w:gridCol w:w="1903"/>
      </w:tblGrid>
      <w:tr w:rsidR="001F126B" w:rsidRPr="001F126B" w:rsidTr="000F581D">
        <w:tc>
          <w:tcPr>
            <w:tcW w:w="7668" w:type="dxa"/>
          </w:tcPr>
          <w:p w:rsidR="001F126B" w:rsidRPr="001F126B" w:rsidRDefault="001F126B" w:rsidP="001F126B">
            <w:pPr>
              <w:keepNext/>
              <w:autoSpaceDE w:val="0"/>
              <w:autoSpaceDN w:val="0"/>
              <w:ind w:left="284"/>
              <w:jc w:val="both"/>
              <w:outlineLvl w:val="0"/>
              <w:rPr>
                <w:b/>
                <w:caps/>
                <w:sz w:val="28"/>
                <w:szCs w:val="28"/>
              </w:rPr>
            </w:pPr>
          </w:p>
        </w:tc>
        <w:tc>
          <w:tcPr>
            <w:tcW w:w="1903" w:type="dxa"/>
            <w:hideMark/>
          </w:tcPr>
          <w:p w:rsidR="001F126B" w:rsidRPr="001F126B" w:rsidRDefault="001F126B" w:rsidP="001F126B">
            <w:pPr>
              <w:spacing w:after="160" w:line="259" w:lineRule="auto"/>
              <w:jc w:val="center"/>
              <w:rPr>
                <w:sz w:val="28"/>
                <w:szCs w:val="28"/>
              </w:rPr>
            </w:pPr>
            <w:r w:rsidRPr="001F126B">
              <w:rPr>
                <w:sz w:val="28"/>
                <w:szCs w:val="28"/>
              </w:rPr>
              <w:t>стр.</w:t>
            </w:r>
          </w:p>
        </w:tc>
      </w:tr>
      <w:tr w:rsidR="001F126B" w:rsidRPr="001F126B" w:rsidTr="000F581D">
        <w:tc>
          <w:tcPr>
            <w:tcW w:w="7668" w:type="dxa"/>
          </w:tcPr>
          <w:p w:rsidR="001F126B" w:rsidRPr="001F126B" w:rsidRDefault="001F126B" w:rsidP="000C3A3C">
            <w:pPr>
              <w:keepNext/>
              <w:numPr>
                <w:ilvl w:val="0"/>
                <w:numId w:val="4"/>
              </w:numPr>
              <w:tabs>
                <w:tab w:val="clear" w:pos="502"/>
                <w:tab w:val="num" w:pos="644"/>
              </w:tabs>
              <w:autoSpaceDE w:val="0"/>
              <w:autoSpaceDN w:val="0"/>
              <w:spacing w:after="160" w:line="259" w:lineRule="auto"/>
              <w:ind w:left="644"/>
              <w:jc w:val="both"/>
              <w:outlineLvl w:val="0"/>
              <w:rPr>
                <w:b/>
                <w:caps/>
                <w:sz w:val="28"/>
                <w:szCs w:val="28"/>
              </w:rPr>
            </w:pPr>
            <w:r w:rsidRPr="001F126B">
              <w:rPr>
                <w:b/>
                <w:caps/>
                <w:sz w:val="28"/>
                <w:szCs w:val="28"/>
              </w:rPr>
              <w:t>общая характеристика РАБОЧЕЙ ПРОГРАММЫ УЧЕБНОЙ ДИСЦИПЛИНЫ</w:t>
            </w:r>
          </w:p>
          <w:p w:rsidR="001F126B" w:rsidRPr="001F126B" w:rsidRDefault="001F126B" w:rsidP="001F126B">
            <w:pPr>
              <w:spacing w:after="160" w:line="259" w:lineRule="auto"/>
              <w:rPr>
                <w:rFonts w:ascii="Calibri" w:hAnsi="Calibri"/>
                <w:sz w:val="28"/>
                <w:szCs w:val="28"/>
              </w:rPr>
            </w:pPr>
          </w:p>
        </w:tc>
        <w:tc>
          <w:tcPr>
            <w:tcW w:w="1903" w:type="dxa"/>
            <w:hideMark/>
          </w:tcPr>
          <w:p w:rsidR="001F126B" w:rsidRPr="001F126B" w:rsidRDefault="001F126B" w:rsidP="001F126B">
            <w:pPr>
              <w:spacing w:after="160" w:line="259" w:lineRule="auto"/>
              <w:jc w:val="center"/>
              <w:rPr>
                <w:sz w:val="28"/>
                <w:szCs w:val="28"/>
              </w:rPr>
            </w:pPr>
            <w:r w:rsidRPr="001F126B">
              <w:rPr>
                <w:sz w:val="28"/>
                <w:szCs w:val="28"/>
              </w:rPr>
              <w:t>4</w:t>
            </w:r>
          </w:p>
        </w:tc>
      </w:tr>
      <w:tr w:rsidR="001F126B" w:rsidRPr="001F126B" w:rsidTr="000F581D">
        <w:tc>
          <w:tcPr>
            <w:tcW w:w="7668" w:type="dxa"/>
          </w:tcPr>
          <w:p w:rsidR="001F126B" w:rsidRPr="001F126B" w:rsidRDefault="001F126B" w:rsidP="000C3A3C">
            <w:pPr>
              <w:keepNext/>
              <w:numPr>
                <w:ilvl w:val="0"/>
                <w:numId w:val="4"/>
              </w:numPr>
              <w:tabs>
                <w:tab w:val="clear" w:pos="502"/>
                <w:tab w:val="num" w:pos="644"/>
              </w:tabs>
              <w:autoSpaceDE w:val="0"/>
              <w:autoSpaceDN w:val="0"/>
              <w:spacing w:after="160" w:line="259" w:lineRule="auto"/>
              <w:ind w:left="644"/>
              <w:jc w:val="both"/>
              <w:outlineLvl w:val="0"/>
              <w:rPr>
                <w:b/>
                <w:caps/>
                <w:sz w:val="28"/>
                <w:szCs w:val="28"/>
              </w:rPr>
            </w:pPr>
            <w:r w:rsidRPr="001F126B">
              <w:rPr>
                <w:b/>
                <w:caps/>
                <w:sz w:val="28"/>
                <w:szCs w:val="28"/>
              </w:rPr>
              <w:t>СТРУКТУРА и ПРИМЕРНОЕ содержание УЧЕБНОЙ ДИСЦИПЛИНЫ</w:t>
            </w:r>
          </w:p>
          <w:p w:rsidR="001F126B" w:rsidRPr="001F126B" w:rsidRDefault="001F126B" w:rsidP="001F126B">
            <w:pPr>
              <w:keepNext/>
              <w:autoSpaceDE w:val="0"/>
              <w:autoSpaceDN w:val="0"/>
              <w:ind w:left="284"/>
              <w:jc w:val="both"/>
              <w:outlineLvl w:val="0"/>
              <w:rPr>
                <w:b/>
                <w:caps/>
                <w:sz w:val="28"/>
                <w:szCs w:val="28"/>
              </w:rPr>
            </w:pPr>
          </w:p>
        </w:tc>
        <w:tc>
          <w:tcPr>
            <w:tcW w:w="1903" w:type="dxa"/>
            <w:hideMark/>
          </w:tcPr>
          <w:p w:rsidR="001F126B" w:rsidRPr="001F126B" w:rsidRDefault="001F126B" w:rsidP="001F126B">
            <w:pPr>
              <w:spacing w:after="160" w:line="259" w:lineRule="auto"/>
              <w:jc w:val="center"/>
              <w:rPr>
                <w:sz w:val="28"/>
                <w:szCs w:val="28"/>
              </w:rPr>
            </w:pPr>
            <w:r w:rsidRPr="001F126B">
              <w:rPr>
                <w:sz w:val="28"/>
                <w:szCs w:val="28"/>
              </w:rPr>
              <w:t>7</w:t>
            </w:r>
          </w:p>
        </w:tc>
      </w:tr>
      <w:tr w:rsidR="001F126B" w:rsidRPr="001F126B" w:rsidTr="000F581D">
        <w:trPr>
          <w:trHeight w:val="670"/>
        </w:trPr>
        <w:tc>
          <w:tcPr>
            <w:tcW w:w="7668" w:type="dxa"/>
          </w:tcPr>
          <w:p w:rsidR="001F126B" w:rsidRPr="001F126B" w:rsidRDefault="001F126B" w:rsidP="000C3A3C">
            <w:pPr>
              <w:keepNext/>
              <w:numPr>
                <w:ilvl w:val="0"/>
                <w:numId w:val="4"/>
              </w:numPr>
              <w:tabs>
                <w:tab w:val="clear" w:pos="502"/>
                <w:tab w:val="num" w:pos="644"/>
              </w:tabs>
              <w:autoSpaceDE w:val="0"/>
              <w:autoSpaceDN w:val="0"/>
              <w:spacing w:after="160" w:line="259" w:lineRule="auto"/>
              <w:ind w:left="644"/>
              <w:jc w:val="both"/>
              <w:outlineLvl w:val="0"/>
              <w:rPr>
                <w:b/>
                <w:caps/>
                <w:sz w:val="28"/>
                <w:szCs w:val="28"/>
              </w:rPr>
            </w:pPr>
            <w:r w:rsidRPr="001F126B">
              <w:rPr>
                <w:b/>
                <w:caps/>
                <w:sz w:val="28"/>
                <w:szCs w:val="28"/>
              </w:rPr>
              <w:t>условия реализации примерной программы учебной дисциплины</w:t>
            </w:r>
          </w:p>
          <w:p w:rsidR="001F126B" w:rsidRPr="001F126B" w:rsidRDefault="001F126B" w:rsidP="001F126B">
            <w:pPr>
              <w:keepNext/>
              <w:tabs>
                <w:tab w:val="num" w:pos="0"/>
              </w:tabs>
              <w:autoSpaceDE w:val="0"/>
              <w:autoSpaceDN w:val="0"/>
              <w:ind w:left="284" w:firstLine="284"/>
              <w:jc w:val="both"/>
              <w:outlineLvl w:val="0"/>
              <w:rPr>
                <w:b/>
                <w:caps/>
                <w:sz w:val="28"/>
                <w:szCs w:val="28"/>
              </w:rPr>
            </w:pPr>
          </w:p>
        </w:tc>
        <w:tc>
          <w:tcPr>
            <w:tcW w:w="1903" w:type="dxa"/>
            <w:hideMark/>
          </w:tcPr>
          <w:p w:rsidR="001F126B" w:rsidRPr="001F126B" w:rsidRDefault="001F126B" w:rsidP="001F126B">
            <w:pPr>
              <w:spacing w:after="160" w:line="259" w:lineRule="auto"/>
              <w:jc w:val="center"/>
              <w:rPr>
                <w:sz w:val="28"/>
                <w:szCs w:val="28"/>
              </w:rPr>
            </w:pPr>
            <w:r w:rsidRPr="001F126B">
              <w:rPr>
                <w:sz w:val="28"/>
                <w:szCs w:val="28"/>
              </w:rPr>
              <w:t>18</w:t>
            </w:r>
          </w:p>
        </w:tc>
      </w:tr>
      <w:tr w:rsidR="001F126B" w:rsidRPr="001F126B" w:rsidTr="000F581D">
        <w:tc>
          <w:tcPr>
            <w:tcW w:w="7668" w:type="dxa"/>
          </w:tcPr>
          <w:p w:rsidR="001F126B" w:rsidRPr="001F126B" w:rsidRDefault="001F126B" w:rsidP="000C3A3C">
            <w:pPr>
              <w:keepNext/>
              <w:numPr>
                <w:ilvl w:val="0"/>
                <w:numId w:val="4"/>
              </w:numPr>
              <w:tabs>
                <w:tab w:val="clear" w:pos="502"/>
                <w:tab w:val="num" w:pos="644"/>
              </w:tabs>
              <w:autoSpaceDE w:val="0"/>
              <w:autoSpaceDN w:val="0"/>
              <w:spacing w:after="160" w:line="259" w:lineRule="auto"/>
              <w:ind w:left="644"/>
              <w:jc w:val="both"/>
              <w:outlineLvl w:val="0"/>
              <w:rPr>
                <w:b/>
                <w:caps/>
                <w:sz w:val="28"/>
                <w:szCs w:val="28"/>
              </w:rPr>
            </w:pPr>
            <w:r w:rsidRPr="001F126B">
              <w:rPr>
                <w:b/>
                <w:caps/>
                <w:sz w:val="28"/>
                <w:szCs w:val="28"/>
              </w:rPr>
              <w:t>Контроль и оценка результатов Освоения учебной дисциплины</w:t>
            </w:r>
          </w:p>
          <w:p w:rsidR="001F126B" w:rsidRPr="001F126B" w:rsidRDefault="001F126B" w:rsidP="001F126B">
            <w:pPr>
              <w:keepNext/>
              <w:autoSpaceDE w:val="0"/>
              <w:autoSpaceDN w:val="0"/>
              <w:ind w:left="284"/>
              <w:jc w:val="both"/>
              <w:outlineLvl w:val="0"/>
              <w:rPr>
                <w:b/>
                <w:caps/>
                <w:sz w:val="28"/>
                <w:szCs w:val="28"/>
              </w:rPr>
            </w:pPr>
          </w:p>
        </w:tc>
        <w:tc>
          <w:tcPr>
            <w:tcW w:w="1903" w:type="dxa"/>
            <w:hideMark/>
          </w:tcPr>
          <w:p w:rsidR="001F126B" w:rsidRPr="001F126B" w:rsidRDefault="001F126B" w:rsidP="001F126B">
            <w:pPr>
              <w:spacing w:after="160" w:line="259" w:lineRule="auto"/>
              <w:jc w:val="center"/>
              <w:rPr>
                <w:sz w:val="28"/>
                <w:szCs w:val="28"/>
              </w:rPr>
            </w:pPr>
            <w:r w:rsidRPr="001F126B">
              <w:rPr>
                <w:sz w:val="28"/>
                <w:szCs w:val="28"/>
              </w:rPr>
              <w:t>19</w:t>
            </w:r>
          </w:p>
        </w:tc>
      </w:tr>
    </w:tbl>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rPr>
          <w:rFonts w:ascii="Calibri" w:hAnsi="Calibri"/>
        </w:rPr>
      </w:pP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360" w:lineRule="auto"/>
        <w:jc w:val="center"/>
        <w:rPr>
          <w:rFonts w:ascii="Calibri" w:hAnsi="Calibri"/>
          <w:bCs/>
          <w:i/>
          <w:sz w:val="22"/>
          <w:szCs w:val="22"/>
        </w:rPr>
      </w:pPr>
    </w:p>
    <w:p w:rsidR="001F126B" w:rsidRPr="001F126B" w:rsidRDefault="001F126B" w:rsidP="001F126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b/>
          <w:caps/>
          <w:sz w:val="28"/>
          <w:szCs w:val="28"/>
        </w:rPr>
      </w:pPr>
      <w:r w:rsidRPr="001F126B">
        <w:rPr>
          <w:rFonts w:ascii="Calibri" w:hAnsi="Calibri"/>
          <w:b/>
          <w:caps/>
          <w:sz w:val="28"/>
          <w:szCs w:val="28"/>
          <w:u w:val="single"/>
        </w:rPr>
        <w:br w:type="page"/>
      </w:r>
      <w:r w:rsidRPr="001F126B">
        <w:rPr>
          <w:b/>
          <w:caps/>
          <w:sz w:val="28"/>
          <w:szCs w:val="28"/>
        </w:rPr>
        <w:lastRenderedPageBreak/>
        <w:t>1. общая характеристика</w:t>
      </w:r>
      <w:r w:rsidRPr="001F126B">
        <w:rPr>
          <w:b/>
          <w:sz w:val="28"/>
          <w:szCs w:val="28"/>
        </w:rPr>
        <w:t xml:space="preserve"> РАБОЧЕЙ ПРОГРАММЫ УЧЕБНОЙ ДИСЦИПЛИНЫ</w:t>
      </w: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ind w:right="-185"/>
        <w:jc w:val="both"/>
        <w:rPr>
          <w:b/>
          <w:sz w:val="28"/>
          <w:szCs w:val="28"/>
        </w:rPr>
      </w:pP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ind w:right="-185"/>
        <w:jc w:val="center"/>
        <w:rPr>
          <w:b/>
          <w:sz w:val="28"/>
          <w:szCs w:val="28"/>
        </w:rPr>
      </w:pPr>
      <w:r w:rsidRPr="001F126B">
        <w:rPr>
          <w:b/>
          <w:sz w:val="28"/>
          <w:szCs w:val="28"/>
        </w:rPr>
        <w:t>Теплотехника</w:t>
      </w: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ind w:right="-185"/>
        <w:jc w:val="both"/>
        <w:rPr>
          <w:b/>
          <w:sz w:val="28"/>
          <w:szCs w:val="28"/>
        </w:rPr>
      </w:pPr>
      <w:r w:rsidRPr="001F126B">
        <w:rPr>
          <w:b/>
          <w:sz w:val="28"/>
          <w:szCs w:val="28"/>
        </w:rPr>
        <w:t>1.1. Место дисциплины в структуре основной профессиональной образовательной программы:</w:t>
      </w: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ind w:right="-185" w:firstLine="720"/>
        <w:jc w:val="both"/>
        <w:rPr>
          <w:sz w:val="28"/>
          <w:szCs w:val="28"/>
        </w:rPr>
      </w:pPr>
      <w:r w:rsidRPr="001F126B">
        <w:rPr>
          <w:sz w:val="28"/>
          <w:szCs w:val="28"/>
        </w:rPr>
        <w:t>Рабочая программа учебной дисциплины является частью основной профессиональной образовательной программы в соответствии с ФГОС по специальностям СПО15.02.09 Аддитивные технологии.</w:t>
      </w: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ind w:right="-185" w:firstLine="720"/>
        <w:jc w:val="both"/>
        <w:rPr>
          <w:sz w:val="28"/>
          <w:szCs w:val="28"/>
        </w:rPr>
      </w:pPr>
      <w:r w:rsidRPr="001F126B">
        <w:rPr>
          <w:sz w:val="28"/>
          <w:szCs w:val="28"/>
        </w:rPr>
        <w:t xml:space="preserve">Учебная дисциплина Теплотехника обеспечивает формирование профессиональных и общих компетенций по всем видам деятельности ФГОС по специальности </w:t>
      </w:r>
      <w:r w:rsidRPr="001F126B">
        <w:rPr>
          <w:bCs/>
          <w:sz w:val="28"/>
          <w:szCs w:val="28"/>
        </w:rPr>
        <w:t>15.02.09 Аддитивные технологии</w:t>
      </w:r>
      <w:r w:rsidRPr="001F126B">
        <w:rPr>
          <w:sz w:val="28"/>
          <w:szCs w:val="28"/>
        </w:rPr>
        <w:t>. Особое значение дисциплина имеет при формировании и развитии (</w:t>
      </w:r>
      <w:proofErr w:type="gramStart"/>
      <w:r w:rsidRPr="001F126B">
        <w:rPr>
          <w:sz w:val="28"/>
          <w:szCs w:val="28"/>
        </w:rPr>
        <w:t>ОК</w:t>
      </w:r>
      <w:proofErr w:type="gramEnd"/>
      <w:r w:rsidRPr="001F126B">
        <w:rPr>
          <w:sz w:val="28"/>
          <w:szCs w:val="28"/>
        </w:rPr>
        <w:t>, ПК).</w:t>
      </w:r>
    </w:p>
    <w:p w:rsidR="001F126B" w:rsidRPr="001F126B" w:rsidRDefault="001F126B" w:rsidP="001F126B">
      <w:pPr>
        <w:spacing w:after="160" w:line="259" w:lineRule="auto"/>
        <w:rPr>
          <w:sz w:val="28"/>
          <w:szCs w:val="28"/>
          <w:lang w:eastAsia="en-US"/>
        </w:rPr>
      </w:pPr>
      <w:r w:rsidRPr="001F126B">
        <w:rPr>
          <w:b/>
          <w:sz w:val="28"/>
          <w:szCs w:val="28"/>
        </w:rPr>
        <w:t>1.2. Цель и планируемые результаты освоения дисциплины: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04"/>
        <w:gridCol w:w="10"/>
        <w:gridCol w:w="3197"/>
        <w:gridCol w:w="3160"/>
      </w:tblGrid>
      <w:tr w:rsidR="001F126B" w:rsidRPr="001F126B" w:rsidTr="000F581D">
        <w:trPr>
          <w:trHeight w:val="1130"/>
        </w:trPr>
        <w:tc>
          <w:tcPr>
            <w:tcW w:w="3214" w:type="dxa"/>
            <w:gridSpan w:val="2"/>
            <w:tcBorders>
              <w:top w:val="single" w:sz="4" w:space="0" w:color="000000"/>
              <w:left w:val="single" w:sz="4" w:space="0" w:color="000000"/>
              <w:bottom w:val="single" w:sz="4" w:space="0" w:color="000000"/>
              <w:right w:val="single" w:sz="4" w:space="0" w:color="000000"/>
            </w:tcBorders>
            <w:hideMark/>
          </w:tcPr>
          <w:p w:rsidR="001F126B" w:rsidRPr="001F126B" w:rsidRDefault="001F126B" w:rsidP="001F126B">
            <w:pPr>
              <w:spacing w:after="160" w:line="259" w:lineRule="auto"/>
              <w:jc w:val="center"/>
              <w:rPr>
                <w:bCs/>
              </w:rPr>
            </w:pPr>
            <w:r w:rsidRPr="001F126B">
              <w:rPr>
                <w:bCs/>
              </w:rPr>
              <w:t>Компетенции, формированию которых способствует  освоение программы УД</w:t>
            </w:r>
          </w:p>
        </w:tc>
        <w:tc>
          <w:tcPr>
            <w:tcW w:w="3197" w:type="dxa"/>
            <w:tcBorders>
              <w:top w:val="single" w:sz="4" w:space="0" w:color="000000"/>
              <w:left w:val="single" w:sz="4" w:space="0" w:color="000000"/>
              <w:bottom w:val="single" w:sz="4" w:space="0" w:color="000000"/>
              <w:right w:val="single" w:sz="4" w:space="0" w:color="000000"/>
            </w:tcBorders>
            <w:hideMark/>
          </w:tcPr>
          <w:p w:rsidR="001F126B" w:rsidRPr="001F126B" w:rsidRDefault="001F126B" w:rsidP="001F126B">
            <w:pPr>
              <w:spacing w:after="160" w:line="259" w:lineRule="auto"/>
              <w:jc w:val="center"/>
            </w:pPr>
            <w:r w:rsidRPr="001F126B">
              <w:t>Умения</w:t>
            </w:r>
          </w:p>
        </w:tc>
        <w:tc>
          <w:tcPr>
            <w:tcW w:w="3160" w:type="dxa"/>
            <w:tcBorders>
              <w:top w:val="single" w:sz="4" w:space="0" w:color="000000"/>
              <w:left w:val="single" w:sz="4" w:space="0" w:color="000000"/>
              <w:bottom w:val="single" w:sz="4" w:space="0" w:color="000000"/>
              <w:right w:val="single" w:sz="4" w:space="0" w:color="000000"/>
            </w:tcBorders>
            <w:hideMark/>
          </w:tcPr>
          <w:p w:rsidR="001F126B" w:rsidRPr="001F126B" w:rsidRDefault="001F126B" w:rsidP="001F126B">
            <w:pPr>
              <w:spacing w:after="160" w:line="259" w:lineRule="auto"/>
              <w:jc w:val="center"/>
            </w:pPr>
            <w:r w:rsidRPr="001F126B">
              <w:t>Знания</w:t>
            </w:r>
          </w:p>
        </w:tc>
      </w:tr>
      <w:tr w:rsidR="001F126B" w:rsidRPr="001F126B" w:rsidTr="000F581D">
        <w:tc>
          <w:tcPr>
            <w:tcW w:w="9571" w:type="dxa"/>
            <w:gridSpan w:val="4"/>
            <w:tcBorders>
              <w:top w:val="single" w:sz="4" w:space="0" w:color="000000"/>
              <w:left w:val="single" w:sz="4" w:space="0" w:color="000000"/>
              <w:bottom w:val="single" w:sz="4" w:space="0" w:color="000000"/>
              <w:right w:val="single" w:sz="4" w:space="0" w:color="000000"/>
            </w:tcBorders>
            <w:hideMark/>
          </w:tcPr>
          <w:p w:rsidR="001F126B" w:rsidRPr="001F126B" w:rsidRDefault="001F126B" w:rsidP="001F126B">
            <w:pPr>
              <w:spacing w:after="160" w:line="259" w:lineRule="auto"/>
              <w:jc w:val="center"/>
            </w:pPr>
            <w:r w:rsidRPr="001F126B">
              <w:rPr>
                <w:sz w:val="22"/>
                <w:szCs w:val="22"/>
              </w:rPr>
              <w:t>Базовый уровень</w:t>
            </w:r>
          </w:p>
        </w:tc>
      </w:tr>
      <w:tr w:rsidR="001F126B" w:rsidRPr="001F126B" w:rsidTr="000F581D">
        <w:tc>
          <w:tcPr>
            <w:tcW w:w="3204" w:type="dxa"/>
            <w:tcBorders>
              <w:top w:val="single" w:sz="4" w:space="0" w:color="000000"/>
              <w:left w:val="single" w:sz="4" w:space="0" w:color="000000"/>
              <w:bottom w:val="single" w:sz="4" w:space="0" w:color="000000"/>
              <w:right w:val="single" w:sz="4" w:space="0" w:color="000000"/>
            </w:tcBorders>
            <w:hideMark/>
          </w:tcPr>
          <w:p w:rsidR="001F126B" w:rsidRPr="001F126B" w:rsidRDefault="001F126B" w:rsidP="001F126B">
            <w:pPr>
              <w:spacing w:after="160"/>
              <w:jc w:val="both"/>
              <w:rPr>
                <w:sz w:val="22"/>
                <w:szCs w:val="22"/>
              </w:rPr>
            </w:pPr>
            <w:proofErr w:type="gramStart"/>
            <w:r w:rsidRPr="001F126B">
              <w:rPr>
                <w:sz w:val="22"/>
                <w:szCs w:val="22"/>
              </w:rPr>
              <w:t>ОК</w:t>
            </w:r>
            <w:proofErr w:type="gramEnd"/>
            <w:r w:rsidRPr="001F126B">
              <w:rPr>
                <w:sz w:val="22"/>
                <w:szCs w:val="22"/>
              </w:rPr>
              <w:t xml:space="preserve"> 1. Понимать сущность и социальную значимость своей будущей профессии, проявлять к ней устойчивый интерес.</w:t>
            </w:r>
          </w:p>
          <w:p w:rsidR="001F126B" w:rsidRPr="001F126B" w:rsidRDefault="001F126B" w:rsidP="001F126B">
            <w:pPr>
              <w:spacing w:after="160"/>
              <w:jc w:val="both"/>
              <w:rPr>
                <w:sz w:val="22"/>
                <w:szCs w:val="22"/>
              </w:rPr>
            </w:pPr>
            <w:proofErr w:type="gramStart"/>
            <w:r w:rsidRPr="001F126B">
              <w:rPr>
                <w:sz w:val="22"/>
                <w:szCs w:val="22"/>
              </w:rPr>
              <w:t>ОК</w:t>
            </w:r>
            <w:proofErr w:type="gramEnd"/>
            <w:r w:rsidRPr="001F126B">
              <w:rPr>
                <w:sz w:val="22"/>
                <w:szCs w:val="22"/>
              </w:rPr>
              <w:t xml:space="preserve">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1F126B" w:rsidRPr="001F126B" w:rsidRDefault="001F126B" w:rsidP="001F126B">
            <w:pPr>
              <w:spacing w:after="160"/>
              <w:jc w:val="both"/>
              <w:rPr>
                <w:sz w:val="22"/>
                <w:szCs w:val="22"/>
              </w:rPr>
            </w:pPr>
            <w:proofErr w:type="gramStart"/>
            <w:r w:rsidRPr="001F126B">
              <w:rPr>
                <w:sz w:val="22"/>
                <w:szCs w:val="22"/>
              </w:rPr>
              <w:t>ОК</w:t>
            </w:r>
            <w:proofErr w:type="gramEnd"/>
            <w:r w:rsidRPr="001F126B">
              <w:rPr>
                <w:sz w:val="22"/>
                <w:szCs w:val="22"/>
              </w:rPr>
              <w:t xml:space="preserve"> 3. Принимать решения в стандартных и нестандартных ситуациях и нести за них ответственность.</w:t>
            </w:r>
          </w:p>
          <w:p w:rsidR="001F126B" w:rsidRPr="001F126B" w:rsidRDefault="001F126B" w:rsidP="001F126B">
            <w:pPr>
              <w:spacing w:after="160"/>
              <w:jc w:val="both"/>
              <w:rPr>
                <w:sz w:val="22"/>
                <w:szCs w:val="22"/>
              </w:rPr>
            </w:pPr>
            <w:proofErr w:type="gramStart"/>
            <w:r w:rsidRPr="001F126B">
              <w:rPr>
                <w:sz w:val="22"/>
                <w:szCs w:val="22"/>
              </w:rPr>
              <w:t>ОК</w:t>
            </w:r>
            <w:proofErr w:type="gramEnd"/>
            <w:r w:rsidRPr="001F126B">
              <w:rPr>
                <w:sz w:val="22"/>
                <w:szCs w:val="22"/>
              </w:rPr>
              <w:t xml:space="preserve">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1F126B" w:rsidRPr="001F126B" w:rsidRDefault="001F126B" w:rsidP="001F126B">
            <w:pPr>
              <w:spacing w:after="160"/>
              <w:jc w:val="both"/>
              <w:rPr>
                <w:sz w:val="22"/>
                <w:szCs w:val="22"/>
              </w:rPr>
            </w:pPr>
            <w:proofErr w:type="gramStart"/>
            <w:r w:rsidRPr="001F126B">
              <w:rPr>
                <w:sz w:val="22"/>
                <w:szCs w:val="22"/>
              </w:rPr>
              <w:t>ОК</w:t>
            </w:r>
            <w:proofErr w:type="gramEnd"/>
            <w:r w:rsidRPr="001F126B">
              <w:rPr>
                <w:sz w:val="22"/>
                <w:szCs w:val="22"/>
              </w:rPr>
              <w:t xml:space="preserve"> 5. Использовать информационно-</w:t>
            </w:r>
            <w:r w:rsidRPr="001F126B">
              <w:rPr>
                <w:sz w:val="22"/>
                <w:szCs w:val="22"/>
              </w:rPr>
              <w:lastRenderedPageBreak/>
              <w:t>коммуникационные технологии в профессиональной деятельности.</w:t>
            </w:r>
          </w:p>
          <w:p w:rsidR="001F126B" w:rsidRPr="001F126B" w:rsidRDefault="001F126B" w:rsidP="001F126B">
            <w:pPr>
              <w:spacing w:after="160"/>
              <w:jc w:val="both"/>
              <w:rPr>
                <w:sz w:val="22"/>
                <w:szCs w:val="22"/>
              </w:rPr>
            </w:pPr>
            <w:proofErr w:type="gramStart"/>
            <w:r w:rsidRPr="001F126B">
              <w:rPr>
                <w:sz w:val="22"/>
                <w:szCs w:val="22"/>
              </w:rPr>
              <w:t>ОК</w:t>
            </w:r>
            <w:proofErr w:type="gramEnd"/>
            <w:r w:rsidRPr="001F126B">
              <w:rPr>
                <w:sz w:val="22"/>
                <w:szCs w:val="22"/>
              </w:rPr>
              <w:t xml:space="preserve"> 6. Работать в коллективе и команде, эффективно общаться с коллегами, руководством, потребителями.</w:t>
            </w:r>
          </w:p>
          <w:p w:rsidR="001F126B" w:rsidRPr="001F126B" w:rsidRDefault="001F126B" w:rsidP="001F126B">
            <w:pPr>
              <w:spacing w:after="160"/>
              <w:jc w:val="both"/>
              <w:rPr>
                <w:sz w:val="22"/>
                <w:szCs w:val="22"/>
              </w:rPr>
            </w:pPr>
            <w:proofErr w:type="gramStart"/>
            <w:r w:rsidRPr="001F126B">
              <w:rPr>
                <w:sz w:val="22"/>
                <w:szCs w:val="22"/>
              </w:rPr>
              <w:t>ОК</w:t>
            </w:r>
            <w:proofErr w:type="gramEnd"/>
            <w:r w:rsidRPr="001F126B">
              <w:rPr>
                <w:sz w:val="22"/>
                <w:szCs w:val="22"/>
              </w:rPr>
              <w:t xml:space="preserve"> 7. Брать на себя ответственность за работу членов команды (подчиненных), результат выполнения заданий.</w:t>
            </w:r>
          </w:p>
          <w:p w:rsidR="001F126B" w:rsidRPr="001F126B" w:rsidRDefault="001F126B" w:rsidP="001F126B">
            <w:pPr>
              <w:spacing w:after="160"/>
              <w:jc w:val="both"/>
              <w:rPr>
                <w:sz w:val="22"/>
                <w:szCs w:val="22"/>
              </w:rPr>
            </w:pPr>
            <w:proofErr w:type="gramStart"/>
            <w:r w:rsidRPr="001F126B">
              <w:rPr>
                <w:sz w:val="22"/>
                <w:szCs w:val="22"/>
              </w:rPr>
              <w:t>ОК</w:t>
            </w:r>
            <w:proofErr w:type="gramEnd"/>
            <w:r w:rsidRPr="001F126B">
              <w:rPr>
                <w:sz w:val="22"/>
                <w:szCs w:val="22"/>
              </w:rPr>
              <w:t xml:space="preserve">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1F126B" w:rsidRPr="001F126B" w:rsidRDefault="001F126B" w:rsidP="001F126B">
            <w:pPr>
              <w:spacing w:after="160"/>
              <w:jc w:val="both"/>
              <w:rPr>
                <w:sz w:val="22"/>
                <w:szCs w:val="22"/>
              </w:rPr>
            </w:pPr>
            <w:proofErr w:type="gramStart"/>
            <w:r w:rsidRPr="001F126B">
              <w:rPr>
                <w:sz w:val="22"/>
                <w:szCs w:val="22"/>
              </w:rPr>
              <w:t>ОК</w:t>
            </w:r>
            <w:proofErr w:type="gramEnd"/>
            <w:r w:rsidRPr="001F126B">
              <w:rPr>
                <w:sz w:val="22"/>
                <w:szCs w:val="22"/>
              </w:rPr>
              <w:t xml:space="preserve"> 9. Ориентироваться в условиях частой смены технологий в профессиональной деятельности.</w:t>
            </w:r>
          </w:p>
          <w:p w:rsidR="001F126B" w:rsidRPr="001F126B" w:rsidRDefault="001F126B" w:rsidP="001F126B">
            <w:pPr>
              <w:spacing w:after="160"/>
              <w:jc w:val="both"/>
              <w:rPr>
                <w:sz w:val="22"/>
                <w:szCs w:val="22"/>
              </w:rPr>
            </w:pPr>
            <w:r w:rsidRPr="001F126B">
              <w:rPr>
                <w:sz w:val="22"/>
                <w:szCs w:val="22"/>
              </w:rPr>
              <w:t>ПК 2.1. Выбирать эксплуатационно-смазочные материалы при обслуживании оборудования.</w:t>
            </w:r>
          </w:p>
          <w:p w:rsidR="001F126B" w:rsidRPr="001F126B" w:rsidRDefault="001F126B" w:rsidP="001F126B">
            <w:pPr>
              <w:spacing w:after="160"/>
              <w:jc w:val="both"/>
              <w:rPr>
                <w:sz w:val="22"/>
                <w:szCs w:val="22"/>
              </w:rPr>
            </w:pPr>
            <w:r w:rsidRPr="001F126B">
              <w:rPr>
                <w:sz w:val="22"/>
                <w:szCs w:val="22"/>
              </w:rPr>
              <w:t>ПК 2.2. Выбирать методы регулировки и наладки промышленного оборудования в зависимости от внешних факторов.</w:t>
            </w:r>
          </w:p>
          <w:p w:rsidR="001F126B" w:rsidRPr="001F126B" w:rsidRDefault="001F126B" w:rsidP="001F126B">
            <w:pPr>
              <w:spacing w:after="160"/>
              <w:jc w:val="both"/>
              <w:rPr>
                <w:sz w:val="22"/>
                <w:szCs w:val="22"/>
              </w:rPr>
            </w:pPr>
            <w:r w:rsidRPr="001F126B">
              <w:rPr>
                <w:sz w:val="22"/>
                <w:szCs w:val="22"/>
              </w:rPr>
              <w:t>ПК 2.3. Участвовать в работах по устранению недостатков, выявленных в процессе эксплуатации промышленного оборудования.</w:t>
            </w:r>
          </w:p>
          <w:p w:rsidR="001F126B" w:rsidRPr="001F126B" w:rsidRDefault="001F126B" w:rsidP="001F126B">
            <w:pPr>
              <w:spacing w:after="160"/>
              <w:jc w:val="both"/>
              <w:rPr>
                <w:sz w:val="22"/>
                <w:szCs w:val="22"/>
              </w:rPr>
            </w:pPr>
            <w:r w:rsidRPr="001F126B">
              <w:rPr>
                <w:sz w:val="22"/>
                <w:szCs w:val="22"/>
              </w:rPr>
              <w:t>ПК 2.4. Составлять документацию для проведения работ по эксплуатации промышленного оборудования.</w:t>
            </w:r>
          </w:p>
          <w:p w:rsidR="001F126B" w:rsidRPr="001F126B" w:rsidRDefault="001F126B" w:rsidP="001F126B">
            <w:pPr>
              <w:spacing w:after="160" w:line="259" w:lineRule="auto"/>
              <w:jc w:val="both"/>
              <w:rPr>
                <w:sz w:val="22"/>
                <w:szCs w:val="22"/>
              </w:rPr>
            </w:pPr>
          </w:p>
        </w:tc>
        <w:tc>
          <w:tcPr>
            <w:tcW w:w="3207" w:type="dxa"/>
            <w:gridSpan w:val="2"/>
            <w:tcBorders>
              <w:top w:val="single" w:sz="4" w:space="0" w:color="000000"/>
              <w:left w:val="single" w:sz="4" w:space="0" w:color="000000"/>
              <w:bottom w:val="single" w:sz="4" w:space="0" w:color="000000"/>
              <w:right w:val="single" w:sz="4" w:space="0" w:color="000000"/>
            </w:tcBorders>
            <w:hideMark/>
          </w:tcPr>
          <w:p w:rsidR="001F126B" w:rsidRPr="001F126B" w:rsidRDefault="001F126B" w:rsidP="001F126B">
            <w:pPr>
              <w:widowControl w:val="0"/>
              <w:autoSpaceDE w:val="0"/>
              <w:autoSpaceDN w:val="0"/>
              <w:adjustRightInd w:val="0"/>
              <w:ind w:firstLine="397"/>
              <w:jc w:val="both"/>
            </w:pPr>
            <w:r w:rsidRPr="001F126B">
              <w:lastRenderedPageBreak/>
              <w:t>рассчитывать теплообменные процессы;</w:t>
            </w:r>
          </w:p>
          <w:p w:rsidR="001F126B" w:rsidRPr="001F126B" w:rsidRDefault="001F126B" w:rsidP="001F126B">
            <w:pPr>
              <w:autoSpaceDE w:val="0"/>
              <w:autoSpaceDN w:val="0"/>
              <w:adjustRightInd w:val="0"/>
              <w:spacing w:after="160" w:line="259" w:lineRule="auto"/>
              <w:jc w:val="both"/>
            </w:pPr>
            <w:r w:rsidRPr="001F126B">
              <w:t>производить расчеты нагрева и теплообмена в камерах построения установок для аддитивного производства</w:t>
            </w:r>
          </w:p>
        </w:tc>
        <w:tc>
          <w:tcPr>
            <w:tcW w:w="3160" w:type="dxa"/>
            <w:tcBorders>
              <w:top w:val="single" w:sz="4" w:space="0" w:color="000000"/>
              <w:left w:val="single" w:sz="4" w:space="0" w:color="000000"/>
              <w:bottom w:val="single" w:sz="4" w:space="0" w:color="000000"/>
              <w:right w:val="single" w:sz="4" w:space="0" w:color="000000"/>
            </w:tcBorders>
            <w:hideMark/>
          </w:tcPr>
          <w:p w:rsidR="001F126B" w:rsidRPr="001F126B" w:rsidRDefault="001F126B" w:rsidP="001F126B">
            <w:pPr>
              <w:widowControl w:val="0"/>
              <w:autoSpaceDE w:val="0"/>
              <w:autoSpaceDN w:val="0"/>
              <w:adjustRightInd w:val="0"/>
              <w:ind w:firstLine="397"/>
              <w:jc w:val="both"/>
            </w:pPr>
            <w:r w:rsidRPr="001F126B">
              <w:t>основные законы теплообмена и термодинамики;</w:t>
            </w:r>
          </w:p>
          <w:p w:rsidR="001F126B" w:rsidRPr="001F126B" w:rsidRDefault="001F126B" w:rsidP="001F126B">
            <w:pPr>
              <w:widowControl w:val="0"/>
              <w:autoSpaceDE w:val="0"/>
              <w:autoSpaceDN w:val="0"/>
              <w:adjustRightInd w:val="0"/>
              <w:ind w:firstLine="397"/>
              <w:jc w:val="both"/>
            </w:pPr>
            <w:r w:rsidRPr="001F126B">
              <w:t>методы получения, преобразования и использования тепловой энергии;</w:t>
            </w:r>
          </w:p>
          <w:p w:rsidR="001F126B" w:rsidRPr="001F126B" w:rsidRDefault="001F126B" w:rsidP="001F126B">
            <w:pPr>
              <w:widowControl w:val="0"/>
              <w:autoSpaceDE w:val="0"/>
              <w:autoSpaceDN w:val="0"/>
              <w:adjustRightInd w:val="0"/>
              <w:ind w:firstLine="397"/>
              <w:jc w:val="both"/>
            </w:pPr>
            <w:r w:rsidRPr="001F126B">
              <w:t>способы переноса теплоты, устройство и принципы действия теплообменных аппаратов, силовых установок и других теплотехнических устройств;</w:t>
            </w:r>
          </w:p>
          <w:p w:rsidR="001F126B" w:rsidRPr="001F126B" w:rsidRDefault="001F126B" w:rsidP="001F126B">
            <w:pPr>
              <w:widowControl w:val="0"/>
              <w:autoSpaceDE w:val="0"/>
              <w:autoSpaceDN w:val="0"/>
              <w:adjustRightInd w:val="0"/>
              <w:ind w:firstLine="397"/>
              <w:jc w:val="both"/>
            </w:pPr>
            <w:r w:rsidRPr="001F126B">
              <w:t>тепловые процессы, происходящие в аппаратах и машинах;</w:t>
            </w:r>
          </w:p>
          <w:p w:rsidR="001F126B" w:rsidRPr="001F126B" w:rsidRDefault="001F126B" w:rsidP="001F126B">
            <w:pPr>
              <w:widowControl w:val="0"/>
              <w:autoSpaceDE w:val="0"/>
              <w:autoSpaceDN w:val="0"/>
              <w:adjustRightInd w:val="0"/>
              <w:ind w:firstLine="397"/>
              <w:jc w:val="both"/>
            </w:pPr>
            <w:r w:rsidRPr="001F126B">
              <w:t>устройство и принцип действия камер построения установок для аддитивного производства;</w:t>
            </w:r>
          </w:p>
          <w:p w:rsidR="001F126B" w:rsidRPr="001F126B" w:rsidRDefault="001F126B" w:rsidP="001F126B">
            <w:pPr>
              <w:autoSpaceDE w:val="0"/>
              <w:autoSpaceDN w:val="0"/>
              <w:adjustRightInd w:val="0"/>
              <w:spacing w:after="160" w:line="259" w:lineRule="auto"/>
              <w:jc w:val="both"/>
            </w:pPr>
            <w:r w:rsidRPr="001F126B">
              <w:t xml:space="preserve">закономерности </w:t>
            </w:r>
            <w:proofErr w:type="gramStart"/>
            <w:r w:rsidRPr="001F126B">
              <w:t>процессов теплообмена камер построения установок</w:t>
            </w:r>
            <w:proofErr w:type="gramEnd"/>
            <w:r w:rsidRPr="001F126B">
              <w:t xml:space="preserve"> для </w:t>
            </w:r>
            <w:r w:rsidRPr="001F126B">
              <w:lastRenderedPageBreak/>
              <w:t xml:space="preserve">аддитивного </w:t>
            </w:r>
            <w:proofErr w:type="spellStart"/>
            <w:r w:rsidRPr="001F126B">
              <w:t>производства</w:t>
            </w:r>
            <w:r w:rsidRPr="001F126B">
              <w:rPr>
                <w:sz w:val="22"/>
                <w:szCs w:val="22"/>
              </w:rPr>
              <w:t>особенности</w:t>
            </w:r>
            <w:proofErr w:type="spellEnd"/>
            <w:r w:rsidRPr="001F126B">
              <w:rPr>
                <w:sz w:val="22"/>
                <w:szCs w:val="22"/>
              </w:rPr>
              <w:t xml:space="preserve"> и сфера применения технологий литья, пластического деформирования, обработки резанием, аддитивного производства;</w:t>
            </w:r>
          </w:p>
        </w:tc>
      </w:tr>
    </w:tbl>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ind w:right="-185"/>
        <w:jc w:val="both"/>
        <w:rPr>
          <w:rFonts w:ascii="Calibri" w:hAnsi="Calibri"/>
          <w:b/>
          <w:sz w:val="28"/>
          <w:szCs w:val="28"/>
        </w:rPr>
      </w:pP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ind w:right="-185"/>
        <w:jc w:val="both"/>
        <w:rPr>
          <w:rFonts w:ascii="Calibri" w:hAnsi="Calibri"/>
          <w:b/>
          <w:sz w:val="28"/>
          <w:szCs w:val="28"/>
        </w:rPr>
      </w:pP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ind w:right="-185"/>
        <w:jc w:val="both"/>
        <w:rPr>
          <w:rFonts w:ascii="Calibri" w:hAnsi="Calibri"/>
          <w:b/>
          <w:sz w:val="28"/>
          <w:szCs w:val="28"/>
        </w:rPr>
      </w:pP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ind w:right="-185"/>
        <w:jc w:val="both"/>
        <w:rPr>
          <w:b/>
          <w:sz w:val="28"/>
          <w:szCs w:val="28"/>
        </w:rPr>
      </w:pPr>
      <w:r w:rsidRPr="001F126B">
        <w:rPr>
          <w:b/>
          <w:sz w:val="28"/>
          <w:szCs w:val="28"/>
        </w:rPr>
        <w:lastRenderedPageBreak/>
        <w:t>2. СТРУКТУРА И СОДЕРЖАНИЕ УЧЕБНОЙ ДИСЦИПЛИНЫ</w:t>
      </w: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ind w:left="-180"/>
        <w:jc w:val="both"/>
        <w:rPr>
          <w:b/>
          <w:sz w:val="28"/>
          <w:szCs w:val="28"/>
        </w:rPr>
      </w:pP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ind w:left="-180"/>
        <w:jc w:val="both"/>
        <w:rPr>
          <w:sz w:val="28"/>
          <w:szCs w:val="28"/>
          <w:u w:val="single"/>
        </w:rPr>
      </w:pPr>
      <w:r w:rsidRPr="001F126B">
        <w:rPr>
          <w:b/>
          <w:sz w:val="28"/>
          <w:szCs w:val="28"/>
        </w:rPr>
        <w:t xml:space="preserve">   2.1. Объем учебной дисциплины и виды учебной работы</w:t>
      </w: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ind w:left="-180" w:right="-185"/>
        <w:jc w:val="both"/>
        <w:rPr>
          <w:b/>
          <w:sz w:val="28"/>
          <w:szCs w:val="28"/>
        </w:rPr>
      </w:pPr>
    </w:p>
    <w:tbl>
      <w:tblPr>
        <w:tblW w:w="94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1"/>
        <w:gridCol w:w="1564"/>
      </w:tblGrid>
      <w:tr w:rsidR="001F126B" w:rsidRPr="001F126B" w:rsidTr="000F581D">
        <w:trPr>
          <w:trHeight w:val="460"/>
        </w:trPr>
        <w:tc>
          <w:tcPr>
            <w:tcW w:w="7904" w:type="dxa"/>
            <w:tcBorders>
              <w:top w:val="single" w:sz="6" w:space="0" w:color="000000"/>
              <w:left w:val="single" w:sz="6" w:space="0" w:color="000000"/>
              <w:bottom w:val="single" w:sz="6" w:space="0" w:color="000000"/>
              <w:right w:val="single" w:sz="6" w:space="0" w:color="000000"/>
            </w:tcBorders>
            <w:hideMark/>
          </w:tcPr>
          <w:p w:rsidR="001F126B" w:rsidRPr="001F126B" w:rsidRDefault="001F126B" w:rsidP="001F126B">
            <w:pPr>
              <w:spacing w:after="160" w:line="259" w:lineRule="auto"/>
              <w:jc w:val="center"/>
              <w:rPr>
                <w:sz w:val="28"/>
                <w:szCs w:val="28"/>
              </w:rPr>
            </w:pPr>
            <w:r w:rsidRPr="001F126B">
              <w:rPr>
                <w:b/>
                <w:sz w:val="28"/>
                <w:szCs w:val="28"/>
              </w:rPr>
              <w:t>Вид учебной работы</w:t>
            </w:r>
          </w:p>
        </w:tc>
        <w:tc>
          <w:tcPr>
            <w:tcW w:w="1564" w:type="dxa"/>
            <w:tcBorders>
              <w:top w:val="single" w:sz="6" w:space="0" w:color="000000"/>
              <w:left w:val="single" w:sz="6" w:space="0" w:color="000000"/>
              <w:bottom w:val="single" w:sz="6" w:space="0" w:color="000000"/>
              <w:right w:val="single" w:sz="6" w:space="0" w:color="000000"/>
            </w:tcBorders>
            <w:hideMark/>
          </w:tcPr>
          <w:p w:rsidR="001F126B" w:rsidRPr="001F126B" w:rsidRDefault="001F126B" w:rsidP="001F126B">
            <w:pPr>
              <w:spacing w:after="160" w:line="259" w:lineRule="auto"/>
              <w:jc w:val="center"/>
              <w:rPr>
                <w:i/>
                <w:iCs/>
                <w:sz w:val="28"/>
                <w:szCs w:val="28"/>
              </w:rPr>
            </w:pPr>
            <w:r w:rsidRPr="001F126B">
              <w:rPr>
                <w:b/>
                <w:iCs/>
                <w:sz w:val="28"/>
                <w:szCs w:val="28"/>
              </w:rPr>
              <w:t>Объем часов</w:t>
            </w:r>
          </w:p>
        </w:tc>
      </w:tr>
      <w:tr w:rsidR="001F126B" w:rsidRPr="001F126B" w:rsidTr="000F581D">
        <w:trPr>
          <w:trHeight w:val="285"/>
        </w:trPr>
        <w:tc>
          <w:tcPr>
            <w:tcW w:w="7904" w:type="dxa"/>
            <w:tcBorders>
              <w:top w:val="single" w:sz="6" w:space="0" w:color="000000"/>
              <w:left w:val="single" w:sz="6" w:space="0" w:color="000000"/>
              <w:bottom w:val="single" w:sz="6" w:space="0" w:color="000000"/>
              <w:right w:val="single" w:sz="6" w:space="0" w:color="000000"/>
            </w:tcBorders>
            <w:hideMark/>
          </w:tcPr>
          <w:p w:rsidR="001F126B" w:rsidRPr="001F126B" w:rsidRDefault="001F126B" w:rsidP="001F126B">
            <w:pPr>
              <w:spacing w:after="160" w:line="259" w:lineRule="auto"/>
              <w:rPr>
                <w:b/>
                <w:sz w:val="28"/>
                <w:szCs w:val="28"/>
              </w:rPr>
            </w:pPr>
            <w:r w:rsidRPr="001F126B">
              <w:rPr>
                <w:b/>
                <w:sz w:val="28"/>
                <w:szCs w:val="28"/>
              </w:rPr>
              <w:t>Нагрузка во взаимодействии с преподавателем (всего)</w:t>
            </w:r>
          </w:p>
        </w:tc>
        <w:tc>
          <w:tcPr>
            <w:tcW w:w="1564" w:type="dxa"/>
            <w:tcBorders>
              <w:top w:val="single" w:sz="6" w:space="0" w:color="000000"/>
              <w:left w:val="single" w:sz="6" w:space="0" w:color="000000"/>
              <w:bottom w:val="single" w:sz="6" w:space="0" w:color="000000"/>
              <w:right w:val="single" w:sz="6" w:space="0" w:color="000000"/>
            </w:tcBorders>
            <w:hideMark/>
          </w:tcPr>
          <w:p w:rsidR="001F126B" w:rsidRPr="001F126B" w:rsidRDefault="001F126B" w:rsidP="001F126B">
            <w:pPr>
              <w:spacing w:after="160" w:line="259" w:lineRule="auto"/>
              <w:jc w:val="center"/>
              <w:rPr>
                <w:i/>
                <w:iCs/>
                <w:sz w:val="28"/>
                <w:szCs w:val="28"/>
              </w:rPr>
            </w:pPr>
            <w:r w:rsidRPr="001F126B">
              <w:rPr>
                <w:i/>
                <w:iCs/>
                <w:sz w:val="28"/>
                <w:szCs w:val="28"/>
              </w:rPr>
              <w:t>135</w:t>
            </w:r>
          </w:p>
        </w:tc>
      </w:tr>
      <w:tr w:rsidR="001F126B" w:rsidRPr="001F126B" w:rsidTr="000F581D">
        <w:tc>
          <w:tcPr>
            <w:tcW w:w="7904" w:type="dxa"/>
            <w:tcBorders>
              <w:top w:val="single" w:sz="6" w:space="0" w:color="000000"/>
              <w:left w:val="single" w:sz="6" w:space="0" w:color="000000"/>
              <w:bottom w:val="single" w:sz="6" w:space="0" w:color="000000"/>
              <w:right w:val="single" w:sz="6" w:space="0" w:color="000000"/>
            </w:tcBorders>
            <w:hideMark/>
          </w:tcPr>
          <w:p w:rsidR="001F126B" w:rsidRPr="001F126B" w:rsidRDefault="001F126B" w:rsidP="001F126B">
            <w:pPr>
              <w:spacing w:after="160" w:line="259" w:lineRule="auto"/>
              <w:jc w:val="both"/>
              <w:rPr>
                <w:sz w:val="28"/>
                <w:szCs w:val="28"/>
              </w:rPr>
            </w:pPr>
            <w:r w:rsidRPr="001F126B">
              <w:rPr>
                <w:sz w:val="28"/>
                <w:szCs w:val="28"/>
              </w:rPr>
              <w:t>в том числе:</w:t>
            </w:r>
          </w:p>
        </w:tc>
        <w:tc>
          <w:tcPr>
            <w:tcW w:w="1564" w:type="dxa"/>
            <w:tcBorders>
              <w:top w:val="single" w:sz="6" w:space="0" w:color="000000"/>
              <w:left w:val="single" w:sz="6" w:space="0" w:color="000000"/>
              <w:bottom w:val="single" w:sz="6" w:space="0" w:color="000000"/>
              <w:right w:val="single" w:sz="6" w:space="0" w:color="000000"/>
            </w:tcBorders>
          </w:tcPr>
          <w:p w:rsidR="001F126B" w:rsidRPr="001F126B" w:rsidRDefault="001F126B" w:rsidP="001F126B">
            <w:pPr>
              <w:spacing w:after="160" w:line="259" w:lineRule="auto"/>
              <w:jc w:val="center"/>
              <w:rPr>
                <w:i/>
                <w:iCs/>
                <w:sz w:val="28"/>
                <w:szCs w:val="28"/>
              </w:rPr>
            </w:pPr>
          </w:p>
        </w:tc>
      </w:tr>
      <w:tr w:rsidR="001F126B" w:rsidRPr="001F126B" w:rsidTr="000F581D">
        <w:tc>
          <w:tcPr>
            <w:tcW w:w="7904" w:type="dxa"/>
            <w:tcBorders>
              <w:top w:val="single" w:sz="6" w:space="0" w:color="000000"/>
              <w:left w:val="single" w:sz="6" w:space="0" w:color="000000"/>
              <w:bottom w:val="single" w:sz="6" w:space="0" w:color="000000"/>
              <w:right w:val="single" w:sz="6" w:space="0" w:color="000000"/>
            </w:tcBorders>
            <w:hideMark/>
          </w:tcPr>
          <w:p w:rsidR="001F126B" w:rsidRPr="001F126B" w:rsidRDefault="001F126B" w:rsidP="001F126B">
            <w:pPr>
              <w:spacing w:after="160" w:line="259" w:lineRule="auto"/>
              <w:jc w:val="both"/>
              <w:rPr>
                <w:sz w:val="28"/>
                <w:szCs w:val="28"/>
              </w:rPr>
            </w:pPr>
            <w:r w:rsidRPr="001F126B">
              <w:rPr>
                <w:sz w:val="28"/>
                <w:szCs w:val="28"/>
              </w:rPr>
              <w:t>теоретическое обучение</w:t>
            </w:r>
          </w:p>
        </w:tc>
        <w:tc>
          <w:tcPr>
            <w:tcW w:w="1564" w:type="dxa"/>
            <w:tcBorders>
              <w:top w:val="single" w:sz="6" w:space="0" w:color="000000"/>
              <w:left w:val="single" w:sz="6" w:space="0" w:color="000000"/>
              <w:bottom w:val="single" w:sz="6" w:space="0" w:color="000000"/>
              <w:right w:val="single" w:sz="6" w:space="0" w:color="000000"/>
            </w:tcBorders>
            <w:hideMark/>
          </w:tcPr>
          <w:p w:rsidR="001F126B" w:rsidRPr="001F126B" w:rsidRDefault="001F126B" w:rsidP="001F126B">
            <w:pPr>
              <w:spacing w:after="160" w:line="259" w:lineRule="auto"/>
              <w:jc w:val="center"/>
              <w:rPr>
                <w:i/>
                <w:iCs/>
                <w:sz w:val="28"/>
                <w:szCs w:val="28"/>
              </w:rPr>
            </w:pPr>
            <w:r w:rsidRPr="001F126B">
              <w:rPr>
                <w:i/>
                <w:iCs/>
                <w:sz w:val="28"/>
                <w:szCs w:val="28"/>
              </w:rPr>
              <w:t>40</w:t>
            </w:r>
          </w:p>
        </w:tc>
      </w:tr>
      <w:tr w:rsidR="001F126B" w:rsidRPr="001F126B" w:rsidTr="000F581D">
        <w:tc>
          <w:tcPr>
            <w:tcW w:w="7904" w:type="dxa"/>
            <w:tcBorders>
              <w:top w:val="single" w:sz="6" w:space="0" w:color="000000"/>
              <w:left w:val="single" w:sz="6" w:space="0" w:color="000000"/>
              <w:bottom w:val="single" w:sz="6" w:space="0" w:color="000000"/>
              <w:right w:val="single" w:sz="6" w:space="0" w:color="000000"/>
            </w:tcBorders>
            <w:hideMark/>
          </w:tcPr>
          <w:p w:rsidR="001F126B" w:rsidRPr="001F126B" w:rsidRDefault="001F126B" w:rsidP="001F126B">
            <w:pPr>
              <w:spacing w:after="160" w:line="259" w:lineRule="auto"/>
              <w:jc w:val="both"/>
              <w:rPr>
                <w:sz w:val="28"/>
                <w:szCs w:val="28"/>
              </w:rPr>
            </w:pPr>
            <w:r w:rsidRPr="001F126B">
              <w:rPr>
                <w:sz w:val="28"/>
                <w:szCs w:val="28"/>
              </w:rPr>
              <w:t>лабораторные и практические занятия</w:t>
            </w:r>
          </w:p>
        </w:tc>
        <w:tc>
          <w:tcPr>
            <w:tcW w:w="1564" w:type="dxa"/>
            <w:tcBorders>
              <w:top w:val="single" w:sz="6" w:space="0" w:color="000000"/>
              <w:left w:val="single" w:sz="6" w:space="0" w:color="000000"/>
              <w:bottom w:val="single" w:sz="6" w:space="0" w:color="000000"/>
              <w:right w:val="single" w:sz="6" w:space="0" w:color="000000"/>
            </w:tcBorders>
            <w:hideMark/>
          </w:tcPr>
          <w:p w:rsidR="001F126B" w:rsidRPr="001F126B" w:rsidRDefault="001F126B" w:rsidP="001F126B">
            <w:pPr>
              <w:spacing w:after="160" w:line="259" w:lineRule="auto"/>
              <w:jc w:val="center"/>
              <w:rPr>
                <w:i/>
                <w:iCs/>
                <w:sz w:val="28"/>
                <w:szCs w:val="28"/>
              </w:rPr>
            </w:pPr>
            <w:r w:rsidRPr="001F126B">
              <w:rPr>
                <w:i/>
                <w:iCs/>
                <w:sz w:val="28"/>
                <w:szCs w:val="28"/>
              </w:rPr>
              <w:t>50</w:t>
            </w:r>
          </w:p>
        </w:tc>
      </w:tr>
      <w:tr w:rsidR="001F126B" w:rsidRPr="001F126B" w:rsidTr="000F581D">
        <w:tc>
          <w:tcPr>
            <w:tcW w:w="7904" w:type="dxa"/>
            <w:tcBorders>
              <w:top w:val="single" w:sz="6" w:space="0" w:color="000000"/>
              <w:left w:val="single" w:sz="6" w:space="0" w:color="000000"/>
              <w:bottom w:val="single" w:sz="6" w:space="0" w:color="000000"/>
              <w:right w:val="single" w:sz="6" w:space="0" w:color="000000"/>
            </w:tcBorders>
            <w:hideMark/>
          </w:tcPr>
          <w:p w:rsidR="001F126B" w:rsidRPr="001F126B" w:rsidRDefault="001F126B" w:rsidP="001F126B">
            <w:pPr>
              <w:spacing w:after="160" w:line="259" w:lineRule="auto"/>
              <w:jc w:val="both"/>
              <w:rPr>
                <w:sz w:val="28"/>
                <w:szCs w:val="28"/>
              </w:rPr>
            </w:pPr>
            <w:r w:rsidRPr="001F126B">
              <w:rPr>
                <w:sz w:val="28"/>
                <w:szCs w:val="28"/>
              </w:rPr>
              <w:t>самостоятельная работа</w:t>
            </w:r>
          </w:p>
        </w:tc>
        <w:tc>
          <w:tcPr>
            <w:tcW w:w="1564" w:type="dxa"/>
            <w:tcBorders>
              <w:top w:val="single" w:sz="6" w:space="0" w:color="000000"/>
              <w:left w:val="single" w:sz="6" w:space="0" w:color="000000"/>
              <w:bottom w:val="single" w:sz="6" w:space="0" w:color="000000"/>
              <w:right w:val="single" w:sz="6" w:space="0" w:color="000000"/>
            </w:tcBorders>
            <w:hideMark/>
          </w:tcPr>
          <w:p w:rsidR="001F126B" w:rsidRPr="001F126B" w:rsidRDefault="001F126B" w:rsidP="001F126B">
            <w:pPr>
              <w:spacing w:after="160" w:line="259" w:lineRule="auto"/>
              <w:jc w:val="center"/>
              <w:rPr>
                <w:iCs/>
                <w:sz w:val="28"/>
                <w:szCs w:val="28"/>
              </w:rPr>
            </w:pPr>
            <w:r w:rsidRPr="001F126B">
              <w:rPr>
                <w:iCs/>
                <w:sz w:val="28"/>
                <w:szCs w:val="28"/>
              </w:rPr>
              <w:t>45</w:t>
            </w:r>
          </w:p>
        </w:tc>
      </w:tr>
      <w:tr w:rsidR="001F126B" w:rsidRPr="001F126B" w:rsidTr="000F581D">
        <w:tc>
          <w:tcPr>
            <w:tcW w:w="7904" w:type="dxa"/>
            <w:tcBorders>
              <w:top w:val="single" w:sz="6" w:space="0" w:color="000000"/>
              <w:left w:val="single" w:sz="6" w:space="0" w:color="000000"/>
              <w:bottom w:val="single" w:sz="6" w:space="0" w:color="000000"/>
              <w:right w:val="single" w:sz="6" w:space="0" w:color="000000"/>
            </w:tcBorders>
            <w:hideMark/>
          </w:tcPr>
          <w:p w:rsidR="001F126B" w:rsidRPr="001F126B" w:rsidRDefault="001F126B" w:rsidP="001F126B">
            <w:pPr>
              <w:spacing w:after="160" w:line="259" w:lineRule="auto"/>
              <w:jc w:val="both"/>
              <w:rPr>
                <w:b/>
                <w:sz w:val="28"/>
                <w:szCs w:val="28"/>
              </w:rPr>
            </w:pPr>
            <w:r w:rsidRPr="001F126B">
              <w:rPr>
                <w:sz w:val="28"/>
                <w:szCs w:val="28"/>
              </w:rPr>
              <w:t>консультации</w:t>
            </w:r>
          </w:p>
        </w:tc>
        <w:tc>
          <w:tcPr>
            <w:tcW w:w="1564" w:type="dxa"/>
            <w:tcBorders>
              <w:top w:val="single" w:sz="6" w:space="0" w:color="000000"/>
              <w:left w:val="single" w:sz="6" w:space="0" w:color="000000"/>
              <w:bottom w:val="single" w:sz="6" w:space="0" w:color="000000"/>
              <w:right w:val="single" w:sz="6" w:space="0" w:color="000000"/>
            </w:tcBorders>
            <w:hideMark/>
          </w:tcPr>
          <w:p w:rsidR="001F126B" w:rsidRPr="001F126B" w:rsidRDefault="001F126B" w:rsidP="001F126B">
            <w:pPr>
              <w:spacing w:after="160" w:line="259" w:lineRule="auto"/>
              <w:jc w:val="center"/>
              <w:rPr>
                <w:i/>
                <w:iCs/>
                <w:sz w:val="28"/>
                <w:szCs w:val="28"/>
              </w:rPr>
            </w:pPr>
            <w:r w:rsidRPr="001F126B">
              <w:rPr>
                <w:i/>
                <w:iCs/>
                <w:sz w:val="28"/>
                <w:szCs w:val="28"/>
              </w:rPr>
              <w:t>2</w:t>
            </w:r>
          </w:p>
        </w:tc>
      </w:tr>
      <w:tr w:rsidR="001F126B" w:rsidRPr="001F126B" w:rsidTr="000F581D">
        <w:tc>
          <w:tcPr>
            <w:tcW w:w="7904" w:type="dxa"/>
            <w:tcBorders>
              <w:top w:val="single" w:sz="6" w:space="0" w:color="000000"/>
              <w:left w:val="single" w:sz="6" w:space="0" w:color="000000"/>
              <w:bottom w:val="single" w:sz="6" w:space="0" w:color="000000"/>
              <w:right w:val="single" w:sz="6" w:space="0" w:color="000000"/>
            </w:tcBorders>
            <w:hideMark/>
          </w:tcPr>
          <w:p w:rsidR="001F126B" w:rsidRPr="001F126B" w:rsidRDefault="001F126B" w:rsidP="001F126B">
            <w:pPr>
              <w:spacing w:after="160" w:line="259" w:lineRule="auto"/>
              <w:rPr>
                <w:i/>
                <w:iCs/>
                <w:sz w:val="28"/>
                <w:szCs w:val="28"/>
              </w:rPr>
            </w:pPr>
            <w:r w:rsidRPr="001F126B">
              <w:rPr>
                <w:iCs/>
                <w:sz w:val="28"/>
                <w:szCs w:val="28"/>
              </w:rPr>
              <w:t>промежуточная  аттестация</w:t>
            </w:r>
            <w:r w:rsidRPr="001F126B">
              <w:rPr>
                <w:i/>
                <w:iCs/>
                <w:sz w:val="28"/>
                <w:szCs w:val="28"/>
              </w:rPr>
              <w:t xml:space="preserve"> в форме экзамена</w:t>
            </w:r>
          </w:p>
        </w:tc>
        <w:tc>
          <w:tcPr>
            <w:tcW w:w="1564" w:type="dxa"/>
            <w:tcBorders>
              <w:top w:val="single" w:sz="6" w:space="0" w:color="000000"/>
              <w:left w:val="single" w:sz="6" w:space="0" w:color="000000"/>
              <w:bottom w:val="single" w:sz="6" w:space="0" w:color="000000"/>
              <w:right w:val="single" w:sz="6" w:space="0" w:color="000000"/>
            </w:tcBorders>
          </w:tcPr>
          <w:p w:rsidR="001F126B" w:rsidRPr="001F126B" w:rsidRDefault="001F126B" w:rsidP="001F126B">
            <w:pPr>
              <w:spacing w:after="160" w:line="259" w:lineRule="auto"/>
              <w:jc w:val="center"/>
              <w:rPr>
                <w:iCs/>
                <w:sz w:val="28"/>
                <w:szCs w:val="28"/>
              </w:rPr>
            </w:pPr>
            <w:r w:rsidRPr="001F126B">
              <w:rPr>
                <w:iCs/>
                <w:sz w:val="28"/>
                <w:szCs w:val="28"/>
              </w:rPr>
              <w:t>6</w:t>
            </w:r>
          </w:p>
        </w:tc>
      </w:tr>
    </w:tbl>
    <w:p w:rsidR="001F126B" w:rsidRPr="001F126B" w:rsidRDefault="001F126B" w:rsidP="001F126B">
      <w:pPr>
        <w:spacing w:after="160" w:line="259" w:lineRule="auto"/>
        <w:rPr>
          <w:sz w:val="28"/>
          <w:szCs w:val="28"/>
        </w:rPr>
        <w:sectPr w:rsidR="001F126B" w:rsidRPr="001F126B">
          <w:headerReference w:type="even" r:id="rId33"/>
          <w:headerReference w:type="default" r:id="rId34"/>
          <w:footerReference w:type="even" r:id="rId35"/>
          <w:footerReference w:type="default" r:id="rId36"/>
          <w:headerReference w:type="first" r:id="rId37"/>
          <w:footerReference w:type="first" r:id="rId38"/>
          <w:pgSz w:w="11906" w:h="16838"/>
          <w:pgMar w:top="1134" w:right="850" w:bottom="1134" w:left="1701" w:header="708" w:footer="708" w:gutter="0"/>
          <w:cols w:space="720"/>
        </w:sectPr>
      </w:pPr>
    </w:p>
    <w:p w:rsidR="001F126B" w:rsidRPr="001F126B" w:rsidRDefault="001F126B" w:rsidP="001F126B">
      <w:pPr>
        <w:spacing w:after="160" w:line="259" w:lineRule="auto"/>
        <w:ind w:left="260"/>
        <w:rPr>
          <w:rFonts w:ascii="Calibri" w:hAnsi="Calibri"/>
          <w:sz w:val="28"/>
          <w:szCs w:val="28"/>
        </w:rPr>
      </w:pPr>
      <w:r w:rsidRPr="001F126B">
        <w:rPr>
          <w:b/>
          <w:bCs/>
          <w:sz w:val="28"/>
          <w:szCs w:val="28"/>
        </w:rPr>
        <w:lastRenderedPageBreak/>
        <w:t>2.2.Тематический план и содержание учебной дисциплины  Теплотехника</w:t>
      </w:r>
    </w:p>
    <w:p w:rsidR="001F126B" w:rsidRPr="001F126B" w:rsidRDefault="001F126B" w:rsidP="001F126B">
      <w:pPr>
        <w:spacing w:after="160" w:line="105" w:lineRule="exact"/>
        <w:rPr>
          <w:rFonts w:ascii="Calibri" w:hAnsi="Calibri"/>
          <w:sz w:val="28"/>
          <w:szCs w:val="28"/>
        </w:rPr>
      </w:pPr>
    </w:p>
    <w:tbl>
      <w:tblPr>
        <w:tblW w:w="14880" w:type="dxa"/>
        <w:tblInd w:w="10" w:type="dxa"/>
        <w:tblLayout w:type="fixed"/>
        <w:tblCellMar>
          <w:left w:w="0" w:type="dxa"/>
          <w:right w:w="0" w:type="dxa"/>
        </w:tblCellMar>
        <w:tblLook w:val="01E0" w:firstRow="1" w:lastRow="1" w:firstColumn="1" w:lastColumn="1" w:noHBand="0" w:noVBand="0"/>
      </w:tblPr>
      <w:tblGrid>
        <w:gridCol w:w="1974"/>
        <w:gridCol w:w="9929"/>
        <w:gridCol w:w="1418"/>
        <w:gridCol w:w="1559"/>
      </w:tblGrid>
      <w:tr w:rsidR="001F126B" w:rsidRPr="001F126B" w:rsidTr="000F581D">
        <w:trPr>
          <w:trHeight w:hRule="exact" w:val="666"/>
        </w:trPr>
        <w:tc>
          <w:tcPr>
            <w:tcW w:w="1974"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widowControl w:val="0"/>
              <w:autoSpaceDE w:val="0"/>
              <w:autoSpaceDN w:val="0"/>
              <w:adjustRightInd w:val="0"/>
              <w:spacing w:line="256" w:lineRule="auto"/>
              <w:ind w:left="142" w:right="42"/>
              <w:rPr>
                <w:color w:val="000000"/>
                <w:lang w:eastAsia="en-US"/>
              </w:rPr>
            </w:pPr>
            <w:r w:rsidRPr="001F126B">
              <w:rPr>
                <w:b/>
                <w:color w:val="000000"/>
                <w:lang w:eastAsia="en-US"/>
              </w:rPr>
              <w:t>Наименование разделов и тем</w:t>
            </w:r>
          </w:p>
        </w:tc>
        <w:tc>
          <w:tcPr>
            <w:tcW w:w="9929"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widowControl w:val="0"/>
              <w:autoSpaceDE w:val="0"/>
              <w:autoSpaceDN w:val="0"/>
              <w:adjustRightInd w:val="0"/>
              <w:spacing w:line="256" w:lineRule="auto"/>
              <w:ind w:left="72" w:right="70" w:firstLine="127"/>
              <w:jc w:val="center"/>
              <w:rPr>
                <w:color w:val="000000"/>
                <w:lang w:eastAsia="en-US"/>
              </w:rPr>
            </w:pPr>
            <w:r w:rsidRPr="001F126B">
              <w:rPr>
                <w:b/>
                <w:color w:val="000000"/>
                <w:lang w:eastAsia="en-US"/>
              </w:rPr>
              <w:t>Содержание учебного материала, лабораторные работы и практические занятия, самостоятельная работа обучающегося, курсовая работа (проект)</w:t>
            </w:r>
          </w:p>
        </w:tc>
        <w:tc>
          <w:tcPr>
            <w:tcW w:w="1418"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widowControl w:val="0"/>
              <w:autoSpaceDE w:val="0"/>
              <w:autoSpaceDN w:val="0"/>
              <w:adjustRightInd w:val="0"/>
              <w:spacing w:line="256" w:lineRule="auto"/>
              <w:ind w:left="175" w:right="125" w:hanging="50"/>
              <w:jc w:val="center"/>
              <w:rPr>
                <w:b/>
                <w:color w:val="000000"/>
                <w:lang w:eastAsia="en-US"/>
              </w:rPr>
            </w:pPr>
            <w:r w:rsidRPr="001F126B">
              <w:rPr>
                <w:b/>
                <w:color w:val="000000"/>
                <w:lang w:eastAsia="en-US"/>
              </w:rPr>
              <w:t>Объём</w:t>
            </w:r>
          </w:p>
          <w:p w:rsidR="001F126B" w:rsidRPr="001F126B" w:rsidRDefault="001F126B" w:rsidP="001F126B">
            <w:pPr>
              <w:widowControl w:val="0"/>
              <w:autoSpaceDE w:val="0"/>
              <w:autoSpaceDN w:val="0"/>
              <w:adjustRightInd w:val="0"/>
              <w:spacing w:line="256" w:lineRule="auto"/>
              <w:ind w:left="175" w:right="125" w:hanging="50"/>
              <w:jc w:val="center"/>
              <w:rPr>
                <w:color w:val="000000"/>
                <w:lang w:eastAsia="en-US"/>
              </w:rPr>
            </w:pPr>
            <w:r w:rsidRPr="001F126B">
              <w:rPr>
                <w:b/>
                <w:color w:val="000000"/>
                <w:lang w:eastAsia="en-US"/>
              </w:rPr>
              <w:t xml:space="preserve"> часов</w:t>
            </w:r>
          </w:p>
        </w:tc>
        <w:tc>
          <w:tcPr>
            <w:tcW w:w="1559"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widowControl w:val="0"/>
              <w:autoSpaceDE w:val="0"/>
              <w:autoSpaceDN w:val="0"/>
              <w:adjustRightInd w:val="0"/>
              <w:spacing w:line="256" w:lineRule="auto"/>
              <w:ind w:left="38" w:right="41" w:firstLine="33"/>
              <w:jc w:val="center"/>
              <w:rPr>
                <w:color w:val="000000"/>
                <w:lang w:eastAsia="en-US"/>
              </w:rPr>
            </w:pPr>
            <w:r w:rsidRPr="001F126B">
              <w:rPr>
                <w:b/>
                <w:color w:val="000000"/>
                <w:lang w:eastAsia="en-US"/>
              </w:rPr>
              <w:t>Коды формируемых компетенций</w:t>
            </w:r>
          </w:p>
        </w:tc>
      </w:tr>
      <w:tr w:rsidR="001F126B" w:rsidRPr="001F126B" w:rsidTr="000F581D">
        <w:trPr>
          <w:trHeight w:hRule="exact" w:val="328"/>
        </w:trPr>
        <w:tc>
          <w:tcPr>
            <w:tcW w:w="1974"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widowControl w:val="0"/>
              <w:autoSpaceDE w:val="0"/>
              <w:autoSpaceDN w:val="0"/>
              <w:adjustRightInd w:val="0"/>
              <w:spacing w:line="256" w:lineRule="auto"/>
              <w:ind w:left="324" w:right="314" w:hanging="4"/>
              <w:jc w:val="center"/>
              <w:rPr>
                <w:b/>
                <w:color w:val="000000"/>
                <w:lang w:eastAsia="en-US"/>
              </w:rPr>
            </w:pPr>
            <w:r w:rsidRPr="001F126B">
              <w:rPr>
                <w:b/>
                <w:color w:val="000000"/>
                <w:lang w:eastAsia="en-US"/>
              </w:rPr>
              <w:t>1</w:t>
            </w:r>
          </w:p>
        </w:tc>
        <w:tc>
          <w:tcPr>
            <w:tcW w:w="9929"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widowControl w:val="0"/>
              <w:autoSpaceDE w:val="0"/>
              <w:autoSpaceDN w:val="0"/>
              <w:adjustRightInd w:val="0"/>
              <w:spacing w:line="256" w:lineRule="auto"/>
              <w:ind w:left="72" w:right="70" w:firstLine="127"/>
              <w:jc w:val="center"/>
              <w:rPr>
                <w:b/>
                <w:color w:val="000000"/>
                <w:lang w:eastAsia="en-US"/>
              </w:rPr>
            </w:pPr>
            <w:r w:rsidRPr="001F126B">
              <w:rPr>
                <w:b/>
                <w:color w:val="000000"/>
                <w:lang w:eastAsia="en-US"/>
              </w:rPr>
              <w:t>2</w:t>
            </w:r>
          </w:p>
        </w:tc>
        <w:tc>
          <w:tcPr>
            <w:tcW w:w="1418"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widowControl w:val="0"/>
              <w:autoSpaceDE w:val="0"/>
              <w:autoSpaceDN w:val="0"/>
              <w:adjustRightInd w:val="0"/>
              <w:spacing w:line="256" w:lineRule="auto"/>
              <w:ind w:left="175" w:right="125" w:hanging="50"/>
              <w:jc w:val="center"/>
              <w:rPr>
                <w:b/>
                <w:color w:val="000000"/>
                <w:lang w:eastAsia="en-US"/>
              </w:rPr>
            </w:pPr>
            <w:r w:rsidRPr="001F126B">
              <w:rPr>
                <w:b/>
                <w:color w:val="000000"/>
                <w:lang w:eastAsia="en-US"/>
              </w:rPr>
              <w:t>3</w:t>
            </w:r>
          </w:p>
        </w:tc>
        <w:tc>
          <w:tcPr>
            <w:tcW w:w="1559"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widowControl w:val="0"/>
              <w:autoSpaceDE w:val="0"/>
              <w:autoSpaceDN w:val="0"/>
              <w:adjustRightInd w:val="0"/>
              <w:spacing w:line="256" w:lineRule="auto"/>
              <w:ind w:left="38" w:right="41" w:firstLine="33"/>
              <w:jc w:val="center"/>
              <w:rPr>
                <w:b/>
                <w:color w:val="000000"/>
                <w:lang w:eastAsia="en-US"/>
              </w:rPr>
            </w:pPr>
            <w:r w:rsidRPr="001F126B">
              <w:rPr>
                <w:b/>
                <w:color w:val="000000"/>
                <w:lang w:eastAsia="en-US"/>
              </w:rPr>
              <w:t>4</w:t>
            </w:r>
          </w:p>
        </w:tc>
      </w:tr>
      <w:tr w:rsidR="001F126B" w:rsidRPr="001F126B" w:rsidTr="000F581D">
        <w:trPr>
          <w:trHeight w:val="645"/>
        </w:trPr>
        <w:tc>
          <w:tcPr>
            <w:tcW w:w="1974" w:type="dxa"/>
            <w:tcBorders>
              <w:top w:val="single" w:sz="4" w:space="0" w:color="231F20"/>
              <w:left w:val="single" w:sz="4" w:space="0" w:color="231F20"/>
              <w:bottom w:val="single" w:sz="4" w:space="0" w:color="231F20"/>
              <w:right w:val="single" w:sz="4" w:space="0" w:color="231F20"/>
            </w:tcBorders>
          </w:tcPr>
          <w:p w:rsidR="001F126B" w:rsidRPr="001F126B" w:rsidRDefault="001F126B" w:rsidP="001F126B">
            <w:pPr>
              <w:autoSpaceDE w:val="0"/>
              <w:autoSpaceDN w:val="0"/>
              <w:adjustRightInd w:val="0"/>
              <w:spacing w:before="110" w:line="278" w:lineRule="exact"/>
              <w:jc w:val="center"/>
              <w:rPr>
                <w:b/>
                <w:bCs/>
              </w:rPr>
            </w:pPr>
            <w:r w:rsidRPr="001F126B">
              <w:rPr>
                <w:b/>
                <w:bCs/>
                <w:lang w:eastAsia="en-US"/>
              </w:rPr>
              <w:t>Введение.</w:t>
            </w:r>
          </w:p>
          <w:p w:rsidR="001F126B" w:rsidRPr="001F126B" w:rsidRDefault="001F126B" w:rsidP="001F126B">
            <w:pPr>
              <w:widowControl w:val="0"/>
              <w:autoSpaceDE w:val="0"/>
              <w:autoSpaceDN w:val="0"/>
              <w:adjustRightInd w:val="0"/>
              <w:spacing w:line="256" w:lineRule="auto"/>
              <w:ind w:left="324" w:right="314" w:hanging="4"/>
              <w:jc w:val="center"/>
              <w:rPr>
                <w:color w:val="000000"/>
              </w:rPr>
            </w:pPr>
          </w:p>
        </w:tc>
        <w:tc>
          <w:tcPr>
            <w:tcW w:w="9929"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autoSpaceDE w:val="0"/>
              <w:autoSpaceDN w:val="0"/>
              <w:adjustRightInd w:val="0"/>
              <w:spacing w:line="278" w:lineRule="exact"/>
              <w:ind w:firstLine="480"/>
              <w:jc w:val="both"/>
              <w:rPr>
                <w:b/>
                <w:color w:val="000000"/>
                <w:lang w:eastAsia="en-US"/>
              </w:rPr>
            </w:pPr>
            <w:r w:rsidRPr="001F126B">
              <w:rPr>
                <w:lang w:eastAsia="en-US"/>
              </w:rPr>
              <w:t>История развития науки «Теплотехника». Прикладное назначение науки. Теплоиспользующее оборудование и его применение в промышленности.</w:t>
            </w:r>
          </w:p>
        </w:tc>
        <w:tc>
          <w:tcPr>
            <w:tcW w:w="1418" w:type="dxa"/>
            <w:tcBorders>
              <w:top w:val="single" w:sz="4" w:space="0" w:color="231F20"/>
              <w:left w:val="single" w:sz="4" w:space="0" w:color="231F20"/>
              <w:bottom w:val="single" w:sz="4" w:space="0" w:color="231F20"/>
              <w:right w:val="single" w:sz="4" w:space="0" w:color="231F20"/>
            </w:tcBorders>
          </w:tcPr>
          <w:p w:rsidR="001F126B" w:rsidRPr="001F126B" w:rsidRDefault="001F126B" w:rsidP="001F126B">
            <w:pPr>
              <w:widowControl w:val="0"/>
              <w:autoSpaceDE w:val="0"/>
              <w:autoSpaceDN w:val="0"/>
              <w:adjustRightInd w:val="0"/>
              <w:spacing w:line="256" w:lineRule="auto"/>
              <w:ind w:left="175" w:right="125" w:hanging="50"/>
              <w:jc w:val="center"/>
              <w:rPr>
                <w:b/>
                <w:color w:val="000000"/>
                <w:lang w:eastAsia="en-US"/>
              </w:rPr>
            </w:pPr>
          </w:p>
          <w:p w:rsidR="001F126B" w:rsidRPr="001F126B" w:rsidRDefault="001F126B" w:rsidP="001F126B">
            <w:pPr>
              <w:widowControl w:val="0"/>
              <w:autoSpaceDE w:val="0"/>
              <w:autoSpaceDN w:val="0"/>
              <w:adjustRightInd w:val="0"/>
              <w:spacing w:line="256" w:lineRule="auto"/>
              <w:ind w:left="175" w:right="125" w:hanging="50"/>
              <w:jc w:val="center"/>
              <w:rPr>
                <w:color w:val="000000"/>
                <w:lang w:eastAsia="en-US"/>
              </w:rPr>
            </w:pPr>
            <w:r w:rsidRPr="001F126B">
              <w:rPr>
                <w:color w:val="000000"/>
                <w:lang w:eastAsia="en-US"/>
              </w:rPr>
              <w:t>1</w:t>
            </w:r>
          </w:p>
        </w:tc>
        <w:tc>
          <w:tcPr>
            <w:tcW w:w="1559"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rPr>
                <w:lang w:eastAsia="en-US"/>
              </w:rPr>
            </w:pPr>
            <w:proofErr w:type="gramStart"/>
            <w:r w:rsidRPr="001F126B">
              <w:rPr>
                <w:lang w:eastAsia="en-US"/>
              </w:rPr>
              <w:t>ОК</w:t>
            </w:r>
            <w:proofErr w:type="gramEnd"/>
            <w:r w:rsidRPr="001F126B">
              <w:rPr>
                <w:lang w:eastAsia="en-US"/>
              </w:rPr>
              <w:t xml:space="preserve"> 01. - </w:t>
            </w:r>
            <w:proofErr w:type="gramStart"/>
            <w:r w:rsidRPr="001F126B">
              <w:rPr>
                <w:lang w:eastAsia="en-US"/>
              </w:rPr>
              <w:t>ОК</w:t>
            </w:r>
            <w:proofErr w:type="gramEnd"/>
            <w:r w:rsidRPr="001F126B">
              <w:rPr>
                <w:lang w:eastAsia="en-US"/>
              </w:rPr>
              <w:t xml:space="preserve"> 09.</w:t>
            </w:r>
          </w:p>
          <w:p w:rsidR="001F126B" w:rsidRPr="001F126B" w:rsidRDefault="001F126B" w:rsidP="001F126B">
            <w:pPr>
              <w:rPr>
                <w:lang w:eastAsia="en-US"/>
              </w:rPr>
            </w:pPr>
            <w:r w:rsidRPr="001F126B">
              <w:rPr>
                <w:lang w:eastAsia="en-US"/>
              </w:rPr>
              <w:t>ПК 1.1</w:t>
            </w: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1F126B">
              <w:rPr>
                <w:lang w:eastAsia="en-US"/>
              </w:rPr>
              <w:t xml:space="preserve"> - ПК3.4</w:t>
            </w:r>
          </w:p>
        </w:tc>
      </w:tr>
      <w:tr w:rsidR="001F126B" w:rsidRPr="001F126B" w:rsidTr="000F581D">
        <w:trPr>
          <w:trHeight w:hRule="exact" w:val="397"/>
        </w:trPr>
        <w:tc>
          <w:tcPr>
            <w:tcW w:w="11903" w:type="dxa"/>
            <w:gridSpan w:val="2"/>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widowControl w:val="0"/>
              <w:autoSpaceDE w:val="0"/>
              <w:autoSpaceDN w:val="0"/>
              <w:adjustRightInd w:val="0"/>
              <w:spacing w:before="83" w:line="256" w:lineRule="auto"/>
              <w:ind w:left="2588"/>
              <w:rPr>
                <w:color w:val="000000"/>
                <w:lang w:eastAsia="en-US"/>
              </w:rPr>
            </w:pPr>
            <w:r w:rsidRPr="001F126B">
              <w:rPr>
                <w:b/>
                <w:bCs/>
                <w:lang w:eastAsia="en-US"/>
              </w:rPr>
              <w:t>Раздел 1. Основы технической термодинамики</w:t>
            </w:r>
          </w:p>
        </w:tc>
        <w:tc>
          <w:tcPr>
            <w:tcW w:w="1418" w:type="dxa"/>
            <w:tcBorders>
              <w:top w:val="single" w:sz="4" w:space="0" w:color="231F20"/>
              <w:left w:val="single" w:sz="4" w:space="0" w:color="231F20"/>
              <w:bottom w:val="single" w:sz="4" w:space="0" w:color="231F20"/>
              <w:right w:val="single" w:sz="4" w:space="0" w:color="231F20"/>
            </w:tcBorders>
          </w:tcPr>
          <w:p w:rsidR="001F126B" w:rsidRPr="001F126B" w:rsidRDefault="001F126B" w:rsidP="001F126B">
            <w:pPr>
              <w:widowControl w:val="0"/>
              <w:autoSpaceDE w:val="0"/>
              <w:autoSpaceDN w:val="0"/>
              <w:adjustRightInd w:val="0"/>
              <w:spacing w:before="83" w:line="256" w:lineRule="auto"/>
              <w:jc w:val="center"/>
              <w:rPr>
                <w:b/>
                <w:color w:val="000000"/>
                <w:lang w:eastAsia="en-US"/>
              </w:rPr>
            </w:pPr>
          </w:p>
        </w:tc>
        <w:tc>
          <w:tcPr>
            <w:tcW w:w="1559" w:type="dxa"/>
            <w:tcBorders>
              <w:top w:val="single" w:sz="4" w:space="0" w:color="231F20"/>
              <w:left w:val="single" w:sz="4" w:space="0" w:color="231F20"/>
              <w:bottom w:val="single" w:sz="4" w:space="0" w:color="231F20"/>
              <w:right w:val="single" w:sz="4" w:space="0" w:color="231F20"/>
            </w:tcBorders>
          </w:tcPr>
          <w:p w:rsidR="001F126B" w:rsidRPr="001F126B" w:rsidRDefault="001F126B" w:rsidP="001F126B">
            <w:pPr>
              <w:spacing w:after="160" w:line="259" w:lineRule="auto"/>
              <w:rPr>
                <w:color w:val="000000"/>
                <w:lang w:eastAsia="en-US"/>
              </w:rPr>
            </w:pPr>
          </w:p>
        </w:tc>
      </w:tr>
      <w:tr w:rsidR="001F126B" w:rsidRPr="001F126B" w:rsidTr="000F581D">
        <w:trPr>
          <w:trHeight w:hRule="exact" w:val="1021"/>
        </w:trPr>
        <w:tc>
          <w:tcPr>
            <w:tcW w:w="1974" w:type="dxa"/>
            <w:vMerge w:val="restart"/>
            <w:tcBorders>
              <w:top w:val="single" w:sz="4" w:space="0" w:color="231F20"/>
              <w:left w:val="single" w:sz="4" w:space="0" w:color="231F20"/>
              <w:bottom w:val="nil"/>
              <w:right w:val="single" w:sz="4" w:space="0" w:color="231F20"/>
            </w:tcBorders>
            <w:hideMark/>
          </w:tcPr>
          <w:p w:rsidR="001F126B" w:rsidRPr="001F126B" w:rsidRDefault="001F126B" w:rsidP="001F126B">
            <w:pPr>
              <w:widowControl w:val="0"/>
              <w:autoSpaceDE w:val="0"/>
              <w:autoSpaceDN w:val="0"/>
              <w:adjustRightInd w:val="0"/>
              <w:spacing w:before="83" w:line="252" w:lineRule="auto"/>
              <w:ind w:left="99" w:right="117"/>
              <w:rPr>
                <w:color w:val="000000"/>
                <w:lang w:eastAsia="en-US"/>
              </w:rPr>
            </w:pPr>
            <w:r w:rsidRPr="001F126B">
              <w:rPr>
                <w:b/>
                <w:color w:val="000000"/>
                <w:lang w:eastAsia="en-US"/>
              </w:rPr>
              <w:t xml:space="preserve">Тема 1.1. </w:t>
            </w:r>
            <w:r w:rsidRPr="001F126B">
              <w:rPr>
                <w:color w:val="000000"/>
                <w:lang w:eastAsia="en-US"/>
              </w:rPr>
              <w:t>Основные сведения по оформлению чертежей</w:t>
            </w:r>
          </w:p>
        </w:tc>
        <w:tc>
          <w:tcPr>
            <w:tcW w:w="9929" w:type="dxa"/>
            <w:tcBorders>
              <w:top w:val="single" w:sz="4" w:space="0" w:color="231F20"/>
              <w:left w:val="single" w:sz="4" w:space="0" w:color="231F20"/>
              <w:bottom w:val="single" w:sz="4" w:space="0" w:color="231F20"/>
              <w:right w:val="single" w:sz="4" w:space="0" w:color="231F20"/>
            </w:tcBorders>
          </w:tcPr>
          <w:p w:rsidR="001F126B" w:rsidRPr="001F126B" w:rsidRDefault="001F126B" w:rsidP="001F126B">
            <w:pPr>
              <w:widowControl w:val="0"/>
              <w:autoSpaceDE w:val="0"/>
              <w:autoSpaceDN w:val="0"/>
              <w:adjustRightInd w:val="0"/>
              <w:spacing w:before="87" w:line="252" w:lineRule="auto"/>
              <w:ind w:left="94" w:right="-6"/>
            </w:pPr>
            <w:r w:rsidRPr="001F126B">
              <w:rPr>
                <w:lang w:eastAsia="en-US"/>
              </w:rPr>
              <w:t>Термодинамическая система и термодинамический процесс. Параметры состояния. Идеальный газ и законы идеального газа, понятия о смесях. Смеси идеальных газов. Внутренняя энергия. Теплота и работа. Удельная теплоемкость</w:t>
            </w:r>
          </w:p>
          <w:p w:rsidR="001F126B" w:rsidRPr="001F126B" w:rsidRDefault="001F126B" w:rsidP="001F126B">
            <w:pPr>
              <w:widowControl w:val="0"/>
              <w:autoSpaceDE w:val="0"/>
              <w:autoSpaceDN w:val="0"/>
              <w:adjustRightInd w:val="0"/>
              <w:spacing w:before="87" w:line="252" w:lineRule="auto"/>
              <w:ind w:left="94" w:right="-6"/>
              <w:rPr>
                <w:lang w:eastAsia="en-US"/>
              </w:rPr>
            </w:pPr>
          </w:p>
          <w:p w:rsidR="001F126B" w:rsidRPr="001F126B" w:rsidRDefault="001F126B" w:rsidP="001F126B">
            <w:pPr>
              <w:widowControl w:val="0"/>
              <w:autoSpaceDE w:val="0"/>
              <w:autoSpaceDN w:val="0"/>
              <w:adjustRightInd w:val="0"/>
              <w:spacing w:before="87" w:line="252" w:lineRule="auto"/>
              <w:ind w:left="94" w:right="-6"/>
              <w:rPr>
                <w:color w:val="000000"/>
              </w:rPr>
            </w:pPr>
          </w:p>
        </w:tc>
        <w:tc>
          <w:tcPr>
            <w:tcW w:w="1418"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spacing w:after="160" w:line="259" w:lineRule="auto"/>
              <w:jc w:val="center"/>
              <w:rPr>
                <w:color w:val="000000"/>
                <w:lang w:eastAsia="en-US"/>
              </w:rPr>
            </w:pPr>
            <w:r w:rsidRPr="001F126B">
              <w:rPr>
                <w:color w:val="000000"/>
                <w:lang w:eastAsia="en-US"/>
              </w:rPr>
              <w:t>2</w:t>
            </w:r>
          </w:p>
        </w:tc>
        <w:tc>
          <w:tcPr>
            <w:tcW w:w="1559" w:type="dxa"/>
            <w:tcBorders>
              <w:top w:val="single" w:sz="4" w:space="0" w:color="231F20"/>
              <w:left w:val="single" w:sz="4" w:space="0" w:color="231F20"/>
              <w:bottom w:val="single" w:sz="4" w:space="0" w:color="auto"/>
              <w:right w:val="single" w:sz="4" w:space="0" w:color="231F20"/>
            </w:tcBorders>
            <w:hideMark/>
          </w:tcPr>
          <w:p w:rsidR="001F126B" w:rsidRPr="001F126B" w:rsidRDefault="001F126B" w:rsidP="001F126B">
            <w:pPr>
              <w:rPr>
                <w:lang w:eastAsia="en-US"/>
              </w:rPr>
            </w:pPr>
            <w:proofErr w:type="gramStart"/>
            <w:r w:rsidRPr="001F126B">
              <w:rPr>
                <w:lang w:eastAsia="en-US"/>
              </w:rPr>
              <w:t>ОК</w:t>
            </w:r>
            <w:proofErr w:type="gramEnd"/>
            <w:r w:rsidRPr="001F126B">
              <w:rPr>
                <w:lang w:eastAsia="en-US"/>
              </w:rPr>
              <w:t xml:space="preserve"> 01. - </w:t>
            </w:r>
            <w:proofErr w:type="gramStart"/>
            <w:r w:rsidRPr="001F126B">
              <w:rPr>
                <w:lang w:eastAsia="en-US"/>
              </w:rPr>
              <w:t>ОК</w:t>
            </w:r>
            <w:proofErr w:type="gramEnd"/>
            <w:r w:rsidRPr="001F126B">
              <w:rPr>
                <w:lang w:eastAsia="en-US"/>
              </w:rPr>
              <w:t xml:space="preserve"> 09.</w:t>
            </w:r>
          </w:p>
          <w:p w:rsidR="001F126B" w:rsidRPr="001F126B" w:rsidRDefault="001F126B" w:rsidP="001F126B">
            <w:pPr>
              <w:rPr>
                <w:lang w:eastAsia="en-US"/>
              </w:rPr>
            </w:pPr>
            <w:r w:rsidRPr="001F126B">
              <w:rPr>
                <w:lang w:eastAsia="en-US"/>
              </w:rPr>
              <w:t>ПК 1.1</w:t>
            </w: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1F126B">
              <w:rPr>
                <w:lang w:eastAsia="en-US"/>
              </w:rPr>
              <w:t xml:space="preserve"> - ПК3.4</w:t>
            </w:r>
          </w:p>
        </w:tc>
      </w:tr>
      <w:tr w:rsidR="001F126B" w:rsidRPr="001F126B" w:rsidTr="000F581D">
        <w:trPr>
          <w:trHeight w:val="378"/>
        </w:trPr>
        <w:tc>
          <w:tcPr>
            <w:tcW w:w="1974" w:type="dxa"/>
            <w:vMerge/>
            <w:tcBorders>
              <w:top w:val="single" w:sz="4" w:space="0" w:color="231F20"/>
              <w:left w:val="single" w:sz="4" w:space="0" w:color="231F20"/>
              <w:bottom w:val="nil"/>
              <w:right w:val="single" w:sz="4" w:space="0" w:color="231F20"/>
            </w:tcBorders>
            <w:vAlign w:val="center"/>
            <w:hideMark/>
          </w:tcPr>
          <w:p w:rsidR="001F126B" w:rsidRPr="001F126B" w:rsidRDefault="001F126B" w:rsidP="001F126B">
            <w:pPr>
              <w:spacing w:line="259" w:lineRule="auto"/>
              <w:rPr>
                <w:color w:val="000000"/>
                <w:lang w:eastAsia="en-US"/>
              </w:rPr>
            </w:pPr>
          </w:p>
        </w:tc>
        <w:tc>
          <w:tcPr>
            <w:tcW w:w="9929"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autoSpaceDE w:val="0"/>
              <w:autoSpaceDN w:val="0"/>
              <w:adjustRightInd w:val="0"/>
              <w:spacing w:before="53"/>
              <w:rPr>
                <w:color w:val="000000"/>
                <w:lang w:eastAsia="en-US"/>
              </w:rPr>
            </w:pPr>
            <w:r w:rsidRPr="001F126B">
              <w:rPr>
                <w:lang w:eastAsia="en-US"/>
              </w:rPr>
              <w:t xml:space="preserve">Самостоятельная работа: </w:t>
            </w:r>
          </w:p>
        </w:tc>
        <w:tc>
          <w:tcPr>
            <w:tcW w:w="1418"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spacing w:after="160" w:line="259" w:lineRule="auto"/>
              <w:jc w:val="center"/>
              <w:rPr>
                <w:color w:val="000000"/>
                <w:lang w:eastAsia="en-US"/>
              </w:rPr>
            </w:pPr>
            <w:r w:rsidRPr="001F126B">
              <w:rPr>
                <w:color w:val="000000"/>
                <w:lang w:eastAsia="en-US"/>
              </w:rPr>
              <w:t>5</w:t>
            </w:r>
          </w:p>
        </w:tc>
        <w:tc>
          <w:tcPr>
            <w:tcW w:w="1559" w:type="dxa"/>
            <w:tcBorders>
              <w:top w:val="single" w:sz="4" w:space="0" w:color="auto"/>
              <w:left w:val="single" w:sz="4" w:space="0" w:color="231F20"/>
              <w:bottom w:val="single" w:sz="4" w:space="0" w:color="231F20"/>
              <w:right w:val="single" w:sz="4" w:space="0" w:color="231F20"/>
            </w:tcBorders>
          </w:tcPr>
          <w:p w:rsidR="001F126B" w:rsidRPr="001F126B" w:rsidRDefault="001F126B" w:rsidP="001F126B">
            <w:pPr>
              <w:widowControl w:val="0"/>
              <w:autoSpaceDE w:val="0"/>
              <w:autoSpaceDN w:val="0"/>
              <w:adjustRightInd w:val="0"/>
              <w:spacing w:before="87" w:line="256" w:lineRule="auto"/>
              <w:ind w:right="3"/>
              <w:jc w:val="center"/>
              <w:rPr>
                <w:color w:val="000000"/>
                <w:lang w:eastAsia="en-US"/>
              </w:rPr>
            </w:pPr>
          </w:p>
        </w:tc>
      </w:tr>
      <w:tr w:rsidR="001F126B" w:rsidRPr="001F126B" w:rsidTr="000F581D">
        <w:trPr>
          <w:trHeight w:val="447"/>
        </w:trPr>
        <w:tc>
          <w:tcPr>
            <w:tcW w:w="1974" w:type="dxa"/>
            <w:vMerge w:val="restart"/>
            <w:tcBorders>
              <w:top w:val="single" w:sz="4" w:space="0" w:color="231F20"/>
              <w:left w:val="single" w:sz="4" w:space="0" w:color="231F20"/>
              <w:bottom w:val="nil"/>
              <w:right w:val="single" w:sz="4" w:space="0" w:color="231F20"/>
            </w:tcBorders>
            <w:hideMark/>
          </w:tcPr>
          <w:p w:rsidR="001F126B" w:rsidRPr="001F126B" w:rsidRDefault="001F126B" w:rsidP="001F126B">
            <w:pPr>
              <w:widowControl w:val="0"/>
              <w:autoSpaceDE w:val="0"/>
              <w:autoSpaceDN w:val="0"/>
              <w:adjustRightInd w:val="0"/>
              <w:spacing w:before="83" w:line="252" w:lineRule="auto"/>
              <w:ind w:left="99" w:right="117"/>
              <w:rPr>
                <w:b/>
                <w:color w:val="000000"/>
                <w:lang w:eastAsia="en-US"/>
              </w:rPr>
            </w:pPr>
            <w:r w:rsidRPr="001F126B">
              <w:rPr>
                <w:b/>
                <w:bCs/>
                <w:lang w:eastAsia="en-US"/>
              </w:rPr>
              <w:t>Тема</w:t>
            </w:r>
            <w:proofErr w:type="gramStart"/>
            <w:r w:rsidRPr="001F126B">
              <w:rPr>
                <w:b/>
                <w:bCs/>
                <w:lang w:eastAsia="en-US"/>
              </w:rPr>
              <w:t>1</w:t>
            </w:r>
            <w:proofErr w:type="gramEnd"/>
            <w:r w:rsidRPr="001F126B">
              <w:rPr>
                <w:b/>
                <w:bCs/>
                <w:lang w:eastAsia="en-US"/>
              </w:rPr>
              <w:t>.2. Первый закон термодинамики</w:t>
            </w:r>
          </w:p>
        </w:tc>
        <w:tc>
          <w:tcPr>
            <w:tcW w:w="9929" w:type="dxa"/>
            <w:tcBorders>
              <w:top w:val="single" w:sz="4" w:space="0" w:color="231F20"/>
              <w:left w:val="single" w:sz="4" w:space="0" w:color="231F20"/>
              <w:bottom w:val="single" w:sz="4" w:space="0" w:color="231F20"/>
              <w:right w:val="single" w:sz="4" w:space="0" w:color="231F20"/>
            </w:tcBorders>
          </w:tcPr>
          <w:p w:rsidR="001F126B" w:rsidRPr="001F126B" w:rsidRDefault="001F126B" w:rsidP="001F126B">
            <w:pPr>
              <w:autoSpaceDE w:val="0"/>
              <w:autoSpaceDN w:val="0"/>
              <w:adjustRightInd w:val="0"/>
              <w:spacing w:before="58" w:line="256" w:lineRule="auto"/>
              <w:ind w:left="100"/>
              <w:jc w:val="both"/>
            </w:pPr>
            <w:r w:rsidRPr="001F126B">
              <w:rPr>
                <w:lang w:eastAsia="en-US"/>
              </w:rPr>
              <w:t>Закон сохранения и превращения энергии. Первый закон термодинамики. Энтальпия.</w:t>
            </w:r>
          </w:p>
          <w:p w:rsidR="001F126B" w:rsidRPr="001F126B" w:rsidRDefault="001F126B" w:rsidP="001F126B">
            <w:pPr>
              <w:widowControl w:val="0"/>
              <w:autoSpaceDE w:val="0"/>
              <w:autoSpaceDN w:val="0"/>
              <w:adjustRightInd w:val="0"/>
              <w:spacing w:before="87" w:line="252" w:lineRule="auto"/>
              <w:ind w:left="94" w:right="-6"/>
              <w:rPr>
                <w:color w:val="000000"/>
              </w:rPr>
            </w:pPr>
          </w:p>
        </w:tc>
        <w:tc>
          <w:tcPr>
            <w:tcW w:w="1418"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spacing w:after="160" w:line="259" w:lineRule="auto"/>
              <w:jc w:val="center"/>
              <w:rPr>
                <w:color w:val="000000"/>
                <w:lang w:eastAsia="en-US"/>
              </w:rPr>
            </w:pPr>
            <w:r w:rsidRPr="001F126B">
              <w:rPr>
                <w:color w:val="000000"/>
                <w:lang w:eastAsia="en-US"/>
              </w:rPr>
              <w:t>4</w:t>
            </w:r>
          </w:p>
        </w:tc>
        <w:tc>
          <w:tcPr>
            <w:tcW w:w="1559" w:type="dxa"/>
            <w:vMerge w:val="restart"/>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rPr>
                <w:lang w:eastAsia="en-US"/>
              </w:rPr>
            </w:pPr>
            <w:proofErr w:type="gramStart"/>
            <w:r w:rsidRPr="001F126B">
              <w:rPr>
                <w:lang w:eastAsia="en-US"/>
              </w:rPr>
              <w:t>ОК</w:t>
            </w:r>
            <w:proofErr w:type="gramEnd"/>
            <w:r w:rsidRPr="001F126B">
              <w:rPr>
                <w:lang w:eastAsia="en-US"/>
              </w:rPr>
              <w:t xml:space="preserve"> 01. - </w:t>
            </w:r>
            <w:proofErr w:type="gramStart"/>
            <w:r w:rsidRPr="001F126B">
              <w:rPr>
                <w:lang w:eastAsia="en-US"/>
              </w:rPr>
              <w:t>ОК</w:t>
            </w:r>
            <w:proofErr w:type="gramEnd"/>
            <w:r w:rsidRPr="001F126B">
              <w:rPr>
                <w:lang w:eastAsia="en-US"/>
              </w:rPr>
              <w:t xml:space="preserve"> 09.</w:t>
            </w:r>
          </w:p>
          <w:p w:rsidR="001F126B" w:rsidRPr="001F126B" w:rsidRDefault="001F126B" w:rsidP="001F126B">
            <w:pPr>
              <w:rPr>
                <w:lang w:eastAsia="en-US"/>
              </w:rPr>
            </w:pPr>
            <w:r w:rsidRPr="001F126B">
              <w:rPr>
                <w:lang w:eastAsia="en-US"/>
              </w:rPr>
              <w:t>ПК 1.1</w:t>
            </w: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1F126B">
              <w:rPr>
                <w:lang w:eastAsia="en-US"/>
              </w:rPr>
              <w:t xml:space="preserve"> - ПК3.4</w:t>
            </w:r>
          </w:p>
        </w:tc>
      </w:tr>
      <w:tr w:rsidR="001F126B" w:rsidRPr="001F126B" w:rsidTr="000F581D">
        <w:trPr>
          <w:trHeight w:hRule="exact" w:val="709"/>
        </w:trPr>
        <w:tc>
          <w:tcPr>
            <w:tcW w:w="1974" w:type="dxa"/>
            <w:vMerge/>
            <w:tcBorders>
              <w:top w:val="single" w:sz="4" w:space="0" w:color="231F20"/>
              <w:left w:val="single" w:sz="4" w:space="0" w:color="231F20"/>
              <w:bottom w:val="nil"/>
              <w:right w:val="single" w:sz="4" w:space="0" w:color="231F20"/>
            </w:tcBorders>
            <w:vAlign w:val="center"/>
            <w:hideMark/>
          </w:tcPr>
          <w:p w:rsidR="001F126B" w:rsidRPr="001F126B" w:rsidRDefault="001F126B" w:rsidP="001F126B">
            <w:pPr>
              <w:spacing w:line="259" w:lineRule="auto"/>
              <w:rPr>
                <w:b/>
                <w:color w:val="000000"/>
                <w:lang w:eastAsia="en-US"/>
              </w:rPr>
            </w:pPr>
          </w:p>
        </w:tc>
        <w:tc>
          <w:tcPr>
            <w:tcW w:w="9929"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widowControl w:val="0"/>
              <w:autoSpaceDE w:val="0"/>
              <w:autoSpaceDN w:val="0"/>
              <w:adjustRightInd w:val="0"/>
              <w:spacing w:before="87" w:line="252" w:lineRule="auto"/>
              <w:ind w:left="94" w:right="-6"/>
              <w:rPr>
                <w:color w:val="000000"/>
                <w:lang w:eastAsia="en-US"/>
              </w:rPr>
            </w:pPr>
            <w:r w:rsidRPr="001F126B">
              <w:rPr>
                <w:b/>
                <w:bCs/>
                <w:lang w:eastAsia="en-US"/>
              </w:rPr>
              <w:t xml:space="preserve">Практическое занятие. </w:t>
            </w:r>
            <w:r w:rsidRPr="001F126B">
              <w:rPr>
                <w:lang w:eastAsia="en-US"/>
              </w:rPr>
              <w:t>Расчет изменения внутренней энергии тела при передаче ему теплоты или совершении им работы</w:t>
            </w:r>
          </w:p>
        </w:tc>
        <w:tc>
          <w:tcPr>
            <w:tcW w:w="1418"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spacing w:after="160" w:line="259" w:lineRule="auto"/>
              <w:jc w:val="center"/>
              <w:rPr>
                <w:color w:val="000000"/>
                <w:lang w:eastAsia="en-US"/>
              </w:rPr>
            </w:pPr>
            <w:r w:rsidRPr="001F126B">
              <w:rPr>
                <w:color w:val="000000"/>
                <w:lang w:eastAsia="en-US"/>
              </w:rPr>
              <w:t>6</w:t>
            </w:r>
          </w:p>
        </w:tc>
        <w:tc>
          <w:tcPr>
            <w:tcW w:w="1559" w:type="dxa"/>
            <w:vMerge/>
            <w:tcBorders>
              <w:top w:val="single" w:sz="4" w:space="0" w:color="231F20"/>
              <w:left w:val="single" w:sz="4" w:space="0" w:color="231F20"/>
              <w:bottom w:val="single" w:sz="4" w:space="0" w:color="231F20"/>
              <w:right w:val="single" w:sz="4" w:space="0" w:color="231F20"/>
            </w:tcBorders>
            <w:vAlign w:val="center"/>
            <w:hideMark/>
          </w:tcPr>
          <w:p w:rsidR="001F126B" w:rsidRPr="001F126B" w:rsidRDefault="001F126B" w:rsidP="001F126B">
            <w:pPr>
              <w:spacing w:line="259" w:lineRule="auto"/>
              <w:rPr>
                <w:bCs/>
                <w:lang w:eastAsia="en-US"/>
              </w:rPr>
            </w:pPr>
          </w:p>
        </w:tc>
      </w:tr>
      <w:tr w:rsidR="001F126B" w:rsidRPr="001F126B" w:rsidTr="000F581D">
        <w:trPr>
          <w:trHeight w:hRule="exact" w:val="438"/>
        </w:trPr>
        <w:tc>
          <w:tcPr>
            <w:tcW w:w="1974" w:type="dxa"/>
            <w:vMerge/>
            <w:tcBorders>
              <w:top w:val="single" w:sz="4" w:space="0" w:color="231F20"/>
              <w:left w:val="single" w:sz="4" w:space="0" w:color="231F20"/>
              <w:bottom w:val="nil"/>
              <w:right w:val="single" w:sz="4" w:space="0" w:color="231F20"/>
            </w:tcBorders>
            <w:vAlign w:val="center"/>
            <w:hideMark/>
          </w:tcPr>
          <w:p w:rsidR="001F126B" w:rsidRPr="001F126B" w:rsidRDefault="001F126B" w:rsidP="001F126B">
            <w:pPr>
              <w:spacing w:line="259" w:lineRule="auto"/>
              <w:rPr>
                <w:b/>
                <w:color w:val="000000"/>
                <w:lang w:eastAsia="en-US"/>
              </w:rPr>
            </w:pPr>
          </w:p>
        </w:tc>
        <w:tc>
          <w:tcPr>
            <w:tcW w:w="9929"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widowControl w:val="0"/>
              <w:autoSpaceDE w:val="0"/>
              <w:autoSpaceDN w:val="0"/>
              <w:adjustRightInd w:val="0"/>
              <w:spacing w:line="256" w:lineRule="auto"/>
              <w:ind w:left="96" w:right="-6"/>
              <w:rPr>
                <w:color w:val="000000"/>
                <w:lang w:eastAsia="en-US"/>
              </w:rPr>
            </w:pPr>
            <w:r w:rsidRPr="001F126B">
              <w:rPr>
                <w:lang w:eastAsia="en-US"/>
              </w:rPr>
              <w:t xml:space="preserve">Самостоятельная работа: </w:t>
            </w:r>
          </w:p>
        </w:tc>
        <w:tc>
          <w:tcPr>
            <w:tcW w:w="1418"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spacing w:after="160" w:line="259" w:lineRule="auto"/>
              <w:jc w:val="center"/>
              <w:rPr>
                <w:color w:val="000000"/>
                <w:lang w:eastAsia="en-US"/>
              </w:rPr>
            </w:pPr>
            <w:r w:rsidRPr="001F126B">
              <w:rPr>
                <w:color w:val="000000"/>
                <w:lang w:eastAsia="en-US"/>
              </w:rPr>
              <w:t>5</w:t>
            </w:r>
          </w:p>
        </w:tc>
        <w:tc>
          <w:tcPr>
            <w:tcW w:w="1559" w:type="dxa"/>
            <w:vMerge/>
            <w:tcBorders>
              <w:top w:val="single" w:sz="4" w:space="0" w:color="231F20"/>
              <w:left w:val="single" w:sz="4" w:space="0" w:color="231F20"/>
              <w:bottom w:val="single" w:sz="4" w:space="0" w:color="231F20"/>
              <w:right w:val="single" w:sz="4" w:space="0" w:color="231F20"/>
            </w:tcBorders>
            <w:vAlign w:val="center"/>
            <w:hideMark/>
          </w:tcPr>
          <w:p w:rsidR="001F126B" w:rsidRPr="001F126B" w:rsidRDefault="001F126B" w:rsidP="001F126B">
            <w:pPr>
              <w:spacing w:line="259" w:lineRule="auto"/>
              <w:rPr>
                <w:bCs/>
                <w:lang w:eastAsia="en-US"/>
              </w:rPr>
            </w:pPr>
          </w:p>
        </w:tc>
      </w:tr>
      <w:tr w:rsidR="001F126B" w:rsidRPr="001F126B" w:rsidTr="000F581D">
        <w:trPr>
          <w:trHeight w:val="713"/>
        </w:trPr>
        <w:tc>
          <w:tcPr>
            <w:tcW w:w="1974" w:type="dxa"/>
            <w:vMerge w:val="restart"/>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widowControl w:val="0"/>
              <w:autoSpaceDE w:val="0"/>
              <w:autoSpaceDN w:val="0"/>
              <w:adjustRightInd w:val="0"/>
              <w:spacing w:before="83" w:line="252" w:lineRule="auto"/>
              <w:ind w:left="99" w:right="117"/>
              <w:rPr>
                <w:b/>
                <w:color w:val="000000"/>
                <w:lang w:eastAsia="en-US"/>
              </w:rPr>
            </w:pPr>
            <w:r w:rsidRPr="001F126B">
              <w:rPr>
                <w:b/>
                <w:bCs/>
                <w:lang w:eastAsia="en-US"/>
              </w:rPr>
              <w:t>Тема 1.3. Основные термодинамические процессы и параметры состояния</w:t>
            </w:r>
          </w:p>
        </w:tc>
        <w:tc>
          <w:tcPr>
            <w:tcW w:w="9929" w:type="dxa"/>
            <w:tcBorders>
              <w:top w:val="single" w:sz="4" w:space="0" w:color="231F20"/>
              <w:left w:val="single" w:sz="4" w:space="0" w:color="231F20"/>
              <w:bottom w:val="single" w:sz="4" w:space="0" w:color="231F20"/>
              <w:right w:val="single" w:sz="4" w:space="0" w:color="231F20"/>
            </w:tcBorders>
          </w:tcPr>
          <w:p w:rsidR="001F126B" w:rsidRPr="001F126B" w:rsidRDefault="001F126B" w:rsidP="001F126B">
            <w:pPr>
              <w:autoSpaceDE w:val="0"/>
              <w:autoSpaceDN w:val="0"/>
              <w:adjustRightInd w:val="0"/>
              <w:spacing w:before="48" w:line="274" w:lineRule="exact"/>
              <w:ind w:firstLine="542"/>
              <w:jc w:val="both"/>
            </w:pPr>
            <w:r w:rsidRPr="001F126B">
              <w:rPr>
                <w:lang w:eastAsia="en-US"/>
              </w:rPr>
              <w:t>Термодинамические процессы и параметры состояния. Изохорный процесс. Изобарный процесс. Изотермический процесс. Адиабатный процесс. Политропный процесс.</w:t>
            </w:r>
          </w:p>
          <w:p w:rsidR="001F126B" w:rsidRPr="001F126B" w:rsidRDefault="001F126B" w:rsidP="001F126B">
            <w:pPr>
              <w:autoSpaceDE w:val="0"/>
              <w:autoSpaceDN w:val="0"/>
              <w:adjustRightInd w:val="0"/>
              <w:spacing w:line="240" w:lineRule="exact"/>
              <w:jc w:val="both"/>
              <w:rPr>
                <w:rFonts w:ascii="Book Antiqua" w:hAnsi="Book Antiqua"/>
              </w:rPr>
            </w:pPr>
          </w:p>
          <w:p w:rsidR="001F126B" w:rsidRPr="001F126B" w:rsidRDefault="001F126B" w:rsidP="001F126B">
            <w:pPr>
              <w:widowControl w:val="0"/>
              <w:autoSpaceDE w:val="0"/>
              <w:autoSpaceDN w:val="0"/>
              <w:adjustRightInd w:val="0"/>
              <w:spacing w:before="87" w:line="252" w:lineRule="auto"/>
              <w:ind w:left="94" w:right="-6"/>
              <w:rPr>
                <w:color w:val="000000"/>
                <w:lang w:eastAsia="en-US"/>
              </w:rPr>
            </w:pPr>
          </w:p>
        </w:tc>
        <w:tc>
          <w:tcPr>
            <w:tcW w:w="1418"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spacing w:after="160" w:line="259" w:lineRule="auto"/>
              <w:jc w:val="center"/>
              <w:rPr>
                <w:color w:val="000000"/>
                <w:lang w:eastAsia="en-US"/>
              </w:rPr>
            </w:pPr>
            <w:r w:rsidRPr="001F126B">
              <w:rPr>
                <w:color w:val="000000"/>
                <w:lang w:eastAsia="en-US"/>
              </w:rPr>
              <w:t>4</w:t>
            </w:r>
          </w:p>
        </w:tc>
        <w:tc>
          <w:tcPr>
            <w:tcW w:w="1559" w:type="dxa"/>
            <w:vMerge w:val="restart"/>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rPr>
                <w:lang w:eastAsia="en-US"/>
              </w:rPr>
            </w:pPr>
            <w:proofErr w:type="gramStart"/>
            <w:r w:rsidRPr="001F126B">
              <w:rPr>
                <w:lang w:eastAsia="en-US"/>
              </w:rPr>
              <w:t>ОК</w:t>
            </w:r>
            <w:proofErr w:type="gramEnd"/>
            <w:r w:rsidRPr="001F126B">
              <w:rPr>
                <w:lang w:eastAsia="en-US"/>
              </w:rPr>
              <w:t xml:space="preserve"> 01. - </w:t>
            </w:r>
            <w:proofErr w:type="gramStart"/>
            <w:r w:rsidRPr="001F126B">
              <w:rPr>
                <w:lang w:eastAsia="en-US"/>
              </w:rPr>
              <w:t>ОК</w:t>
            </w:r>
            <w:proofErr w:type="gramEnd"/>
            <w:r w:rsidRPr="001F126B">
              <w:rPr>
                <w:lang w:eastAsia="en-US"/>
              </w:rPr>
              <w:t xml:space="preserve"> 09.</w:t>
            </w:r>
          </w:p>
          <w:p w:rsidR="001F126B" w:rsidRPr="001F126B" w:rsidRDefault="001F126B" w:rsidP="001F126B">
            <w:pPr>
              <w:rPr>
                <w:lang w:eastAsia="en-US"/>
              </w:rPr>
            </w:pPr>
            <w:r w:rsidRPr="001F126B">
              <w:rPr>
                <w:lang w:eastAsia="en-US"/>
              </w:rPr>
              <w:t>ПК 1.1</w:t>
            </w: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1F126B">
              <w:rPr>
                <w:lang w:eastAsia="en-US"/>
              </w:rPr>
              <w:t xml:space="preserve"> - ПК3.4</w:t>
            </w:r>
          </w:p>
        </w:tc>
      </w:tr>
      <w:tr w:rsidR="001F126B" w:rsidRPr="001F126B" w:rsidTr="000F581D">
        <w:trPr>
          <w:trHeight w:hRule="exact" w:val="695"/>
        </w:trPr>
        <w:tc>
          <w:tcPr>
            <w:tcW w:w="1974" w:type="dxa"/>
            <w:vMerge/>
            <w:tcBorders>
              <w:top w:val="single" w:sz="4" w:space="0" w:color="231F20"/>
              <w:left w:val="single" w:sz="4" w:space="0" w:color="231F20"/>
              <w:bottom w:val="single" w:sz="4" w:space="0" w:color="231F20"/>
              <w:right w:val="single" w:sz="4" w:space="0" w:color="231F20"/>
            </w:tcBorders>
            <w:vAlign w:val="center"/>
            <w:hideMark/>
          </w:tcPr>
          <w:p w:rsidR="001F126B" w:rsidRPr="001F126B" w:rsidRDefault="001F126B" w:rsidP="001F126B">
            <w:pPr>
              <w:spacing w:line="259" w:lineRule="auto"/>
              <w:rPr>
                <w:b/>
                <w:color w:val="000000"/>
                <w:lang w:eastAsia="en-US"/>
              </w:rPr>
            </w:pPr>
          </w:p>
        </w:tc>
        <w:tc>
          <w:tcPr>
            <w:tcW w:w="9929" w:type="dxa"/>
            <w:tcBorders>
              <w:top w:val="single" w:sz="4" w:space="0" w:color="231F20"/>
              <w:left w:val="single" w:sz="4" w:space="0" w:color="231F20"/>
              <w:bottom w:val="single" w:sz="4" w:space="0" w:color="231F20"/>
              <w:right w:val="single" w:sz="4" w:space="0" w:color="231F20"/>
            </w:tcBorders>
          </w:tcPr>
          <w:p w:rsidR="001F126B" w:rsidRPr="001F126B" w:rsidRDefault="001F126B" w:rsidP="001F126B">
            <w:pPr>
              <w:autoSpaceDE w:val="0"/>
              <w:autoSpaceDN w:val="0"/>
              <w:adjustRightInd w:val="0"/>
              <w:spacing w:before="43" w:line="274" w:lineRule="exact"/>
              <w:jc w:val="both"/>
            </w:pPr>
            <w:r w:rsidRPr="001F126B">
              <w:rPr>
                <w:b/>
                <w:bCs/>
                <w:lang w:eastAsia="en-US"/>
              </w:rPr>
              <w:t xml:space="preserve">Практическое занятие 2. </w:t>
            </w:r>
            <w:r w:rsidRPr="001F126B">
              <w:rPr>
                <w:lang w:eastAsia="en-US"/>
              </w:rPr>
              <w:t xml:space="preserve">Решение задач на построение графиков процессов, происходящих с идеальным газом в координатах </w:t>
            </w:r>
            <w:proofErr w:type="spellStart"/>
            <w:r w:rsidRPr="001F126B">
              <w:rPr>
                <w:lang w:eastAsia="en-US"/>
              </w:rPr>
              <w:t>р</w:t>
            </w:r>
            <w:proofErr w:type="gramStart"/>
            <w:r w:rsidRPr="001F126B">
              <w:rPr>
                <w:lang w:eastAsia="en-US"/>
              </w:rPr>
              <w:t>,Т</w:t>
            </w:r>
            <w:proofErr w:type="spellEnd"/>
            <w:proofErr w:type="gramEnd"/>
            <w:r w:rsidRPr="001F126B">
              <w:rPr>
                <w:lang w:eastAsia="en-US"/>
              </w:rPr>
              <w:t xml:space="preserve">; </w:t>
            </w:r>
            <w:r w:rsidRPr="001F126B">
              <w:rPr>
                <w:lang w:val="en-US" w:eastAsia="en-US"/>
              </w:rPr>
              <w:t>V</w:t>
            </w:r>
            <w:r w:rsidRPr="001F126B">
              <w:rPr>
                <w:lang w:eastAsia="en-US"/>
              </w:rPr>
              <w:t>,</w:t>
            </w:r>
            <w:r w:rsidRPr="001F126B">
              <w:rPr>
                <w:lang w:val="en-US" w:eastAsia="en-US"/>
              </w:rPr>
              <w:t>T</w:t>
            </w:r>
            <w:r w:rsidRPr="001F126B">
              <w:rPr>
                <w:lang w:eastAsia="en-US"/>
              </w:rPr>
              <w:t xml:space="preserve"> и </w:t>
            </w:r>
            <w:r w:rsidRPr="001F126B">
              <w:rPr>
                <w:lang w:val="en-US" w:eastAsia="en-US"/>
              </w:rPr>
              <w:t>p</w:t>
            </w:r>
            <w:r w:rsidRPr="001F126B">
              <w:rPr>
                <w:lang w:eastAsia="en-US"/>
              </w:rPr>
              <w:t>,</w:t>
            </w:r>
            <w:r w:rsidRPr="001F126B">
              <w:rPr>
                <w:lang w:val="en-US" w:eastAsia="en-US"/>
              </w:rPr>
              <w:t>V</w:t>
            </w:r>
            <w:r w:rsidRPr="001F126B">
              <w:rPr>
                <w:lang w:eastAsia="en-US"/>
              </w:rPr>
              <w:t>.</w:t>
            </w:r>
          </w:p>
          <w:p w:rsidR="001F126B" w:rsidRPr="001F126B" w:rsidRDefault="001F126B" w:rsidP="001F126B">
            <w:pPr>
              <w:widowControl w:val="0"/>
              <w:autoSpaceDE w:val="0"/>
              <w:autoSpaceDN w:val="0"/>
              <w:adjustRightInd w:val="0"/>
              <w:spacing w:before="87" w:line="252" w:lineRule="auto"/>
              <w:ind w:left="94" w:right="-6"/>
              <w:rPr>
                <w:color w:val="000000"/>
              </w:rPr>
            </w:pPr>
          </w:p>
        </w:tc>
        <w:tc>
          <w:tcPr>
            <w:tcW w:w="1418"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spacing w:after="160" w:line="259" w:lineRule="auto"/>
              <w:jc w:val="center"/>
              <w:rPr>
                <w:color w:val="000000"/>
                <w:lang w:eastAsia="en-US"/>
              </w:rPr>
            </w:pPr>
            <w:r w:rsidRPr="001F126B">
              <w:rPr>
                <w:color w:val="000000"/>
                <w:lang w:eastAsia="en-US"/>
              </w:rPr>
              <w:t>6</w:t>
            </w:r>
          </w:p>
        </w:tc>
        <w:tc>
          <w:tcPr>
            <w:tcW w:w="1559" w:type="dxa"/>
            <w:vMerge/>
            <w:tcBorders>
              <w:top w:val="single" w:sz="4" w:space="0" w:color="231F20"/>
              <w:left w:val="single" w:sz="4" w:space="0" w:color="231F20"/>
              <w:bottom w:val="single" w:sz="4" w:space="0" w:color="231F20"/>
              <w:right w:val="single" w:sz="4" w:space="0" w:color="231F20"/>
            </w:tcBorders>
            <w:vAlign w:val="center"/>
            <w:hideMark/>
          </w:tcPr>
          <w:p w:rsidR="001F126B" w:rsidRPr="001F126B" w:rsidRDefault="001F126B" w:rsidP="001F126B">
            <w:pPr>
              <w:spacing w:line="259" w:lineRule="auto"/>
              <w:rPr>
                <w:bCs/>
                <w:lang w:eastAsia="en-US"/>
              </w:rPr>
            </w:pPr>
          </w:p>
        </w:tc>
      </w:tr>
      <w:tr w:rsidR="001F126B" w:rsidRPr="001F126B" w:rsidTr="000F581D">
        <w:trPr>
          <w:trHeight w:hRule="exact" w:val="422"/>
        </w:trPr>
        <w:tc>
          <w:tcPr>
            <w:tcW w:w="1974" w:type="dxa"/>
            <w:vMerge/>
            <w:tcBorders>
              <w:top w:val="single" w:sz="4" w:space="0" w:color="231F20"/>
              <w:left w:val="single" w:sz="4" w:space="0" w:color="231F20"/>
              <w:bottom w:val="single" w:sz="4" w:space="0" w:color="231F20"/>
              <w:right w:val="single" w:sz="4" w:space="0" w:color="231F20"/>
            </w:tcBorders>
            <w:vAlign w:val="center"/>
            <w:hideMark/>
          </w:tcPr>
          <w:p w:rsidR="001F126B" w:rsidRPr="001F126B" w:rsidRDefault="001F126B" w:rsidP="001F126B">
            <w:pPr>
              <w:spacing w:line="259" w:lineRule="auto"/>
              <w:rPr>
                <w:b/>
                <w:color w:val="000000"/>
                <w:lang w:eastAsia="en-US"/>
              </w:rPr>
            </w:pPr>
          </w:p>
        </w:tc>
        <w:tc>
          <w:tcPr>
            <w:tcW w:w="9929" w:type="dxa"/>
            <w:tcBorders>
              <w:top w:val="single" w:sz="4" w:space="0" w:color="231F20"/>
              <w:left w:val="single" w:sz="4" w:space="0" w:color="231F20"/>
              <w:bottom w:val="single" w:sz="4" w:space="0" w:color="231F20"/>
              <w:right w:val="single" w:sz="4" w:space="0" w:color="231F20"/>
            </w:tcBorders>
          </w:tcPr>
          <w:p w:rsidR="001F126B" w:rsidRPr="001F126B" w:rsidRDefault="001F126B" w:rsidP="001F126B">
            <w:pPr>
              <w:autoSpaceDE w:val="0"/>
              <w:autoSpaceDN w:val="0"/>
              <w:adjustRightInd w:val="0"/>
              <w:spacing w:before="19"/>
            </w:pPr>
            <w:r w:rsidRPr="001F126B">
              <w:rPr>
                <w:lang w:eastAsia="en-US"/>
              </w:rPr>
              <w:t>Самостоятельная работа: Решение задач на уравнение для политропного процесса.</w:t>
            </w:r>
          </w:p>
          <w:p w:rsidR="001F126B" w:rsidRPr="001F126B" w:rsidRDefault="001F126B" w:rsidP="001F126B">
            <w:pPr>
              <w:autoSpaceDE w:val="0"/>
              <w:autoSpaceDN w:val="0"/>
              <w:adjustRightInd w:val="0"/>
              <w:spacing w:line="240" w:lineRule="exact"/>
              <w:rPr>
                <w:rFonts w:ascii="Book Antiqua" w:hAnsi="Book Antiqua"/>
              </w:rPr>
            </w:pPr>
          </w:p>
          <w:p w:rsidR="001F126B" w:rsidRPr="001F126B" w:rsidRDefault="001F126B" w:rsidP="001F126B">
            <w:pPr>
              <w:widowControl w:val="0"/>
              <w:autoSpaceDE w:val="0"/>
              <w:autoSpaceDN w:val="0"/>
              <w:adjustRightInd w:val="0"/>
              <w:spacing w:before="87" w:line="252" w:lineRule="auto"/>
              <w:ind w:left="94" w:right="-6"/>
              <w:rPr>
                <w:color w:val="000000"/>
                <w:lang w:eastAsia="en-US"/>
              </w:rPr>
            </w:pPr>
          </w:p>
        </w:tc>
        <w:tc>
          <w:tcPr>
            <w:tcW w:w="1418"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spacing w:after="160" w:line="259" w:lineRule="auto"/>
              <w:jc w:val="center"/>
              <w:rPr>
                <w:color w:val="000000"/>
                <w:lang w:eastAsia="en-US"/>
              </w:rPr>
            </w:pPr>
            <w:r w:rsidRPr="001F126B">
              <w:rPr>
                <w:color w:val="000000"/>
                <w:lang w:eastAsia="en-US"/>
              </w:rPr>
              <w:t>5</w:t>
            </w:r>
          </w:p>
        </w:tc>
        <w:tc>
          <w:tcPr>
            <w:tcW w:w="1559" w:type="dxa"/>
            <w:vMerge/>
            <w:tcBorders>
              <w:top w:val="single" w:sz="4" w:space="0" w:color="231F20"/>
              <w:left w:val="single" w:sz="4" w:space="0" w:color="231F20"/>
              <w:bottom w:val="single" w:sz="4" w:space="0" w:color="231F20"/>
              <w:right w:val="single" w:sz="4" w:space="0" w:color="231F20"/>
            </w:tcBorders>
            <w:vAlign w:val="center"/>
            <w:hideMark/>
          </w:tcPr>
          <w:p w:rsidR="001F126B" w:rsidRPr="001F126B" w:rsidRDefault="001F126B" w:rsidP="001F126B">
            <w:pPr>
              <w:spacing w:line="259" w:lineRule="auto"/>
              <w:rPr>
                <w:bCs/>
                <w:lang w:eastAsia="en-US"/>
              </w:rPr>
            </w:pPr>
          </w:p>
        </w:tc>
      </w:tr>
      <w:tr w:rsidR="001F126B" w:rsidRPr="001F126B" w:rsidTr="000F581D">
        <w:trPr>
          <w:trHeight w:val="697"/>
        </w:trPr>
        <w:tc>
          <w:tcPr>
            <w:tcW w:w="1974" w:type="dxa"/>
            <w:vMerge w:val="restart"/>
            <w:tcBorders>
              <w:top w:val="single" w:sz="4" w:space="0" w:color="231F20"/>
              <w:left w:val="single" w:sz="4" w:space="0" w:color="231F20"/>
              <w:bottom w:val="single" w:sz="4" w:space="0" w:color="231F20"/>
              <w:right w:val="single" w:sz="4" w:space="0" w:color="231F20"/>
            </w:tcBorders>
          </w:tcPr>
          <w:p w:rsidR="001F126B" w:rsidRPr="001F126B" w:rsidRDefault="001F126B" w:rsidP="001F126B">
            <w:pPr>
              <w:autoSpaceDE w:val="0"/>
              <w:autoSpaceDN w:val="0"/>
              <w:adjustRightInd w:val="0"/>
              <w:spacing w:before="29" w:line="256" w:lineRule="auto"/>
              <w:jc w:val="center"/>
              <w:rPr>
                <w:b/>
                <w:bCs/>
              </w:rPr>
            </w:pPr>
            <w:r w:rsidRPr="001F126B">
              <w:rPr>
                <w:b/>
                <w:bCs/>
                <w:lang w:eastAsia="en-US"/>
              </w:rPr>
              <w:t xml:space="preserve">Тема 1.4. Термодинамические процессы </w:t>
            </w:r>
            <w:r w:rsidRPr="001F126B">
              <w:rPr>
                <w:b/>
                <w:bCs/>
                <w:lang w:eastAsia="en-US"/>
              </w:rPr>
              <w:lastRenderedPageBreak/>
              <w:t>водяного пара.</w:t>
            </w:r>
          </w:p>
          <w:p w:rsidR="001F126B" w:rsidRPr="001F126B" w:rsidRDefault="001F126B" w:rsidP="001F126B">
            <w:pPr>
              <w:widowControl w:val="0"/>
              <w:autoSpaceDE w:val="0"/>
              <w:autoSpaceDN w:val="0"/>
              <w:adjustRightInd w:val="0"/>
              <w:spacing w:before="83" w:line="252" w:lineRule="auto"/>
              <w:ind w:left="99" w:right="117"/>
              <w:rPr>
                <w:color w:val="000000"/>
              </w:rPr>
            </w:pPr>
          </w:p>
        </w:tc>
        <w:tc>
          <w:tcPr>
            <w:tcW w:w="9929" w:type="dxa"/>
            <w:tcBorders>
              <w:top w:val="single" w:sz="4" w:space="0" w:color="231F20"/>
              <w:left w:val="single" w:sz="4" w:space="0" w:color="231F20"/>
              <w:bottom w:val="single" w:sz="4" w:space="0" w:color="231F20"/>
              <w:right w:val="single" w:sz="4" w:space="0" w:color="231F20"/>
            </w:tcBorders>
          </w:tcPr>
          <w:p w:rsidR="001F126B" w:rsidRPr="001F126B" w:rsidRDefault="001F126B" w:rsidP="001F126B">
            <w:pPr>
              <w:autoSpaceDE w:val="0"/>
              <w:autoSpaceDN w:val="0"/>
              <w:adjustRightInd w:val="0"/>
              <w:spacing w:before="53" w:line="293" w:lineRule="exact"/>
              <w:ind w:firstLine="213"/>
            </w:pPr>
            <w:r w:rsidRPr="001F126B">
              <w:rPr>
                <w:lang w:eastAsia="en-US"/>
              </w:rPr>
              <w:lastRenderedPageBreak/>
              <w:t>Термодинамический процесс получения водяного пара. Термодинамические процессы водяного пара.</w:t>
            </w:r>
          </w:p>
          <w:p w:rsidR="001F126B" w:rsidRPr="001F126B" w:rsidRDefault="001F126B" w:rsidP="001F126B">
            <w:pPr>
              <w:autoSpaceDE w:val="0"/>
              <w:autoSpaceDN w:val="0"/>
              <w:adjustRightInd w:val="0"/>
              <w:spacing w:before="19"/>
            </w:pPr>
          </w:p>
        </w:tc>
        <w:tc>
          <w:tcPr>
            <w:tcW w:w="1418"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spacing w:after="160" w:line="259" w:lineRule="auto"/>
              <w:jc w:val="center"/>
              <w:rPr>
                <w:rFonts w:ascii="Calibri" w:hAnsi="Calibri"/>
                <w:color w:val="000000"/>
              </w:rPr>
            </w:pPr>
            <w:r w:rsidRPr="001F126B">
              <w:rPr>
                <w:color w:val="000000"/>
                <w:lang w:eastAsia="en-US"/>
              </w:rPr>
              <w:t>2</w:t>
            </w:r>
          </w:p>
        </w:tc>
        <w:tc>
          <w:tcPr>
            <w:tcW w:w="1559" w:type="dxa"/>
            <w:vMerge w:val="restart"/>
            <w:tcBorders>
              <w:top w:val="single" w:sz="4" w:space="0" w:color="231F20"/>
              <w:left w:val="single" w:sz="4" w:space="0" w:color="231F20"/>
              <w:bottom w:val="single" w:sz="4" w:space="0" w:color="auto"/>
              <w:right w:val="single" w:sz="4" w:space="0" w:color="231F20"/>
            </w:tcBorders>
            <w:hideMark/>
          </w:tcPr>
          <w:p w:rsidR="001F126B" w:rsidRPr="001F126B" w:rsidRDefault="001F126B" w:rsidP="001F126B">
            <w:pPr>
              <w:rPr>
                <w:lang w:eastAsia="en-US"/>
              </w:rPr>
            </w:pPr>
            <w:proofErr w:type="gramStart"/>
            <w:r w:rsidRPr="001F126B">
              <w:rPr>
                <w:lang w:eastAsia="en-US"/>
              </w:rPr>
              <w:t>ОК</w:t>
            </w:r>
            <w:proofErr w:type="gramEnd"/>
            <w:r w:rsidRPr="001F126B">
              <w:rPr>
                <w:lang w:eastAsia="en-US"/>
              </w:rPr>
              <w:t xml:space="preserve"> 01. - </w:t>
            </w:r>
            <w:proofErr w:type="gramStart"/>
            <w:r w:rsidRPr="001F126B">
              <w:rPr>
                <w:lang w:eastAsia="en-US"/>
              </w:rPr>
              <w:t>ОК</w:t>
            </w:r>
            <w:proofErr w:type="gramEnd"/>
            <w:r w:rsidRPr="001F126B">
              <w:rPr>
                <w:lang w:eastAsia="en-US"/>
              </w:rPr>
              <w:t xml:space="preserve"> 09.</w:t>
            </w:r>
          </w:p>
          <w:p w:rsidR="001F126B" w:rsidRPr="001F126B" w:rsidRDefault="001F126B" w:rsidP="001F126B">
            <w:pPr>
              <w:rPr>
                <w:lang w:eastAsia="en-US"/>
              </w:rPr>
            </w:pPr>
            <w:r w:rsidRPr="001F126B">
              <w:rPr>
                <w:lang w:eastAsia="en-US"/>
              </w:rPr>
              <w:t>ПК 1.1</w:t>
            </w: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1F126B">
              <w:rPr>
                <w:lang w:eastAsia="en-US"/>
              </w:rPr>
              <w:lastRenderedPageBreak/>
              <w:t xml:space="preserve"> - ПК3.4</w:t>
            </w:r>
          </w:p>
        </w:tc>
      </w:tr>
      <w:tr w:rsidR="001F126B" w:rsidRPr="001F126B" w:rsidTr="000F581D">
        <w:trPr>
          <w:trHeight w:hRule="exact" w:val="545"/>
        </w:trPr>
        <w:tc>
          <w:tcPr>
            <w:tcW w:w="1974" w:type="dxa"/>
            <w:vMerge/>
            <w:tcBorders>
              <w:top w:val="single" w:sz="4" w:space="0" w:color="231F20"/>
              <w:left w:val="single" w:sz="4" w:space="0" w:color="231F20"/>
              <w:bottom w:val="single" w:sz="4" w:space="0" w:color="231F20"/>
              <w:right w:val="single" w:sz="4" w:space="0" w:color="231F20"/>
            </w:tcBorders>
            <w:vAlign w:val="center"/>
            <w:hideMark/>
          </w:tcPr>
          <w:p w:rsidR="001F126B" w:rsidRPr="001F126B" w:rsidRDefault="001F126B" w:rsidP="001F126B">
            <w:pPr>
              <w:spacing w:line="259" w:lineRule="auto"/>
              <w:rPr>
                <w:color w:val="000000"/>
              </w:rPr>
            </w:pPr>
          </w:p>
        </w:tc>
        <w:tc>
          <w:tcPr>
            <w:tcW w:w="9929"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autoSpaceDE w:val="0"/>
              <w:autoSpaceDN w:val="0"/>
              <w:adjustRightInd w:val="0"/>
              <w:spacing w:before="19"/>
            </w:pPr>
            <w:r w:rsidRPr="001F126B">
              <w:rPr>
                <w:lang w:eastAsia="en-US"/>
              </w:rPr>
              <w:t>Самостоятельная работа</w:t>
            </w:r>
          </w:p>
        </w:tc>
        <w:tc>
          <w:tcPr>
            <w:tcW w:w="1418" w:type="dxa"/>
            <w:tcBorders>
              <w:top w:val="single" w:sz="4" w:space="0" w:color="231F20"/>
              <w:left w:val="single" w:sz="4" w:space="0" w:color="231F20"/>
              <w:bottom w:val="single" w:sz="4" w:space="0" w:color="auto"/>
              <w:right w:val="single" w:sz="4" w:space="0" w:color="231F20"/>
            </w:tcBorders>
            <w:hideMark/>
          </w:tcPr>
          <w:p w:rsidR="001F126B" w:rsidRPr="001F126B" w:rsidRDefault="001F126B" w:rsidP="001F126B">
            <w:pPr>
              <w:spacing w:after="160" w:line="259" w:lineRule="auto"/>
              <w:jc w:val="center"/>
              <w:rPr>
                <w:rFonts w:ascii="Calibri" w:hAnsi="Calibri"/>
                <w:color w:val="000000"/>
              </w:rPr>
            </w:pPr>
            <w:r w:rsidRPr="001F126B">
              <w:rPr>
                <w:color w:val="000000"/>
                <w:lang w:eastAsia="en-US"/>
              </w:rPr>
              <w:t>5</w:t>
            </w:r>
          </w:p>
        </w:tc>
        <w:tc>
          <w:tcPr>
            <w:tcW w:w="1559" w:type="dxa"/>
            <w:vMerge/>
            <w:tcBorders>
              <w:top w:val="single" w:sz="4" w:space="0" w:color="231F20"/>
              <w:left w:val="single" w:sz="4" w:space="0" w:color="231F20"/>
              <w:bottom w:val="single" w:sz="4" w:space="0" w:color="auto"/>
              <w:right w:val="single" w:sz="4" w:space="0" w:color="231F20"/>
            </w:tcBorders>
            <w:vAlign w:val="center"/>
            <w:hideMark/>
          </w:tcPr>
          <w:p w:rsidR="001F126B" w:rsidRPr="001F126B" w:rsidRDefault="001F126B" w:rsidP="001F126B">
            <w:pPr>
              <w:spacing w:line="259" w:lineRule="auto"/>
              <w:rPr>
                <w:bCs/>
                <w:lang w:eastAsia="en-US"/>
              </w:rPr>
            </w:pPr>
          </w:p>
        </w:tc>
      </w:tr>
      <w:tr w:rsidR="001F126B" w:rsidRPr="001F126B" w:rsidTr="000F581D">
        <w:trPr>
          <w:trHeight w:hRule="exact" w:val="864"/>
        </w:trPr>
        <w:tc>
          <w:tcPr>
            <w:tcW w:w="1974" w:type="dxa"/>
            <w:vMerge w:val="restart"/>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widowControl w:val="0"/>
              <w:autoSpaceDE w:val="0"/>
              <w:autoSpaceDN w:val="0"/>
              <w:adjustRightInd w:val="0"/>
              <w:spacing w:before="83" w:line="252" w:lineRule="auto"/>
              <w:ind w:left="99" w:right="117"/>
              <w:rPr>
                <w:b/>
                <w:color w:val="000000"/>
                <w:lang w:eastAsia="en-US"/>
              </w:rPr>
            </w:pPr>
            <w:r w:rsidRPr="001F126B">
              <w:rPr>
                <w:b/>
                <w:bCs/>
                <w:lang w:eastAsia="en-US"/>
              </w:rPr>
              <w:lastRenderedPageBreak/>
              <w:t>Тема 1.5. Второй закон термодинамики</w:t>
            </w:r>
          </w:p>
        </w:tc>
        <w:tc>
          <w:tcPr>
            <w:tcW w:w="9929"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autoSpaceDE w:val="0"/>
              <w:autoSpaceDN w:val="0"/>
              <w:adjustRightInd w:val="0"/>
              <w:spacing w:before="19"/>
            </w:pPr>
            <w:r w:rsidRPr="001F126B">
              <w:rPr>
                <w:lang w:eastAsia="en-US"/>
              </w:rPr>
              <w:t>Обратимые и необратимые процессы. Круговые термодинамические процессы тепловых двигателей. Круговые термодинамические процессы холодильных установок. Формулировка второго закона термодинамики. Обратимый цикл Карно. Понятие энтропии</w:t>
            </w:r>
          </w:p>
        </w:tc>
        <w:tc>
          <w:tcPr>
            <w:tcW w:w="1418"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spacing w:after="160" w:line="259" w:lineRule="auto"/>
              <w:jc w:val="center"/>
              <w:rPr>
                <w:rFonts w:ascii="Calibri" w:hAnsi="Calibri"/>
                <w:color w:val="000000"/>
              </w:rPr>
            </w:pPr>
            <w:r w:rsidRPr="001F126B">
              <w:rPr>
                <w:color w:val="000000"/>
                <w:lang w:eastAsia="en-US"/>
              </w:rPr>
              <w:t>6</w:t>
            </w:r>
          </w:p>
        </w:tc>
        <w:tc>
          <w:tcPr>
            <w:tcW w:w="1559" w:type="dxa"/>
            <w:tcBorders>
              <w:top w:val="single" w:sz="4" w:space="0" w:color="231F20"/>
              <w:left w:val="single" w:sz="4" w:space="0" w:color="231F20"/>
              <w:bottom w:val="single" w:sz="4" w:space="0" w:color="auto"/>
              <w:right w:val="single" w:sz="4" w:space="0" w:color="231F20"/>
            </w:tcBorders>
            <w:hideMark/>
          </w:tcPr>
          <w:p w:rsidR="001F126B" w:rsidRPr="001F126B" w:rsidRDefault="001F126B" w:rsidP="001F126B">
            <w:pPr>
              <w:rPr>
                <w:lang w:eastAsia="en-US"/>
              </w:rPr>
            </w:pPr>
            <w:proofErr w:type="gramStart"/>
            <w:r w:rsidRPr="001F126B">
              <w:rPr>
                <w:lang w:eastAsia="en-US"/>
              </w:rPr>
              <w:t>ОК</w:t>
            </w:r>
            <w:proofErr w:type="gramEnd"/>
            <w:r w:rsidRPr="001F126B">
              <w:rPr>
                <w:lang w:eastAsia="en-US"/>
              </w:rPr>
              <w:t xml:space="preserve"> 01. - </w:t>
            </w:r>
            <w:proofErr w:type="gramStart"/>
            <w:r w:rsidRPr="001F126B">
              <w:rPr>
                <w:lang w:eastAsia="en-US"/>
              </w:rPr>
              <w:t>ОК</w:t>
            </w:r>
            <w:proofErr w:type="gramEnd"/>
            <w:r w:rsidRPr="001F126B">
              <w:rPr>
                <w:lang w:eastAsia="en-US"/>
              </w:rPr>
              <w:t xml:space="preserve"> 09.</w:t>
            </w:r>
          </w:p>
          <w:p w:rsidR="001F126B" w:rsidRPr="001F126B" w:rsidRDefault="001F126B" w:rsidP="001F126B">
            <w:pPr>
              <w:rPr>
                <w:lang w:eastAsia="en-US"/>
              </w:rPr>
            </w:pPr>
            <w:r w:rsidRPr="001F126B">
              <w:rPr>
                <w:lang w:eastAsia="en-US"/>
              </w:rPr>
              <w:t>ПК 1.1</w:t>
            </w: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1F126B">
              <w:rPr>
                <w:lang w:eastAsia="en-US"/>
              </w:rPr>
              <w:t xml:space="preserve"> - ПК3.4</w:t>
            </w:r>
          </w:p>
        </w:tc>
      </w:tr>
      <w:tr w:rsidR="001F126B" w:rsidRPr="001F126B" w:rsidTr="000F581D">
        <w:trPr>
          <w:trHeight w:val="864"/>
        </w:trPr>
        <w:tc>
          <w:tcPr>
            <w:tcW w:w="1974" w:type="dxa"/>
            <w:vMerge/>
            <w:tcBorders>
              <w:top w:val="single" w:sz="4" w:space="0" w:color="231F20"/>
              <w:left w:val="single" w:sz="4" w:space="0" w:color="231F20"/>
              <w:bottom w:val="single" w:sz="4" w:space="0" w:color="231F20"/>
              <w:right w:val="single" w:sz="4" w:space="0" w:color="231F20"/>
            </w:tcBorders>
            <w:vAlign w:val="center"/>
            <w:hideMark/>
          </w:tcPr>
          <w:p w:rsidR="001F126B" w:rsidRPr="001F126B" w:rsidRDefault="001F126B" w:rsidP="001F126B">
            <w:pPr>
              <w:spacing w:line="259" w:lineRule="auto"/>
              <w:rPr>
                <w:b/>
                <w:color w:val="000000"/>
                <w:lang w:eastAsia="en-US"/>
              </w:rPr>
            </w:pPr>
          </w:p>
        </w:tc>
        <w:tc>
          <w:tcPr>
            <w:tcW w:w="9929"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autoSpaceDE w:val="0"/>
              <w:autoSpaceDN w:val="0"/>
              <w:adjustRightInd w:val="0"/>
              <w:spacing w:before="19" w:line="283" w:lineRule="exact"/>
              <w:jc w:val="both"/>
            </w:pPr>
            <w:r w:rsidRPr="001F126B">
              <w:rPr>
                <w:b/>
                <w:bCs/>
                <w:lang w:eastAsia="en-US"/>
              </w:rPr>
              <w:t xml:space="preserve">Практическое занятие. </w:t>
            </w:r>
            <w:r w:rsidRPr="001F126B">
              <w:rPr>
                <w:lang w:eastAsia="en-US"/>
              </w:rPr>
              <w:t>Расчет КПД тепловых двигателей и холодильного коэффициента холодильных установок.</w:t>
            </w:r>
          </w:p>
          <w:p w:rsidR="001F126B" w:rsidRPr="001F126B" w:rsidRDefault="001F126B" w:rsidP="001F126B">
            <w:pPr>
              <w:autoSpaceDE w:val="0"/>
              <w:autoSpaceDN w:val="0"/>
              <w:adjustRightInd w:val="0"/>
              <w:spacing w:before="19"/>
            </w:pPr>
            <w:r w:rsidRPr="001F126B">
              <w:rPr>
                <w:b/>
                <w:bCs/>
                <w:lang w:eastAsia="en-US"/>
              </w:rPr>
              <w:t xml:space="preserve">Практическое занятие </w:t>
            </w:r>
            <w:r w:rsidRPr="001F126B">
              <w:rPr>
                <w:lang w:eastAsia="en-US"/>
              </w:rPr>
              <w:t>Расчет КПД цикла Карно</w:t>
            </w:r>
          </w:p>
        </w:tc>
        <w:tc>
          <w:tcPr>
            <w:tcW w:w="1418"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spacing w:after="160" w:line="259" w:lineRule="auto"/>
              <w:jc w:val="center"/>
              <w:rPr>
                <w:rFonts w:ascii="Calibri" w:hAnsi="Calibri"/>
                <w:color w:val="000000"/>
              </w:rPr>
            </w:pPr>
            <w:r w:rsidRPr="001F126B">
              <w:rPr>
                <w:color w:val="000000"/>
                <w:lang w:eastAsia="en-US"/>
              </w:rPr>
              <w:t>6</w:t>
            </w:r>
          </w:p>
        </w:tc>
        <w:tc>
          <w:tcPr>
            <w:tcW w:w="1559" w:type="dxa"/>
            <w:vMerge w:val="restart"/>
            <w:tcBorders>
              <w:top w:val="single" w:sz="4" w:space="0" w:color="auto"/>
              <w:left w:val="single" w:sz="4" w:space="0" w:color="231F20"/>
              <w:bottom w:val="single" w:sz="4" w:space="0" w:color="231F20"/>
              <w:right w:val="single" w:sz="4" w:space="0" w:color="231F20"/>
            </w:tcBorders>
          </w:tcPr>
          <w:p w:rsidR="001F126B" w:rsidRPr="001F126B" w:rsidRDefault="001F126B" w:rsidP="001F126B">
            <w:pPr>
              <w:widowControl w:val="0"/>
              <w:autoSpaceDE w:val="0"/>
              <w:autoSpaceDN w:val="0"/>
              <w:adjustRightInd w:val="0"/>
              <w:spacing w:before="87" w:line="256" w:lineRule="auto"/>
              <w:ind w:right="3"/>
              <w:jc w:val="center"/>
              <w:rPr>
                <w:color w:val="000000"/>
                <w:lang w:eastAsia="en-US"/>
              </w:rPr>
            </w:pPr>
          </w:p>
        </w:tc>
      </w:tr>
      <w:tr w:rsidR="001F126B" w:rsidRPr="001F126B" w:rsidTr="000F581D">
        <w:trPr>
          <w:trHeight w:hRule="exact" w:val="402"/>
        </w:trPr>
        <w:tc>
          <w:tcPr>
            <w:tcW w:w="1974" w:type="dxa"/>
            <w:vMerge/>
            <w:tcBorders>
              <w:top w:val="single" w:sz="4" w:space="0" w:color="231F20"/>
              <w:left w:val="single" w:sz="4" w:space="0" w:color="231F20"/>
              <w:bottom w:val="single" w:sz="4" w:space="0" w:color="231F20"/>
              <w:right w:val="single" w:sz="4" w:space="0" w:color="231F20"/>
            </w:tcBorders>
            <w:vAlign w:val="center"/>
            <w:hideMark/>
          </w:tcPr>
          <w:p w:rsidR="001F126B" w:rsidRPr="001F126B" w:rsidRDefault="001F126B" w:rsidP="001F126B">
            <w:pPr>
              <w:spacing w:line="259" w:lineRule="auto"/>
              <w:rPr>
                <w:b/>
                <w:color w:val="000000"/>
                <w:lang w:eastAsia="en-US"/>
              </w:rPr>
            </w:pPr>
          </w:p>
        </w:tc>
        <w:tc>
          <w:tcPr>
            <w:tcW w:w="9929"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autoSpaceDE w:val="0"/>
              <w:autoSpaceDN w:val="0"/>
              <w:adjustRightInd w:val="0"/>
              <w:spacing w:line="278" w:lineRule="exact"/>
              <w:jc w:val="both"/>
            </w:pPr>
            <w:r w:rsidRPr="001F126B">
              <w:rPr>
                <w:lang w:eastAsia="en-US"/>
              </w:rPr>
              <w:t xml:space="preserve">Самостоятельная работа: </w:t>
            </w:r>
          </w:p>
        </w:tc>
        <w:tc>
          <w:tcPr>
            <w:tcW w:w="1418"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spacing w:after="160" w:line="259" w:lineRule="auto"/>
              <w:jc w:val="center"/>
              <w:rPr>
                <w:rFonts w:ascii="Calibri" w:hAnsi="Calibri"/>
                <w:color w:val="000000"/>
              </w:rPr>
            </w:pPr>
            <w:r w:rsidRPr="001F126B">
              <w:rPr>
                <w:color w:val="000000"/>
                <w:lang w:eastAsia="en-US"/>
              </w:rPr>
              <w:t>5</w:t>
            </w:r>
          </w:p>
        </w:tc>
        <w:tc>
          <w:tcPr>
            <w:tcW w:w="1559" w:type="dxa"/>
            <w:vMerge/>
            <w:tcBorders>
              <w:top w:val="single" w:sz="4" w:space="0" w:color="auto"/>
              <w:left w:val="single" w:sz="4" w:space="0" w:color="231F20"/>
              <w:bottom w:val="single" w:sz="4" w:space="0" w:color="231F20"/>
              <w:right w:val="single" w:sz="4" w:space="0" w:color="231F20"/>
            </w:tcBorders>
            <w:vAlign w:val="center"/>
            <w:hideMark/>
          </w:tcPr>
          <w:p w:rsidR="001F126B" w:rsidRPr="001F126B" w:rsidRDefault="001F126B" w:rsidP="001F126B">
            <w:pPr>
              <w:spacing w:line="259" w:lineRule="auto"/>
              <w:rPr>
                <w:color w:val="000000"/>
                <w:lang w:eastAsia="en-US"/>
              </w:rPr>
            </w:pPr>
          </w:p>
        </w:tc>
      </w:tr>
      <w:tr w:rsidR="001F126B" w:rsidRPr="001F126B" w:rsidTr="000F581D">
        <w:trPr>
          <w:trHeight w:hRule="exact" w:val="864"/>
        </w:trPr>
        <w:tc>
          <w:tcPr>
            <w:tcW w:w="1974" w:type="dxa"/>
            <w:vMerge w:val="restart"/>
            <w:tcBorders>
              <w:top w:val="single" w:sz="4" w:space="0" w:color="231F20"/>
              <w:left w:val="single" w:sz="4" w:space="0" w:color="231F20"/>
              <w:bottom w:val="single" w:sz="4" w:space="0" w:color="231F20"/>
              <w:right w:val="single" w:sz="4" w:space="0" w:color="231F20"/>
            </w:tcBorders>
          </w:tcPr>
          <w:p w:rsidR="001F126B" w:rsidRPr="001F126B" w:rsidRDefault="001F126B" w:rsidP="001F126B">
            <w:pPr>
              <w:autoSpaceDE w:val="0"/>
              <w:autoSpaceDN w:val="0"/>
              <w:adjustRightInd w:val="0"/>
              <w:spacing w:before="91" w:line="256" w:lineRule="auto"/>
              <w:jc w:val="center"/>
              <w:rPr>
                <w:b/>
                <w:bCs/>
              </w:rPr>
            </w:pPr>
            <w:r w:rsidRPr="001F126B">
              <w:rPr>
                <w:b/>
                <w:bCs/>
                <w:lang w:eastAsia="en-US"/>
              </w:rPr>
              <w:t>Тема 1.6. Термодинамика газовых теплосиловых установок.</w:t>
            </w:r>
          </w:p>
          <w:p w:rsidR="001F126B" w:rsidRPr="001F126B" w:rsidRDefault="001F126B" w:rsidP="001F126B">
            <w:pPr>
              <w:autoSpaceDE w:val="0"/>
              <w:autoSpaceDN w:val="0"/>
              <w:adjustRightInd w:val="0"/>
              <w:spacing w:line="240" w:lineRule="exact"/>
              <w:ind w:firstLine="562"/>
              <w:jc w:val="both"/>
              <w:rPr>
                <w:rFonts w:ascii="Book Antiqua" w:hAnsi="Book Antiqua"/>
              </w:rPr>
            </w:pPr>
          </w:p>
          <w:p w:rsidR="001F126B" w:rsidRPr="001F126B" w:rsidRDefault="001F126B" w:rsidP="001F126B">
            <w:pPr>
              <w:widowControl w:val="0"/>
              <w:autoSpaceDE w:val="0"/>
              <w:autoSpaceDN w:val="0"/>
              <w:adjustRightInd w:val="0"/>
              <w:spacing w:before="83" w:line="252" w:lineRule="auto"/>
              <w:ind w:left="99" w:right="117"/>
              <w:rPr>
                <w:b/>
                <w:color w:val="000000"/>
                <w:lang w:eastAsia="en-US"/>
              </w:rPr>
            </w:pPr>
          </w:p>
        </w:tc>
        <w:tc>
          <w:tcPr>
            <w:tcW w:w="9929"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autoSpaceDE w:val="0"/>
              <w:autoSpaceDN w:val="0"/>
              <w:adjustRightInd w:val="0"/>
              <w:spacing w:before="19"/>
            </w:pPr>
            <w:r w:rsidRPr="001F126B">
              <w:rPr>
                <w:lang w:eastAsia="en-US"/>
              </w:rPr>
              <w:t xml:space="preserve">Циклы поршневых двигателей внутреннего сгорания. (Циклы Отто, Дизеля, </w:t>
            </w:r>
            <w:proofErr w:type="spellStart"/>
            <w:r w:rsidRPr="001F126B">
              <w:rPr>
                <w:lang w:eastAsia="en-US"/>
              </w:rPr>
              <w:t>Тринклера</w:t>
            </w:r>
            <w:proofErr w:type="spellEnd"/>
            <w:r w:rsidRPr="001F126B">
              <w:rPr>
                <w:lang w:eastAsia="en-US"/>
              </w:rPr>
              <w:t>). Циклы газотурбинных установок. Циклы реактивных двигателей. Цикл магнитогидродинамического генератора</w:t>
            </w:r>
          </w:p>
        </w:tc>
        <w:tc>
          <w:tcPr>
            <w:tcW w:w="1418"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spacing w:after="160" w:line="259" w:lineRule="auto"/>
              <w:jc w:val="center"/>
              <w:rPr>
                <w:rFonts w:ascii="Calibri" w:hAnsi="Calibri"/>
                <w:color w:val="000000"/>
              </w:rPr>
            </w:pPr>
            <w:r w:rsidRPr="001F126B">
              <w:rPr>
                <w:color w:val="000000"/>
                <w:lang w:eastAsia="en-US"/>
              </w:rPr>
              <w:t>4</w:t>
            </w:r>
          </w:p>
        </w:tc>
        <w:tc>
          <w:tcPr>
            <w:tcW w:w="1559" w:type="dxa"/>
            <w:tcBorders>
              <w:top w:val="single" w:sz="4" w:space="0" w:color="231F20"/>
              <w:left w:val="single" w:sz="4" w:space="0" w:color="231F20"/>
              <w:bottom w:val="single" w:sz="4" w:space="0" w:color="auto"/>
              <w:right w:val="single" w:sz="4" w:space="0" w:color="231F20"/>
            </w:tcBorders>
            <w:hideMark/>
          </w:tcPr>
          <w:p w:rsidR="001F126B" w:rsidRPr="001F126B" w:rsidRDefault="001F126B" w:rsidP="001F126B">
            <w:pPr>
              <w:rPr>
                <w:lang w:eastAsia="en-US"/>
              </w:rPr>
            </w:pPr>
            <w:proofErr w:type="gramStart"/>
            <w:r w:rsidRPr="001F126B">
              <w:rPr>
                <w:lang w:eastAsia="en-US"/>
              </w:rPr>
              <w:t>ОК</w:t>
            </w:r>
            <w:proofErr w:type="gramEnd"/>
            <w:r w:rsidRPr="001F126B">
              <w:rPr>
                <w:lang w:eastAsia="en-US"/>
              </w:rPr>
              <w:t xml:space="preserve"> 01. - </w:t>
            </w:r>
            <w:proofErr w:type="gramStart"/>
            <w:r w:rsidRPr="001F126B">
              <w:rPr>
                <w:lang w:eastAsia="en-US"/>
              </w:rPr>
              <w:t>ОК</w:t>
            </w:r>
            <w:proofErr w:type="gramEnd"/>
            <w:r w:rsidRPr="001F126B">
              <w:rPr>
                <w:lang w:eastAsia="en-US"/>
              </w:rPr>
              <w:t xml:space="preserve"> 09.</w:t>
            </w:r>
          </w:p>
          <w:p w:rsidR="001F126B" w:rsidRPr="001F126B" w:rsidRDefault="001F126B" w:rsidP="001F126B">
            <w:pPr>
              <w:rPr>
                <w:lang w:eastAsia="en-US"/>
              </w:rPr>
            </w:pPr>
            <w:r w:rsidRPr="001F126B">
              <w:rPr>
                <w:lang w:eastAsia="en-US"/>
              </w:rPr>
              <w:t>ПК 1.1</w:t>
            </w: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1F126B">
              <w:rPr>
                <w:lang w:eastAsia="en-US"/>
              </w:rPr>
              <w:t xml:space="preserve"> - ПК3.4</w:t>
            </w:r>
          </w:p>
        </w:tc>
      </w:tr>
      <w:tr w:rsidR="001F126B" w:rsidRPr="001F126B" w:rsidTr="000F581D">
        <w:trPr>
          <w:trHeight w:val="689"/>
        </w:trPr>
        <w:tc>
          <w:tcPr>
            <w:tcW w:w="1974" w:type="dxa"/>
            <w:vMerge/>
            <w:tcBorders>
              <w:top w:val="single" w:sz="4" w:space="0" w:color="231F20"/>
              <w:left w:val="single" w:sz="4" w:space="0" w:color="231F20"/>
              <w:bottom w:val="single" w:sz="4" w:space="0" w:color="231F20"/>
              <w:right w:val="single" w:sz="4" w:space="0" w:color="231F20"/>
            </w:tcBorders>
            <w:vAlign w:val="center"/>
            <w:hideMark/>
          </w:tcPr>
          <w:p w:rsidR="001F126B" w:rsidRPr="001F126B" w:rsidRDefault="001F126B" w:rsidP="001F126B">
            <w:pPr>
              <w:spacing w:line="259" w:lineRule="auto"/>
              <w:rPr>
                <w:b/>
                <w:color w:val="000000"/>
                <w:lang w:eastAsia="en-US"/>
              </w:rPr>
            </w:pPr>
          </w:p>
        </w:tc>
        <w:tc>
          <w:tcPr>
            <w:tcW w:w="9929" w:type="dxa"/>
            <w:tcBorders>
              <w:top w:val="single" w:sz="4" w:space="0" w:color="231F20"/>
              <w:left w:val="single" w:sz="4" w:space="0" w:color="231F20"/>
              <w:bottom w:val="single" w:sz="4" w:space="0" w:color="231F20"/>
              <w:right w:val="single" w:sz="4" w:space="0" w:color="231F20"/>
            </w:tcBorders>
          </w:tcPr>
          <w:p w:rsidR="001F126B" w:rsidRPr="001F126B" w:rsidRDefault="001F126B" w:rsidP="001F126B">
            <w:pPr>
              <w:autoSpaceDE w:val="0"/>
              <w:autoSpaceDN w:val="0"/>
              <w:adjustRightInd w:val="0"/>
              <w:spacing w:before="29" w:line="278" w:lineRule="exact"/>
              <w:ind w:right="1267"/>
            </w:pPr>
            <w:r w:rsidRPr="001F126B">
              <w:rPr>
                <w:b/>
                <w:bCs/>
                <w:lang w:eastAsia="en-US"/>
              </w:rPr>
              <w:t xml:space="preserve">Практическое занятие </w:t>
            </w:r>
            <w:r w:rsidRPr="001F126B">
              <w:rPr>
                <w:lang w:eastAsia="en-US"/>
              </w:rPr>
              <w:t>Расчет КПД поршневых двигателей внутреннего сгорания. Расчет КПД газотурбинных установок. Расчет КПД реактивных двигателей.</w:t>
            </w:r>
          </w:p>
          <w:p w:rsidR="001F126B" w:rsidRPr="001F126B" w:rsidRDefault="001F126B" w:rsidP="001F126B">
            <w:pPr>
              <w:autoSpaceDE w:val="0"/>
              <w:autoSpaceDN w:val="0"/>
              <w:adjustRightInd w:val="0"/>
              <w:spacing w:before="29" w:line="278" w:lineRule="exact"/>
              <w:ind w:right="1267"/>
              <w:rPr>
                <w:lang w:eastAsia="en-US"/>
              </w:rPr>
            </w:pPr>
            <w:r w:rsidRPr="001F126B">
              <w:rPr>
                <w:lang w:eastAsia="en-US"/>
              </w:rPr>
              <w:t xml:space="preserve"> </w:t>
            </w:r>
          </w:p>
          <w:p w:rsidR="001F126B" w:rsidRPr="001F126B" w:rsidRDefault="001F126B" w:rsidP="001F126B">
            <w:pPr>
              <w:autoSpaceDE w:val="0"/>
              <w:autoSpaceDN w:val="0"/>
              <w:adjustRightInd w:val="0"/>
              <w:spacing w:before="19"/>
            </w:pPr>
          </w:p>
        </w:tc>
        <w:tc>
          <w:tcPr>
            <w:tcW w:w="1418"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spacing w:after="160" w:line="259" w:lineRule="auto"/>
              <w:jc w:val="center"/>
              <w:rPr>
                <w:rFonts w:ascii="Calibri" w:hAnsi="Calibri"/>
                <w:color w:val="000000"/>
              </w:rPr>
            </w:pPr>
            <w:r w:rsidRPr="001F126B">
              <w:rPr>
                <w:color w:val="000000"/>
                <w:lang w:eastAsia="en-US"/>
              </w:rPr>
              <w:t>4</w:t>
            </w:r>
          </w:p>
        </w:tc>
        <w:tc>
          <w:tcPr>
            <w:tcW w:w="1559" w:type="dxa"/>
            <w:vMerge w:val="restart"/>
            <w:tcBorders>
              <w:top w:val="single" w:sz="4" w:space="0" w:color="auto"/>
              <w:left w:val="single" w:sz="4" w:space="0" w:color="231F20"/>
              <w:bottom w:val="single" w:sz="4" w:space="0" w:color="231F20"/>
              <w:right w:val="single" w:sz="4" w:space="0" w:color="231F20"/>
            </w:tcBorders>
          </w:tcPr>
          <w:p w:rsidR="001F126B" w:rsidRPr="001F126B" w:rsidRDefault="001F126B" w:rsidP="001F126B">
            <w:pPr>
              <w:widowControl w:val="0"/>
              <w:autoSpaceDE w:val="0"/>
              <w:autoSpaceDN w:val="0"/>
              <w:adjustRightInd w:val="0"/>
              <w:spacing w:before="87" w:line="256" w:lineRule="auto"/>
              <w:ind w:right="3"/>
              <w:jc w:val="center"/>
              <w:rPr>
                <w:color w:val="000000"/>
                <w:lang w:eastAsia="en-US"/>
              </w:rPr>
            </w:pPr>
          </w:p>
        </w:tc>
      </w:tr>
      <w:tr w:rsidR="001F126B" w:rsidRPr="001F126B" w:rsidTr="000F581D">
        <w:trPr>
          <w:trHeight w:hRule="exact" w:val="607"/>
        </w:trPr>
        <w:tc>
          <w:tcPr>
            <w:tcW w:w="1974" w:type="dxa"/>
            <w:vMerge/>
            <w:tcBorders>
              <w:top w:val="single" w:sz="4" w:space="0" w:color="231F20"/>
              <w:left w:val="single" w:sz="4" w:space="0" w:color="231F20"/>
              <w:bottom w:val="single" w:sz="4" w:space="0" w:color="231F20"/>
              <w:right w:val="single" w:sz="4" w:space="0" w:color="231F20"/>
            </w:tcBorders>
            <w:vAlign w:val="center"/>
            <w:hideMark/>
          </w:tcPr>
          <w:p w:rsidR="001F126B" w:rsidRPr="001F126B" w:rsidRDefault="001F126B" w:rsidP="001F126B">
            <w:pPr>
              <w:spacing w:line="259" w:lineRule="auto"/>
              <w:rPr>
                <w:b/>
                <w:color w:val="000000"/>
                <w:lang w:eastAsia="en-US"/>
              </w:rPr>
            </w:pPr>
          </w:p>
        </w:tc>
        <w:tc>
          <w:tcPr>
            <w:tcW w:w="9929" w:type="dxa"/>
            <w:tcBorders>
              <w:top w:val="single" w:sz="4" w:space="0" w:color="231F20"/>
              <w:left w:val="single" w:sz="4" w:space="0" w:color="231F20"/>
              <w:bottom w:val="single" w:sz="4" w:space="0" w:color="231F20"/>
              <w:right w:val="single" w:sz="4" w:space="0" w:color="231F20"/>
            </w:tcBorders>
          </w:tcPr>
          <w:p w:rsidR="001F126B" w:rsidRPr="001F126B" w:rsidRDefault="001F126B" w:rsidP="001F126B">
            <w:pPr>
              <w:autoSpaceDE w:val="0"/>
              <w:autoSpaceDN w:val="0"/>
              <w:adjustRightInd w:val="0"/>
              <w:spacing w:line="283" w:lineRule="exact"/>
              <w:jc w:val="both"/>
            </w:pPr>
            <w:r w:rsidRPr="001F126B">
              <w:rPr>
                <w:lang w:eastAsia="en-US"/>
              </w:rPr>
              <w:t>Самостоятельная работа.</w:t>
            </w:r>
          </w:p>
          <w:p w:rsidR="001F126B" w:rsidRPr="001F126B" w:rsidRDefault="001F126B" w:rsidP="001F126B">
            <w:pPr>
              <w:autoSpaceDE w:val="0"/>
              <w:autoSpaceDN w:val="0"/>
              <w:adjustRightInd w:val="0"/>
              <w:spacing w:line="240" w:lineRule="exact"/>
              <w:rPr>
                <w:rFonts w:ascii="Book Antiqua" w:hAnsi="Book Antiqua"/>
              </w:rPr>
            </w:pPr>
          </w:p>
          <w:p w:rsidR="001F126B" w:rsidRPr="001F126B" w:rsidRDefault="001F126B" w:rsidP="001F126B">
            <w:pPr>
              <w:autoSpaceDE w:val="0"/>
              <w:autoSpaceDN w:val="0"/>
              <w:adjustRightInd w:val="0"/>
              <w:spacing w:before="19"/>
            </w:pPr>
          </w:p>
        </w:tc>
        <w:tc>
          <w:tcPr>
            <w:tcW w:w="1418"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spacing w:after="160" w:line="259" w:lineRule="auto"/>
              <w:jc w:val="center"/>
              <w:rPr>
                <w:rFonts w:ascii="Calibri" w:hAnsi="Calibri"/>
                <w:color w:val="000000"/>
              </w:rPr>
            </w:pPr>
            <w:r w:rsidRPr="001F126B">
              <w:rPr>
                <w:color w:val="000000"/>
                <w:lang w:eastAsia="en-US"/>
              </w:rPr>
              <w:t>5</w:t>
            </w:r>
          </w:p>
        </w:tc>
        <w:tc>
          <w:tcPr>
            <w:tcW w:w="1559" w:type="dxa"/>
            <w:vMerge/>
            <w:tcBorders>
              <w:top w:val="single" w:sz="4" w:space="0" w:color="auto"/>
              <w:left w:val="single" w:sz="4" w:space="0" w:color="231F20"/>
              <w:bottom w:val="single" w:sz="4" w:space="0" w:color="231F20"/>
              <w:right w:val="single" w:sz="4" w:space="0" w:color="231F20"/>
            </w:tcBorders>
            <w:vAlign w:val="center"/>
            <w:hideMark/>
          </w:tcPr>
          <w:p w:rsidR="001F126B" w:rsidRPr="001F126B" w:rsidRDefault="001F126B" w:rsidP="001F126B">
            <w:pPr>
              <w:spacing w:line="259" w:lineRule="auto"/>
              <w:rPr>
                <w:color w:val="000000"/>
                <w:lang w:eastAsia="en-US"/>
              </w:rPr>
            </w:pPr>
          </w:p>
        </w:tc>
      </w:tr>
      <w:tr w:rsidR="001F126B" w:rsidRPr="001F126B" w:rsidTr="000F581D">
        <w:trPr>
          <w:trHeight w:val="701"/>
        </w:trPr>
        <w:tc>
          <w:tcPr>
            <w:tcW w:w="1974" w:type="dxa"/>
            <w:vMerge w:val="restart"/>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widowControl w:val="0"/>
              <w:autoSpaceDE w:val="0"/>
              <w:autoSpaceDN w:val="0"/>
              <w:adjustRightInd w:val="0"/>
              <w:spacing w:before="83" w:line="252" w:lineRule="auto"/>
              <w:ind w:left="99" w:right="117"/>
              <w:rPr>
                <w:b/>
                <w:color w:val="000000"/>
                <w:lang w:eastAsia="en-US"/>
              </w:rPr>
            </w:pPr>
            <w:r w:rsidRPr="001F126B">
              <w:rPr>
                <w:b/>
                <w:bCs/>
                <w:lang w:eastAsia="en-US"/>
              </w:rPr>
              <w:t>Тема 1.7. Термодинамика паровых теплосиловых установок</w:t>
            </w:r>
          </w:p>
        </w:tc>
        <w:tc>
          <w:tcPr>
            <w:tcW w:w="9929"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autoSpaceDE w:val="0"/>
              <w:autoSpaceDN w:val="0"/>
              <w:adjustRightInd w:val="0"/>
              <w:spacing w:before="19"/>
            </w:pPr>
            <w:r w:rsidRPr="001F126B">
              <w:rPr>
                <w:lang w:eastAsia="en-US"/>
              </w:rPr>
              <w:t xml:space="preserve">Паровые теплосиловые установки с циклом Карно. Паровые теплосиловые установки с циклом </w:t>
            </w:r>
            <w:proofErr w:type="spellStart"/>
            <w:r w:rsidRPr="001F126B">
              <w:rPr>
                <w:lang w:eastAsia="en-US"/>
              </w:rPr>
              <w:t>Ренкина</w:t>
            </w:r>
            <w:proofErr w:type="spellEnd"/>
            <w:r w:rsidRPr="001F126B">
              <w:rPr>
                <w:lang w:eastAsia="en-US"/>
              </w:rPr>
              <w:t>. Паровые теплофикационные установки. Атомные теплосиловые установки</w:t>
            </w:r>
          </w:p>
        </w:tc>
        <w:tc>
          <w:tcPr>
            <w:tcW w:w="1418"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spacing w:after="160" w:line="259" w:lineRule="auto"/>
              <w:jc w:val="center"/>
              <w:rPr>
                <w:rFonts w:ascii="Calibri" w:hAnsi="Calibri"/>
                <w:color w:val="000000"/>
              </w:rPr>
            </w:pPr>
            <w:r w:rsidRPr="001F126B">
              <w:rPr>
                <w:color w:val="000000"/>
                <w:lang w:eastAsia="en-US"/>
              </w:rPr>
              <w:t>4</w:t>
            </w:r>
          </w:p>
        </w:tc>
        <w:tc>
          <w:tcPr>
            <w:tcW w:w="1559" w:type="dxa"/>
            <w:vMerge w:val="restart"/>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rPr>
                <w:lang w:eastAsia="en-US"/>
              </w:rPr>
            </w:pPr>
            <w:proofErr w:type="gramStart"/>
            <w:r w:rsidRPr="001F126B">
              <w:rPr>
                <w:lang w:eastAsia="en-US"/>
              </w:rPr>
              <w:t>ОК</w:t>
            </w:r>
            <w:proofErr w:type="gramEnd"/>
            <w:r w:rsidRPr="001F126B">
              <w:rPr>
                <w:lang w:eastAsia="en-US"/>
              </w:rPr>
              <w:t xml:space="preserve"> 01. - </w:t>
            </w:r>
            <w:proofErr w:type="gramStart"/>
            <w:r w:rsidRPr="001F126B">
              <w:rPr>
                <w:lang w:eastAsia="en-US"/>
              </w:rPr>
              <w:t>ОК</w:t>
            </w:r>
            <w:proofErr w:type="gramEnd"/>
            <w:r w:rsidRPr="001F126B">
              <w:rPr>
                <w:lang w:eastAsia="en-US"/>
              </w:rPr>
              <w:t xml:space="preserve"> 09.</w:t>
            </w:r>
          </w:p>
          <w:p w:rsidR="001F126B" w:rsidRPr="001F126B" w:rsidRDefault="001F126B" w:rsidP="001F126B">
            <w:pPr>
              <w:rPr>
                <w:lang w:eastAsia="en-US"/>
              </w:rPr>
            </w:pPr>
            <w:r w:rsidRPr="001F126B">
              <w:rPr>
                <w:lang w:eastAsia="en-US"/>
              </w:rPr>
              <w:t>ПК 1.1</w:t>
            </w: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1F126B">
              <w:rPr>
                <w:lang w:eastAsia="en-US"/>
              </w:rPr>
              <w:t xml:space="preserve"> - ПК3.4</w:t>
            </w:r>
          </w:p>
        </w:tc>
      </w:tr>
      <w:tr w:rsidR="001F126B" w:rsidRPr="001F126B" w:rsidTr="000F581D">
        <w:trPr>
          <w:trHeight w:hRule="exact" w:val="413"/>
        </w:trPr>
        <w:tc>
          <w:tcPr>
            <w:tcW w:w="1974" w:type="dxa"/>
            <w:vMerge/>
            <w:tcBorders>
              <w:top w:val="single" w:sz="4" w:space="0" w:color="231F20"/>
              <w:left w:val="single" w:sz="4" w:space="0" w:color="231F20"/>
              <w:bottom w:val="single" w:sz="4" w:space="0" w:color="231F20"/>
              <w:right w:val="single" w:sz="4" w:space="0" w:color="231F20"/>
            </w:tcBorders>
            <w:vAlign w:val="center"/>
            <w:hideMark/>
          </w:tcPr>
          <w:p w:rsidR="001F126B" w:rsidRPr="001F126B" w:rsidRDefault="001F126B" w:rsidP="001F126B">
            <w:pPr>
              <w:spacing w:line="259" w:lineRule="auto"/>
              <w:rPr>
                <w:b/>
                <w:color w:val="000000"/>
                <w:lang w:eastAsia="en-US"/>
              </w:rPr>
            </w:pPr>
          </w:p>
        </w:tc>
        <w:tc>
          <w:tcPr>
            <w:tcW w:w="9929" w:type="dxa"/>
            <w:tcBorders>
              <w:top w:val="single" w:sz="4" w:space="0" w:color="231F20"/>
              <w:left w:val="single" w:sz="4" w:space="0" w:color="231F20"/>
              <w:bottom w:val="single" w:sz="4" w:space="0" w:color="231F20"/>
              <w:right w:val="single" w:sz="4" w:space="0" w:color="231F20"/>
            </w:tcBorders>
          </w:tcPr>
          <w:p w:rsidR="001F126B" w:rsidRPr="001F126B" w:rsidRDefault="001F126B" w:rsidP="001F126B">
            <w:pPr>
              <w:autoSpaceDE w:val="0"/>
              <w:autoSpaceDN w:val="0"/>
              <w:adjustRightInd w:val="0"/>
              <w:spacing w:before="34" w:line="274" w:lineRule="exact"/>
            </w:pPr>
            <w:r w:rsidRPr="001F126B">
              <w:rPr>
                <w:b/>
                <w:bCs/>
                <w:lang w:eastAsia="en-US"/>
              </w:rPr>
              <w:t xml:space="preserve">Практическое занятие. </w:t>
            </w:r>
            <w:r w:rsidRPr="001F126B">
              <w:rPr>
                <w:lang w:eastAsia="en-US"/>
              </w:rPr>
              <w:t>Расчет КПД паровых теплосиловых установок.</w:t>
            </w:r>
          </w:p>
          <w:p w:rsidR="001F126B" w:rsidRPr="001F126B" w:rsidRDefault="001F126B" w:rsidP="001F126B">
            <w:pPr>
              <w:autoSpaceDE w:val="0"/>
              <w:autoSpaceDN w:val="0"/>
              <w:adjustRightInd w:val="0"/>
              <w:spacing w:line="274" w:lineRule="exact"/>
              <w:jc w:val="both"/>
            </w:pPr>
          </w:p>
        </w:tc>
        <w:tc>
          <w:tcPr>
            <w:tcW w:w="1418"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spacing w:after="160" w:line="259" w:lineRule="auto"/>
              <w:jc w:val="center"/>
              <w:rPr>
                <w:rFonts w:ascii="Calibri" w:hAnsi="Calibri"/>
                <w:color w:val="000000"/>
              </w:rPr>
            </w:pPr>
            <w:r w:rsidRPr="001F126B">
              <w:rPr>
                <w:color w:val="000000"/>
                <w:lang w:eastAsia="en-US"/>
              </w:rPr>
              <w:t>4</w:t>
            </w:r>
          </w:p>
        </w:tc>
        <w:tc>
          <w:tcPr>
            <w:tcW w:w="1559" w:type="dxa"/>
            <w:vMerge/>
            <w:tcBorders>
              <w:top w:val="single" w:sz="4" w:space="0" w:color="231F20"/>
              <w:left w:val="single" w:sz="4" w:space="0" w:color="231F20"/>
              <w:bottom w:val="single" w:sz="4" w:space="0" w:color="231F20"/>
              <w:right w:val="single" w:sz="4" w:space="0" w:color="231F20"/>
            </w:tcBorders>
            <w:vAlign w:val="center"/>
            <w:hideMark/>
          </w:tcPr>
          <w:p w:rsidR="001F126B" w:rsidRPr="001F126B" w:rsidRDefault="001F126B" w:rsidP="001F126B">
            <w:pPr>
              <w:spacing w:line="259" w:lineRule="auto"/>
              <w:rPr>
                <w:bCs/>
                <w:lang w:eastAsia="en-US"/>
              </w:rPr>
            </w:pPr>
          </w:p>
        </w:tc>
      </w:tr>
      <w:tr w:rsidR="001F126B" w:rsidRPr="001F126B" w:rsidTr="000F581D">
        <w:trPr>
          <w:trHeight w:hRule="exact" w:val="561"/>
        </w:trPr>
        <w:tc>
          <w:tcPr>
            <w:tcW w:w="1974" w:type="dxa"/>
            <w:vMerge/>
            <w:tcBorders>
              <w:top w:val="single" w:sz="4" w:space="0" w:color="231F20"/>
              <w:left w:val="single" w:sz="4" w:space="0" w:color="231F20"/>
              <w:bottom w:val="single" w:sz="4" w:space="0" w:color="231F20"/>
              <w:right w:val="single" w:sz="4" w:space="0" w:color="231F20"/>
            </w:tcBorders>
            <w:vAlign w:val="center"/>
            <w:hideMark/>
          </w:tcPr>
          <w:p w:rsidR="001F126B" w:rsidRPr="001F126B" w:rsidRDefault="001F126B" w:rsidP="001F126B">
            <w:pPr>
              <w:spacing w:line="259" w:lineRule="auto"/>
              <w:rPr>
                <w:b/>
                <w:color w:val="000000"/>
                <w:lang w:eastAsia="en-US"/>
              </w:rPr>
            </w:pPr>
          </w:p>
        </w:tc>
        <w:tc>
          <w:tcPr>
            <w:tcW w:w="9929"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autoSpaceDE w:val="0"/>
              <w:autoSpaceDN w:val="0"/>
              <w:adjustRightInd w:val="0"/>
              <w:spacing w:line="274" w:lineRule="exact"/>
              <w:jc w:val="both"/>
            </w:pPr>
            <w:r w:rsidRPr="001F126B">
              <w:rPr>
                <w:lang w:eastAsia="en-US"/>
              </w:rPr>
              <w:t>Самостоятельная работа.</w:t>
            </w:r>
          </w:p>
        </w:tc>
        <w:tc>
          <w:tcPr>
            <w:tcW w:w="1418"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spacing w:after="160" w:line="259" w:lineRule="auto"/>
              <w:jc w:val="center"/>
              <w:rPr>
                <w:rFonts w:ascii="Calibri" w:hAnsi="Calibri"/>
                <w:color w:val="000000"/>
              </w:rPr>
            </w:pPr>
            <w:r w:rsidRPr="001F126B">
              <w:rPr>
                <w:color w:val="000000"/>
                <w:lang w:eastAsia="en-US"/>
              </w:rPr>
              <w:t>5</w:t>
            </w:r>
          </w:p>
        </w:tc>
        <w:tc>
          <w:tcPr>
            <w:tcW w:w="1559" w:type="dxa"/>
            <w:vMerge/>
            <w:tcBorders>
              <w:top w:val="single" w:sz="4" w:space="0" w:color="231F20"/>
              <w:left w:val="single" w:sz="4" w:space="0" w:color="231F20"/>
              <w:bottom w:val="single" w:sz="4" w:space="0" w:color="231F20"/>
              <w:right w:val="single" w:sz="4" w:space="0" w:color="231F20"/>
            </w:tcBorders>
            <w:vAlign w:val="center"/>
            <w:hideMark/>
          </w:tcPr>
          <w:p w:rsidR="001F126B" w:rsidRPr="001F126B" w:rsidRDefault="001F126B" w:rsidP="001F126B">
            <w:pPr>
              <w:spacing w:line="259" w:lineRule="auto"/>
              <w:rPr>
                <w:bCs/>
                <w:lang w:eastAsia="en-US"/>
              </w:rPr>
            </w:pPr>
          </w:p>
        </w:tc>
      </w:tr>
      <w:tr w:rsidR="001F126B" w:rsidRPr="001F126B" w:rsidTr="000F581D">
        <w:trPr>
          <w:trHeight w:hRule="exact" w:val="897"/>
        </w:trPr>
        <w:tc>
          <w:tcPr>
            <w:tcW w:w="1974" w:type="dxa"/>
            <w:vMerge w:val="restart"/>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widowControl w:val="0"/>
              <w:autoSpaceDE w:val="0"/>
              <w:autoSpaceDN w:val="0"/>
              <w:adjustRightInd w:val="0"/>
              <w:spacing w:before="83" w:line="252" w:lineRule="auto"/>
              <w:ind w:left="99" w:right="117"/>
              <w:rPr>
                <w:b/>
                <w:color w:val="000000"/>
                <w:lang w:eastAsia="en-US"/>
              </w:rPr>
            </w:pPr>
            <w:r w:rsidRPr="001F126B">
              <w:rPr>
                <w:b/>
                <w:bCs/>
                <w:lang w:eastAsia="en-US"/>
              </w:rPr>
              <w:t>Тема 1.8. Термодинамика холодильных установок</w:t>
            </w:r>
          </w:p>
        </w:tc>
        <w:tc>
          <w:tcPr>
            <w:tcW w:w="9929" w:type="dxa"/>
            <w:tcBorders>
              <w:top w:val="single" w:sz="4" w:space="0" w:color="231F20"/>
              <w:left w:val="single" w:sz="4" w:space="0" w:color="231F20"/>
              <w:bottom w:val="single" w:sz="4" w:space="0" w:color="231F20"/>
              <w:right w:val="single" w:sz="4" w:space="0" w:color="231F20"/>
            </w:tcBorders>
          </w:tcPr>
          <w:p w:rsidR="001F126B" w:rsidRPr="001F126B" w:rsidRDefault="001F126B" w:rsidP="001F126B">
            <w:pPr>
              <w:autoSpaceDE w:val="0"/>
              <w:autoSpaceDN w:val="0"/>
              <w:adjustRightInd w:val="0"/>
              <w:spacing w:before="29" w:line="278" w:lineRule="exact"/>
              <w:ind w:firstLine="557"/>
            </w:pPr>
            <w:r w:rsidRPr="001F126B">
              <w:rPr>
                <w:lang w:eastAsia="en-US"/>
              </w:rPr>
              <w:t>Общие   понятия   и   определения,   цикл   воздушной   холодильной   установки.   Цикл парокомпрессионной холодильной установки. Цикл пароэжекторной холодильной установки.</w:t>
            </w:r>
          </w:p>
          <w:p w:rsidR="001F126B" w:rsidRPr="001F126B" w:rsidRDefault="001F126B" w:rsidP="001F126B">
            <w:pPr>
              <w:autoSpaceDE w:val="0"/>
              <w:autoSpaceDN w:val="0"/>
              <w:adjustRightInd w:val="0"/>
              <w:spacing w:before="19"/>
            </w:pPr>
          </w:p>
        </w:tc>
        <w:tc>
          <w:tcPr>
            <w:tcW w:w="1418"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spacing w:after="160" w:line="259" w:lineRule="auto"/>
              <w:jc w:val="center"/>
              <w:rPr>
                <w:rFonts w:ascii="Calibri" w:hAnsi="Calibri"/>
                <w:color w:val="000000"/>
              </w:rPr>
            </w:pPr>
            <w:r w:rsidRPr="001F126B">
              <w:rPr>
                <w:color w:val="000000"/>
                <w:lang w:eastAsia="en-US"/>
              </w:rPr>
              <w:t>3</w:t>
            </w:r>
          </w:p>
        </w:tc>
        <w:tc>
          <w:tcPr>
            <w:tcW w:w="1559" w:type="dxa"/>
            <w:tcBorders>
              <w:top w:val="single" w:sz="4" w:space="0" w:color="231F20"/>
              <w:left w:val="single" w:sz="4" w:space="0" w:color="231F20"/>
              <w:bottom w:val="single" w:sz="4" w:space="0" w:color="auto"/>
              <w:right w:val="single" w:sz="4" w:space="0" w:color="231F20"/>
            </w:tcBorders>
            <w:hideMark/>
          </w:tcPr>
          <w:p w:rsidR="001F126B" w:rsidRPr="001F126B" w:rsidRDefault="001F126B" w:rsidP="001F126B">
            <w:pPr>
              <w:rPr>
                <w:lang w:eastAsia="en-US"/>
              </w:rPr>
            </w:pPr>
            <w:proofErr w:type="gramStart"/>
            <w:r w:rsidRPr="001F126B">
              <w:rPr>
                <w:lang w:eastAsia="en-US"/>
              </w:rPr>
              <w:t>ОК</w:t>
            </w:r>
            <w:proofErr w:type="gramEnd"/>
            <w:r w:rsidRPr="001F126B">
              <w:rPr>
                <w:lang w:eastAsia="en-US"/>
              </w:rPr>
              <w:t xml:space="preserve"> 01. - </w:t>
            </w:r>
            <w:proofErr w:type="gramStart"/>
            <w:r w:rsidRPr="001F126B">
              <w:rPr>
                <w:lang w:eastAsia="en-US"/>
              </w:rPr>
              <w:t>ОК</w:t>
            </w:r>
            <w:proofErr w:type="gramEnd"/>
            <w:r w:rsidRPr="001F126B">
              <w:rPr>
                <w:lang w:eastAsia="en-US"/>
              </w:rPr>
              <w:t xml:space="preserve"> 09.ПК 1.1</w:t>
            </w: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eastAsia="en-US"/>
              </w:rPr>
            </w:pPr>
            <w:r w:rsidRPr="001F126B">
              <w:rPr>
                <w:lang w:eastAsia="en-US"/>
              </w:rPr>
              <w:t>ПК3.4</w:t>
            </w:r>
          </w:p>
        </w:tc>
      </w:tr>
      <w:tr w:rsidR="001F126B" w:rsidRPr="001F126B" w:rsidTr="000F581D">
        <w:trPr>
          <w:trHeight w:val="411"/>
        </w:trPr>
        <w:tc>
          <w:tcPr>
            <w:tcW w:w="1974" w:type="dxa"/>
            <w:vMerge/>
            <w:tcBorders>
              <w:top w:val="single" w:sz="4" w:space="0" w:color="231F20"/>
              <w:left w:val="single" w:sz="4" w:space="0" w:color="231F20"/>
              <w:bottom w:val="single" w:sz="4" w:space="0" w:color="231F20"/>
              <w:right w:val="single" w:sz="4" w:space="0" w:color="231F20"/>
            </w:tcBorders>
            <w:vAlign w:val="center"/>
            <w:hideMark/>
          </w:tcPr>
          <w:p w:rsidR="001F126B" w:rsidRPr="001F126B" w:rsidRDefault="001F126B" w:rsidP="001F126B">
            <w:pPr>
              <w:spacing w:line="259" w:lineRule="auto"/>
              <w:rPr>
                <w:b/>
                <w:color w:val="000000"/>
                <w:lang w:eastAsia="en-US"/>
              </w:rPr>
            </w:pPr>
          </w:p>
        </w:tc>
        <w:tc>
          <w:tcPr>
            <w:tcW w:w="9929" w:type="dxa"/>
            <w:tcBorders>
              <w:top w:val="single" w:sz="4" w:space="0" w:color="231F20"/>
              <w:left w:val="single" w:sz="4" w:space="0" w:color="231F20"/>
              <w:bottom w:val="single" w:sz="4" w:space="0" w:color="231F20"/>
              <w:right w:val="single" w:sz="4" w:space="0" w:color="231F20"/>
            </w:tcBorders>
          </w:tcPr>
          <w:p w:rsidR="001F126B" w:rsidRPr="001F126B" w:rsidRDefault="001F126B" w:rsidP="001F126B">
            <w:pPr>
              <w:autoSpaceDE w:val="0"/>
              <w:autoSpaceDN w:val="0"/>
              <w:adjustRightInd w:val="0"/>
              <w:spacing w:before="34" w:line="274" w:lineRule="exact"/>
            </w:pPr>
            <w:r w:rsidRPr="001F126B">
              <w:rPr>
                <w:b/>
                <w:bCs/>
                <w:lang w:eastAsia="en-US"/>
              </w:rPr>
              <w:t xml:space="preserve">Практическое занятие </w:t>
            </w:r>
          </w:p>
          <w:p w:rsidR="001F126B" w:rsidRPr="001F126B" w:rsidRDefault="001F126B" w:rsidP="001F126B">
            <w:pPr>
              <w:autoSpaceDE w:val="0"/>
              <w:autoSpaceDN w:val="0"/>
              <w:adjustRightInd w:val="0"/>
              <w:spacing w:line="240" w:lineRule="exact"/>
              <w:rPr>
                <w:rFonts w:ascii="Book Antiqua" w:hAnsi="Book Antiqua"/>
              </w:rPr>
            </w:pPr>
          </w:p>
          <w:p w:rsidR="001F126B" w:rsidRPr="001F126B" w:rsidRDefault="001F126B" w:rsidP="001F126B">
            <w:pPr>
              <w:autoSpaceDE w:val="0"/>
              <w:autoSpaceDN w:val="0"/>
              <w:adjustRightInd w:val="0"/>
              <w:spacing w:before="19"/>
            </w:pPr>
          </w:p>
        </w:tc>
        <w:tc>
          <w:tcPr>
            <w:tcW w:w="1418"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spacing w:after="160" w:line="259" w:lineRule="auto"/>
              <w:jc w:val="center"/>
              <w:rPr>
                <w:rFonts w:ascii="Calibri" w:hAnsi="Calibri"/>
                <w:color w:val="000000"/>
              </w:rPr>
            </w:pPr>
            <w:r w:rsidRPr="001F126B">
              <w:rPr>
                <w:color w:val="000000"/>
                <w:lang w:eastAsia="en-US"/>
              </w:rPr>
              <w:t>4</w:t>
            </w:r>
          </w:p>
        </w:tc>
        <w:tc>
          <w:tcPr>
            <w:tcW w:w="1559" w:type="dxa"/>
            <w:vMerge w:val="restart"/>
            <w:tcBorders>
              <w:top w:val="single" w:sz="4" w:space="0" w:color="auto"/>
              <w:left w:val="single" w:sz="4" w:space="0" w:color="231F20"/>
              <w:bottom w:val="single" w:sz="4" w:space="0" w:color="231F20"/>
              <w:right w:val="single" w:sz="4" w:space="0" w:color="231F20"/>
            </w:tcBorders>
          </w:tcPr>
          <w:p w:rsidR="001F126B" w:rsidRPr="001F126B" w:rsidRDefault="001F126B" w:rsidP="001F126B">
            <w:pPr>
              <w:widowControl w:val="0"/>
              <w:autoSpaceDE w:val="0"/>
              <w:autoSpaceDN w:val="0"/>
              <w:adjustRightInd w:val="0"/>
              <w:spacing w:before="87" w:line="256" w:lineRule="auto"/>
              <w:ind w:right="3"/>
              <w:jc w:val="center"/>
              <w:rPr>
                <w:b/>
                <w:color w:val="000000"/>
                <w:lang w:eastAsia="en-US"/>
              </w:rPr>
            </w:pPr>
          </w:p>
        </w:tc>
      </w:tr>
      <w:tr w:rsidR="001F126B" w:rsidRPr="001F126B" w:rsidTr="000F581D">
        <w:trPr>
          <w:trHeight w:hRule="exact" w:val="409"/>
        </w:trPr>
        <w:tc>
          <w:tcPr>
            <w:tcW w:w="1974" w:type="dxa"/>
            <w:vMerge/>
            <w:tcBorders>
              <w:top w:val="single" w:sz="4" w:space="0" w:color="231F20"/>
              <w:left w:val="single" w:sz="4" w:space="0" w:color="231F20"/>
              <w:bottom w:val="single" w:sz="4" w:space="0" w:color="231F20"/>
              <w:right w:val="single" w:sz="4" w:space="0" w:color="231F20"/>
            </w:tcBorders>
            <w:vAlign w:val="center"/>
            <w:hideMark/>
          </w:tcPr>
          <w:p w:rsidR="001F126B" w:rsidRPr="001F126B" w:rsidRDefault="001F126B" w:rsidP="001F126B">
            <w:pPr>
              <w:spacing w:line="259" w:lineRule="auto"/>
              <w:rPr>
                <w:b/>
                <w:color w:val="000000"/>
                <w:lang w:eastAsia="en-US"/>
              </w:rPr>
            </w:pPr>
          </w:p>
        </w:tc>
        <w:tc>
          <w:tcPr>
            <w:tcW w:w="9929" w:type="dxa"/>
            <w:tcBorders>
              <w:top w:val="single" w:sz="4" w:space="0" w:color="231F20"/>
              <w:left w:val="single" w:sz="4" w:space="0" w:color="231F20"/>
              <w:bottom w:val="single" w:sz="4" w:space="0" w:color="231F20"/>
              <w:right w:val="single" w:sz="4" w:space="0" w:color="231F20"/>
            </w:tcBorders>
          </w:tcPr>
          <w:p w:rsidR="001F126B" w:rsidRPr="001F126B" w:rsidRDefault="001F126B" w:rsidP="001F126B">
            <w:pPr>
              <w:tabs>
                <w:tab w:val="left" w:pos="10157"/>
              </w:tabs>
              <w:autoSpaceDE w:val="0"/>
              <w:autoSpaceDN w:val="0"/>
              <w:adjustRightInd w:val="0"/>
              <w:spacing w:line="274" w:lineRule="exact"/>
            </w:pPr>
            <w:r w:rsidRPr="001F126B">
              <w:rPr>
                <w:lang w:eastAsia="en-US"/>
              </w:rPr>
              <w:t xml:space="preserve">Самостоятельная     работа: </w:t>
            </w:r>
            <w:r w:rsidRPr="001F126B">
              <w:rPr>
                <w:lang w:eastAsia="en-US"/>
              </w:rPr>
              <w:tab/>
              <w:t>и</w:t>
            </w:r>
          </w:p>
          <w:p w:rsidR="001F126B" w:rsidRPr="001F126B" w:rsidRDefault="001F126B" w:rsidP="001F126B">
            <w:pPr>
              <w:autoSpaceDE w:val="0"/>
              <w:autoSpaceDN w:val="0"/>
              <w:adjustRightInd w:val="0"/>
              <w:spacing w:line="274" w:lineRule="exact"/>
              <w:rPr>
                <w:lang w:eastAsia="en-US"/>
              </w:rPr>
            </w:pPr>
            <w:proofErr w:type="gramStart"/>
            <w:r w:rsidRPr="001F126B">
              <w:rPr>
                <w:lang w:eastAsia="en-US"/>
              </w:rPr>
              <w:t>пароэжекторной</w:t>
            </w:r>
            <w:proofErr w:type="gramEnd"/>
            <w:r w:rsidRPr="001F126B">
              <w:rPr>
                <w:lang w:eastAsia="en-US"/>
              </w:rPr>
              <w:t xml:space="preserve"> холодильных установок.</w:t>
            </w:r>
          </w:p>
          <w:p w:rsidR="001F126B" w:rsidRPr="001F126B" w:rsidRDefault="001F126B" w:rsidP="001F126B">
            <w:pPr>
              <w:autoSpaceDE w:val="0"/>
              <w:autoSpaceDN w:val="0"/>
              <w:adjustRightInd w:val="0"/>
              <w:spacing w:before="19"/>
            </w:pPr>
          </w:p>
        </w:tc>
        <w:tc>
          <w:tcPr>
            <w:tcW w:w="1418"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spacing w:after="160" w:line="259" w:lineRule="auto"/>
              <w:jc w:val="center"/>
              <w:rPr>
                <w:rFonts w:ascii="Calibri" w:hAnsi="Calibri"/>
                <w:color w:val="000000"/>
              </w:rPr>
            </w:pPr>
            <w:r w:rsidRPr="001F126B">
              <w:rPr>
                <w:color w:val="000000"/>
                <w:lang w:eastAsia="en-US"/>
              </w:rPr>
              <w:t>5</w:t>
            </w:r>
          </w:p>
        </w:tc>
        <w:tc>
          <w:tcPr>
            <w:tcW w:w="1559" w:type="dxa"/>
            <w:vMerge/>
            <w:tcBorders>
              <w:top w:val="single" w:sz="4" w:space="0" w:color="auto"/>
              <w:left w:val="single" w:sz="4" w:space="0" w:color="231F20"/>
              <w:bottom w:val="single" w:sz="4" w:space="0" w:color="231F20"/>
              <w:right w:val="single" w:sz="4" w:space="0" w:color="231F20"/>
            </w:tcBorders>
            <w:vAlign w:val="center"/>
            <w:hideMark/>
          </w:tcPr>
          <w:p w:rsidR="001F126B" w:rsidRPr="001F126B" w:rsidRDefault="001F126B" w:rsidP="001F126B">
            <w:pPr>
              <w:spacing w:line="259" w:lineRule="auto"/>
              <w:rPr>
                <w:b/>
                <w:color w:val="000000"/>
                <w:lang w:eastAsia="en-US"/>
              </w:rPr>
            </w:pPr>
          </w:p>
        </w:tc>
      </w:tr>
      <w:tr w:rsidR="001F126B" w:rsidRPr="001F126B" w:rsidTr="000F581D">
        <w:trPr>
          <w:trHeight w:val="712"/>
        </w:trPr>
        <w:tc>
          <w:tcPr>
            <w:tcW w:w="1974" w:type="dxa"/>
            <w:vMerge w:val="restart"/>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widowControl w:val="0"/>
              <w:autoSpaceDE w:val="0"/>
              <w:autoSpaceDN w:val="0"/>
              <w:adjustRightInd w:val="0"/>
              <w:spacing w:before="83" w:line="252" w:lineRule="auto"/>
              <w:ind w:left="99" w:right="117"/>
              <w:rPr>
                <w:b/>
                <w:color w:val="000000"/>
                <w:lang w:eastAsia="en-US"/>
              </w:rPr>
            </w:pPr>
            <w:r w:rsidRPr="001F126B">
              <w:rPr>
                <w:b/>
                <w:bCs/>
                <w:lang w:eastAsia="en-US"/>
              </w:rPr>
              <w:t>Тема 1.9. Термодинамик</w:t>
            </w:r>
            <w:r w:rsidRPr="001F126B">
              <w:rPr>
                <w:b/>
                <w:bCs/>
                <w:lang w:eastAsia="en-US"/>
              </w:rPr>
              <w:lastRenderedPageBreak/>
              <w:t>а процессов течения газов и жидкостей</w:t>
            </w:r>
          </w:p>
        </w:tc>
        <w:tc>
          <w:tcPr>
            <w:tcW w:w="9929"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autoSpaceDE w:val="0"/>
              <w:autoSpaceDN w:val="0"/>
              <w:adjustRightInd w:val="0"/>
              <w:spacing w:before="19"/>
            </w:pPr>
            <w:r w:rsidRPr="001F126B">
              <w:rPr>
                <w:lang w:eastAsia="en-US"/>
              </w:rPr>
              <w:lastRenderedPageBreak/>
              <w:t xml:space="preserve">Первый закон термодинамики для потока. Сжатие газа в компрессоре. Уравнение адиабатного течения. Истечение газов из сопел. </w:t>
            </w:r>
            <w:proofErr w:type="spellStart"/>
            <w:r w:rsidRPr="001F126B">
              <w:rPr>
                <w:lang w:eastAsia="en-US"/>
              </w:rPr>
              <w:t>Дросселирование</w:t>
            </w:r>
            <w:proofErr w:type="spellEnd"/>
            <w:r w:rsidRPr="001F126B">
              <w:rPr>
                <w:lang w:eastAsia="en-US"/>
              </w:rPr>
              <w:t xml:space="preserve"> газа и пара</w:t>
            </w:r>
          </w:p>
        </w:tc>
        <w:tc>
          <w:tcPr>
            <w:tcW w:w="1418"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spacing w:after="160" w:line="259" w:lineRule="auto"/>
              <w:jc w:val="center"/>
              <w:rPr>
                <w:rFonts w:ascii="Calibri" w:hAnsi="Calibri"/>
                <w:color w:val="000000"/>
              </w:rPr>
            </w:pPr>
            <w:r w:rsidRPr="001F126B">
              <w:rPr>
                <w:color w:val="000000"/>
                <w:lang w:eastAsia="en-US"/>
              </w:rPr>
              <w:t>2</w:t>
            </w:r>
          </w:p>
        </w:tc>
        <w:tc>
          <w:tcPr>
            <w:tcW w:w="1559" w:type="dxa"/>
            <w:vMerge w:val="restart"/>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rPr>
                <w:lang w:eastAsia="en-US"/>
              </w:rPr>
            </w:pPr>
            <w:proofErr w:type="gramStart"/>
            <w:r w:rsidRPr="001F126B">
              <w:rPr>
                <w:lang w:eastAsia="en-US"/>
              </w:rPr>
              <w:t>ОК</w:t>
            </w:r>
            <w:proofErr w:type="gramEnd"/>
            <w:r w:rsidRPr="001F126B">
              <w:rPr>
                <w:lang w:eastAsia="en-US"/>
              </w:rPr>
              <w:t xml:space="preserve"> 01. - </w:t>
            </w:r>
            <w:proofErr w:type="gramStart"/>
            <w:r w:rsidRPr="001F126B">
              <w:rPr>
                <w:lang w:eastAsia="en-US"/>
              </w:rPr>
              <w:t>ОК</w:t>
            </w:r>
            <w:proofErr w:type="gramEnd"/>
            <w:r w:rsidRPr="001F126B">
              <w:rPr>
                <w:lang w:eastAsia="en-US"/>
              </w:rPr>
              <w:t xml:space="preserve"> 09.</w:t>
            </w:r>
          </w:p>
          <w:p w:rsidR="001F126B" w:rsidRPr="001F126B" w:rsidRDefault="001F126B" w:rsidP="001F126B">
            <w:pPr>
              <w:rPr>
                <w:lang w:eastAsia="en-US"/>
              </w:rPr>
            </w:pPr>
            <w:r w:rsidRPr="001F126B">
              <w:rPr>
                <w:lang w:eastAsia="en-US"/>
              </w:rPr>
              <w:lastRenderedPageBreak/>
              <w:t>ПК 1.1</w:t>
            </w: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1F126B">
              <w:rPr>
                <w:lang w:eastAsia="en-US"/>
              </w:rPr>
              <w:t xml:space="preserve"> - ПК3.4</w:t>
            </w:r>
          </w:p>
        </w:tc>
      </w:tr>
      <w:tr w:rsidR="001F126B" w:rsidRPr="001F126B" w:rsidTr="000F581D">
        <w:trPr>
          <w:trHeight w:hRule="exact" w:val="438"/>
        </w:trPr>
        <w:tc>
          <w:tcPr>
            <w:tcW w:w="1974" w:type="dxa"/>
            <w:vMerge/>
            <w:tcBorders>
              <w:top w:val="single" w:sz="4" w:space="0" w:color="231F20"/>
              <w:left w:val="single" w:sz="4" w:space="0" w:color="231F20"/>
              <w:bottom w:val="single" w:sz="4" w:space="0" w:color="231F20"/>
              <w:right w:val="single" w:sz="4" w:space="0" w:color="231F20"/>
            </w:tcBorders>
            <w:vAlign w:val="center"/>
            <w:hideMark/>
          </w:tcPr>
          <w:p w:rsidR="001F126B" w:rsidRPr="001F126B" w:rsidRDefault="001F126B" w:rsidP="001F126B">
            <w:pPr>
              <w:spacing w:line="259" w:lineRule="auto"/>
              <w:rPr>
                <w:b/>
                <w:color w:val="000000"/>
                <w:lang w:eastAsia="en-US"/>
              </w:rPr>
            </w:pPr>
          </w:p>
        </w:tc>
        <w:tc>
          <w:tcPr>
            <w:tcW w:w="9929"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autoSpaceDE w:val="0"/>
              <w:autoSpaceDN w:val="0"/>
              <w:adjustRightInd w:val="0"/>
              <w:spacing w:before="62"/>
            </w:pPr>
            <w:r w:rsidRPr="001F126B">
              <w:rPr>
                <w:b/>
                <w:bCs/>
                <w:lang w:eastAsia="en-US"/>
              </w:rPr>
              <w:t xml:space="preserve">Практическое занятие </w:t>
            </w:r>
          </w:p>
        </w:tc>
        <w:tc>
          <w:tcPr>
            <w:tcW w:w="1418"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spacing w:after="160" w:line="259" w:lineRule="auto"/>
              <w:jc w:val="center"/>
              <w:rPr>
                <w:rFonts w:ascii="Calibri" w:hAnsi="Calibri"/>
                <w:color w:val="000000"/>
              </w:rPr>
            </w:pPr>
            <w:r w:rsidRPr="001F126B">
              <w:rPr>
                <w:color w:val="000000"/>
                <w:lang w:eastAsia="en-US"/>
              </w:rPr>
              <w:t>4</w:t>
            </w:r>
          </w:p>
        </w:tc>
        <w:tc>
          <w:tcPr>
            <w:tcW w:w="1559" w:type="dxa"/>
            <w:vMerge/>
            <w:tcBorders>
              <w:top w:val="single" w:sz="4" w:space="0" w:color="231F20"/>
              <w:left w:val="single" w:sz="4" w:space="0" w:color="231F20"/>
              <w:bottom w:val="single" w:sz="4" w:space="0" w:color="231F20"/>
              <w:right w:val="single" w:sz="4" w:space="0" w:color="231F20"/>
            </w:tcBorders>
            <w:vAlign w:val="center"/>
            <w:hideMark/>
          </w:tcPr>
          <w:p w:rsidR="001F126B" w:rsidRPr="001F126B" w:rsidRDefault="001F126B" w:rsidP="001F126B">
            <w:pPr>
              <w:spacing w:line="259" w:lineRule="auto"/>
              <w:rPr>
                <w:bCs/>
                <w:lang w:eastAsia="en-US"/>
              </w:rPr>
            </w:pPr>
          </w:p>
        </w:tc>
      </w:tr>
      <w:tr w:rsidR="001F126B" w:rsidRPr="001F126B" w:rsidTr="000F581D">
        <w:trPr>
          <w:trHeight w:hRule="exact" w:val="447"/>
        </w:trPr>
        <w:tc>
          <w:tcPr>
            <w:tcW w:w="1974" w:type="dxa"/>
            <w:vMerge/>
            <w:tcBorders>
              <w:top w:val="single" w:sz="4" w:space="0" w:color="231F20"/>
              <w:left w:val="single" w:sz="4" w:space="0" w:color="231F20"/>
              <w:bottom w:val="single" w:sz="4" w:space="0" w:color="231F20"/>
              <w:right w:val="single" w:sz="4" w:space="0" w:color="231F20"/>
            </w:tcBorders>
            <w:vAlign w:val="center"/>
            <w:hideMark/>
          </w:tcPr>
          <w:p w:rsidR="001F126B" w:rsidRPr="001F126B" w:rsidRDefault="001F126B" w:rsidP="001F126B">
            <w:pPr>
              <w:spacing w:line="259" w:lineRule="auto"/>
              <w:rPr>
                <w:b/>
                <w:color w:val="000000"/>
                <w:lang w:eastAsia="en-US"/>
              </w:rPr>
            </w:pPr>
          </w:p>
        </w:tc>
        <w:tc>
          <w:tcPr>
            <w:tcW w:w="9929"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autoSpaceDE w:val="0"/>
              <w:autoSpaceDN w:val="0"/>
              <w:adjustRightInd w:val="0"/>
              <w:spacing w:before="19"/>
            </w:pPr>
            <w:r w:rsidRPr="001F126B">
              <w:rPr>
                <w:lang w:eastAsia="en-US"/>
              </w:rPr>
              <w:t>Самостоятельная работа.</w:t>
            </w:r>
          </w:p>
        </w:tc>
        <w:tc>
          <w:tcPr>
            <w:tcW w:w="1418" w:type="dxa"/>
            <w:tcBorders>
              <w:top w:val="single" w:sz="4" w:space="0" w:color="231F20"/>
              <w:left w:val="single" w:sz="4" w:space="0" w:color="231F20"/>
              <w:bottom w:val="single" w:sz="4" w:space="0" w:color="231F20"/>
              <w:right w:val="single" w:sz="4" w:space="0" w:color="231F20"/>
            </w:tcBorders>
          </w:tcPr>
          <w:p w:rsidR="001F126B" w:rsidRPr="001F126B" w:rsidRDefault="001F126B" w:rsidP="001F126B">
            <w:pPr>
              <w:spacing w:after="160" w:line="259" w:lineRule="auto"/>
              <w:jc w:val="center"/>
              <w:rPr>
                <w:rFonts w:ascii="Calibri" w:hAnsi="Calibri"/>
                <w:color w:val="000000"/>
              </w:rPr>
            </w:pPr>
            <w:r w:rsidRPr="001F126B">
              <w:rPr>
                <w:color w:val="000000"/>
                <w:lang w:eastAsia="en-US"/>
              </w:rPr>
              <w:t>-</w:t>
            </w:r>
          </w:p>
          <w:p w:rsidR="001F126B" w:rsidRPr="001F126B" w:rsidRDefault="001F126B" w:rsidP="001F126B">
            <w:pPr>
              <w:spacing w:after="160" w:line="259" w:lineRule="auto"/>
              <w:jc w:val="center"/>
              <w:rPr>
                <w:color w:val="000000"/>
                <w:lang w:eastAsia="en-US"/>
              </w:rPr>
            </w:pPr>
          </w:p>
        </w:tc>
        <w:tc>
          <w:tcPr>
            <w:tcW w:w="1559" w:type="dxa"/>
            <w:vMerge/>
            <w:tcBorders>
              <w:top w:val="single" w:sz="4" w:space="0" w:color="231F20"/>
              <w:left w:val="single" w:sz="4" w:space="0" w:color="231F20"/>
              <w:bottom w:val="single" w:sz="4" w:space="0" w:color="231F20"/>
              <w:right w:val="single" w:sz="4" w:space="0" w:color="231F20"/>
            </w:tcBorders>
            <w:vAlign w:val="center"/>
            <w:hideMark/>
          </w:tcPr>
          <w:p w:rsidR="001F126B" w:rsidRPr="001F126B" w:rsidRDefault="001F126B" w:rsidP="001F126B">
            <w:pPr>
              <w:spacing w:line="259" w:lineRule="auto"/>
              <w:rPr>
                <w:bCs/>
                <w:lang w:eastAsia="en-US"/>
              </w:rPr>
            </w:pPr>
          </w:p>
        </w:tc>
      </w:tr>
      <w:tr w:rsidR="001F126B" w:rsidRPr="001F126B" w:rsidTr="000F581D">
        <w:trPr>
          <w:trHeight w:hRule="exact" w:val="567"/>
        </w:trPr>
        <w:tc>
          <w:tcPr>
            <w:tcW w:w="13321" w:type="dxa"/>
            <w:gridSpan w:val="3"/>
            <w:tcBorders>
              <w:top w:val="single" w:sz="4" w:space="0" w:color="231F20"/>
              <w:left w:val="single" w:sz="4" w:space="0" w:color="231F20"/>
              <w:bottom w:val="single" w:sz="4" w:space="0" w:color="231F20"/>
              <w:right w:val="single" w:sz="4" w:space="0" w:color="231F20"/>
            </w:tcBorders>
            <w:vAlign w:val="center"/>
            <w:hideMark/>
          </w:tcPr>
          <w:p w:rsidR="001F126B" w:rsidRPr="001F126B" w:rsidRDefault="001F126B" w:rsidP="001F126B">
            <w:pPr>
              <w:spacing w:after="160" w:line="259" w:lineRule="auto"/>
              <w:jc w:val="center"/>
              <w:rPr>
                <w:color w:val="000000"/>
                <w:lang w:eastAsia="en-US"/>
              </w:rPr>
            </w:pPr>
            <w:r w:rsidRPr="001F126B">
              <w:rPr>
                <w:b/>
                <w:bCs/>
                <w:lang w:eastAsia="en-US"/>
              </w:rPr>
              <w:t>Раздел 2. Основы теплообмена</w:t>
            </w:r>
          </w:p>
        </w:tc>
        <w:tc>
          <w:tcPr>
            <w:tcW w:w="1559" w:type="dxa"/>
            <w:tcBorders>
              <w:top w:val="single" w:sz="4" w:space="0" w:color="231F20"/>
              <w:left w:val="single" w:sz="4" w:space="0" w:color="231F20"/>
              <w:bottom w:val="single" w:sz="4" w:space="0" w:color="231F20"/>
              <w:right w:val="single" w:sz="4" w:space="0" w:color="231F20"/>
            </w:tcBorders>
          </w:tcPr>
          <w:p w:rsidR="001F126B" w:rsidRPr="001F126B" w:rsidRDefault="001F126B" w:rsidP="001F126B">
            <w:pPr>
              <w:widowControl w:val="0"/>
              <w:autoSpaceDE w:val="0"/>
              <w:autoSpaceDN w:val="0"/>
              <w:adjustRightInd w:val="0"/>
              <w:spacing w:line="256" w:lineRule="auto"/>
              <w:ind w:right="3"/>
              <w:jc w:val="center"/>
              <w:rPr>
                <w:color w:val="000000"/>
                <w:lang w:eastAsia="en-US"/>
              </w:rPr>
            </w:pPr>
          </w:p>
        </w:tc>
      </w:tr>
      <w:tr w:rsidR="001F126B" w:rsidRPr="001F126B" w:rsidTr="000F581D">
        <w:trPr>
          <w:trHeight w:hRule="exact" w:val="969"/>
        </w:trPr>
        <w:tc>
          <w:tcPr>
            <w:tcW w:w="1974" w:type="dxa"/>
            <w:vMerge w:val="restart"/>
            <w:tcBorders>
              <w:top w:val="single" w:sz="4" w:space="0" w:color="231F20"/>
              <w:left w:val="single" w:sz="4" w:space="0" w:color="231F20"/>
              <w:bottom w:val="nil"/>
              <w:right w:val="single" w:sz="4" w:space="0" w:color="231F20"/>
            </w:tcBorders>
            <w:hideMark/>
          </w:tcPr>
          <w:p w:rsidR="001F126B" w:rsidRPr="001F126B" w:rsidRDefault="001F126B" w:rsidP="001F126B">
            <w:pPr>
              <w:widowControl w:val="0"/>
              <w:autoSpaceDE w:val="0"/>
              <w:autoSpaceDN w:val="0"/>
              <w:adjustRightInd w:val="0"/>
              <w:spacing w:before="83" w:line="252" w:lineRule="auto"/>
              <w:ind w:left="99" w:right="117"/>
              <w:rPr>
                <w:b/>
                <w:color w:val="000000"/>
                <w:lang w:eastAsia="en-US"/>
              </w:rPr>
            </w:pPr>
            <w:r w:rsidRPr="001F126B">
              <w:rPr>
                <w:b/>
                <w:bCs/>
                <w:lang w:eastAsia="en-US"/>
              </w:rPr>
              <w:t>Тема</w:t>
            </w:r>
            <w:proofErr w:type="gramStart"/>
            <w:r w:rsidRPr="001F126B">
              <w:rPr>
                <w:b/>
                <w:bCs/>
                <w:lang w:eastAsia="en-US"/>
              </w:rPr>
              <w:t>2</w:t>
            </w:r>
            <w:proofErr w:type="gramEnd"/>
            <w:r w:rsidRPr="001F126B">
              <w:rPr>
                <w:b/>
                <w:bCs/>
                <w:lang w:eastAsia="en-US"/>
              </w:rPr>
              <w:t>.1. Конвективный теплообмен</w:t>
            </w:r>
          </w:p>
        </w:tc>
        <w:tc>
          <w:tcPr>
            <w:tcW w:w="9929" w:type="dxa"/>
            <w:tcBorders>
              <w:top w:val="single" w:sz="4" w:space="0" w:color="231F20"/>
              <w:left w:val="single" w:sz="4" w:space="0" w:color="231F20"/>
              <w:bottom w:val="single" w:sz="4" w:space="0" w:color="231F20"/>
              <w:right w:val="single" w:sz="4" w:space="0" w:color="231F20"/>
            </w:tcBorders>
          </w:tcPr>
          <w:p w:rsidR="001F126B" w:rsidRPr="001F126B" w:rsidRDefault="001F126B" w:rsidP="001F126B">
            <w:pPr>
              <w:autoSpaceDE w:val="0"/>
              <w:autoSpaceDN w:val="0"/>
              <w:adjustRightInd w:val="0"/>
              <w:spacing w:before="34" w:line="274" w:lineRule="exact"/>
              <w:ind w:firstLine="562"/>
              <w:jc w:val="both"/>
            </w:pPr>
            <w:r w:rsidRPr="001F126B">
              <w:rPr>
                <w:lang w:eastAsia="en-US"/>
              </w:rPr>
              <w:t>Общие сведения. Вынужденная и естественная конвекция. Основные уравнения конвективного теплообмена. Применение теории пограничного слоя для решения задач конвективного теплообмена.</w:t>
            </w:r>
          </w:p>
          <w:p w:rsidR="001F126B" w:rsidRPr="001F126B" w:rsidRDefault="001F126B" w:rsidP="001F126B">
            <w:pPr>
              <w:autoSpaceDE w:val="0"/>
              <w:autoSpaceDN w:val="0"/>
              <w:adjustRightInd w:val="0"/>
              <w:spacing w:line="240" w:lineRule="exact"/>
              <w:rPr>
                <w:rFonts w:ascii="Book Antiqua" w:hAnsi="Book Antiqua"/>
              </w:rPr>
            </w:pPr>
          </w:p>
          <w:p w:rsidR="001F126B" w:rsidRPr="001F126B" w:rsidRDefault="001F126B" w:rsidP="001F126B">
            <w:pPr>
              <w:autoSpaceDE w:val="0"/>
              <w:autoSpaceDN w:val="0"/>
              <w:adjustRightInd w:val="0"/>
              <w:spacing w:before="19"/>
            </w:pPr>
          </w:p>
        </w:tc>
        <w:tc>
          <w:tcPr>
            <w:tcW w:w="1418" w:type="dxa"/>
            <w:tcBorders>
              <w:top w:val="single" w:sz="4" w:space="0" w:color="231F20"/>
              <w:left w:val="single" w:sz="4" w:space="0" w:color="231F20"/>
              <w:bottom w:val="single" w:sz="4" w:space="0" w:color="231F20"/>
              <w:right w:val="single" w:sz="4" w:space="0" w:color="231F20"/>
            </w:tcBorders>
            <w:shd w:val="clear" w:color="auto" w:fill="FFFFFF"/>
            <w:hideMark/>
          </w:tcPr>
          <w:p w:rsidR="001F126B" w:rsidRPr="001F126B" w:rsidRDefault="001F126B" w:rsidP="001F126B">
            <w:pPr>
              <w:spacing w:after="160" w:line="259" w:lineRule="auto"/>
              <w:jc w:val="center"/>
              <w:rPr>
                <w:rFonts w:ascii="Calibri" w:hAnsi="Calibri"/>
                <w:color w:val="000000"/>
              </w:rPr>
            </w:pPr>
            <w:r w:rsidRPr="001F126B">
              <w:rPr>
                <w:color w:val="000000"/>
                <w:lang w:eastAsia="en-US"/>
              </w:rPr>
              <w:t>2</w:t>
            </w:r>
          </w:p>
        </w:tc>
        <w:tc>
          <w:tcPr>
            <w:tcW w:w="1559" w:type="dxa"/>
            <w:tcBorders>
              <w:top w:val="single" w:sz="4" w:space="0" w:color="231F20"/>
              <w:left w:val="single" w:sz="4" w:space="0" w:color="231F20"/>
              <w:bottom w:val="single" w:sz="4" w:space="0" w:color="auto"/>
              <w:right w:val="single" w:sz="4" w:space="0" w:color="231F20"/>
            </w:tcBorders>
            <w:hideMark/>
          </w:tcPr>
          <w:p w:rsidR="001F126B" w:rsidRPr="001F126B" w:rsidRDefault="001F126B" w:rsidP="001F126B">
            <w:pPr>
              <w:rPr>
                <w:lang w:eastAsia="en-US"/>
              </w:rPr>
            </w:pPr>
            <w:proofErr w:type="gramStart"/>
            <w:r w:rsidRPr="001F126B">
              <w:rPr>
                <w:lang w:eastAsia="en-US"/>
              </w:rPr>
              <w:t>ОК</w:t>
            </w:r>
            <w:proofErr w:type="gramEnd"/>
            <w:r w:rsidRPr="001F126B">
              <w:rPr>
                <w:lang w:eastAsia="en-US"/>
              </w:rPr>
              <w:t xml:space="preserve"> 01. - </w:t>
            </w:r>
            <w:proofErr w:type="gramStart"/>
            <w:r w:rsidRPr="001F126B">
              <w:rPr>
                <w:lang w:eastAsia="en-US"/>
              </w:rPr>
              <w:t>ОК</w:t>
            </w:r>
            <w:proofErr w:type="gramEnd"/>
            <w:r w:rsidRPr="001F126B">
              <w:rPr>
                <w:lang w:eastAsia="en-US"/>
              </w:rPr>
              <w:t xml:space="preserve"> 09.</w:t>
            </w:r>
          </w:p>
          <w:p w:rsidR="001F126B" w:rsidRPr="001F126B" w:rsidRDefault="001F126B" w:rsidP="001F126B">
            <w:pPr>
              <w:rPr>
                <w:lang w:eastAsia="en-US"/>
              </w:rPr>
            </w:pPr>
            <w:r w:rsidRPr="001F126B">
              <w:rPr>
                <w:lang w:eastAsia="en-US"/>
              </w:rPr>
              <w:t>ПК 1.1</w:t>
            </w: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1F126B">
              <w:rPr>
                <w:lang w:eastAsia="en-US"/>
              </w:rPr>
              <w:t xml:space="preserve"> - ПК3.4</w:t>
            </w:r>
          </w:p>
        </w:tc>
      </w:tr>
      <w:tr w:rsidR="001F126B" w:rsidRPr="001F126B" w:rsidTr="000F581D">
        <w:trPr>
          <w:trHeight w:hRule="exact" w:val="1266"/>
        </w:trPr>
        <w:tc>
          <w:tcPr>
            <w:tcW w:w="1974" w:type="dxa"/>
            <w:vMerge/>
            <w:tcBorders>
              <w:top w:val="single" w:sz="4" w:space="0" w:color="231F20"/>
              <w:left w:val="single" w:sz="4" w:space="0" w:color="231F20"/>
              <w:bottom w:val="nil"/>
              <w:right w:val="single" w:sz="4" w:space="0" w:color="231F20"/>
            </w:tcBorders>
            <w:vAlign w:val="center"/>
            <w:hideMark/>
          </w:tcPr>
          <w:p w:rsidR="001F126B" w:rsidRPr="001F126B" w:rsidRDefault="001F126B" w:rsidP="001F126B">
            <w:pPr>
              <w:spacing w:line="259" w:lineRule="auto"/>
              <w:rPr>
                <w:b/>
                <w:color w:val="000000"/>
                <w:lang w:eastAsia="en-US"/>
              </w:rPr>
            </w:pPr>
          </w:p>
        </w:tc>
        <w:tc>
          <w:tcPr>
            <w:tcW w:w="9929" w:type="dxa"/>
            <w:tcBorders>
              <w:top w:val="single" w:sz="4" w:space="0" w:color="231F20"/>
              <w:left w:val="single" w:sz="4" w:space="0" w:color="231F20"/>
              <w:bottom w:val="single" w:sz="4" w:space="0" w:color="231F20"/>
              <w:right w:val="single" w:sz="4" w:space="0" w:color="231F20"/>
            </w:tcBorders>
          </w:tcPr>
          <w:p w:rsidR="001F126B" w:rsidRPr="001F126B" w:rsidRDefault="001F126B" w:rsidP="001F126B">
            <w:pPr>
              <w:autoSpaceDE w:val="0"/>
              <w:autoSpaceDN w:val="0"/>
              <w:adjustRightInd w:val="0"/>
              <w:spacing w:before="24" w:line="274" w:lineRule="exact"/>
            </w:pPr>
            <w:r w:rsidRPr="001F126B">
              <w:rPr>
                <w:b/>
                <w:bCs/>
                <w:lang w:eastAsia="en-US"/>
              </w:rPr>
              <w:t xml:space="preserve">Практическое занятие. </w:t>
            </w:r>
            <w:r w:rsidRPr="001F126B">
              <w:rPr>
                <w:lang w:eastAsia="en-US"/>
              </w:rPr>
              <w:t xml:space="preserve">Расчет теплоотдачи при </w:t>
            </w:r>
            <w:proofErr w:type="spellStart"/>
            <w:r w:rsidRPr="001F126B">
              <w:rPr>
                <w:lang w:eastAsia="en-US"/>
              </w:rPr>
              <w:t>омывании</w:t>
            </w:r>
            <w:proofErr w:type="spellEnd"/>
            <w:r w:rsidRPr="001F126B">
              <w:rPr>
                <w:lang w:eastAsia="en-US"/>
              </w:rPr>
              <w:t xml:space="preserve"> плоской поверхности. Расчет процесса теплоотдачи при движении жидкости в трубах.</w:t>
            </w:r>
          </w:p>
          <w:p w:rsidR="001F126B" w:rsidRPr="001F126B" w:rsidRDefault="001F126B" w:rsidP="001F126B">
            <w:pPr>
              <w:autoSpaceDE w:val="0"/>
              <w:autoSpaceDN w:val="0"/>
              <w:adjustRightInd w:val="0"/>
              <w:spacing w:before="24" w:line="274" w:lineRule="exact"/>
              <w:rPr>
                <w:lang w:eastAsia="en-US"/>
              </w:rPr>
            </w:pPr>
            <w:r w:rsidRPr="001F126B">
              <w:rPr>
                <w:b/>
                <w:bCs/>
                <w:lang w:eastAsia="en-US"/>
              </w:rPr>
              <w:t xml:space="preserve">Лабораторная работа  </w:t>
            </w:r>
            <w:r w:rsidRPr="001F126B">
              <w:rPr>
                <w:lang w:eastAsia="en-US"/>
              </w:rPr>
              <w:t>Определение коэффициента теплоотдачи при   течении жидкости в горизонтальной стальной трубе.</w:t>
            </w:r>
          </w:p>
          <w:p w:rsidR="001F126B" w:rsidRPr="001F126B" w:rsidRDefault="001F126B" w:rsidP="001F126B">
            <w:pPr>
              <w:autoSpaceDE w:val="0"/>
              <w:autoSpaceDN w:val="0"/>
              <w:adjustRightInd w:val="0"/>
              <w:spacing w:before="19"/>
            </w:pPr>
          </w:p>
        </w:tc>
        <w:tc>
          <w:tcPr>
            <w:tcW w:w="1418" w:type="dxa"/>
            <w:tcBorders>
              <w:top w:val="single" w:sz="4" w:space="0" w:color="231F20"/>
              <w:left w:val="single" w:sz="4" w:space="0" w:color="231F20"/>
              <w:bottom w:val="single" w:sz="4" w:space="0" w:color="231F20"/>
              <w:right w:val="single" w:sz="4" w:space="0" w:color="231F20"/>
            </w:tcBorders>
            <w:shd w:val="clear" w:color="auto" w:fill="FFFFFF"/>
            <w:hideMark/>
          </w:tcPr>
          <w:p w:rsidR="001F126B" w:rsidRPr="001F126B" w:rsidRDefault="001F126B" w:rsidP="001F126B">
            <w:pPr>
              <w:spacing w:after="160" w:line="259" w:lineRule="auto"/>
              <w:jc w:val="center"/>
              <w:rPr>
                <w:rFonts w:ascii="Calibri" w:hAnsi="Calibri"/>
                <w:color w:val="000000"/>
              </w:rPr>
            </w:pPr>
            <w:r w:rsidRPr="001F126B">
              <w:rPr>
                <w:color w:val="000000"/>
                <w:lang w:eastAsia="en-US"/>
              </w:rPr>
              <w:t>6</w:t>
            </w:r>
          </w:p>
        </w:tc>
        <w:tc>
          <w:tcPr>
            <w:tcW w:w="1559" w:type="dxa"/>
            <w:tcBorders>
              <w:top w:val="single" w:sz="4" w:space="0" w:color="auto"/>
              <w:left w:val="single" w:sz="4" w:space="0" w:color="231F20"/>
              <w:bottom w:val="nil"/>
              <w:right w:val="single" w:sz="4" w:space="0" w:color="231F20"/>
            </w:tcBorders>
          </w:tcPr>
          <w:p w:rsidR="001F126B" w:rsidRPr="001F126B" w:rsidRDefault="001F126B" w:rsidP="001F126B">
            <w:pPr>
              <w:widowControl w:val="0"/>
              <w:autoSpaceDE w:val="0"/>
              <w:autoSpaceDN w:val="0"/>
              <w:adjustRightInd w:val="0"/>
              <w:spacing w:before="87" w:line="256" w:lineRule="auto"/>
              <w:ind w:right="3"/>
              <w:jc w:val="center"/>
              <w:rPr>
                <w:color w:val="000000"/>
                <w:lang w:eastAsia="en-US"/>
              </w:rPr>
            </w:pPr>
          </w:p>
        </w:tc>
      </w:tr>
      <w:tr w:rsidR="001F126B" w:rsidRPr="001F126B" w:rsidTr="000F581D">
        <w:trPr>
          <w:trHeight w:hRule="exact" w:val="850"/>
        </w:trPr>
        <w:tc>
          <w:tcPr>
            <w:tcW w:w="1974" w:type="dxa"/>
            <w:vMerge w:val="restart"/>
            <w:tcBorders>
              <w:top w:val="single" w:sz="4" w:space="0" w:color="231F20"/>
              <w:left w:val="single" w:sz="4" w:space="0" w:color="231F20"/>
              <w:bottom w:val="nil"/>
              <w:right w:val="single" w:sz="4" w:space="0" w:color="231F20"/>
            </w:tcBorders>
            <w:hideMark/>
          </w:tcPr>
          <w:p w:rsidR="001F126B" w:rsidRPr="001F126B" w:rsidRDefault="001F126B" w:rsidP="001F126B">
            <w:pPr>
              <w:widowControl w:val="0"/>
              <w:autoSpaceDE w:val="0"/>
              <w:autoSpaceDN w:val="0"/>
              <w:adjustRightInd w:val="0"/>
              <w:spacing w:before="83" w:line="252" w:lineRule="auto"/>
              <w:ind w:left="99" w:right="117"/>
              <w:rPr>
                <w:b/>
                <w:color w:val="000000"/>
                <w:lang w:eastAsia="en-US"/>
              </w:rPr>
            </w:pPr>
            <w:r w:rsidRPr="001F126B">
              <w:rPr>
                <w:b/>
                <w:bCs/>
                <w:lang w:eastAsia="en-US"/>
              </w:rPr>
              <w:t>Тема  2.2. Перенос теплоты теплопроводностью</w:t>
            </w:r>
          </w:p>
        </w:tc>
        <w:tc>
          <w:tcPr>
            <w:tcW w:w="9929" w:type="dxa"/>
            <w:tcBorders>
              <w:top w:val="single" w:sz="4" w:space="0" w:color="231F20"/>
              <w:left w:val="single" w:sz="4" w:space="0" w:color="231F20"/>
              <w:bottom w:val="single" w:sz="4" w:space="0" w:color="231F20"/>
              <w:right w:val="single" w:sz="4" w:space="0" w:color="231F20"/>
            </w:tcBorders>
          </w:tcPr>
          <w:p w:rsidR="001F126B" w:rsidRPr="001F126B" w:rsidRDefault="001F126B" w:rsidP="001F126B">
            <w:pPr>
              <w:autoSpaceDE w:val="0"/>
              <w:autoSpaceDN w:val="0"/>
              <w:adjustRightInd w:val="0"/>
              <w:spacing w:before="34" w:line="278" w:lineRule="exact"/>
              <w:ind w:firstLine="571"/>
              <w:jc w:val="both"/>
            </w:pPr>
            <w:r w:rsidRPr="001F126B">
              <w:rPr>
                <w:lang w:eastAsia="en-US"/>
              </w:rPr>
              <w:t>Общая характеристика процессов теплопроводности. Теплопроводность при стационарном режиме. Особенности решения практических задач нагрева тел в различных печах.</w:t>
            </w:r>
          </w:p>
          <w:p w:rsidR="001F126B" w:rsidRPr="001F126B" w:rsidRDefault="001F126B" w:rsidP="001F126B">
            <w:pPr>
              <w:autoSpaceDE w:val="0"/>
              <w:autoSpaceDN w:val="0"/>
              <w:adjustRightInd w:val="0"/>
              <w:spacing w:before="19"/>
            </w:pPr>
          </w:p>
        </w:tc>
        <w:tc>
          <w:tcPr>
            <w:tcW w:w="1418" w:type="dxa"/>
            <w:tcBorders>
              <w:top w:val="single" w:sz="4" w:space="0" w:color="231F20"/>
              <w:left w:val="single" w:sz="4" w:space="0" w:color="231F20"/>
              <w:bottom w:val="single" w:sz="4" w:space="0" w:color="231F20"/>
              <w:right w:val="single" w:sz="4" w:space="0" w:color="231F20"/>
            </w:tcBorders>
            <w:shd w:val="clear" w:color="auto" w:fill="FFFFFF"/>
            <w:hideMark/>
          </w:tcPr>
          <w:p w:rsidR="001F126B" w:rsidRPr="001F126B" w:rsidRDefault="001F126B" w:rsidP="001F126B">
            <w:pPr>
              <w:spacing w:after="160" w:line="259" w:lineRule="auto"/>
              <w:jc w:val="center"/>
              <w:rPr>
                <w:rFonts w:ascii="Calibri" w:hAnsi="Calibri"/>
                <w:color w:val="000000"/>
              </w:rPr>
            </w:pPr>
            <w:r w:rsidRPr="001F126B">
              <w:rPr>
                <w:color w:val="000000"/>
                <w:lang w:eastAsia="en-US"/>
              </w:rPr>
              <w:t>2</w:t>
            </w:r>
          </w:p>
        </w:tc>
        <w:tc>
          <w:tcPr>
            <w:tcW w:w="1559" w:type="dxa"/>
            <w:tcBorders>
              <w:top w:val="single" w:sz="4" w:space="0" w:color="231F20"/>
              <w:left w:val="single" w:sz="4" w:space="0" w:color="231F20"/>
              <w:bottom w:val="single" w:sz="4" w:space="0" w:color="auto"/>
              <w:right w:val="single" w:sz="4" w:space="0" w:color="231F20"/>
            </w:tcBorders>
            <w:hideMark/>
          </w:tcPr>
          <w:p w:rsidR="001F126B" w:rsidRPr="001F126B" w:rsidRDefault="001F126B" w:rsidP="001F126B">
            <w:pPr>
              <w:rPr>
                <w:lang w:eastAsia="en-US"/>
              </w:rPr>
            </w:pPr>
            <w:proofErr w:type="gramStart"/>
            <w:r w:rsidRPr="001F126B">
              <w:rPr>
                <w:lang w:eastAsia="en-US"/>
              </w:rPr>
              <w:t>ОК</w:t>
            </w:r>
            <w:proofErr w:type="gramEnd"/>
            <w:r w:rsidRPr="001F126B">
              <w:rPr>
                <w:lang w:eastAsia="en-US"/>
              </w:rPr>
              <w:t xml:space="preserve"> 01. - </w:t>
            </w:r>
            <w:proofErr w:type="gramStart"/>
            <w:r w:rsidRPr="001F126B">
              <w:rPr>
                <w:lang w:eastAsia="en-US"/>
              </w:rPr>
              <w:t>ОК</w:t>
            </w:r>
            <w:proofErr w:type="gramEnd"/>
            <w:r w:rsidRPr="001F126B">
              <w:rPr>
                <w:lang w:eastAsia="en-US"/>
              </w:rPr>
              <w:t xml:space="preserve"> 09.</w:t>
            </w:r>
          </w:p>
          <w:p w:rsidR="001F126B" w:rsidRPr="001F126B" w:rsidRDefault="001F126B" w:rsidP="001F126B">
            <w:pPr>
              <w:rPr>
                <w:lang w:eastAsia="en-US"/>
              </w:rPr>
            </w:pPr>
            <w:r w:rsidRPr="001F126B">
              <w:rPr>
                <w:lang w:eastAsia="en-US"/>
              </w:rPr>
              <w:t>ПК 1.1</w:t>
            </w: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1F126B">
              <w:rPr>
                <w:lang w:eastAsia="en-US"/>
              </w:rPr>
              <w:t xml:space="preserve"> - ПК3.4</w:t>
            </w:r>
          </w:p>
        </w:tc>
      </w:tr>
      <w:tr w:rsidR="001F126B" w:rsidRPr="001F126B" w:rsidTr="000F581D">
        <w:trPr>
          <w:trHeight w:hRule="exact" w:val="463"/>
        </w:trPr>
        <w:tc>
          <w:tcPr>
            <w:tcW w:w="1974" w:type="dxa"/>
            <w:vMerge/>
            <w:tcBorders>
              <w:top w:val="single" w:sz="4" w:space="0" w:color="231F20"/>
              <w:left w:val="single" w:sz="4" w:space="0" w:color="231F20"/>
              <w:bottom w:val="nil"/>
              <w:right w:val="single" w:sz="4" w:space="0" w:color="231F20"/>
            </w:tcBorders>
            <w:vAlign w:val="center"/>
            <w:hideMark/>
          </w:tcPr>
          <w:p w:rsidR="001F126B" w:rsidRPr="001F126B" w:rsidRDefault="001F126B" w:rsidP="001F126B">
            <w:pPr>
              <w:spacing w:line="259" w:lineRule="auto"/>
              <w:rPr>
                <w:b/>
                <w:color w:val="000000"/>
                <w:lang w:eastAsia="en-US"/>
              </w:rPr>
            </w:pPr>
          </w:p>
        </w:tc>
        <w:tc>
          <w:tcPr>
            <w:tcW w:w="9929"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autoSpaceDE w:val="0"/>
              <w:autoSpaceDN w:val="0"/>
              <w:adjustRightInd w:val="0"/>
              <w:spacing w:before="19"/>
            </w:pPr>
            <w:r w:rsidRPr="001F126B">
              <w:rPr>
                <w:b/>
                <w:bCs/>
                <w:lang w:eastAsia="en-US"/>
              </w:rPr>
              <w:t xml:space="preserve">Практическое занятие  </w:t>
            </w:r>
            <w:r w:rsidRPr="001F126B">
              <w:rPr>
                <w:lang w:eastAsia="en-US"/>
              </w:rPr>
              <w:t xml:space="preserve">Расчет параметров однослойной и многослойной тепловой изоляции. </w:t>
            </w:r>
          </w:p>
        </w:tc>
        <w:tc>
          <w:tcPr>
            <w:tcW w:w="1418" w:type="dxa"/>
            <w:tcBorders>
              <w:top w:val="single" w:sz="4" w:space="0" w:color="231F20"/>
              <w:left w:val="single" w:sz="4" w:space="0" w:color="231F20"/>
              <w:bottom w:val="single" w:sz="4" w:space="0" w:color="231F20"/>
              <w:right w:val="single" w:sz="4" w:space="0" w:color="231F20"/>
            </w:tcBorders>
            <w:shd w:val="clear" w:color="auto" w:fill="FFFFFF"/>
            <w:hideMark/>
          </w:tcPr>
          <w:p w:rsidR="001F126B" w:rsidRPr="001F126B" w:rsidRDefault="001F126B" w:rsidP="001F126B">
            <w:pPr>
              <w:spacing w:after="160" w:line="259" w:lineRule="auto"/>
              <w:jc w:val="center"/>
              <w:rPr>
                <w:rFonts w:ascii="Calibri" w:hAnsi="Calibri"/>
                <w:color w:val="000000"/>
              </w:rPr>
            </w:pPr>
            <w:r w:rsidRPr="001F126B">
              <w:rPr>
                <w:color w:val="000000"/>
                <w:lang w:eastAsia="en-US"/>
              </w:rPr>
              <w:t>4</w:t>
            </w:r>
          </w:p>
        </w:tc>
        <w:tc>
          <w:tcPr>
            <w:tcW w:w="1559" w:type="dxa"/>
            <w:tcBorders>
              <w:top w:val="single" w:sz="4" w:space="0" w:color="auto"/>
              <w:left w:val="single" w:sz="4" w:space="0" w:color="231F20"/>
              <w:bottom w:val="nil"/>
              <w:right w:val="single" w:sz="4" w:space="0" w:color="231F20"/>
            </w:tcBorders>
          </w:tcPr>
          <w:p w:rsidR="001F126B" w:rsidRPr="001F126B" w:rsidRDefault="001F126B" w:rsidP="001F126B">
            <w:pPr>
              <w:widowControl w:val="0"/>
              <w:autoSpaceDE w:val="0"/>
              <w:autoSpaceDN w:val="0"/>
              <w:adjustRightInd w:val="0"/>
              <w:spacing w:before="87" w:line="256" w:lineRule="auto"/>
              <w:ind w:right="3"/>
              <w:jc w:val="center"/>
              <w:rPr>
                <w:color w:val="000000"/>
                <w:lang w:eastAsia="en-US"/>
              </w:rPr>
            </w:pPr>
          </w:p>
        </w:tc>
      </w:tr>
      <w:tr w:rsidR="001F126B" w:rsidRPr="001F126B" w:rsidTr="000F581D">
        <w:trPr>
          <w:trHeight w:hRule="exact" w:val="864"/>
        </w:trPr>
        <w:tc>
          <w:tcPr>
            <w:tcW w:w="1974" w:type="dxa"/>
            <w:vMerge w:val="restart"/>
            <w:tcBorders>
              <w:top w:val="single" w:sz="4" w:space="0" w:color="231F20"/>
              <w:left w:val="single" w:sz="4" w:space="0" w:color="231F20"/>
              <w:bottom w:val="single" w:sz="4" w:space="0" w:color="231F20"/>
              <w:right w:val="single" w:sz="4" w:space="0" w:color="231F20"/>
            </w:tcBorders>
          </w:tcPr>
          <w:p w:rsidR="001F126B" w:rsidRPr="001F126B" w:rsidRDefault="001F126B" w:rsidP="001F126B">
            <w:pPr>
              <w:autoSpaceDE w:val="0"/>
              <w:autoSpaceDN w:val="0"/>
              <w:adjustRightInd w:val="0"/>
              <w:spacing w:before="58" w:line="256" w:lineRule="auto"/>
              <w:jc w:val="center"/>
              <w:rPr>
                <w:b/>
                <w:bCs/>
              </w:rPr>
            </w:pPr>
            <w:r w:rsidRPr="001F126B">
              <w:rPr>
                <w:b/>
                <w:bCs/>
                <w:lang w:eastAsia="en-US"/>
              </w:rPr>
              <w:t>Тема 2.3. Основы теории подобия</w:t>
            </w:r>
          </w:p>
          <w:p w:rsidR="001F126B" w:rsidRPr="001F126B" w:rsidRDefault="001F126B" w:rsidP="001F126B">
            <w:pPr>
              <w:autoSpaceDE w:val="0"/>
              <w:autoSpaceDN w:val="0"/>
              <w:adjustRightInd w:val="0"/>
              <w:spacing w:line="240" w:lineRule="exact"/>
              <w:ind w:firstLine="566"/>
              <w:jc w:val="both"/>
              <w:rPr>
                <w:rFonts w:ascii="Book Antiqua" w:hAnsi="Book Antiqua"/>
              </w:rPr>
            </w:pPr>
          </w:p>
          <w:p w:rsidR="001F126B" w:rsidRPr="001F126B" w:rsidRDefault="001F126B" w:rsidP="001F126B">
            <w:pPr>
              <w:widowControl w:val="0"/>
              <w:autoSpaceDE w:val="0"/>
              <w:autoSpaceDN w:val="0"/>
              <w:adjustRightInd w:val="0"/>
              <w:spacing w:before="83" w:line="252" w:lineRule="auto"/>
              <w:ind w:left="99" w:right="117"/>
              <w:rPr>
                <w:b/>
                <w:color w:val="000000"/>
                <w:lang w:eastAsia="en-US"/>
              </w:rPr>
            </w:pPr>
          </w:p>
        </w:tc>
        <w:tc>
          <w:tcPr>
            <w:tcW w:w="9929" w:type="dxa"/>
            <w:tcBorders>
              <w:top w:val="single" w:sz="4" w:space="0" w:color="231F20"/>
              <w:left w:val="single" w:sz="4" w:space="0" w:color="231F20"/>
              <w:bottom w:val="single" w:sz="4" w:space="0" w:color="231F20"/>
              <w:right w:val="single" w:sz="4" w:space="0" w:color="231F20"/>
            </w:tcBorders>
          </w:tcPr>
          <w:p w:rsidR="001F126B" w:rsidRPr="001F126B" w:rsidRDefault="001F126B" w:rsidP="001F126B">
            <w:pPr>
              <w:autoSpaceDE w:val="0"/>
              <w:autoSpaceDN w:val="0"/>
              <w:adjustRightInd w:val="0"/>
              <w:spacing w:before="38" w:line="278" w:lineRule="exact"/>
              <w:ind w:firstLine="566"/>
              <w:jc w:val="both"/>
            </w:pPr>
            <w:r w:rsidRPr="001F126B">
              <w:rPr>
                <w:lang w:eastAsia="en-US"/>
              </w:rPr>
              <w:t>Основные понятия теории подобия. Применение теории подобия для решения задач гидродинамики. Применение теории подобия для решения задач конвективного теплообмена. Применение теории подобия для решения задач нестационарной теплопроводности. Формы представления уравнений подобия.</w:t>
            </w:r>
          </w:p>
          <w:p w:rsidR="001F126B" w:rsidRPr="001F126B" w:rsidRDefault="001F126B" w:rsidP="001F126B">
            <w:pPr>
              <w:autoSpaceDE w:val="0"/>
              <w:autoSpaceDN w:val="0"/>
              <w:adjustRightInd w:val="0"/>
              <w:spacing w:before="19"/>
            </w:pPr>
          </w:p>
        </w:tc>
        <w:tc>
          <w:tcPr>
            <w:tcW w:w="1418" w:type="dxa"/>
            <w:tcBorders>
              <w:top w:val="single" w:sz="4" w:space="0" w:color="231F20"/>
              <w:left w:val="single" w:sz="4" w:space="0" w:color="231F20"/>
              <w:bottom w:val="single" w:sz="4" w:space="0" w:color="231F20"/>
              <w:right w:val="single" w:sz="4" w:space="0" w:color="231F20"/>
            </w:tcBorders>
            <w:shd w:val="clear" w:color="auto" w:fill="FFFFFF"/>
            <w:hideMark/>
          </w:tcPr>
          <w:p w:rsidR="001F126B" w:rsidRPr="001F126B" w:rsidRDefault="001F126B" w:rsidP="001F126B">
            <w:pPr>
              <w:spacing w:after="160" w:line="259" w:lineRule="auto"/>
              <w:jc w:val="center"/>
              <w:rPr>
                <w:rFonts w:ascii="Calibri" w:hAnsi="Calibri"/>
                <w:color w:val="000000"/>
              </w:rPr>
            </w:pPr>
            <w:r w:rsidRPr="001F126B">
              <w:rPr>
                <w:color w:val="000000"/>
                <w:lang w:eastAsia="en-US"/>
              </w:rPr>
              <w:t>2</w:t>
            </w:r>
          </w:p>
        </w:tc>
        <w:tc>
          <w:tcPr>
            <w:tcW w:w="1559" w:type="dxa"/>
            <w:tcBorders>
              <w:top w:val="single" w:sz="4" w:space="0" w:color="231F20"/>
              <w:left w:val="single" w:sz="4" w:space="0" w:color="231F20"/>
              <w:bottom w:val="single" w:sz="4" w:space="0" w:color="auto"/>
              <w:right w:val="single" w:sz="4" w:space="0" w:color="231F20"/>
            </w:tcBorders>
            <w:hideMark/>
          </w:tcPr>
          <w:p w:rsidR="001F126B" w:rsidRPr="001F126B" w:rsidRDefault="001F126B" w:rsidP="001F126B">
            <w:pPr>
              <w:rPr>
                <w:lang w:eastAsia="en-US"/>
              </w:rPr>
            </w:pPr>
            <w:proofErr w:type="gramStart"/>
            <w:r w:rsidRPr="001F126B">
              <w:rPr>
                <w:lang w:eastAsia="en-US"/>
              </w:rPr>
              <w:t>ОК</w:t>
            </w:r>
            <w:proofErr w:type="gramEnd"/>
            <w:r w:rsidRPr="001F126B">
              <w:rPr>
                <w:lang w:eastAsia="en-US"/>
              </w:rPr>
              <w:t xml:space="preserve"> 01. - </w:t>
            </w:r>
            <w:proofErr w:type="gramStart"/>
            <w:r w:rsidRPr="001F126B">
              <w:rPr>
                <w:lang w:eastAsia="en-US"/>
              </w:rPr>
              <w:t>ОК</w:t>
            </w:r>
            <w:proofErr w:type="gramEnd"/>
            <w:r w:rsidRPr="001F126B">
              <w:rPr>
                <w:lang w:eastAsia="en-US"/>
              </w:rPr>
              <w:t xml:space="preserve"> 09.</w:t>
            </w:r>
          </w:p>
          <w:p w:rsidR="001F126B" w:rsidRPr="001F126B" w:rsidRDefault="001F126B" w:rsidP="001F126B">
            <w:pPr>
              <w:rPr>
                <w:lang w:eastAsia="en-US"/>
              </w:rPr>
            </w:pPr>
            <w:r w:rsidRPr="001F126B">
              <w:rPr>
                <w:lang w:eastAsia="en-US"/>
              </w:rPr>
              <w:t>ПК 1.1</w:t>
            </w: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1F126B">
              <w:rPr>
                <w:lang w:eastAsia="en-US"/>
              </w:rPr>
              <w:t xml:space="preserve"> - ПК3.4</w:t>
            </w:r>
          </w:p>
        </w:tc>
      </w:tr>
      <w:tr w:rsidR="001F126B" w:rsidRPr="001F126B" w:rsidTr="000F581D">
        <w:trPr>
          <w:trHeight w:val="595"/>
        </w:trPr>
        <w:tc>
          <w:tcPr>
            <w:tcW w:w="1974" w:type="dxa"/>
            <w:vMerge/>
            <w:tcBorders>
              <w:top w:val="single" w:sz="4" w:space="0" w:color="231F20"/>
              <w:left w:val="single" w:sz="4" w:space="0" w:color="231F20"/>
              <w:bottom w:val="single" w:sz="4" w:space="0" w:color="231F20"/>
              <w:right w:val="single" w:sz="4" w:space="0" w:color="231F20"/>
            </w:tcBorders>
            <w:vAlign w:val="center"/>
            <w:hideMark/>
          </w:tcPr>
          <w:p w:rsidR="001F126B" w:rsidRPr="001F126B" w:rsidRDefault="001F126B" w:rsidP="001F126B">
            <w:pPr>
              <w:spacing w:line="259" w:lineRule="auto"/>
              <w:rPr>
                <w:b/>
                <w:color w:val="000000"/>
                <w:lang w:eastAsia="en-US"/>
              </w:rPr>
            </w:pPr>
          </w:p>
        </w:tc>
        <w:tc>
          <w:tcPr>
            <w:tcW w:w="9929"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autoSpaceDE w:val="0"/>
              <w:autoSpaceDN w:val="0"/>
              <w:adjustRightInd w:val="0"/>
              <w:spacing w:before="38" w:line="274" w:lineRule="exact"/>
            </w:pPr>
            <w:r w:rsidRPr="001F126B">
              <w:rPr>
                <w:b/>
                <w:bCs/>
                <w:i/>
                <w:iCs/>
                <w:lang w:eastAsia="en-US"/>
              </w:rPr>
              <w:t xml:space="preserve">Практическое занятие 14. </w:t>
            </w:r>
            <w:r w:rsidRPr="001F126B">
              <w:rPr>
                <w:lang w:eastAsia="en-US"/>
              </w:rPr>
              <w:t xml:space="preserve">Решение задач конвективного теплообмена. Решение задач нестационарной теплопроводности </w:t>
            </w:r>
          </w:p>
        </w:tc>
        <w:tc>
          <w:tcPr>
            <w:tcW w:w="1418" w:type="dxa"/>
            <w:tcBorders>
              <w:top w:val="single" w:sz="4" w:space="0" w:color="231F20"/>
              <w:left w:val="single" w:sz="4" w:space="0" w:color="231F20"/>
              <w:bottom w:val="single" w:sz="4" w:space="0" w:color="231F20"/>
              <w:right w:val="single" w:sz="4" w:space="0" w:color="231F20"/>
            </w:tcBorders>
            <w:shd w:val="clear" w:color="auto" w:fill="FFFFFF"/>
            <w:hideMark/>
          </w:tcPr>
          <w:p w:rsidR="001F126B" w:rsidRPr="001F126B" w:rsidRDefault="001F126B" w:rsidP="001F126B">
            <w:pPr>
              <w:spacing w:after="160" w:line="259" w:lineRule="auto"/>
              <w:jc w:val="center"/>
              <w:rPr>
                <w:rFonts w:ascii="Calibri" w:hAnsi="Calibri"/>
                <w:color w:val="000000"/>
              </w:rPr>
            </w:pPr>
            <w:r w:rsidRPr="001F126B">
              <w:rPr>
                <w:color w:val="000000"/>
                <w:lang w:eastAsia="en-US"/>
              </w:rPr>
              <w:t>4</w:t>
            </w:r>
          </w:p>
        </w:tc>
        <w:tc>
          <w:tcPr>
            <w:tcW w:w="1559" w:type="dxa"/>
            <w:vMerge w:val="restart"/>
            <w:tcBorders>
              <w:top w:val="single" w:sz="4" w:space="0" w:color="auto"/>
              <w:left w:val="single" w:sz="4" w:space="0" w:color="231F20"/>
              <w:bottom w:val="single" w:sz="4" w:space="0" w:color="231F20"/>
              <w:right w:val="single" w:sz="4" w:space="0" w:color="231F20"/>
            </w:tcBorders>
          </w:tcPr>
          <w:p w:rsidR="001F126B" w:rsidRPr="001F126B" w:rsidRDefault="001F126B" w:rsidP="001F126B">
            <w:pPr>
              <w:widowControl w:val="0"/>
              <w:autoSpaceDE w:val="0"/>
              <w:autoSpaceDN w:val="0"/>
              <w:adjustRightInd w:val="0"/>
              <w:spacing w:before="87" w:line="256" w:lineRule="auto"/>
              <w:ind w:right="3"/>
              <w:jc w:val="center"/>
              <w:rPr>
                <w:color w:val="000000"/>
                <w:lang w:eastAsia="en-US"/>
              </w:rPr>
            </w:pPr>
          </w:p>
        </w:tc>
      </w:tr>
      <w:tr w:rsidR="001F126B" w:rsidRPr="001F126B" w:rsidTr="000F581D">
        <w:trPr>
          <w:trHeight w:hRule="exact" w:val="423"/>
        </w:trPr>
        <w:tc>
          <w:tcPr>
            <w:tcW w:w="1974" w:type="dxa"/>
            <w:vMerge/>
            <w:tcBorders>
              <w:top w:val="single" w:sz="4" w:space="0" w:color="231F20"/>
              <w:left w:val="single" w:sz="4" w:space="0" w:color="231F20"/>
              <w:bottom w:val="single" w:sz="4" w:space="0" w:color="231F20"/>
              <w:right w:val="single" w:sz="4" w:space="0" w:color="231F20"/>
            </w:tcBorders>
            <w:vAlign w:val="center"/>
            <w:hideMark/>
          </w:tcPr>
          <w:p w:rsidR="001F126B" w:rsidRPr="001F126B" w:rsidRDefault="001F126B" w:rsidP="001F126B">
            <w:pPr>
              <w:spacing w:line="259" w:lineRule="auto"/>
              <w:rPr>
                <w:b/>
                <w:color w:val="000000"/>
                <w:lang w:eastAsia="en-US"/>
              </w:rPr>
            </w:pPr>
          </w:p>
        </w:tc>
        <w:tc>
          <w:tcPr>
            <w:tcW w:w="9929" w:type="dxa"/>
            <w:tcBorders>
              <w:top w:val="single" w:sz="4" w:space="0" w:color="231F20"/>
              <w:left w:val="single" w:sz="4" w:space="0" w:color="231F20"/>
              <w:bottom w:val="single" w:sz="4" w:space="0" w:color="231F20"/>
              <w:right w:val="single" w:sz="4" w:space="0" w:color="231F20"/>
            </w:tcBorders>
          </w:tcPr>
          <w:p w:rsidR="001F126B" w:rsidRPr="001F126B" w:rsidRDefault="001F126B" w:rsidP="001F126B">
            <w:pPr>
              <w:autoSpaceDE w:val="0"/>
              <w:autoSpaceDN w:val="0"/>
              <w:adjustRightInd w:val="0"/>
              <w:spacing w:line="274" w:lineRule="exact"/>
              <w:jc w:val="both"/>
            </w:pPr>
            <w:r w:rsidRPr="001F126B">
              <w:rPr>
                <w:lang w:eastAsia="en-US"/>
              </w:rPr>
              <w:t>Самостоятельная работа:</w:t>
            </w:r>
          </w:p>
          <w:p w:rsidR="001F126B" w:rsidRPr="001F126B" w:rsidRDefault="001F126B" w:rsidP="001F126B">
            <w:pPr>
              <w:autoSpaceDE w:val="0"/>
              <w:autoSpaceDN w:val="0"/>
              <w:adjustRightInd w:val="0"/>
              <w:spacing w:before="19"/>
            </w:pPr>
          </w:p>
        </w:tc>
        <w:tc>
          <w:tcPr>
            <w:tcW w:w="1418" w:type="dxa"/>
            <w:tcBorders>
              <w:top w:val="single" w:sz="4" w:space="0" w:color="231F20"/>
              <w:left w:val="single" w:sz="4" w:space="0" w:color="231F20"/>
              <w:bottom w:val="single" w:sz="4" w:space="0" w:color="231F20"/>
              <w:right w:val="single" w:sz="4" w:space="0" w:color="231F20"/>
            </w:tcBorders>
            <w:shd w:val="clear" w:color="auto" w:fill="FFFFFF"/>
            <w:hideMark/>
          </w:tcPr>
          <w:p w:rsidR="001F126B" w:rsidRPr="001F126B" w:rsidRDefault="001F126B" w:rsidP="001F126B">
            <w:pPr>
              <w:spacing w:after="160" w:line="259" w:lineRule="auto"/>
              <w:jc w:val="center"/>
              <w:rPr>
                <w:rFonts w:ascii="Calibri" w:hAnsi="Calibri"/>
                <w:color w:val="000000"/>
              </w:rPr>
            </w:pPr>
            <w:r w:rsidRPr="001F126B">
              <w:rPr>
                <w:color w:val="000000"/>
                <w:lang w:eastAsia="en-US"/>
              </w:rPr>
              <w:t>5</w:t>
            </w:r>
          </w:p>
        </w:tc>
        <w:tc>
          <w:tcPr>
            <w:tcW w:w="1559" w:type="dxa"/>
            <w:vMerge/>
            <w:tcBorders>
              <w:top w:val="single" w:sz="4" w:space="0" w:color="auto"/>
              <w:left w:val="single" w:sz="4" w:space="0" w:color="231F20"/>
              <w:bottom w:val="single" w:sz="4" w:space="0" w:color="231F20"/>
              <w:right w:val="single" w:sz="4" w:space="0" w:color="231F20"/>
            </w:tcBorders>
            <w:vAlign w:val="center"/>
            <w:hideMark/>
          </w:tcPr>
          <w:p w:rsidR="001F126B" w:rsidRPr="001F126B" w:rsidRDefault="001F126B" w:rsidP="001F126B">
            <w:pPr>
              <w:spacing w:line="259" w:lineRule="auto"/>
              <w:rPr>
                <w:color w:val="000000"/>
                <w:lang w:eastAsia="en-US"/>
              </w:rPr>
            </w:pPr>
          </w:p>
        </w:tc>
      </w:tr>
      <w:tr w:rsidR="001F126B" w:rsidRPr="001F126B" w:rsidTr="000F581D">
        <w:trPr>
          <w:trHeight w:hRule="exact" w:val="864"/>
        </w:trPr>
        <w:tc>
          <w:tcPr>
            <w:tcW w:w="1974" w:type="dxa"/>
            <w:vMerge w:val="restart"/>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widowControl w:val="0"/>
              <w:autoSpaceDE w:val="0"/>
              <w:autoSpaceDN w:val="0"/>
              <w:adjustRightInd w:val="0"/>
              <w:spacing w:before="83" w:line="252" w:lineRule="auto"/>
              <w:ind w:left="99" w:right="117"/>
              <w:rPr>
                <w:b/>
                <w:color w:val="000000"/>
                <w:lang w:eastAsia="en-US"/>
              </w:rPr>
            </w:pPr>
            <w:r w:rsidRPr="001F126B">
              <w:rPr>
                <w:b/>
                <w:bCs/>
                <w:lang w:eastAsia="en-US"/>
              </w:rPr>
              <w:t>Тема 2.4. Теплофизические основы теплообмена излучением</w:t>
            </w:r>
          </w:p>
        </w:tc>
        <w:tc>
          <w:tcPr>
            <w:tcW w:w="9929"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autoSpaceDE w:val="0"/>
              <w:autoSpaceDN w:val="0"/>
              <w:adjustRightInd w:val="0"/>
              <w:spacing w:line="274" w:lineRule="exact"/>
              <w:jc w:val="both"/>
            </w:pPr>
            <w:r w:rsidRPr="001F126B">
              <w:rPr>
                <w:lang w:eastAsia="en-US"/>
              </w:rPr>
              <w:t>Основные понятия и определения. Количественные характеристики процесса излучения. Виды лучистых потоков. Основные законы излучения абсолютно черного тела. Понятие серого тела и степень черноты серого тела. Закон Кирхгофа для излучения серого тела</w:t>
            </w:r>
          </w:p>
        </w:tc>
        <w:tc>
          <w:tcPr>
            <w:tcW w:w="1418" w:type="dxa"/>
            <w:tcBorders>
              <w:top w:val="single" w:sz="4" w:space="0" w:color="231F20"/>
              <w:left w:val="single" w:sz="4" w:space="0" w:color="231F20"/>
              <w:bottom w:val="single" w:sz="4" w:space="0" w:color="231F20"/>
              <w:right w:val="single" w:sz="4" w:space="0" w:color="231F20"/>
            </w:tcBorders>
            <w:shd w:val="clear" w:color="auto" w:fill="FFFFFF"/>
            <w:hideMark/>
          </w:tcPr>
          <w:p w:rsidR="001F126B" w:rsidRPr="001F126B" w:rsidRDefault="001F126B" w:rsidP="001F126B">
            <w:pPr>
              <w:spacing w:after="160" w:line="259" w:lineRule="auto"/>
              <w:jc w:val="center"/>
              <w:rPr>
                <w:rFonts w:ascii="Calibri" w:hAnsi="Calibri"/>
                <w:color w:val="000000"/>
              </w:rPr>
            </w:pPr>
            <w:r w:rsidRPr="001F126B">
              <w:rPr>
                <w:color w:val="000000"/>
                <w:lang w:eastAsia="en-US"/>
              </w:rPr>
              <w:t>2</w:t>
            </w:r>
          </w:p>
        </w:tc>
        <w:tc>
          <w:tcPr>
            <w:tcW w:w="1559" w:type="dxa"/>
            <w:tcBorders>
              <w:top w:val="single" w:sz="4" w:space="0" w:color="231F20"/>
              <w:left w:val="single" w:sz="4" w:space="0" w:color="231F20"/>
              <w:bottom w:val="single" w:sz="4" w:space="0" w:color="auto"/>
              <w:right w:val="single" w:sz="4" w:space="0" w:color="231F20"/>
            </w:tcBorders>
            <w:hideMark/>
          </w:tcPr>
          <w:p w:rsidR="001F126B" w:rsidRPr="001F126B" w:rsidRDefault="001F126B" w:rsidP="001F126B">
            <w:pPr>
              <w:rPr>
                <w:lang w:eastAsia="en-US"/>
              </w:rPr>
            </w:pPr>
            <w:proofErr w:type="gramStart"/>
            <w:r w:rsidRPr="001F126B">
              <w:rPr>
                <w:lang w:eastAsia="en-US"/>
              </w:rPr>
              <w:t>ОК</w:t>
            </w:r>
            <w:proofErr w:type="gramEnd"/>
            <w:r w:rsidRPr="001F126B">
              <w:rPr>
                <w:lang w:eastAsia="en-US"/>
              </w:rPr>
              <w:t xml:space="preserve"> 01. - </w:t>
            </w:r>
            <w:proofErr w:type="gramStart"/>
            <w:r w:rsidRPr="001F126B">
              <w:rPr>
                <w:lang w:eastAsia="en-US"/>
              </w:rPr>
              <w:t>ОК</w:t>
            </w:r>
            <w:proofErr w:type="gramEnd"/>
            <w:r w:rsidRPr="001F126B">
              <w:rPr>
                <w:lang w:eastAsia="en-US"/>
              </w:rPr>
              <w:t xml:space="preserve"> 09.</w:t>
            </w:r>
          </w:p>
          <w:p w:rsidR="001F126B" w:rsidRPr="001F126B" w:rsidRDefault="001F126B" w:rsidP="001F126B">
            <w:pPr>
              <w:rPr>
                <w:lang w:eastAsia="en-US"/>
              </w:rPr>
            </w:pPr>
            <w:r w:rsidRPr="001F126B">
              <w:rPr>
                <w:lang w:eastAsia="en-US"/>
              </w:rPr>
              <w:t>ПК 1.1</w:t>
            </w: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eastAsia="en-US"/>
              </w:rPr>
            </w:pPr>
            <w:r w:rsidRPr="001F126B">
              <w:rPr>
                <w:lang w:eastAsia="en-US"/>
              </w:rPr>
              <w:t xml:space="preserve"> - ПК3.4</w:t>
            </w:r>
          </w:p>
        </w:tc>
      </w:tr>
      <w:tr w:rsidR="001F126B" w:rsidRPr="001F126B" w:rsidTr="000F581D">
        <w:trPr>
          <w:trHeight w:val="706"/>
        </w:trPr>
        <w:tc>
          <w:tcPr>
            <w:tcW w:w="1974" w:type="dxa"/>
            <w:vMerge/>
            <w:tcBorders>
              <w:top w:val="single" w:sz="4" w:space="0" w:color="231F20"/>
              <w:left w:val="single" w:sz="4" w:space="0" w:color="231F20"/>
              <w:bottom w:val="single" w:sz="4" w:space="0" w:color="231F20"/>
              <w:right w:val="single" w:sz="4" w:space="0" w:color="231F20"/>
            </w:tcBorders>
            <w:vAlign w:val="center"/>
            <w:hideMark/>
          </w:tcPr>
          <w:p w:rsidR="001F126B" w:rsidRPr="001F126B" w:rsidRDefault="001F126B" w:rsidP="001F126B">
            <w:pPr>
              <w:spacing w:line="259" w:lineRule="auto"/>
              <w:rPr>
                <w:b/>
                <w:color w:val="000000"/>
                <w:lang w:eastAsia="en-US"/>
              </w:rPr>
            </w:pPr>
          </w:p>
        </w:tc>
        <w:tc>
          <w:tcPr>
            <w:tcW w:w="9929"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autoSpaceDE w:val="0"/>
              <w:autoSpaceDN w:val="0"/>
              <w:adjustRightInd w:val="0"/>
              <w:spacing w:line="274" w:lineRule="exact"/>
              <w:jc w:val="both"/>
            </w:pPr>
            <w:r w:rsidRPr="001F126B">
              <w:rPr>
                <w:b/>
                <w:bCs/>
                <w:i/>
                <w:iCs/>
                <w:lang w:eastAsia="en-US"/>
              </w:rPr>
              <w:t xml:space="preserve">Практическое занятие 16. </w:t>
            </w:r>
            <w:r w:rsidRPr="001F126B">
              <w:rPr>
                <w:lang w:eastAsia="en-US"/>
              </w:rPr>
              <w:t>Применение законов излучения АЧТ для расчетов излучения серых и реальных тел</w:t>
            </w:r>
          </w:p>
        </w:tc>
        <w:tc>
          <w:tcPr>
            <w:tcW w:w="1418" w:type="dxa"/>
            <w:tcBorders>
              <w:top w:val="single" w:sz="4" w:space="0" w:color="231F20"/>
              <w:left w:val="single" w:sz="4" w:space="0" w:color="231F20"/>
              <w:bottom w:val="single" w:sz="4" w:space="0" w:color="231F20"/>
              <w:right w:val="single" w:sz="4" w:space="0" w:color="231F20"/>
            </w:tcBorders>
            <w:shd w:val="clear" w:color="auto" w:fill="FFFFFF"/>
            <w:hideMark/>
          </w:tcPr>
          <w:p w:rsidR="001F126B" w:rsidRPr="001F126B" w:rsidRDefault="001F126B" w:rsidP="001F126B">
            <w:pPr>
              <w:spacing w:after="160" w:line="259" w:lineRule="auto"/>
              <w:jc w:val="center"/>
              <w:rPr>
                <w:rFonts w:ascii="Calibri" w:hAnsi="Calibri"/>
                <w:color w:val="000000"/>
              </w:rPr>
            </w:pPr>
            <w:r w:rsidRPr="001F126B">
              <w:rPr>
                <w:color w:val="000000"/>
                <w:lang w:eastAsia="en-US"/>
              </w:rPr>
              <w:t>2</w:t>
            </w:r>
          </w:p>
        </w:tc>
        <w:tc>
          <w:tcPr>
            <w:tcW w:w="1559" w:type="dxa"/>
            <w:vMerge w:val="restart"/>
            <w:tcBorders>
              <w:top w:val="single" w:sz="4" w:space="0" w:color="auto"/>
              <w:left w:val="single" w:sz="4" w:space="0" w:color="231F20"/>
              <w:bottom w:val="single" w:sz="4" w:space="0" w:color="231F20"/>
              <w:right w:val="single" w:sz="4" w:space="0" w:color="231F20"/>
            </w:tcBorders>
          </w:tcPr>
          <w:p w:rsidR="001F126B" w:rsidRPr="001F126B" w:rsidRDefault="001F126B" w:rsidP="001F126B">
            <w:pPr>
              <w:widowControl w:val="0"/>
              <w:autoSpaceDE w:val="0"/>
              <w:autoSpaceDN w:val="0"/>
              <w:adjustRightInd w:val="0"/>
              <w:spacing w:before="87" w:line="256" w:lineRule="auto"/>
              <w:ind w:right="3"/>
              <w:jc w:val="center"/>
              <w:rPr>
                <w:color w:val="000000"/>
                <w:lang w:eastAsia="en-US"/>
              </w:rPr>
            </w:pPr>
          </w:p>
        </w:tc>
      </w:tr>
      <w:tr w:rsidR="001F126B" w:rsidRPr="001F126B" w:rsidTr="000F581D">
        <w:trPr>
          <w:trHeight w:hRule="exact" w:val="418"/>
        </w:trPr>
        <w:tc>
          <w:tcPr>
            <w:tcW w:w="1974" w:type="dxa"/>
            <w:vMerge/>
            <w:tcBorders>
              <w:top w:val="single" w:sz="4" w:space="0" w:color="231F20"/>
              <w:left w:val="single" w:sz="4" w:space="0" w:color="231F20"/>
              <w:bottom w:val="single" w:sz="4" w:space="0" w:color="231F20"/>
              <w:right w:val="single" w:sz="4" w:space="0" w:color="231F20"/>
            </w:tcBorders>
            <w:vAlign w:val="center"/>
            <w:hideMark/>
          </w:tcPr>
          <w:p w:rsidR="001F126B" w:rsidRPr="001F126B" w:rsidRDefault="001F126B" w:rsidP="001F126B">
            <w:pPr>
              <w:spacing w:line="259" w:lineRule="auto"/>
              <w:rPr>
                <w:b/>
                <w:color w:val="000000"/>
                <w:lang w:eastAsia="en-US"/>
              </w:rPr>
            </w:pPr>
          </w:p>
        </w:tc>
        <w:tc>
          <w:tcPr>
            <w:tcW w:w="9929"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autoSpaceDE w:val="0"/>
              <w:autoSpaceDN w:val="0"/>
              <w:adjustRightInd w:val="0"/>
              <w:spacing w:line="274" w:lineRule="exact"/>
              <w:jc w:val="both"/>
            </w:pPr>
            <w:r w:rsidRPr="001F126B">
              <w:rPr>
                <w:lang w:eastAsia="en-US"/>
              </w:rPr>
              <w:t>Консультация</w:t>
            </w:r>
          </w:p>
        </w:tc>
        <w:tc>
          <w:tcPr>
            <w:tcW w:w="1418" w:type="dxa"/>
            <w:tcBorders>
              <w:top w:val="single" w:sz="4" w:space="0" w:color="231F20"/>
              <w:left w:val="single" w:sz="4" w:space="0" w:color="231F20"/>
              <w:bottom w:val="single" w:sz="4" w:space="0" w:color="231F20"/>
              <w:right w:val="single" w:sz="4" w:space="0" w:color="231F20"/>
            </w:tcBorders>
            <w:shd w:val="clear" w:color="auto" w:fill="FFFFFF"/>
            <w:hideMark/>
          </w:tcPr>
          <w:p w:rsidR="001F126B" w:rsidRPr="001F126B" w:rsidRDefault="001F126B" w:rsidP="001F126B">
            <w:pPr>
              <w:spacing w:after="160" w:line="259" w:lineRule="auto"/>
              <w:jc w:val="center"/>
              <w:rPr>
                <w:rFonts w:ascii="Calibri" w:hAnsi="Calibri"/>
                <w:color w:val="000000"/>
              </w:rPr>
            </w:pPr>
            <w:r w:rsidRPr="001F126B">
              <w:rPr>
                <w:color w:val="000000"/>
                <w:lang w:eastAsia="en-US"/>
              </w:rPr>
              <w:t>2</w:t>
            </w:r>
          </w:p>
        </w:tc>
        <w:tc>
          <w:tcPr>
            <w:tcW w:w="1559" w:type="dxa"/>
            <w:vMerge/>
            <w:tcBorders>
              <w:top w:val="single" w:sz="4" w:space="0" w:color="auto"/>
              <w:left w:val="single" w:sz="4" w:space="0" w:color="231F20"/>
              <w:bottom w:val="single" w:sz="4" w:space="0" w:color="231F20"/>
              <w:right w:val="single" w:sz="4" w:space="0" w:color="231F20"/>
            </w:tcBorders>
            <w:vAlign w:val="center"/>
            <w:hideMark/>
          </w:tcPr>
          <w:p w:rsidR="001F126B" w:rsidRPr="001F126B" w:rsidRDefault="001F126B" w:rsidP="001F126B">
            <w:pPr>
              <w:spacing w:line="259" w:lineRule="auto"/>
              <w:rPr>
                <w:color w:val="000000"/>
                <w:lang w:eastAsia="en-US"/>
              </w:rPr>
            </w:pPr>
          </w:p>
        </w:tc>
      </w:tr>
      <w:tr w:rsidR="001F126B" w:rsidRPr="001F126B" w:rsidTr="000F581D">
        <w:trPr>
          <w:trHeight w:hRule="exact" w:val="418"/>
        </w:trPr>
        <w:tc>
          <w:tcPr>
            <w:tcW w:w="1974" w:type="dxa"/>
            <w:tcBorders>
              <w:top w:val="nil"/>
              <w:left w:val="single" w:sz="4" w:space="0" w:color="231F20"/>
              <w:bottom w:val="single" w:sz="4" w:space="0" w:color="231F20"/>
              <w:right w:val="single" w:sz="4" w:space="0" w:color="231F20"/>
            </w:tcBorders>
          </w:tcPr>
          <w:p w:rsidR="001F126B" w:rsidRPr="001F126B" w:rsidRDefault="001F126B" w:rsidP="001F126B">
            <w:pPr>
              <w:widowControl w:val="0"/>
              <w:autoSpaceDE w:val="0"/>
              <w:autoSpaceDN w:val="0"/>
              <w:adjustRightInd w:val="0"/>
              <w:spacing w:before="83" w:line="252" w:lineRule="auto"/>
              <w:ind w:left="99" w:right="117"/>
              <w:rPr>
                <w:b/>
                <w:color w:val="000000"/>
                <w:lang w:eastAsia="en-US"/>
              </w:rPr>
            </w:pPr>
          </w:p>
        </w:tc>
        <w:tc>
          <w:tcPr>
            <w:tcW w:w="9929" w:type="dxa"/>
            <w:tcBorders>
              <w:top w:val="single" w:sz="4" w:space="0" w:color="231F20"/>
              <w:left w:val="single" w:sz="4" w:space="0" w:color="231F20"/>
              <w:bottom w:val="single" w:sz="4" w:space="0" w:color="231F20"/>
              <w:right w:val="single" w:sz="4" w:space="0" w:color="231F20"/>
            </w:tcBorders>
            <w:hideMark/>
          </w:tcPr>
          <w:p w:rsidR="001F126B" w:rsidRPr="001F126B" w:rsidRDefault="001F126B" w:rsidP="001F126B">
            <w:pPr>
              <w:autoSpaceDE w:val="0"/>
              <w:autoSpaceDN w:val="0"/>
              <w:adjustRightInd w:val="0"/>
              <w:spacing w:line="274" w:lineRule="exact"/>
              <w:jc w:val="both"/>
              <w:rPr>
                <w:i/>
              </w:rPr>
            </w:pPr>
            <w:r w:rsidRPr="001F126B">
              <w:rPr>
                <w:b/>
                <w:i/>
                <w:lang w:eastAsia="en-US"/>
              </w:rPr>
              <w:t>Промежуточная аттестация</w:t>
            </w:r>
          </w:p>
        </w:tc>
        <w:tc>
          <w:tcPr>
            <w:tcW w:w="1418" w:type="dxa"/>
            <w:tcBorders>
              <w:top w:val="single" w:sz="4" w:space="0" w:color="231F20"/>
              <w:left w:val="single" w:sz="4" w:space="0" w:color="231F20"/>
              <w:bottom w:val="single" w:sz="4" w:space="0" w:color="231F20"/>
              <w:right w:val="single" w:sz="4" w:space="0" w:color="231F20"/>
            </w:tcBorders>
            <w:shd w:val="clear" w:color="auto" w:fill="FFFFFF"/>
            <w:hideMark/>
          </w:tcPr>
          <w:p w:rsidR="001F126B" w:rsidRPr="001F126B" w:rsidRDefault="001F126B" w:rsidP="001F126B">
            <w:pPr>
              <w:spacing w:after="160" w:line="259" w:lineRule="auto"/>
              <w:jc w:val="center"/>
              <w:rPr>
                <w:rFonts w:ascii="Calibri" w:hAnsi="Calibri"/>
                <w:color w:val="000000"/>
              </w:rPr>
            </w:pPr>
            <w:r w:rsidRPr="001F126B">
              <w:rPr>
                <w:color w:val="000000"/>
                <w:lang w:eastAsia="en-US"/>
              </w:rPr>
              <w:t>6</w:t>
            </w:r>
          </w:p>
        </w:tc>
        <w:tc>
          <w:tcPr>
            <w:tcW w:w="1559" w:type="dxa"/>
            <w:tcBorders>
              <w:top w:val="nil"/>
              <w:left w:val="single" w:sz="4" w:space="0" w:color="231F20"/>
              <w:bottom w:val="single" w:sz="4" w:space="0" w:color="231F20"/>
              <w:right w:val="single" w:sz="4" w:space="0" w:color="231F20"/>
            </w:tcBorders>
          </w:tcPr>
          <w:p w:rsidR="001F126B" w:rsidRPr="001F126B" w:rsidRDefault="001F126B" w:rsidP="001F126B">
            <w:pPr>
              <w:widowControl w:val="0"/>
              <w:autoSpaceDE w:val="0"/>
              <w:autoSpaceDN w:val="0"/>
              <w:adjustRightInd w:val="0"/>
              <w:spacing w:before="87" w:line="256" w:lineRule="auto"/>
              <w:ind w:right="3"/>
              <w:jc w:val="center"/>
              <w:rPr>
                <w:color w:val="000000"/>
                <w:lang w:eastAsia="en-US"/>
              </w:rPr>
            </w:pPr>
          </w:p>
        </w:tc>
      </w:tr>
      <w:tr w:rsidR="001F126B" w:rsidRPr="001F126B" w:rsidTr="000F581D">
        <w:trPr>
          <w:trHeight w:hRule="exact" w:val="423"/>
        </w:trPr>
        <w:tc>
          <w:tcPr>
            <w:tcW w:w="1974" w:type="dxa"/>
            <w:tcBorders>
              <w:top w:val="single" w:sz="4" w:space="0" w:color="231F20"/>
              <w:left w:val="single" w:sz="4" w:space="0" w:color="231F20"/>
              <w:bottom w:val="single" w:sz="4" w:space="0" w:color="231F20"/>
              <w:right w:val="single" w:sz="4" w:space="0" w:color="231F20"/>
            </w:tcBorders>
          </w:tcPr>
          <w:p w:rsidR="001F126B" w:rsidRPr="001F126B" w:rsidRDefault="001F126B" w:rsidP="001F126B">
            <w:pPr>
              <w:widowControl w:val="0"/>
              <w:autoSpaceDE w:val="0"/>
              <w:autoSpaceDN w:val="0"/>
              <w:adjustRightInd w:val="0"/>
              <w:spacing w:before="83" w:line="252" w:lineRule="auto"/>
              <w:ind w:left="99" w:right="117"/>
              <w:rPr>
                <w:b/>
                <w:color w:val="000000"/>
                <w:lang w:eastAsia="en-US"/>
              </w:rPr>
            </w:pPr>
          </w:p>
        </w:tc>
        <w:tc>
          <w:tcPr>
            <w:tcW w:w="9929" w:type="dxa"/>
            <w:tcBorders>
              <w:top w:val="single" w:sz="4" w:space="0" w:color="231F20"/>
              <w:left w:val="single" w:sz="4" w:space="0" w:color="231F20"/>
              <w:bottom w:val="single" w:sz="4" w:space="0" w:color="231F20"/>
              <w:right w:val="single" w:sz="4" w:space="0" w:color="231F20"/>
            </w:tcBorders>
          </w:tcPr>
          <w:p w:rsidR="001F126B" w:rsidRPr="001F126B" w:rsidRDefault="001F126B" w:rsidP="001F126B">
            <w:pPr>
              <w:autoSpaceDE w:val="0"/>
              <w:autoSpaceDN w:val="0"/>
              <w:adjustRightInd w:val="0"/>
              <w:spacing w:line="274" w:lineRule="exact"/>
              <w:jc w:val="both"/>
            </w:pPr>
          </w:p>
        </w:tc>
        <w:tc>
          <w:tcPr>
            <w:tcW w:w="1418" w:type="dxa"/>
            <w:tcBorders>
              <w:top w:val="single" w:sz="4" w:space="0" w:color="231F20"/>
              <w:left w:val="single" w:sz="4" w:space="0" w:color="231F20"/>
              <w:bottom w:val="single" w:sz="4" w:space="0" w:color="231F20"/>
              <w:right w:val="single" w:sz="4" w:space="0" w:color="231F20"/>
            </w:tcBorders>
            <w:shd w:val="clear" w:color="auto" w:fill="FFFFFF"/>
            <w:hideMark/>
          </w:tcPr>
          <w:p w:rsidR="001F126B" w:rsidRPr="001F126B" w:rsidRDefault="001F126B" w:rsidP="001F126B">
            <w:pPr>
              <w:spacing w:after="160" w:line="259" w:lineRule="auto"/>
              <w:jc w:val="center"/>
              <w:rPr>
                <w:rFonts w:ascii="Calibri" w:hAnsi="Calibri"/>
                <w:color w:val="000000"/>
              </w:rPr>
            </w:pPr>
            <w:r w:rsidRPr="001F126B">
              <w:rPr>
                <w:color w:val="000000"/>
                <w:lang w:eastAsia="en-US"/>
              </w:rPr>
              <w:t>135</w:t>
            </w:r>
          </w:p>
        </w:tc>
        <w:tc>
          <w:tcPr>
            <w:tcW w:w="1559" w:type="dxa"/>
            <w:tcBorders>
              <w:top w:val="single" w:sz="4" w:space="0" w:color="231F20"/>
              <w:left w:val="single" w:sz="4" w:space="0" w:color="231F20"/>
              <w:bottom w:val="single" w:sz="4" w:space="0" w:color="231F20"/>
              <w:right w:val="single" w:sz="4" w:space="0" w:color="231F20"/>
            </w:tcBorders>
          </w:tcPr>
          <w:p w:rsidR="001F126B" w:rsidRPr="001F126B" w:rsidRDefault="001F126B" w:rsidP="001F126B">
            <w:pPr>
              <w:widowControl w:val="0"/>
              <w:autoSpaceDE w:val="0"/>
              <w:autoSpaceDN w:val="0"/>
              <w:adjustRightInd w:val="0"/>
              <w:spacing w:before="87" w:line="256" w:lineRule="auto"/>
              <w:ind w:right="3"/>
              <w:jc w:val="center"/>
              <w:rPr>
                <w:color w:val="000000"/>
                <w:lang w:eastAsia="en-US"/>
              </w:rPr>
            </w:pPr>
          </w:p>
        </w:tc>
      </w:tr>
    </w:tbl>
    <w:p w:rsidR="001F126B" w:rsidRPr="001F126B" w:rsidRDefault="001F126B" w:rsidP="001F126B">
      <w:pPr>
        <w:spacing w:after="160" w:line="259" w:lineRule="auto"/>
        <w:rPr>
          <w:rFonts w:ascii="Calibri" w:hAnsi="Calibri"/>
          <w:sz w:val="22"/>
          <w:szCs w:val="22"/>
        </w:rPr>
        <w:sectPr w:rsidR="001F126B" w:rsidRPr="001F126B">
          <w:pgSz w:w="16840" w:h="11906" w:orient="landscape"/>
          <w:pgMar w:top="1112" w:right="238" w:bottom="668" w:left="1440" w:header="0" w:footer="0" w:gutter="0"/>
          <w:cols w:space="720" w:equalWidth="0">
            <w:col w:w="15160"/>
          </w:cols>
        </w:sectPr>
      </w:pPr>
    </w:p>
    <w:p w:rsidR="001F126B" w:rsidRPr="001F126B" w:rsidRDefault="001F126B" w:rsidP="001F126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1F126B">
        <w:rPr>
          <w:b/>
          <w:caps/>
          <w:sz w:val="28"/>
          <w:szCs w:val="28"/>
        </w:rPr>
        <w:lastRenderedPageBreak/>
        <w:t>3. условия реализации программы УЧЕБНОЙ дисциплины</w:t>
      </w: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1F126B" w:rsidRPr="001F126B" w:rsidRDefault="001F126B" w:rsidP="001F12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1F126B">
        <w:rPr>
          <w:b/>
          <w:bCs/>
          <w:sz w:val="28"/>
          <w:szCs w:val="28"/>
        </w:rPr>
        <w:t xml:space="preserve">          3.1. Реализация программы учебной дисциплины обеспечивается</w:t>
      </w:r>
      <w:r w:rsidRPr="001F126B">
        <w:rPr>
          <w:bCs/>
          <w:sz w:val="28"/>
          <w:szCs w:val="28"/>
        </w:rPr>
        <w:t xml:space="preserve"> </w:t>
      </w:r>
    </w:p>
    <w:p w:rsidR="001F126B" w:rsidRPr="001F126B" w:rsidRDefault="001F126B" w:rsidP="001F126B">
      <w:pPr>
        <w:spacing w:after="160"/>
        <w:rPr>
          <w:rFonts w:ascii="Calibri" w:hAnsi="Calibri"/>
          <w:sz w:val="20"/>
          <w:szCs w:val="20"/>
        </w:rPr>
      </w:pPr>
    </w:p>
    <w:p w:rsidR="001F126B" w:rsidRPr="001F126B" w:rsidRDefault="001F126B" w:rsidP="001F126B">
      <w:pPr>
        <w:spacing w:after="160"/>
        <w:ind w:left="860"/>
        <w:rPr>
          <w:rFonts w:ascii="Calibri" w:hAnsi="Calibri"/>
          <w:sz w:val="28"/>
          <w:szCs w:val="28"/>
        </w:rPr>
      </w:pPr>
      <w:r w:rsidRPr="001F126B">
        <w:rPr>
          <w:sz w:val="28"/>
          <w:szCs w:val="28"/>
        </w:rPr>
        <w:t>Реализация программы дисциплины требует наличия учебного кабинета «Теплотехники»</w:t>
      </w:r>
    </w:p>
    <w:p w:rsidR="001F126B" w:rsidRPr="001F126B" w:rsidRDefault="001F126B" w:rsidP="001F126B">
      <w:pPr>
        <w:spacing w:after="160"/>
        <w:ind w:left="920"/>
        <w:rPr>
          <w:rFonts w:ascii="Calibri" w:hAnsi="Calibri"/>
          <w:sz w:val="28"/>
          <w:szCs w:val="28"/>
        </w:rPr>
      </w:pPr>
      <w:r w:rsidRPr="001F126B">
        <w:rPr>
          <w:sz w:val="28"/>
          <w:szCs w:val="28"/>
        </w:rPr>
        <w:t>Оборудование учебного кабинета:</w:t>
      </w:r>
    </w:p>
    <w:p w:rsidR="001F126B" w:rsidRPr="001F126B" w:rsidRDefault="001F126B" w:rsidP="000C3A3C">
      <w:pPr>
        <w:numPr>
          <w:ilvl w:val="0"/>
          <w:numId w:val="11"/>
        </w:numPr>
        <w:spacing w:after="160"/>
        <w:ind w:left="1580" w:hanging="358"/>
        <w:jc w:val="both"/>
        <w:rPr>
          <w:rFonts w:ascii="Symbol" w:eastAsia="Symbol" w:hAnsi="Symbol" w:cs="Symbol"/>
          <w:sz w:val="28"/>
          <w:szCs w:val="28"/>
        </w:rPr>
      </w:pPr>
      <w:r w:rsidRPr="001F126B">
        <w:rPr>
          <w:sz w:val="28"/>
          <w:szCs w:val="28"/>
        </w:rPr>
        <w:t xml:space="preserve">Рабочие места </w:t>
      </w:r>
      <w:proofErr w:type="gramStart"/>
      <w:r w:rsidRPr="001F126B">
        <w:rPr>
          <w:sz w:val="28"/>
          <w:szCs w:val="28"/>
        </w:rPr>
        <w:t>обучающихся</w:t>
      </w:r>
      <w:proofErr w:type="gramEnd"/>
    </w:p>
    <w:p w:rsidR="001F126B" w:rsidRPr="001F126B" w:rsidRDefault="001F126B" w:rsidP="000C3A3C">
      <w:pPr>
        <w:numPr>
          <w:ilvl w:val="0"/>
          <w:numId w:val="11"/>
        </w:numPr>
        <w:spacing w:after="160"/>
        <w:ind w:left="1580" w:hanging="358"/>
        <w:jc w:val="both"/>
        <w:rPr>
          <w:rFonts w:ascii="Symbol" w:eastAsia="Symbol" w:hAnsi="Symbol" w:cs="Symbol"/>
          <w:sz w:val="28"/>
          <w:szCs w:val="28"/>
        </w:rPr>
      </w:pPr>
      <w:r w:rsidRPr="001F126B">
        <w:rPr>
          <w:sz w:val="28"/>
          <w:szCs w:val="28"/>
        </w:rPr>
        <w:t>Рабочее место преподавателя;</w:t>
      </w:r>
    </w:p>
    <w:p w:rsidR="001F126B" w:rsidRPr="001F126B" w:rsidRDefault="001F126B" w:rsidP="000C3A3C">
      <w:pPr>
        <w:numPr>
          <w:ilvl w:val="0"/>
          <w:numId w:val="11"/>
        </w:numPr>
        <w:spacing w:after="160"/>
        <w:ind w:left="1582" w:hanging="357"/>
        <w:jc w:val="both"/>
        <w:rPr>
          <w:rFonts w:ascii="Symbol" w:eastAsia="Symbol" w:hAnsi="Symbol" w:cs="Symbol"/>
          <w:sz w:val="28"/>
          <w:szCs w:val="28"/>
        </w:rPr>
      </w:pPr>
      <w:r w:rsidRPr="001F126B">
        <w:rPr>
          <w:sz w:val="28"/>
          <w:szCs w:val="28"/>
        </w:rPr>
        <w:t>Доска белая</w:t>
      </w:r>
    </w:p>
    <w:p w:rsidR="001F126B" w:rsidRPr="001F126B" w:rsidRDefault="001F126B" w:rsidP="000C3A3C">
      <w:pPr>
        <w:numPr>
          <w:ilvl w:val="0"/>
          <w:numId w:val="11"/>
        </w:numPr>
        <w:spacing w:after="160"/>
        <w:ind w:left="1582" w:hanging="357"/>
        <w:jc w:val="both"/>
        <w:rPr>
          <w:rFonts w:ascii="Symbol" w:eastAsia="Symbol" w:hAnsi="Symbol" w:cs="Symbol"/>
          <w:sz w:val="28"/>
          <w:szCs w:val="28"/>
        </w:rPr>
      </w:pPr>
      <w:r w:rsidRPr="001F126B">
        <w:rPr>
          <w:sz w:val="28"/>
          <w:szCs w:val="28"/>
        </w:rPr>
        <w:t>Принтер.</w:t>
      </w:r>
    </w:p>
    <w:p w:rsidR="001F126B" w:rsidRPr="001F126B" w:rsidRDefault="001F126B" w:rsidP="000C3A3C">
      <w:pPr>
        <w:numPr>
          <w:ilvl w:val="0"/>
          <w:numId w:val="11"/>
        </w:numPr>
        <w:spacing w:after="160"/>
        <w:ind w:left="1580" w:hanging="358"/>
        <w:jc w:val="both"/>
        <w:rPr>
          <w:rFonts w:ascii="Symbol" w:eastAsia="Symbol" w:hAnsi="Symbol" w:cs="Symbol"/>
          <w:sz w:val="28"/>
          <w:szCs w:val="28"/>
        </w:rPr>
      </w:pPr>
      <w:r w:rsidRPr="001F126B">
        <w:rPr>
          <w:sz w:val="28"/>
          <w:szCs w:val="28"/>
        </w:rPr>
        <w:t>Интерактивная доска с проектором</w:t>
      </w:r>
    </w:p>
    <w:p w:rsidR="001F126B" w:rsidRPr="001F126B" w:rsidRDefault="001F126B" w:rsidP="000C3A3C">
      <w:pPr>
        <w:numPr>
          <w:ilvl w:val="0"/>
          <w:numId w:val="11"/>
        </w:numPr>
        <w:spacing w:after="160"/>
        <w:ind w:left="1580" w:hanging="358"/>
        <w:jc w:val="both"/>
        <w:rPr>
          <w:rFonts w:ascii="Symbol" w:eastAsia="Symbol" w:hAnsi="Symbol" w:cs="Symbol"/>
          <w:sz w:val="28"/>
          <w:szCs w:val="28"/>
        </w:rPr>
      </w:pPr>
      <w:r w:rsidRPr="001F126B">
        <w:rPr>
          <w:sz w:val="28"/>
          <w:szCs w:val="28"/>
        </w:rPr>
        <w:t>Программный продукт «Виртуальная лаборатория Теплотехники»</w:t>
      </w:r>
    </w:p>
    <w:p w:rsidR="001F126B" w:rsidRPr="001F126B" w:rsidRDefault="001F126B" w:rsidP="000C3A3C">
      <w:pPr>
        <w:numPr>
          <w:ilvl w:val="0"/>
          <w:numId w:val="11"/>
        </w:numPr>
        <w:spacing w:after="160"/>
        <w:ind w:left="1580" w:hanging="358"/>
        <w:jc w:val="both"/>
        <w:rPr>
          <w:rFonts w:ascii="Symbol" w:eastAsia="Symbol" w:hAnsi="Symbol" w:cs="Symbol"/>
          <w:sz w:val="28"/>
          <w:szCs w:val="28"/>
        </w:rPr>
      </w:pPr>
      <w:r w:rsidRPr="001F126B">
        <w:rPr>
          <w:sz w:val="28"/>
          <w:szCs w:val="28"/>
        </w:rPr>
        <w:t>Сборники нормативных документов, рабочая программа и КТП по предмету.</w:t>
      </w:r>
    </w:p>
    <w:p w:rsidR="001F126B" w:rsidRPr="001F126B" w:rsidRDefault="001F126B" w:rsidP="000C3A3C">
      <w:pPr>
        <w:numPr>
          <w:ilvl w:val="0"/>
          <w:numId w:val="11"/>
        </w:numPr>
        <w:spacing w:after="160"/>
        <w:ind w:left="1580" w:hanging="358"/>
        <w:jc w:val="both"/>
        <w:rPr>
          <w:rFonts w:ascii="Symbol" w:eastAsia="Symbol" w:hAnsi="Symbol" w:cs="Symbol"/>
          <w:sz w:val="28"/>
          <w:szCs w:val="28"/>
        </w:rPr>
      </w:pPr>
      <w:r w:rsidRPr="001F126B">
        <w:rPr>
          <w:sz w:val="28"/>
          <w:szCs w:val="28"/>
        </w:rPr>
        <w:t>Комплект учебно-наглядных пособий «Теплотехника».</w:t>
      </w:r>
    </w:p>
    <w:p w:rsidR="001F126B" w:rsidRPr="001F126B" w:rsidRDefault="001F126B" w:rsidP="001F126B">
      <w:pPr>
        <w:spacing w:after="160"/>
        <w:rPr>
          <w:rFonts w:ascii="Calibri" w:hAnsi="Calibri"/>
          <w:sz w:val="28"/>
          <w:szCs w:val="28"/>
        </w:rPr>
      </w:pPr>
    </w:p>
    <w:p w:rsidR="001F126B" w:rsidRPr="001F126B" w:rsidRDefault="001F126B" w:rsidP="001F126B">
      <w:pPr>
        <w:spacing w:after="160"/>
        <w:ind w:left="860"/>
        <w:rPr>
          <w:rFonts w:ascii="Calibri" w:hAnsi="Calibri"/>
          <w:sz w:val="28"/>
          <w:szCs w:val="28"/>
        </w:rPr>
      </w:pPr>
      <w:r w:rsidRPr="001F126B">
        <w:rPr>
          <w:sz w:val="28"/>
          <w:szCs w:val="28"/>
        </w:rPr>
        <w:t>Технические средства обучения:</w:t>
      </w:r>
    </w:p>
    <w:p w:rsidR="001F126B" w:rsidRPr="001F126B" w:rsidRDefault="001F126B" w:rsidP="000C3A3C">
      <w:pPr>
        <w:numPr>
          <w:ilvl w:val="0"/>
          <w:numId w:val="12"/>
        </w:numPr>
        <w:tabs>
          <w:tab w:val="left" w:pos="1000"/>
        </w:tabs>
        <w:spacing w:after="160"/>
        <w:ind w:left="1000" w:hanging="138"/>
        <w:rPr>
          <w:rFonts w:ascii="Calibri" w:hAnsi="Calibri"/>
          <w:sz w:val="28"/>
          <w:szCs w:val="28"/>
        </w:rPr>
      </w:pPr>
      <w:r w:rsidRPr="001F126B">
        <w:rPr>
          <w:sz w:val="28"/>
          <w:szCs w:val="28"/>
        </w:rPr>
        <w:t>Компьютеры с лицензионным программным обеспечением и мультимедиа проектор.</w:t>
      </w:r>
    </w:p>
    <w:p w:rsidR="001F126B" w:rsidRPr="001F126B" w:rsidRDefault="001F126B" w:rsidP="001F126B">
      <w:pPr>
        <w:spacing w:after="160" w:line="2" w:lineRule="exact"/>
        <w:rPr>
          <w:rFonts w:ascii="Calibri" w:hAnsi="Calibri"/>
          <w:sz w:val="20"/>
          <w:szCs w:val="20"/>
        </w:rPr>
      </w:pPr>
    </w:p>
    <w:p w:rsidR="001F126B" w:rsidRPr="001F126B" w:rsidRDefault="001F126B" w:rsidP="001F126B">
      <w:pPr>
        <w:spacing w:after="160" w:line="259" w:lineRule="auto"/>
        <w:rPr>
          <w:sz w:val="28"/>
          <w:szCs w:val="28"/>
        </w:rPr>
      </w:pPr>
      <w:r w:rsidRPr="001F126B">
        <w:rPr>
          <w:b/>
          <w:bCs/>
        </w:rPr>
        <w:t xml:space="preserve">              </w:t>
      </w:r>
      <w:r w:rsidRPr="001F126B">
        <w:rPr>
          <w:b/>
          <w:bCs/>
          <w:sz w:val="28"/>
          <w:szCs w:val="28"/>
        </w:rPr>
        <w:t>Перечень рекомендуемых учебных изданий</w:t>
      </w:r>
    </w:p>
    <w:p w:rsidR="001F126B" w:rsidRPr="001F126B" w:rsidRDefault="001F126B" w:rsidP="001F126B">
      <w:pPr>
        <w:spacing w:after="160" w:line="259" w:lineRule="auto"/>
        <w:ind w:left="860"/>
        <w:rPr>
          <w:sz w:val="28"/>
          <w:szCs w:val="28"/>
        </w:rPr>
      </w:pPr>
      <w:r w:rsidRPr="001F126B">
        <w:rPr>
          <w:b/>
          <w:bCs/>
          <w:sz w:val="28"/>
          <w:szCs w:val="28"/>
        </w:rPr>
        <w:t>Основные источники</w:t>
      </w:r>
    </w:p>
    <w:p w:rsidR="001F126B" w:rsidRPr="001F126B" w:rsidRDefault="001F126B" w:rsidP="000C3A3C">
      <w:pPr>
        <w:numPr>
          <w:ilvl w:val="0"/>
          <w:numId w:val="14"/>
        </w:numPr>
        <w:spacing w:after="160" w:line="259" w:lineRule="auto"/>
        <w:contextualSpacing/>
        <w:jc w:val="both"/>
        <w:rPr>
          <w:sz w:val="28"/>
          <w:szCs w:val="28"/>
        </w:rPr>
      </w:pPr>
      <w:r w:rsidRPr="001F126B">
        <w:rPr>
          <w:sz w:val="28"/>
          <w:szCs w:val="28"/>
        </w:rPr>
        <w:t xml:space="preserve">Ляшков, В. И. Теоретические основы теплотехники [Электронный ресурс]:    </w:t>
      </w:r>
    </w:p>
    <w:p w:rsidR="001F126B" w:rsidRPr="001F126B" w:rsidRDefault="001F126B" w:rsidP="001F126B">
      <w:pPr>
        <w:spacing w:after="160" w:line="259" w:lineRule="auto"/>
        <w:ind w:left="780"/>
        <w:jc w:val="both"/>
        <w:rPr>
          <w:sz w:val="28"/>
          <w:szCs w:val="28"/>
        </w:rPr>
      </w:pPr>
      <w:r w:rsidRPr="001F126B">
        <w:rPr>
          <w:sz w:val="28"/>
          <w:szCs w:val="28"/>
        </w:rPr>
        <w:t>учебное пособие /В. И. Ляшков</w:t>
      </w:r>
      <w:proofErr w:type="gramStart"/>
      <w:r w:rsidRPr="001F126B">
        <w:rPr>
          <w:sz w:val="28"/>
          <w:szCs w:val="28"/>
        </w:rPr>
        <w:t xml:space="preserve"> .</w:t>
      </w:r>
      <w:proofErr w:type="gramEnd"/>
      <w:r w:rsidRPr="001F126B">
        <w:rPr>
          <w:sz w:val="28"/>
          <w:szCs w:val="28"/>
        </w:rPr>
        <w:t xml:space="preserve"> - М.: КУРС, НИЦ ИНФРА-М, 2015. - 328 с. — </w:t>
      </w:r>
    </w:p>
    <w:p w:rsidR="001F126B" w:rsidRPr="001F126B" w:rsidRDefault="001F126B" w:rsidP="001F126B">
      <w:pPr>
        <w:spacing w:after="160" w:line="259" w:lineRule="auto"/>
        <w:ind w:left="780" w:right="586"/>
        <w:jc w:val="both"/>
        <w:rPr>
          <w:sz w:val="28"/>
          <w:szCs w:val="28"/>
        </w:rPr>
      </w:pPr>
      <w:r w:rsidRPr="001F126B">
        <w:rPr>
          <w:sz w:val="28"/>
          <w:szCs w:val="28"/>
        </w:rPr>
        <w:t xml:space="preserve">Режим доступа: </w:t>
      </w:r>
      <w:hyperlink r:id="rId39" w:history="1">
        <w:r w:rsidRPr="001F126B">
          <w:rPr>
            <w:color w:val="0000FF"/>
            <w:sz w:val="28"/>
            <w:szCs w:val="28"/>
            <w:u w:val="single"/>
          </w:rPr>
          <w:t>http://znanium.com/catalog/product/496993</w:t>
        </w:r>
      </w:hyperlink>
      <w:r w:rsidRPr="001F126B">
        <w:rPr>
          <w:sz w:val="28"/>
          <w:szCs w:val="28"/>
        </w:rPr>
        <w:t>.  ЭБС «</w:t>
      </w:r>
      <w:proofErr w:type="spellStart"/>
      <w:r w:rsidRPr="001F126B">
        <w:rPr>
          <w:sz w:val="28"/>
          <w:szCs w:val="28"/>
        </w:rPr>
        <w:t>Знаниум</w:t>
      </w:r>
      <w:proofErr w:type="spellEnd"/>
      <w:r w:rsidRPr="001F126B">
        <w:rPr>
          <w:sz w:val="28"/>
          <w:szCs w:val="28"/>
        </w:rPr>
        <w:t>».</w:t>
      </w:r>
    </w:p>
    <w:p w:rsidR="001F126B" w:rsidRPr="001F126B" w:rsidRDefault="001F126B" w:rsidP="000C3A3C">
      <w:pPr>
        <w:numPr>
          <w:ilvl w:val="0"/>
          <w:numId w:val="14"/>
        </w:numPr>
        <w:spacing w:after="160" w:line="259" w:lineRule="auto"/>
        <w:contextualSpacing/>
        <w:jc w:val="both"/>
        <w:rPr>
          <w:sz w:val="28"/>
          <w:szCs w:val="28"/>
        </w:rPr>
      </w:pPr>
      <w:r w:rsidRPr="001F126B">
        <w:rPr>
          <w:sz w:val="28"/>
          <w:szCs w:val="28"/>
        </w:rPr>
        <w:t xml:space="preserve">Теоретические основы теплотехники. </w:t>
      </w:r>
      <w:proofErr w:type="spellStart"/>
      <w:r w:rsidRPr="001F126B">
        <w:rPr>
          <w:sz w:val="28"/>
          <w:szCs w:val="28"/>
        </w:rPr>
        <w:t>Тепломассообмен</w:t>
      </w:r>
      <w:proofErr w:type="spellEnd"/>
      <w:r w:rsidRPr="001F126B">
        <w:rPr>
          <w:sz w:val="28"/>
          <w:szCs w:val="28"/>
        </w:rPr>
        <w:t xml:space="preserve"> [Электронный ресурс]:   </w:t>
      </w:r>
    </w:p>
    <w:p w:rsidR="001F126B" w:rsidRPr="001F126B" w:rsidRDefault="001F126B" w:rsidP="001F126B">
      <w:pPr>
        <w:spacing w:after="160" w:line="259" w:lineRule="auto"/>
        <w:ind w:left="780"/>
        <w:jc w:val="both"/>
        <w:rPr>
          <w:sz w:val="28"/>
          <w:szCs w:val="28"/>
        </w:rPr>
      </w:pPr>
      <w:r w:rsidRPr="001F126B">
        <w:rPr>
          <w:sz w:val="28"/>
          <w:szCs w:val="28"/>
        </w:rPr>
        <w:lastRenderedPageBreak/>
        <w:t xml:space="preserve">учебное пособие  / </w:t>
      </w:r>
      <w:proofErr w:type="spellStart"/>
      <w:r w:rsidRPr="001F126B">
        <w:rPr>
          <w:sz w:val="28"/>
          <w:szCs w:val="28"/>
        </w:rPr>
        <w:t>Видин</w:t>
      </w:r>
      <w:proofErr w:type="spellEnd"/>
      <w:r w:rsidRPr="001F126B">
        <w:rPr>
          <w:sz w:val="28"/>
          <w:szCs w:val="28"/>
        </w:rPr>
        <w:t xml:space="preserve"> Ю.В., Казаков Р.В., Колосов В.В. - </w:t>
      </w:r>
      <w:proofErr w:type="spellStart"/>
      <w:r w:rsidRPr="001F126B">
        <w:rPr>
          <w:sz w:val="28"/>
          <w:szCs w:val="28"/>
        </w:rPr>
        <w:t>Краснояр</w:t>
      </w:r>
      <w:proofErr w:type="spellEnd"/>
      <w:r w:rsidRPr="001F126B">
        <w:rPr>
          <w:sz w:val="28"/>
          <w:szCs w:val="28"/>
        </w:rPr>
        <w:t>.</w:t>
      </w:r>
      <w:proofErr w:type="gramStart"/>
      <w:r w:rsidRPr="001F126B">
        <w:rPr>
          <w:sz w:val="28"/>
          <w:szCs w:val="28"/>
        </w:rPr>
        <w:t>:С</w:t>
      </w:r>
      <w:proofErr w:type="gramEnd"/>
      <w:r w:rsidRPr="001F126B">
        <w:rPr>
          <w:sz w:val="28"/>
          <w:szCs w:val="28"/>
        </w:rPr>
        <w:t xml:space="preserve">ФУ, 2015. - 370 с.— Режим доступа: </w:t>
      </w:r>
      <w:hyperlink r:id="rId40" w:history="1">
        <w:r w:rsidRPr="001F126B">
          <w:rPr>
            <w:color w:val="0000FF"/>
            <w:sz w:val="28"/>
            <w:szCs w:val="28"/>
            <w:u w:val="single"/>
          </w:rPr>
          <w:t>http://znanium.com/catalog/product/967810</w:t>
        </w:r>
      </w:hyperlink>
      <w:r w:rsidRPr="001F126B">
        <w:rPr>
          <w:sz w:val="28"/>
          <w:szCs w:val="28"/>
        </w:rPr>
        <w:t>. ЭБС «</w:t>
      </w:r>
      <w:proofErr w:type="spellStart"/>
      <w:r w:rsidRPr="001F126B">
        <w:rPr>
          <w:sz w:val="28"/>
          <w:szCs w:val="28"/>
        </w:rPr>
        <w:t>Знаниум</w:t>
      </w:r>
      <w:proofErr w:type="spellEnd"/>
      <w:r w:rsidRPr="001F126B">
        <w:rPr>
          <w:sz w:val="28"/>
          <w:szCs w:val="28"/>
        </w:rPr>
        <w:t>».</w:t>
      </w:r>
    </w:p>
    <w:p w:rsidR="001F126B" w:rsidRPr="001F126B" w:rsidRDefault="001F126B" w:rsidP="000C3A3C">
      <w:pPr>
        <w:numPr>
          <w:ilvl w:val="0"/>
          <w:numId w:val="14"/>
        </w:numPr>
        <w:spacing w:after="160" w:line="259" w:lineRule="auto"/>
        <w:contextualSpacing/>
        <w:jc w:val="both"/>
        <w:rPr>
          <w:sz w:val="28"/>
          <w:szCs w:val="28"/>
        </w:rPr>
      </w:pPr>
      <w:r w:rsidRPr="001F126B">
        <w:rPr>
          <w:sz w:val="28"/>
          <w:szCs w:val="28"/>
        </w:rPr>
        <w:t xml:space="preserve">Теплотехника в 2 т. Том 1. Термодинамика и теория теплообмена [Текст]:   </w:t>
      </w:r>
    </w:p>
    <w:p w:rsidR="001F126B" w:rsidRPr="001F126B" w:rsidRDefault="001F126B" w:rsidP="001F126B">
      <w:pPr>
        <w:spacing w:after="160" w:line="259" w:lineRule="auto"/>
        <w:ind w:left="780"/>
        <w:jc w:val="both"/>
        <w:rPr>
          <w:sz w:val="28"/>
          <w:szCs w:val="28"/>
        </w:rPr>
      </w:pPr>
      <w:r w:rsidRPr="001F126B">
        <w:rPr>
          <w:sz w:val="28"/>
          <w:szCs w:val="28"/>
        </w:rPr>
        <w:t>учебник для СПО / В. Л. Ерофеев, А. С. Пряхин, П. Д. Семенов</w:t>
      </w:r>
      <w:proofErr w:type="gramStart"/>
      <w:r w:rsidRPr="001F126B">
        <w:rPr>
          <w:sz w:val="28"/>
          <w:szCs w:val="28"/>
        </w:rPr>
        <w:t xml:space="preserve"> ;</w:t>
      </w:r>
      <w:proofErr w:type="gramEnd"/>
      <w:r w:rsidRPr="001F126B">
        <w:rPr>
          <w:sz w:val="28"/>
          <w:szCs w:val="28"/>
        </w:rPr>
        <w:t xml:space="preserve"> под ред. В. Л. Ерофеева, А. С. Пряхина. — М.</w:t>
      </w:r>
      <w:proofErr w:type="gramStart"/>
      <w:r w:rsidRPr="001F126B">
        <w:rPr>
          <w:sz w:val="28"/>
          <w:szCs w:val="28"/>
        </w:rPr>
        <w:t xml:space="preserve"> :</w:t>
      </w:r>
      <w:proofErr w:type="gramEnd"/>
      <w:r w:rsidRPr="001F126B">
        <w:rPr>
          <w:sz w:val="28"/>
          <w:szCs w:val="28"/>
        </w:rPr>
        <w:t xml:space="preserve"> Издательство </w:t>
      </w:r>
      <w:proofErr w:type="spellStart"/>
      <w:r w:rsidRPr="001F126B">
        <w:rPr>
          <w:sz w:val="28"/>
          <w:szCs w:val="28"/>
        </w:rPr>
        <w:t>Юрайт</w:t>
      </w:r>
      <w:proofErr w:type="spellEnd"/>
      <w:r w:rsidRPr="001F126B">
        <w:rPr>
          <w:sz w:val="28"/>
          <w:szCs w:val="28"/>
        </w:rPr>
        <w:t xml:space="preserve">, 2018. — 308 с. — (Серия : </w:t>
      </w:r>
      <w:proofErr w:type="gramStart"/>
      <w:r w:rsidRPr="001F126B">
        <w:rPr>
          <w:sz w:val="28"/>
          <w:szCs w:val="28"/>
        </w:rPr>
        <w:t>Профессиональное образование).</w:t>
      </w:r>
      <w:proofErr w:type="gramEnd"/>
      <w:r w:rsidRPr="001F126B">
        <w:rPr>
          <w:sz w:val="28"/>
          <w:szCs w:val="28"/>
        </w:rPr>
        <w:t xml:space="preserve"> — ISBN 978-5-534-06945-7.</w:t>
      </w:r>
    </w:p>
    <w:p w:rsidR="001F126B" w:rsidRPr="001F126B" w:rsidRDefault="001F126B" w:rsidP="000C3A3C">
      <w:pPr>
        <w:numPr>
          <w:ilvl w:val="0"/>
          <w:numId w:val="14"/>
        </w:numPr>
        <w:spacing w:after="160" w:line="259" w:lineRule="auto"/>
        <w:contextualSpacing/>
        <w:jc w:val="both"/>
        <w:rPr>
          <w:sz w:val="28"/>
          <w:szCs w:val="28"/>
        </w:rPr>
      </w:pPr>
      <w:r w:rsidRPr="001F126B">
        <w:rPr>
          <w:sz w:val="28"/>
          <w:szCs w:val="28"/>
        </w:rPr>
        <w:t xml:space="preserve">Теплотехника в 2 т. Том 2. Энергетическое использование теплоты [Текст]: </w:t>
      </w:r>
    </w:p>
    <w:p w:rsidR="001F126B" w:rsidRPr="001F126B" w:rsidRDefault="001F126B" w:rsidP="001F126B">
      <w:pPr>
        <w:spacing w:after="160" w:line="259" w:lineRule="auto"/>
        <w:ind w:left="780" w:right="302"/>
        <w:jc w:val="both"/>
        <w:rPr>
          <w:sz w:val="28"/>
          <w:szCs w:val="28"/>
        </w:rPr>
      </w:pPr>
      <w:r w:rsidRPr="001F126B">
        <w:rPr>
          <w:sz w:val="28"/>
          <w:szCs w:val="28"/>
        </w:rPr>
        <w:t>учебник для СПО / В. Л. Ерофеев, А. С. Пряхин, П. Д. Семенов</w:t>
      </w:r>
      <w:proofErr w:type="gramStart"/>
      <w:r w:rsidRPr="001F126B">
        <w:rPr>
          <w:sz w:val="28"/>
          <w:szCs w:val="28"/>
        </w:rPr>
        <w:t xml:space="preserve"> ;</w:t>
      </w:r>
      <w:proofErr w:type="gramEnd"/>
      <w:r w:rsidRPr="001F126B">
        <w:rPr>
          <w:sz w:val="28"/>
          <w:szCs w:val="28"/>
        </w:rPr>
        <w:t xml:space="preserve"> под ред. В. Л. Ерофеева, А. С. Пряхина. — М.</w:t>
      </w:r>
      <w:proofErr w:type="gramStart"/>
      <w:r w:rsidRPr="001F126B">
        <w:rPr>
          <w:sz w:val="28"/>
          <w:szCs w:val="28"/>
        </w:rPr>
        <w:t xml:space="preserve"> :</w:t>
      </w:r>
      <w:proofErr w:type="gramEnd"/>
      <w:r w:rsidRPr="001F126B">
        <w:rPr>
          <w:sz w:val="28"/>
          <w:szCs w:val="28"/>
        </w:rPr>
        <w:t xml:space="preserve"> Издательство </w:t>
      </w:r>
      <w:proofErr w:type="spellStart"/>
      <w:r w:rsidRPr="001F126B">
        <w:rPr>
          <w:sz w:val="28"/>
          <w:szCs w:val="28"/>
        </w:rPr>
        <w:t>Юрайт</w:t>
      </w:r>
      <w:proofErr w:type="spellEnd"/>
      <w:r w:rsidRPr="001F126B">
        <w:rPr>
          <w:sz w:val="28"/>
          <w:szCs w:val="28"/>
        </w:rPr>
        <w:t xml:space="preserve">, 2018. — 199 с. — (Серия : </w:t>
      </w:r>
      <w:proofErr w:type="gramStart"/>
      <w:r w:rsidRPr="001F126B">
        <w:rPr>
          <w:sz w:val="28"/>
          <w:szCs w:val="28"/>
        </w:rPr>
        <w:t>Профессиональное образование).</w:t>
      </w:r>
      <w:proofErr w:type="gramEnd"/>
      <w:r w:rsidRPr="001F126B">
        <w:rPr>
          <w:sz w:val="28"/>
          <w:szCs w:val="28"/>
        </w:rPr>
        <w:t xml:space="preserve"> — ISBN 978-5-534-06943-3.</w:t>
      </w:r>
    </w:p>
    <w:p w:rsidR="001F126B" w:rsidRPr="001F126B" w:rsidRDefault="001F126B" w:rsidP="000C3A3C">
      <w:pPr>
        <w:numPr>
          <w:ilvl w:val="0"/>
          <w:numId w:val="14"/>
        </w:numPr>
        <w:spacing w:after="160" w:line="259" w:lineRule="auto"/>
        <w:contextualSpacing/>
        <w:jc w:val="both"/>
        <w:rPr>
          <w:sz w:val="28"/>
          <w:szCs w:val="28"/>
        </w:rPr>
      </w:pPr>
      <w:r w:rsidRPr="001F126B">
        <w:rPr>
          <w:sz w:val="28"/>
          <w:szCs w:val="28"/>
        </w:rPr>
        <w:t xml:space="preserve">Теплотехника. </w:t>
      </w:r>
      <w:proofErr w:type="gramStart"/>
      <w:r w:rsidRPr="001F126B">
        <w:rPr>
          <w:sz w:val="28"/>
          <w:szCs w:val="28"/>
        </w:rPr>
        <w:t xml:space="preserve">Практикум [Текст]: учебное пособие для СПО / В. Л. Ерофеев [и  </w:t>
      </w:r>
      <w:proofErr w:type="gramEnd"/>
    </w:p>
    <w:p w:rsidR="001F126B" w:rsidRPr="001F126B" w:rsidRDefault="001F126B" w:rsidP="001F126B">
      <w:pPr>
        <w:spacing w:after="160" w:line="259" w:lineRule="auto"/>
        <w:ind w:left="780"/>
        <w:jc w:val="both"/>
        <w:rPr>
          <w:sz w:val="28"/>
          <w:szCs w:val="28"/>
        </w:rPr>
      </w:pPr>
      <w:r w:rsidRPr="001F126B">
        <w:rPr>
          <w:sz w:val="28"/>
          <w:szCs w:val="28"/>
        </w:rPr>
        <w:t>др.]</w:t>
      </w:r>
      <w:proofErr w:type="gramStart"/>
      <w:r w:rsidRPr="001F126B">
        <w:rPr>
          <w:sz w:val="28"/>
          <w:szCs w:val="28"/>
        </w:rPr>
        <w:t xml:space="preserve"> ;</w:t>
      </w:r>
      <w:proofErr w:type="gramEnd"/>
      <w:r w:rsidRPr="001F126B">
        <w:rPr>
          <w:sz w:val="28"/>
          <w:szCs w:val="28"/>
        </w:rPr>
        <w:t xml:space="preserve"> под ред. В. Л. Ерофеева, А. С. Пряхина. — М.</w:t>
      </w:r>
      <w:proofErr w:type="gramStart"/>
      <w:r w:rsidRPr="001F126B">
        <w:rPr>
          <w:sz w:val="28"/>
          <w:szCs w:val="28"/>
        </w:rPr>
        <w:t xml:space="preserve"> :</w:t>
      </w:r>
      <w:proofErr w:type="gramEnd"/>
      <w:r w:rsidRPr="001F126B">
        <w:rPr>
          <w:sz w:val="28"/>
          <w:szCs w:val="28"/>
        </w:rPr>
        <w:t xml:space="preserve"> Издательство </w:t>
      </w:r>
      <w:proofErr w:type="spellStart"/>
      <w:r w:rsidRPr="001F126B">
        <w:rPr>
          <w:sz w:val="28"/>
          <w:szCs w:val="28"/>
        </w:rPr>
        <w:t>Юрайт</w:t>
      </w:r>
      <w:proofErr w:type="spellEnd"/>
      <w:r w:rsidRPr="001F126B">
        <w:rPr>
          <w:sz w:val="28"/>
          <w:szCs w:val="28"/>
        </w:rPr>
        <w:t xml:space="preserve">, 2018. — 395 с. — (Серия : </w:t>
      </w:r>
      <w:proofErr w:type="gramStart"/>
      <w:r w:rsidRPr="001F126B">
        <w:rPr>
          <w:sz w:val="28"/>
          <w:szCs w:val="28"/>
        </w:rPr>
        <w:t>Профессиональное образование).</w:t>
      </w:r>
      <w:proofErr w:type="gramEnd"/>
      <w:r w:rsidRPr="001F126B">
        <w:rPr>
          <w:sz w:val="28"/>
          <w:szCs w:val="28"/>
        </w:rPr>
        <w:t xml:space="preserve"> — ISBN 978-5-534-06939-6.</w:t>
      </w:r>
    </w:p>
    <w:p w:rsidR="001F126B" w:rsidRPr="001F126B" w:rsidRDefault="001F126B" w:rsidP="000C3A3C">
      <w:pPr>
        <w:numPr>
          <w:ilvl w:val="1"/>
          <w:numId w:val="13"/>
        </w:numPr>
        <w:tabs>
          <w:tab w:val="left" w:pos="1320"/>
        </w:tabs>
        <w:spacing w:after="160" w:line="259" w:lineRule="auto"/>
        <w:ind w:left="1320" w:hanging="232"/>
        <w:jc w:val="center"/>
        <w:rPr>
          <w:rFonts w:ascii="Calibri" w:hAnsi="Calibri"/>
          <w:b/>
          <w:sz w:val="28"/>
          <w:szCs w:val="28"/>
        </w:rPr>
      </w:pPr>
      <w:r w:rsidRPr="001F126B">
        <w:rPr>
          <w:b/>
          <w:sz w:val="28"/>
          <w:szCs w:val="28"/>
        </w:rPr>
        <w:t>КОНТРОЛЬ И ОЦЕНКА РЕЗУЛЬТАТОВ ОСВОЕНИЯ УЧЕБНОЙ  ДИСЦИПЛИНЫ</w:t>
      </w:r>
    </w:p>
    <w:p w:rsidR="001F126B" w:rsidRPr="001F126B" w:rsidRDefault="001F126B" w:rsidP="001F126B">
      <w:pPr>
        <w:spacing w:after="160" w:line="252" w:lineRule="exact"/>
        <w:rPr>
          <w:rFonts w:ascii="Calibri" w:hAnsi="Calibri"/>
          <w:sz w:val="28"/>
          <w:szCs w:val="28"/>
        </w:rPr>
      </w:pPr>
    </w:p>
    <w:p w:rsidR="001F126B" w:rsidRPr="001F126B" w:rsidRDefault="001F126B" w:rsidP="001F126B">
      <w:pPr>
        <w:spacing w:after="160" w:line="272" w:lineRule="auto"/>
        <w:ind w:left="860"/>
        <w:jc w:val="both"/>
        <w:rPr>
          <w:sz w:val="28"/>
          <w:szCs w:val="28"/>
        </w:rPr>
      </w:pPr>
      <w:r w:rsidRPr="001F126B">
        <w:rPr>
          <w:sz w:val="28"/>
          <w:szCs w:val="28"/>
        </w:rPr>
        <w:t>Контроль и оценка результатов освоения учебной дисциплины осуществляется преподавателем в процессе проведения практических занятий, контрольной рабо</w:t>
      </w:r>
      <w:r>
        <w:rPr>
          <w:sz w:val="28"/>
          <w:szCs w:val="28"/>
        </w:rPr>
        <w:t>ты, тестирования, а также выпол</w:t>
      </w:r>
      <w:r w:rsidRPr="001F126B">
        <w:rPr>
          <w:sz w:val="28"/>
          <w:szCs w:val="28"/>
        </w:rPr>
        <w:t xml:space="preserve">нения </w:t>
      </w:r>
      <w:proofErr w:type="gramStart"/>
      <w:r w:rsidRPr="001F126B">
        <w:rPr>
          <w:sz w:val="28"/>
          <w:szCs w:val="28"/>
        </w:rPr>
        <w:t>обучающимися</w:t>
      </w:r>
      <w:proofErr w:type="gramEnd"/>
      <w:r w:rsidRPr="001F126B">
        <w:rPr>
          <w:sz w:val="28"/>
          <w:szCs w:val="28"/>
        </w:rPr>
        <w:t xml:space="preserve"> индивидуальных заданий, проектов, исс</w:t>
      </w:r>
      <w:r>
        <w:rPr>
          <w:sz w:val="28"/>
          <w:szCs w:val="28"/>
        </w:rPr>
        <w:t>ледований, самостоятельных (вне</w:t>
      </w:r>
      <w:r w:rsidRPr="001F126B">
        <w:rPr>
          <w:sz w:val="28"/>
          <w:szCs w:val="28"/>
        </w:rPr>
        <w:t>аудиторных) работ.</w:t>
      </w:r>
    </w:p>
    <w:tbl>
      <w:tblPr>
        <w:tblW w:w="4222" w:type="pct"/>
        <w:tblInd w:w="8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61"/>
        <w:gridCol w:w="13"/>
        <w:gridCol w:w="3710"/>
        <w:gridCol w:w="1859"/>
        <w:gridCol w:w="8"/>
        <w:gridCol w:w="31"/>
      </w:tblGrid>
      <w:tr w:rsidR="001F126B" w:rsidRPr="001F126B" w:rsidTr="001F126B">
        <w:trPr>
          <w:gridAfter w:val="2"/>
          <w:wAfter w:w="24" w:type="pct"/>
          <w:trHeight w:val="503"/>
        </w:trPr>
        <w:tc>
          <w:tcPr>
            <w:tcW w:w="1523" w:type="pct"/>
          </w:tcPr>
          <w:p w:rsidR="001F126B" w:rsidRPr="001F126B" w:rsidRDefault="001F126B" w:rsidP="001F126B">
            <w:pPr>
              <w:spacing w:after="160" w:line="259" w:lineRule="auto"/>
              <w:jc w:val="center"/>
              <w:rPr>
                <w:b/>
                <w:bCs/>
              </w:rPr>
            </w:pPr>
            <w:r w:rsidRPr="001F126B">
              <w:rPr>
                <w:b/>
                <w:bCs/>
              </w:rPr>
              <w:t>Результаты обучения</w:t>
            </w:r>
          </w:p>
        </w:tc>
        <w:tc>
          <w:tcPr>
            <w:tcW w:w="2303" w:type="pct"/>
            <w:gridSpan w:val="2"/>
          </w:tcPr>
          <w:p w:rsidR="001F126B" w:rsidRPr="001F126B" w:rsidRDefault="001F126B" w:rsidP="001F126B">
            <w:pPr>
              <w:spacing w:after="160" w:line="259" w:lineRule="auto"/>
              <w:jc w:val="center"/>
              <w:rPr>
                <w:b/>
                <w:bCs/>
              </w:rPr>
            </w:pPr>
            <w:r w:rsidRPr="001F126B">
              <w:rPr>
                <w:b/>
                <w:bCs/>
              </w:rPr>
              <w:t>Критерии оценки</w:t>
            </w:r>
          </w:p>
        </w:tc>
        <w:tc>
          <w:tcPr>
            <w:tcW w:w="1150" w:type="pct"/>
          </w:tcPr>
          <w:p w:rsidR="001F126B" w:rsidRPr="001F126B" w:rsidRDefault="001F126B" w:rsidP="001F126B">
            <w:pPr>
              <w:spacing w:line="259" w:lineRule="auto"/>
              <w:jc w:val="center"/>
              <w:rPr>
                <w:b/>
                <w:bCs/>
              </w:rPr>
            </w:pPr>
            <w:r w:rsidRPr="001F126B">
              <w:rPr>
                <w:b/>
                <w:bCs/>
              </w:rPr>
              <w:t>Формы и методы оценки</w:t>
            </w:r>
          </w:p>
        </w:tc>
      </w:tr>
      <w:tr w:rsidR="001F126B" w:rsidRPr="001F126B" w:rsidTr="001F126B">
        <w:trPr>
          <w:gridAfter w:val="2"/>
          <w:wAfter w:w="24" w:type="pct"/>
          <w:trHeight w:val="568"/>
        </w:trPr>
        <w:tc>
          <w:tcPr>
            <w:tcW w:w="1523" w:type="pct"/>
            <w:vAlign w:val="center"/>
          </w:tcPr>
          <w:p w:rsidR="001F126B" w:rsidRPr="001F126B" w:rsidRDefault="001F126B" w:rsidP="001F126B">
            <w:pPr>
              <w:widowControl w:val="0"/>
              <w:autoSpaceDE w:val="0"/>
              <w:autoSpaceDN w:val="0"/>
              <w:adjustRightInd w:val="0"/>
            </w:pPr>
            <w:r w:rsidRPr="001F126B">
              <w:t>Умение рассчитывать теплообменные процессы;</w:t>
            </w:r>
          </w:p>
        </w:tc>
        <w:tc>
          <w:tcPr>
            <w:tcW w:w="2303" w:type="pct"/>
            <w:gridSpan w:val="2"/>
            <w:vAlign w:val="center"/>
          </w:tcPr>
          <w:p w:rsidR="001F126B" w:rsidRPr="001F126B" w:rsidRDefault="001F126B" w:rsidP="001F126B">
            <w:pPr>
              <w:widowControl w:val="0"/>
              <w:autoSpaceDE w:val="0"/>
              <w:autoSpaceDN w:val="0"/>
              <w:adjustRightInd w:val="0"/>
              <w:rPr>
                <w:rFonts w:cs="Arial"/>
                <w:color w:val="000000"/>
              </w:rPr>
            </w:pPr>
            <w:r w:rsidRPr="001F126B">
              <w:t>Точность расчета теплообменных процессов</w:t>
            </w:r>
          </w:p>
        </w:tc>
        <w:tc>
          <w:tcPr>
            <w:tcW w:w="1150" w:type="pct"/>
          </w:tcPr>
          <w:p w:rsidR="001F126B" w:rsidRPr="001F126B" w:rsidRDefault="001F126B" w:rsidP="001F126B">
            <w:pPr>
              <w:spacing w:after="160" w:line="259" w:lineRule="auto"/>
              <w:jc w:val="center"/>
              <w:rPr>
                <w:rFonts w:ascii="Calibri" w:hAnsi="Calibri"/>
              </w:rPr>
            </w:pPr>
            <w:r w:rsidRPr="001F126B">
              <w:t>Практическая работа</w:t>
            </w:r>
          </w:p>
        </w:tc>
      </w:tr>
      <w:tr w:rsidR="001F126B" w:rsidRPr="001F126B" w:rsidTr="001F126B">
        <w:trPr>
          <w:gridAfter w:val="2"/>
          <w:wAfter w:w="24" w:type="pct"/>
          <w:trHeight w:val="568"/>
        </w:trPr>
        <w:tc>
          <w:tcPr>
            <w:tcW w:w="1523" w:type="pct"/>
            <w:vAlign w:val="center"/>
          </w:tcPr>
          <w:p w:rsidR="001F126B" w:rsidRPr="001F126B" w:rsidRDefault="001F126B" w:rsidP="001F126B">
            <w:pPr>
              <w:ind w:firstLine="164"/>
            </w:pPr>
            <w:r w:rsidRPr="001F126B">
              <w:t xml:space="preserve">Умение производить расчеты нагрева и теплообмена в камерах построения установок для аддитивного </w:t>
            </w:r>
            <w:r w:rsidRPr="001F126B">
              <w:lastRenderedPageBreak/>
              <w:t>производства</w:t>
            </w:r>
          </w:p>
        </w:tc>
        <w:tc>
          <w:tcPr>
            <w:tcW w:w="2303" w:type="pct"/>
            <w:gridSpan w:val="2"/>
            <w:vAlign w:val="center"/>
          </w:tcPr>
          <w:p w:rsidR="001F126B" w:rsidRPr="001F126B" w:rsidRDefault="001F126B" w:rsidP="001F126B">
            <w:pPr>
              <w:widowControl w:val="0"/>
              <w:autoSpaceDE w:val="0"/>
              <w:autoSpaceDN w:val="0"/>
              <w:adjustRightInd w:val="0"/>
              <w:ind w:firstLine="164"/>
            </w:pPr>
            <w:r w:rsidRPr="001F126B">
              <w:lastRenderedPageBreak/>
              <w:t>Точность расчета нагрева и теплообмена в камерах построения установок для аддитивного производства</w:t>
            </w:r>
          </w:p>
        </w:tc>
        <w:tc>
          <w:tcPr>
            <w:tcW w:w="1150" w:type="pct"/>
          </w:tcPr>
          <w:p w:rsidR="001F126B" w:rsidRPr="001F126B" w:rsidRDefault="001F126B" w:rsidP="001F126B">
            <w:pPr>
              <w:spacing w:after="160" w:line="259" w:lineRule="auto"/>
              <w:jc w:val="center"/>
              <w:rPr>
                <w:rFonts w:ascii="Calibri" w:hAnsi="Calibri"/>
              </w:rPr>
            </w:pPr>
            <w:r w:rsidRPr="001F126B">
              <w:t>Практическая работа</w:t>
            </w:r>
          </w:p>
        </w:tc>
      </w:tr>
      <w:tr w:rsidR="001F126B" w:rsidRPr="001F126B" w:rsidTr="001F126B">
        <w:trPr>
          <w:gridAfter w:val="2"/>
          <w:wAfter w:w="24" w:type="pct"/>
          <w:trHeight w:val="568"/>
        </w:trPr>
        <w:tc>
          <w:tcPr>
            <w:tcW w:w="1523" w:type="pct"/>
            <w:vAlign w:val="center"/>
          </w:tcPr>
          <w:p w:rsidR="001F126B" w:rsidRPr="001F126B" w:rsidRDefault="001F126B" w:rsidP="001F126B">
            <w:pPr>
              <w:widowControl w:val="0"/>
              <w:autoSpaceDE w:val="0"/>
              <w:autoSpaceDN w:val="0"/>
              <w:adjustRightInd w:val="0"/>
              <w:ind w:firstLine="164"/>
            </w:pPr>
            <w:r w:rsidRPr="001F126B">
              <w:lastRenderedPageBreak/>
              <w:t>Знание основных законов теплообмена и термодинамики</w:t>
            </w:r>
          </w:p>
        </w:tc>
        <w:tc>
          <w:tcPr>
            <w:tcW w:w="2303" w:type="pct"/>
            <w:gridSpan w:val="2"/>
            <w:vAlign w:val="center"/>
          </w:tcPr>
          <w:p w:rsidR="001F126B" w:rsidRPr="001F126B" w:rsidRDefault="001F126B" w:rsidP="001F126B">
            <w:pPr>
              <w:widowControl w:val="0"/>
              <w:autoSpaceDE w:val="0"/>
              <w:autoSpaceDN w:val="0"/>
              <w:adjustRightInd w:val="0"/>
              <w:ind w:firstLine="164"/>
            </w:pPr>
            <w:r w:rsidRPr="001F126B">
              <w:t>Применение основных законов теплообмена и термодинамики</w:t>
            </w:r>
          </w:p>
        </w:tc>
        <w:tc>
          <w:tcPr>
            <w:tcW w:w="1150" w:type="pct"/>
          </w:tcPr>
          <w:p w:rsidR="001F126B" w:rsidRPr="001F126B" w:rsidRDefault="001F126B" w:rsidP="001F126B">
            <w:pPr>
              <w:spacing w:after="160" w:line="259" w:lineRule="auto"/>
              <w:jc w:val="center"/>
              <w:rPr>
                <w:rFonts w:ascii="Calibri" w:hAnsi="Calibri"/>
              </w:rPr>
            </w:pPr>
            <w:r w:rsidRPr="001F126B">
              <w:t>Тестирование</w:t>
            </w:r>
          </w:p>
        </w:tc>
      </w:tr>
      <w:tr w:rsidR="001F126B" w:rsidRPr="001F126B" w:rsidTr="001F126B">
        <w:trPr>
          <w:gridAfter w:val="2"/>
          <w:wAfter w:w="24" w:type="pct"/>
          <w:trHeight w:val="568"/>
        </w:trPr>
        <w:tc>
          <w:tcPr>
            <w:tcW w:w="1523" w:type="pct"/>
            <w:vAlign w:val="center"/>
          </w:tcPr>
          <w:p w:rsidR="001F126B" w:rsidRPr="001F126B" w:rsidRDefault="001F126B" w:rsidP="001F126B">
            <w:pPr>
              <w:widowControl w:val="0"/>
              <w:autoSpaceDE w:val="0"/>
              <w:autoSpaceDN w:val="0"/>
              <w:adjustRightInd w:val="0"/>
              <w:ind w:firstLine="164"/>
            </w:pPr>
            <w:r w:rsidRPr="001F126B">
              <w:t>Знание методов получения, преобразования и использования тепловой энергии</w:t>
            </w:r>
          </w:p>
        </w:tc>
        <w:tc>
          <w:tcPr>
            <w:tcW w:w="2303" w:type="pct"/>
            <w:gridSpan w:val="2"/>
            <w:vAlign w:val="center"/>
          </w:tcPr>
          <w:p w:rsidR="001F126B" w:rsidRPr="001F126B" w:rsidRDefault="001F126B" w:rsidP="001F126B">
            <w:pPr>
              <w:widowControl w:val="0"/>
              <w:autoSpaceDE w:val="0"/>
              <w:autoSpaceDN w:val="0"/>
              <w:adjustRightInd w:val="0"/>
              <w:ind w:firstLine="164"/>
            </w:pPr>
            <w:r w:rsidRPr="001F126B">
              <w:t>Правильность решения задач по получению, преобразованию и использованию тепловой энергии;</w:t>
            </w:r>
          </w:p>
        </w:tc>
        <w:tc>
          <w:tcPr>
            <w:tcW w:w="1150" w:type="pct"/>
          </w:tcPr>
          <w:p w:rsidR="001F126B" w:rsidRPr="001F126B" w:rsidRDefault="001F126B" w:rsidP="001F126B">
            <w:pPr>
              <w:spacing w:after="160" w:line="259" w:lineRule="auto"/>
              <w:jc w:val="center"/>
              <w:rPr>
                <w:rFonts w:ascii="Calibri" w:hAnsi="Calibri"/>
              </w:rPr>
            </w:pPr>
            <w:r w:rsidRPr="001F126B">
              <w:t>Тестирование</w:t>
            </w:r>
          </w:p>
        </w:tc>
      </w:tr>
      <w:tr w:rsidR="001F126B" w:rsidRPr="001F126B" w:rsidTr="001F126B">
        <w:trPr>
          <w:gridAfter w:val="2"/>
          <w:wAfter w:w="24" w:type="pct"/>
          <w:trHeight w:val="568"/>
        </w:trPr>
        <w:tc>
          <w:tcPr>
            <w:tcW w:w="1523" w:type="pct"/>
            <w:vAlign w:val="center"/>
          </w:tcPr>
          <w:p w:rsidR="001F126B" w:rsidRPr="001F126B" w:rsidRDefault="001F126B" w:rsidP="001F126B">
            <w:pPr>
              <w:widowControl w:val="0"/>
              <w:autoSpaceDE w:val="0"/>
              <w:autoSpaceDN w:val="0"/>
              <w:adjustRightInd w:val="0"/>
              <w:ind w:firstLine="164"/>
            </w:pPr>
            <w:r w:rsidRPr="001F126B">
              <w:t>Знание способов переноса теплоты, устройство и принципы действия теплообменных аппаратов, силовых установок и других теплотехнических устройств</w:t>
            </w:r>
          </w:p>
        </w:tc>
        <w:tc>
          <w:tcPr>
            <w:tcW w:w="2303" w:type="pct"/>
            <w:gridSpan w:val="2"/>
            <w:vAlign w:val="center"/>
          </w:tcPr>
          <w:p w:rsidR="001F126B" w:rsidRPr="001F126B" w:rsidRDefault="001F126B" w:rsidP="001F126B">
            <w:pPr>
              <w:rPr>
                <w:lang w:eastAsia="en-US"/>
              </w:rPr>
            </w:pPr>
            <w:r w:rsidRPr="001F126B">
              <w:rPr>
                <w:lang w:eastAsia="en-US"/>
              </w:rPr>
              <w:t>Правильный выбор способов переноса теплоты, устройств и принципов действия теплообменных аппаратов, силовых установок и других теплотехнических устройств</w:t>
            </w:r>
          </w:p>
        </w:tc>
        <w:tc>
          <w:tcPr>
            <w:tcW w:w="1150" w:type="pct"/>
          </w:tcPr>
          <w:p w:rsidR="001F126B" w:rsidRPr="001F126B" w:rsidRDefault="001F126B" w:rsidP="001F126B">
            <w:pPr>
              <w:spacing w:after="160" w:line="259" w:lineRule="auto"/>
              <w:jc w:val="center"/>
              <w:rPr>
                <w:rFonts w:ascii="Calibri" w:hAnsi="Calibri"/>
              </w:rPr>
            </w:pPr>
            <w:r w:rsidRPr="001F126B">
              <w:t>Тестирование</w:t>
            </w:r>
          </w:p>
        </w:tc>
      </w:tr>
      <w:tr w:rsidR="001F126B" w:rsidRPr="001F126B" w:rsidTr="001F126B">
        <w:trPr>
          <w:gridAfter w:val="2"/>
          <w:wAfter w:w="24" w:type="pct"/>
          <w:trHeight w:val="568"/>
        </w:trPr>
        <w:tc>
          <w:tcPr>
            <w:tcW w:w="1523" w:type="pct"/>
            <w:vAlign w:val="center"/>
          </w:tcPr>
          <w:p w:rsidR="001F126B" w:rsidRPr="001F126B" w:rsidRDefault="001F126B" w:rsidP="001F126B">
            <w:pPr>
              <w:widowControl w:val="0"/>
              <w:autoSpaceDE w:val="0"/>
              <w:autoSpaceDN w:val="0"/>
              <w:adjustRightInd w:val="0"/>
              <w:ind w:firstLine="164"/>
            </w:pPr>
            <w:r w:rsidRPr="001F126B">
              <w:t xml:space="preserve">Знание тепловых процессов, </w:t>
            </w:r>
            <w:proofErr w:type="gramStart"/>
            <w:r w:rsidRPr="001F126B">
              <w:t>происходящие</w:t>
            </w:r>
            <w:proofErr w:type="gramEnd"/>
            <w:r w:rsidRPr="001F126B">
              <w:t xml:space="preserve"> в аппаратах и машинах</w:t>
            </w:r>
          </w:p>
        </w:tc>
        <w:tc>
          <w:tcPr>
            <w:tcW w:w="2303" w:type="pct"/>
            <w:gridSpan w:val="2"/>
            <w:vAlign w:val="center"/>
          </w:tcPr>
          <w:p w:rsidR="001F126B" w:rsidRPr="001F126B" w:rsidRDefault="001F126B" w:rsidP="001F126B">
            <w:pPr>
              <w:rPr>
                <w:lang w:eastAsia="en-US"/>
              </w:rPr>
            </w:pPr>
            <w:r w:rsidRPr="001F126B">
              <w:rPr>
                <w:lang w:eastAsia="en-US"/>
              </w:rPr>
              <w:t>Точность расчета тепловых процессов, происходящих в аппаратах и машинах</w:t>
            </w:r>
          </w:p>
        </w:tc>
        <w:tc>
          <w:tcPr>
            <w:tcW w:w="1150" w:type="pct"/>
          </w:tcPr>
          <w:p w:rsidR="001F126B" w:rsidRPr="001F126B" w:rsidRDefault="001F126B" w:rsidP="001F126B">
            <w:pPr>
              <w:spacing w:after="160" w:line="259" w:lineRule="auto"/>
              <w:jc w:val="center"/>
              <w:rPr>
                <w:rFonts w:ascii="Calibri" w:hAnsi="Calibri"/>
              </w:rPr>
            </w:pPr>
            <w:r w:rsidRPr="001F126B">
              <w:t>Тестирование</w:t>
            </w:r>
          </w:p>
        </w:tc>
      </w:tr>
      <w:tr w:rsidR="001F126B" w:rsidRPr="001F126B" w:rsidTr="001F126B">
        <w:trPr>
          <w:gridAfter w:val="2"/>
          <w:wAfter w:w="24" w:type="pct"/>
          <w:trHeight w:val="568"/>
        </w:trPr>
        <w:tc>
          <w:tcPr>
            <w:tcW w:w="1523" w:type="pct"/>
            <w:vAlign w:val="center"/>
          </w:tcPr>
          <w:p w:rsidR="001F126B" w:rsidRPr="001F126B" w:rsidRDefault="001F126B" w:rsidP="001F126B">
            <w:pPr>
              <w:widowControl w:val="0"/>
              <w:autoSpaceDE w:val="0"/>
              <w:autoSpaceDN w:val="0"/>
              <w:adjustRightInd w:val="0"/>
              <w:ind w:firstLine="164"/>
            </w:pPr>
            <w:r w:rsidRPr="001F126B">
              <w:t>Знание устройств и принципов действия камер построения установок для аддитивного производства;</w:t>
            </w:r>
          </w:p>
        </w:tc>
        <w:tc>
          <w:tcPr>
            <w:tcW w:w="2303" w:type="pct"/>
            <w:gridSpan w:val="2"/>
            <w:vAlign w:val="center"/>
          </w:tcPr>
          <w:p w:rsidR="001F126B" w:rsidRPr="001F126B" w:rsidRDefault="001F126B" w:rsidP="001F126B">
            <w:pPr>
              <w:rPr>
                <w:lang w:eastAsia="en-US"/>
              </w:rPr>
            </w:pPr>
            <w:r w:rsidRPr="001F126B">
              <w:rPr>
                <w:lang w:eastAsia="en-US"/>
              </w:rPr>
              <w:t>Качество подготовки камер установок для аддитивного производства</w:t>
            </w:r>
          </w:p>
        </w:tc>
        <w:tc>
          <w:tcPr>
            <w:tcW w:w="1150" w:type="pct"/>
          </w:tcPr>
          <w:p w:rsidR="001F126B" w:rsidRPr="001F126B" w:rsidRDefault="001F126B" w:rsidP="001F126B">
            <w:pPr>
              <w:spacing w:after="160" w:line="259" w:lineRule="auto"/>
              <w:jc w:val="center"/>
              <w:rPr>
                <w:rFonts w:ascii="Calibri" w:hAnsi="Calibri"/>
              </w:rPr>
            </w:pPr>
            <w:r w:rsidRPr="001F126B">
              <w:t>Тестирование</w:t>
            </w:r>
          </w:p>
        </w:tc>
      </w:tr>
      <w:tr w:rsidR="001F126B" w:rsidRPr="001F126B" w:rsidTr="001F126B">
        <w:trPr>
          <w:gridAfter w:val="2"/>
          <w:wAfter w:w="24" w:type="pct"/>
          <w:trHeight w:val="568"/>
        </w:trPr>
        <w:tc>
          <w:tcPr>
            <w:tcW w:w="1523" w:type="pct"/>
            <w:tcBorders>
              <w:top w:val="single" w:sz="4" w:space="0" w:color="000000"/>
              <w:left w:val="single" w:sz="4" w:space="0" w:color="000000"/>
              <w:bottom w:val="single" w:sz="4" w:space="0" w:color="000000"/>
              <w:right w:val="single" w:sz="4" w:space="0" w:color="000000"/>
            </w:tcBorders>
            <w:vAlign w:val="center"/>
          </w:tcPr>
          <w:p w:rsidR="001F126B" w:rsidRPr="001F126B" w:rsidRDefault="001F126B" w:rsidP="001F126B">
            <w:pPr>
              <w:widowControl w:val="0"/>
              <w:autoSpaceDE w:val="0"/>
              <w:autoSpaceDN w:val="0"/>
              <w:adjustRightInd w:val="0"/>
            </w:pPr>
            <w:r w:rsidRPr="001F126B">
              <w:t xml:space="preserve">Знание </w:t>
            </w:r>
            <w:proofErr w:type="gramStart"/>
            <w:r w:rsidRPr="001F126B">
              <w:t>закономерности процессов теплообмена камер построения установок</w:t>
            </w:r>
            <w:proofErr w:type="gramEnd"/>
            <w:r w:rsidRPr="001F126B">
              <w:t xml:space="preserve"> для аддитивного производства</w:t>
            </w:r>
          </w:p>
        </w:tc>
        <w:tc>
          <w:tcPr>
            <w:tcW w:w="2303" w:type="pct"/>
            <w:gridSpan w:val="2"/>
            <w:tcBorders>
              <w:top w:val="single" w:sz="4" w:space="0" w:color="000000"/>
              <w:left w:val="single" w:sz="4" w:space="0" w:color="000000"/>
              <w:bottom w:val="single" w:sz="4" w:space="0" w:color="000000"/>
              <w:right w:val="single" w:sz="4" w:space="0" w:color="000000"/>
            </w:tcBorders>
            <w:vAlign w:val="center"/>
          </w:tcPr>
          <w:p w:rsidR="001F126B" w:rsidRPr="001F126B" w:rsidRDefault="001F126B" w:rsidP="001F126B">
            <w:pPr>
              <w:rPr>
                <w:lang w:eastAsia="en-US"/>
              </w:rPr>
            </w:pPr>
            <w:r w:rsidRPr="001F126B">
              <w:rPr>
                <w:lang w:eastAsia="en-US"/>
              </w:rPr>
              <w:t xml:space="preserve">Точность </w:t>
            </w:r>
            <w:proofErr w:type="gramStart"/>
            <w:r w:rsidRPr="001F126B">
              <w:rPr>
                <w:lang w:eastAsia="en-US"/>
              </w:rPr>
              <w:t>вычислений процессов теплообмена камер построения установок</w:t>
            </w:r>
            <w:proofErr w:type="gramEnd"/>
            <w:r w:rsidRPr="001F126B">
              <w:rPr>
                <w:lang w:eastAsia="en-US"/>
              </w:rPr>
              <w:t xml:space="preserve"> для аддитивного производства</w:t>
            </w:r>
          </w:p>
        </w:tc>
        <w:tc>
          <w:tcPr>
            <w:tcW w:w="1150" w:type="pct"/>
            <w:tcBorders>
              <w:top w:val="single" w:sz="4" w:space="0" w:color="000000"/>
              <w:left w:val="single" w:sz="4" w:space="0" w:color="000000"/>
              <w:bottom w:val="single" w:sz="4" w:space="0" w:color="000000"/>
              <w:right w:val="single" w:sz="4" w:space="0" w:color="000000"/>
            </w:tcBorders>
          </w:tcPr>
          <w:p w:rsidR="001F126B" w:rsidRPr="001F126B" w:rsidRDefault="001F126B" w:rsidP="001F126B">
            <w:pPr>
              <w:spacing w:after="160" w:line="259" w:lineRule="auto"/>
              <w:jc w:val="center"/>
            </w:pPr>
            <w:r w:rsidRPr="001F126B">
              <w:t>Тестирование</w:t>
            </w: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24"/>
        </w:trPr>
        <w:tc>
          <w:tcPr>
            <w:tcW w:w="1531" w:type="pct"/>
            <w:gridSpan w:val="2"/>
            <w:tcBorders>
              <w:left w:val="single" w:sz="8" w:space="0" w:color="auto"/>
              <w:bottom w:val="single" w:sz="8" w:space="0" w:color="auto"/>
              <w:right w:val="single" w:sz="8" w:space="0" w:color="auto"/>
            </w:tcBorders>
            <w:vAlign w:val="bottom"/>
          </w:tcPr>
          <w:p w:rsidR="001F126B" w:rsidRPr="001F126B" w:rsidRDefault="001F126B" w:rsidP="001F126B">
            <w:pPr>
              <w:spacing w:after="160" w:line="259" w:lineRule="auto"/>
              <w:rPr>
                <w:rFonts w:ascii="Calibri" w:hAnsi="Calibri"/>
                <w:sz w:val="2"/>
                <w:szCs w:val="2"/>
              </w:rPr>
            </w:pPr>
          </w:p>
        </w:tc>
        <w:tc>
          <w:tcPr>
            <w:tcW w:w="2295" w:type="pct"/>
            <w:tcBorders>
              <w:bottom w:val="single" w:sz="8" w:space="0" w:color="auto"/>
              <w:right w:val="single" w:sz="8" w:space="0" w:color="auto"/>
            </w:tcBorders>
            <w:vAlign w:val="bottom"/>
          </w:tcPr>
          <w:p w:rsidR="001F126B" w:rsidRPr="001F126B" w:rsidRDefault="001F126B" w:rsidP="001F126B">
            <w:pPr>
              <w:spacing w:after="160" w:line="259" w:lineRule="auto"/>
              <w:rPr>
                <w:rFonts w:ascii="Calibri" w:hAnsi="Calibri"/>
                <w:sz w:val="2"/>
                <w:szCs w:val="2"/>
              </w:rPr>
            </w:pPr>
          </w:p>
        </w:tc>
        <w:tc>
          <w:tcPr>
            <w:tcW w:w="1155" w:type="pct"/>
            <w:gridSpan w:val="2"/>
            <w:tcBorders>
              <w:bottom w:val="single" w:sz="8" w:space="0" w:color="auto"/>
              <w:right w:val="single" w:sz="8" w:space="0" w:color="auto"/>
            </w:tcBorders>
            <w:vAlign w:val="bottom"/>
          </w:tcPr>
          <w:p w:rsidR="001F126B" w:rsidRPr="001F126B" w:rsidRDefault="001F126B" w:rsidP="001F126B">
            <w:pPr>
              <w:spacing w:after="160" w:line="259" w:lineRule="auto"/>
              <w:rPr>
                <w:rFonts w:ascii="Calibri" w:hAnsi="Calibri"/>
                <w:sz w:val="2"/>
                <w:szCs w:val="2"/>
              </w:rPr>
            </w:pP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258"/>
        </w:trPr>
        <w:tc>
          <w:tcPr>
            <w:tcW w:w="1531" w:type="pct"/>
            <w:gridSpan w:val="2"/>
            <w:vMerge w:val="restart"/>
            <w:tcBorders>
              <w:left w:val="single" w:sz="8" w:space="0" w:color="auto"/>
              <w:right w:val="single" w:sz="8" w:space="0" w:color="auto"/>
            </w:tcBorders>
            <w:vAlign w:val="bottom"/>
          </w:tcPr>
          <w:p w:rsidR="001F126B" w:rsidRPr="001F126B" w:rsidRDefault="001F126B" w:rsidP="001F126B">
            <w:pPr>
              <w:spacing w:after="160" w:line="258" w:lineRule="exact"/>
              <w:ind w:left="280"/>
              <w:rPr>
                <w:rFonts w:ascii="Calibri" w:hAnsi="Calibri"/>
                <w:sz w:val="20"/>
                <w:szCs w:val="20"/>
              </w:rPr>
            </w:pPr>
            <w:r w:rsidRPr="001F126B">
              <w:t>Знание основных законов</w:t>
            </w:r>
          </w:p>
          <w:p w:rsidR="001F126B" w:rsidRPr="001F126B" w:rsidRDefault="001F126B" w:rsidP="001F126B">
            <w:pPr>
              <w:spacing w:after="160" w:line="273" w:lineRule="exact"/>
              <w:ind w:left="120"/>
              <w:rPr>
                <w:rFonts w:ascii="Calibri" w:hAnsi="Calibri"/>
                <w:sz w:val="20"/>
                <w:szCs w:val="20"/>
              </w:rPr>
            </w:pPr>
            <w:r w:rsidRPr="001F126B">
              <w:t xml:space="preserve">теплообмена и </w:t>
            </w:r>
            <w:r>
              <w:t>термодинами</w:t>
            </w:r>
            <w:r w:rsidRPr="001F126B">
              <w:t>ки</w:t>
            </w:r>
          </w:p>
        </w:tc>
        <w:tc>
          <w:tcPr>
            <w:tcW w:w="2295" w:type="pct"/>
            <w:vMerge w:val="restart"/>
            <w:tcBorders>
              <w:right w:val="single" w:sz="8" w:space="0" w:color="auto"/>
            </w:tcBorders>
            <w:vAlign w:val="bottom"/>
          </w:tcPr>
          <w:p w:rsidR="001F126B" w:rsidRPr="001F126B" w:rsidRDefault="001F126B" w:rsidP="001F126B">
            <w:pPr>
              <w:spacing w:after="160" w:line="259" w:lineRule="auto"/>
              <w:ind w:left="260"/>
              <w:rPr>
                <w:rFonts w:ascii="Calibri" w:hAnsi="Calibri"/>
                <w:sz w:val="20"/>
                <w:szCs w:val="20"/>
              </w:rPr>
            </w:pPr>
            <w:r>
              <w:t>Применение основных законов теп</w:t>
            </w:r>
            <w:r w:rsidRPr="001F126B">
              <w:t>лообмена и термодинамики</w:t>
            </w:r>
          </w:p>
        </w:tc>
        <w:tc>
          <w:tcPr>
            <w:tcW w:w="1155" w:type="pct"/>
            <w:gridSpan w:val="2"/>
            <w:tcBorders>
              <w:right w:val="single" w:sz="8" w:space="0" w:color="auto"/>
            </w:tcBorders>
            <w:vAlign w:val="bottom"/>
          </w:tcPr>
          <w:p w:rsidR="001F126B" w:rsidRPr="001F126B" w:rsidRDefault="001F126B" w:rsidP="001F126B">
            <w:pPr>
              <w:spacing w:after="160" w:line="258" w:lineRule="exact"/>
              <w:rPr>
                <w:rFonts w:ascii="Calibri" w:hAnsi="Calibri"/>
                <w:sz w:val="20"/>
                <w:szCs w:val="20"/>
              </w:rPr>
            </w:pPr>
            <w:r w:rsidRPr="001F126B">
              <w:t>Тестирование</w:t>
            </w: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137"/>
        </w:trPr>
        <w:tc>
          <w:tcPr>
            <w:tcW w:w="1531" w:type="pct"/>
            <w:gridSpan w:val="2"/>
            <w:vMerge/>
            <w:tcBorders>
              <w:left w:val="single" w:sz="8" w:space="0" w:color="auto"/>
              <w:right w:val="single" w:sz="8" w:space="0" w:color="auto"/>
            </w:tcBorders>
            <w:vAlign w:val="bottom"/>
          </w:tcPr>
          <w:p w:rsidR="001F126B" w:rsidRPr="001F126B" w:rsidRDefault="001F126B" w:rsidP="001F126B">
            <w:pPr>
              <w:spacing w:after="160" w:line="259" w:lineRule="auto"/>
              <w:ind w:left="120"/>
              <w:rPr>
                <w:rFonts w:ascii="Calibri" w:hAnsi="Calibri"/>
                <w:sz w:val="20"/>
                <w:szCs w:val="20"/>
              </w:rPr>
            </w:pPr>
          </w:p>
        </w:tc>
        <w:tc>
          <w:tcPr>
            <w:tcW w:w="2295" w:type="pct"/>
            <w:vMerge/>
            <w:tcBorders>
              <w:right w:val="single" w:sz="8" w:space="0" w:color="auto"/>
            </w:tcBorders>
            <w:vAlign w:val="bottom"/>
          </w:tcPr>
          <w:p w:rsidR="001F126B" w:rsidRPr="001F126B" w:rsidRDefault="001F126B" w:rsidP="001F126B">
            <w:pPr>
              <w:spacing w:after="160" w:line="259" w:lineRule="auto"/>
              <w:ind w:left="100"/>
              <w:rPr>
                <w:rFonts w:ascii="Calibri" w:hAnsi="Calibri"/>
                <w:sz w:val="11"/>
                <w:szCs w:val="11"/>
              </w:rPr>
            </w:pPr>
          </w:p>
        </w:tc>
        <w:tc>
          <w:tcPr>
            <w:tcW w:w="1155" w:type="pct"/>
            <w:gridSpan w:val="2"/>
            <w:tcBorders>
              <w:right w:val="single" w:sz="8" w:space="0" w:color="auto"/>
            </w:tcBorders>
            <w:vAlign w:val="bottom"/>
          </w:tcPr>
          <w:p w:rsidR="001F126B" w:rsidRPr="001F126B" w:rsidRDefault="001F126B" w:rsidP="001F126B">
            <w:pPr>
              <w:spacing w:after="160" w:line="259" w:lineRule="auto"/>
              <w:rPr>
                <w:rFonts w:ascii="Calibri" w:hAnsi="Calibri"/>
                <w:sz w:val="11"/>
                <w:szCs w:val="11"/>
              </w:rPr>
            </w:pP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137"/>
        </w:trPr>
        <w:tc>
          <w:tcPr>
            <w:tcW w:w="1531" w:type="pct"/>
            <w:gridSpan w:val="2"/>
            <w:vMerge/>
            <w:tcBorders>
              <w:left w:val="single" w:sz="8" w:space="0" w:color="auto"/>
              <w:right w:val="single" w:sz="8" w:space="0" w:color="auto"/>
            </w:tcBorders>
            <w:vAlign w:val="bottom"/>
          </w:tcPr>
          <w:p w:rsidR="001F126B" w:rsidRPr="001F126B" w:rsidRDefault="001F126B" w:rsidP="001F126B">
            <w:pPr>
              <w:spacing w:after="160" w:line="259" w:lineRule="auto"/>
              <w:ind w:left="120"/>
              <w:rPr>
                <w:rFonts w:ascii="Calibri" w:hAnsi="Calibri"/>
                <w:sz w:val="11"/>
                <w:szCs w:val="11"/>
              </w:rPr>
            </w:pPr>
          </w:p>
        </w:tc>
        <w:tc>
          <w:tcPr>
            <w:tcW w:w="2295" w:type="pct"/>
            <w:vMerge/>
            <w:tcBorders>
              <w:right w:val="single" w:sz="8" w:space="0" w:color="auto"/>
            </w:tcBorders>
            <w:vAlign w:val="bottom"/>
          </w:tcPr>
          <w:p w:rsidR="001F126B" w:rsidRPr="001F126B" w:rsidRDefault="001F126B" w:rsidP="001F126B">
            <w:pPr>
              <w:spacing w:after="160" w:line="259" w:lineRule="auto"/>
              <w:ind w:left="100"/>
              <w:rPr>
                <w:rFonts w:ascii="Calibri" w:hAnsi="Calibri"/>
                <w:sz w:val="20"/>
                <w:szCs w:val="20"/>
              </w:rPr>
            </w:pPr>
          </w:p>
        </w:tc>
        <w:tc>
          <w:tcPr>
            <w:tcW w:w="1155" w:type="pct"/>
            <w:gridSpan w:val="2"/>
            <w:tcBorders>
              <w:right w:val="single" w:sz="8" w:space="0" w:color="auto"/>
            </w:tcBorders>
            <w:vAlign w:val="bottom"/>
          </w:tcPr>
          <w:p w:rsidR="001F126B" w:rsidRPr="001F126B" w:rsidRDefault="001F126B" w:rsidP="001F126B">
            <w:pPr>
              <w:spacing w:after="160" w:line="259" w:lineRule="auto"/>
              <w:rPr>
                <w:rFonts w:ascii="Calibri" w:hAnsi="Calibri"/>
                <w:sz w:val="11"/>
                <w:szCs w:val="11"/>
              </w:rPr>
            </w:pP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139"/>
        </w:trPr>
        <w:tc>
          <w:tcPr>
            <w:tcW w:w="1531" w:type="pct"/>
            <w:gridSpan w:val="2"/>
            <w:vMerge/>
            <w:tcBorders>
              <w:left w:val="single" w:sz="8" w:space="0" w:color="auto"/>
              <w:right w:val="single" w:sz="8" w:space="0" w:color="auto"/>
            </w:tcBorders>
            <w:vAlign w:val="bottom"/>
          </w:tcPr>
          <w:p w:rsidR="001F126B" w:rsidRPr="001F126B" w:rsidRDefault="001F126B" w:rsidP="001F126B">
            <w:pPr>
              <w:spacing w:after="160" w:line="259" w:lineRule="auto"/>
              <w:ind w:left="120"/>
              <w:rPr>
                <w:rFonts w:ascii="Calibri" w:hAnsi="Calibri"/>
                <w:sz w:val="20"/>
                <w:szCs w:val="20"/>
              </w:rPr>
            </w:pPr>
          </w:p>
        </w:tc>
        <w:tc>
          <w:tcPr>
            <w:tcW w:w="2295" w:type="pct"/>
            <w:vMerge/>
            <w:tcBorders>
              <w:right w:val="single" w:sz="8" w:space="0" w:color="auto"/>
            </w:tcBorders>
            <w:vAlign w:val="bottom"/>
          </w:tcPr>
          <w:p w:rsidR="001F126B" w:rsidRPr="001F126B" w:rsidRDefault="001F126B" w:rsidP="001F126B">
            <w:pPr>
              <w:spacing w:after="160" w:line="259" w:lineRule="auto"/>
              <w:rPr>
                <w:rFonts w:ascii="Calibri" w:hAnsi="Calibri"/>
                <w:sz w:val="12"/>
                <w:szCs w:val="12"/>
              </w:rPr>
            </w:pPr>
          </w:p>
        </w:tc>
        <w:tc>
          <w:tcPr>
            <w:tcW w:w="1155" w:type="pct"/>
            <w:gridSpan w:val="2"/>
            <w:tcBorders>
              <w:right w:val="single" w:sz="8" w:space="0" w:color="auto"/>
            </w:tcBorders>
            <w:vAlign w:val="bottom"/>
          </w:tcPr>
          <w:p w:rsidR="001F126B" w:rsidRPr="001F126B" w:rsidRDefault="001F126B" w:rsidP="001F126B">
            <w:pPr>
              <w:spacing w:after="160" w:line="259" w:lineRule="auto"/>
              <w:rPr>
                <w:rFonts w:ascii="Calibri" w:hAnsi="Calibri"/>
                <w:sz w:val="12"/>
                <w:szCs w:val="12"/>
              </w:rPr>
            </w:pP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142"/>
        </w:trPr>
        <w:tc>
          <w:tcPr>
            <w:tcW w:w="1531" w:type="pct"/>
            <w:gridSpan w:val="2"/>
            <w:vMerge/>
            <w:tcBorders>
              <w:left w:val="single" w:sz="8" w:space="0" w:color="auto"/>
              <w:bottom w:val="single" w:sz="8" w:space="0" w:color="auto"/>
              <w:right w:val="single" w:sz="8" w:space="0" w:color="auto"/>
            </w:tcBorders>
            <w:vAlign w:val="bottom"/>
          </w:tcPr>
          <w:p w:rsidR="001F126B" w:rsidRPr="001F126B" w:rsidRDefault="001F126B" w:rsidP="001F126B">
            <w:pPr>
              <w:spacing w:after="160" w:line="259" w:lineRule="auto"/>
              <w:rPr>
                <w:rFonts w:ascii="Calibri" w:hAnsi="Calibri"/>
                <w:sz w:val="12"/>
                <w:szCs w:val="12"/>
              </w:rPr>
            </w:pPr>
          </w:p>
        </w:tc>
        <w:tc>
          <w:tcPr>
            <w:tcW w:w="2295" w:type="pct"/>
            <w:vMerge/>
            <w:tcBorders>
              <w:bottom w:val="single" w:sz="8" w:space="0" w:color="auto"/>
              <w:right w:val="single" w:sz="8" w:space="0" w:color="auto"/>
            </w:tcBorders>
            <w:vAlign w:val="bottom"/>
          </w:tcPr>
          <w:p w:rsidR="001F126B" w:rsidRPr="001F126B" w:rsidRDefault="001F126B" w:rsidP="001F126B">
            <w:pPr>
              <w:spacing w:after="160" w:line="259" w:lineRule="auto"/>
              <w:rPr>
                <w:rFonts w:ascii="Calibri" w:hAnsi="Calibri"/>
                <w:sz w:val="12"/>
                <w:szCs w:val="12"/>
              </w:rPr>
            </w:pPr>
          </w:p>
        </w:tc>
        <w:tc>
          <w:tcPr>
            <w:tcW w:w="1155" w:type="pct"/>
            <w:gridSpan w:val="2"/>
            <w:tcBorders>
              <w:bottom w:val="single" w:sz="8" w:space="0" w:color="auto"/>
              <w:right w:val="single" w:sz="8" w:space="0" w:color="auto"/>
            </w:tcBorders>
            <w:vAlign w:val="bottom"/>
          </w:tcPr>
          <w:p w:rsidR="001F126B" w:rsidRPr="001F126B" w:rsidRDefault="001F126B" w:rsidP="001F126B">
            <w:pPr>
              <w:spacing w:after="160" w:line="259" w:lineRule="auto"/>
              <w:rPr>
                <w:rFonts w:ascii="Calibri" w:hAnsi="Calibri"/>
                <w:sz w:val="12"/>
                <w:szCs w:val="12"/>
              </w:rPr>
            </w:pP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265"/>
        </w:trPr>
        <w:tc>
          <w:tcPr>
            <w:tcW w:w="1531" w:type="pct"/>
            <w:gridSpan w:val="2"/>
            <w:vMerge w:val="restart"/>
            <w:tcBorders>
              <w:left w:val="single" w:sz="8" w:space="0" w:color="auto"/>
              <w:right w:val="single" w:sz="8" w:space="0" w:color="auto"/>
            </w:tcBorders>
            <w:vAlign w:val="bottom"/>
          </w:tcPr>
          <w:p w:rsidR="001F126B" w:rsidRPr="001F126B" w:rsidRDefault="001F126B" w:rsidP="001F126B">
            <w:pPr>
              <w:spacing w:after="160" w:line="264" w:lineRule="exact"/>
              <w:ind w:left="280"/>
              <w:rPr>
                <w:rFonts w:ascii="Calibri" w:hAnsi="Calibri"/>
                <w:sz w:val="20"/>
                <w:szCs w:val="20"/>
              </w:rPr>
            </w:pPr>
            <w:r w:rsidRPr="001F126B">
              <w:t>Знание методов получения,</w:t>
            </w:r>
          </w:p>
          <w:p w:rsidR="001F126B" w:rsidRPr="001F126B" w:rsidRDefault="001F126B" w:rsidP="001F126B">
            <w:pPr>
              <w:spacing w:after="160" w:line="273" w:lineRule="exact"/>
              <w:ind w:left="120"/>
              <w:rPr>
                <w:rFonts w:ascii="Calibri" w:hAnsi="Calibri"/>
                <w:sz w:val="20"/>
                <w:szCs w:val="20"/>
              </w:rPr>
            </w:pPr>
            <w:r>
              <w:t>преобразования и использо</w:t>
            </w:r>
            <w:r w:rsidRPr="001F126B">
              <w:t>вания тепловой энергии</w:t>
            </w:r>
          </w:p>
        </w:tc>
        <w:tc>
          <w:tcPr>
            <w:tcW w:w="2295" w:type="pct"/>
            <w:vMerge w:val="restart"/>
            <w:tcBorders>
              <w:right w:val="single" w:sz="8" w:space="0" w:color="auto"/>
            </w:tcBorders>
            <w:vAlign w:val="bottom"/>
          </w:tcPr>
          <w:p w:rsidR="001F126B" w:rsidRPr="001F126B" w:rsidRDefault="001F126B" w:rsidP="001F126B">
            <w:pPr>
              <w:spacing w:after="160" w:line="264" w:lineRule="exact"/>
              <w:ind w:left="260"/>
              <w:rPr>
                <w:rFonts w:ascii="Calibri" w:hAnsi="Calibri"/>
                <w:sz w:val="20"/>
                <w:szCs w:val="20"/>
              </w:rPr>
            </w:pPr>
            <w:r w:rsidRPr="001F126B">
              <w:t xml:space="preserve">Правильность решения задач </w:t>
            </w:r>
            <w:proofErr w:type="gramStart"/>
            <w:r w:rsidRPr="001F126B">
              <w:t>по</w:t>
            </w:r>
            <w:proofErr w:type="gramEnd"/>
          </w:p>
          <w:p w:rsidR="001F126B" w:rsidRPr="001F126B" w:rsidRDefault="001F126B" w:rsidP="001F126B">
            <w:pPr>
              <w:spacing w:after="160" w:line="273" w:lineRule="exact"/>
              <w:ind w:left="100"/>
              <w:rPr>
                <w:rFonts w:ascii="Calibri" w:hAnsi="Calibri"/>
                <w:sz w:val="20"/>
                <w:szCs w:val="20"/>
              </w:rPr>
            </w:pPr>
            <w:r w:rsidRPr="001F126B">
              <w:t xml:space="preserve">получению, преобразованию и </w:t>
            </w:r>
            <w:proofErr w:type="spellStart"/>
            <w:r w:rsidRPr="001F126B">
              <w:t>ис</w:t>
            </w:r>
            <w:proofErr w:type="spellEnd"/>
            <w:r w:rsidRPr="001F126B">
              <w:t>-</w:t>
            </w:r>
          </w:p>
          <w:p w:rsidR="001F126B" w:rsidRPr="001F126B" w:rsidRDefault="001F126B" w:rsidP="001F126B">
            <w:pPr>
              <w:spacing w:after="160" w:line="259" w:lineRule="auto"/>
              <w:ind w:left="100"/>
              <w:rPr>
                <w:rFonts w:ascii="Calibri" w:hAnsi="Calibri"/>
                <w:sz w:val="20"/>
                <w:szCs w:val="20"/>
              </w:rPr>
            </w:pPr>
            <w:r w:rsidRPr="001F126B">
              <w:t>пользованию тепловой энергии;</w:t>
            </w:r>
          </w:p>
        </w:tc>
        <w:tc>
          <w:tcPr>
            <w:tcW w:w="1155" w:type="pct"/>
            <w:gridSpan w:val="2"/>
            <w:tcBorders>
              <w:right w:val="single" w:sz="8" w:space="0" w:color="auto"/>
            </w:tcBorders>
            <w:vAlign w:val="bottom"/>
          </w:tcPr>
          <w:p w:rsidR="001F126B" w:rsidRPr="001F126B" w:rsidRDefault="001F126B" w:rsidP="001F126B">
            <w:pPr>
              <w:spacing w:after="160" w:line="265" w:lineRule="exact"/>
              <w:rPr>
                <w:rFonts w:ascii="Calibri" w:hAnsi="Calibri"/>
                <w:sz w:val="20"/>
                <w:szCs w:val="20"/>
              </w:rPr>
            </w:pPr>
            <w:r w:rsidRPr="001F126B">
              <w:t>Тестирование</w:t>
            </w: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274"/>
        </w:trPr>
        <w:tc>
          <w:tcPr>
            <w:tcW w:w="1531" w:type="pct"/>
            <w:gridSpan w:val="2"/>
            <w:vMerge/>
            <w:tcBorders>
              <w:left w:val="single" w:sz="8" w:space="0" w:color="auto"/>
              <w:right w:val="single" w:sz="8" w:space="0" w:color="auto"/>
            </w:tcBorders>
            <w:vAlign w:val="bottom"/>
          </w:tcPr>
          <w:p w:rsidR="001F126B" w:rsidRPr="001F126B" w:rsidRDefault="001F126B" w:rsidP="001F126B">
            <w:pPr>
              <w:spacing w:after="160" w:line="259" w:lineRule="auto"/>
              <w:ind w:left="120"/>
              <w:rPr>
                <w:rFonts w:ascii="Calibri" w:hAnsi="Calibri"/>
                <w:sz w:val="20"/>
                <w:szCs w:val="20"/>
              </w:rPr>
            </w:pPr>
          </w:p>
        </w:tc>
        <w:tc>
          <w:tcPr>
            <w:tcW w:w="2295" w:type="pct"/>
            <w:vMerge/>
            <w:tcBorders>
              <w:right w:val="single" w:sz="8" w:space="0" w:color="auto"/>
            </w:tcBorders>
            <w:vAlign w:val="bottom"/>
          </w:tcPr>
          <w:p w:rsidR="001F126B" w:rsidRPr="001F126B" w:rsidRDefault="001F126B" w:rsidP="001F126B">
            <w:pPr>
              <w:spacing w:after="160" w:line="259" w:lineRule="auto"/>
              <w:ind w:left="100"/>
              <w:rPr>
                <w:rFonts w:ascii="Calibri" w:hAnsi="Calibri"/>
                <w:sz w:val="20"/>
                <w:szCs w:val="20"/>
              </w:rPr>
            </w:pPr>
          </w:p>
        </w:tc>
        <w:tc>
          <w:tcPr>
            <w:tcW w:w="1155" w:type="pct"/>
            <w:gridSpan w:val="2"/>
            <w:tcBorders>
              <w:right w:val="single" w:sz="8" w:space="0" w:color="auto"/>
            </w:tcBorders>
            <w:vAlign w:val="bottom"/>
          </w:tcPr>
          <w:p w:rsidR="001F126B" w:rsidRPr="001F126B" w:rsidRDefault="001F126B" w:rsidP="001F126B">
            <w:pPr>
              <w:spacing w:after="160" w:line="259" w:lineRule="auto"/>
              <w:rPr>
                <w:rFonts w:ascii="Calibri" w:hAnsi="Calibri"/>
                <w:sz w:val="23"/>
                <w:szCs w:val="23"/>
              </w:rPr>
            </w:pP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281"/>
        </w:trPr>
        <w:tc>
          <w:tcPr>
            <w:tcW w:w="1531" w:type="pct"/>
            <w:gridSpan w:val="2"/>
            <w:vMerge/>
            <w:tcBorders>
              <w:left w:val="single" w:sz="8" w:space="0" w:color="auto"/>
              <w:bottom w:val="single" w:sz="8" w:space="0" w:color="auto"/>
              <w:right w:val="single" w:sz="8" w:space="0" w:color="auto"/>
            </w:tcBorders>
            <w:vAlign w:val="bottom"/>
          </w:tcPr>
          <w:p w:rsidR="001F126B" w:rsidRPr="001F126B" w:rsidRDefault="001F126B" w:rsidP="001F126B">
            <w:pPr>
              <w:spacing w:after="160" w:line="259" w:lineRule="auto"/>
              <w:ind w:left="120"/>
              <w:rPr>
                <w:rFonts w:ascii="Calibri" w:hAnsi="Calibri"/>
                <w:sz w:val="20"/>
                <w:szCs w:val="20"/>
              </w:rPr>
            </w:pPr>
          </w:p>
        </w:tc>
        <w:tc>
          <w:tcPr>
            <w:tcW w:w="2295" w:type="pct"/>
            <w:vMerge/>
            <w:tcBorders>
              <w:bottom w:val="single" w:sz="8" w:space="0" w:color="auto"/>
              <w:right w:val="single" w:sz="8" w:space="0" w:color="auto"/>
            </w:tcBorders>
            <w:vAlign w:val="bottom"/>
          </w:tcPr>
          <w:p w:rsidR="001F126B" w:rsidRPr="001F126B" w:rsidRDefault="001F126B" w:rsidP="001F126B">
            <w:pPr>
              <w:spacing w:after="160" w:line="259" w:lineRule="auto"/>
              <w:ind w:left="100"/>
              <w:rPr>
                <w:rFonts w:ascii="Calibri" w:hAnsi="Calibri"/>
                <w:sz w:val="20"/>
                <w:szCs w:val="20"/>
              </w:rPr>
            </w:pPr>
          </w:p>
        </w:tc>
        <w:tc>
          <w:tcPr>
            <w:tcW w:w="1155" w:type="pct"/>
            <w:gridSpan w:val="2"/>
            <w:tcBorders>
              <w:bottom w:val="single" w:sz="8" w:space="0" w:color="auto"/>
              <w:right w:val="single" w:sz="8" w:space="0" w:color="auto"/>
            </w:tcBorders>
            <w:vAlign w:val="bottom"/>
          </w:tcPr>
          <w:p w:rsidR="001F126B" w:rsidRPr="001F126B" w:rsidRDefault="001F126B" w:rsidP="001F126B">
            <w:pPr>
              <w:spacing w:after="160" w:line="259" w:lineRule="auto"/>
              <w:rPr>
                <w:rFonts w:ascii="Calibri" w:hAnsi="Calibri"/>
              </w:rPr>
            </w:pP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263"/>
        </w:trPr>
        <w:tc>
          <w:tcPr>
            <w:tcW w:w="1531" w:type="pct"/>
            <w:gridSpan w:val="2"/>
            <w:vMerge w:val="restart"/>
            <w:tcBorders>
              <w:left w:val="single" w:sz="8" w:space="0" w:color="auto"/>
              <w:right w:val="single" w:sz="8" w:space="0" w:color="auto"/>
            </w:tcBorders>
            <w:vAlign w:val="bottom"/>
          </w:tcPr>
          <w:p w:rsidR="001F126B" w:rsidRPr="001F126B" w:rsidRDefault="001F126B" w:rsidP="001F126B">
            <w:pPr>
              <w:spacing w:after="160" w:line="263" w:lineRule="exact"/>
              <w:ind w:left="280"/>
              <w:rPr>
                <w:rFonts w:ascii="Calibri" w:hAnsi="Calibri"/>
                <w:sz w:val="20"/>
                <w:szCs w:val="20"/>
              </w:rPr>
            </w:pPr>
            <w:r w:rsidRPr="001F126B">
              <w:t xml:space="preserve">Знание способов </w:t>
            </w:r>
            <w:r w:rsidRPr="001F126B">
              <w:lastRenderedPageBreak/>
              <w:t>переноса</w:t>
            </w:r>
          </w:p>
          <w:p w:rsidR="001F126B" w:rsidRPr="001F126B" w:rsidRDefault="001F126B" w:rsidP="001F126B">
            <w:pPr>
              <w:spacing w:after="160" w:line="273" w:lineRule="exact"/>
              <w:ind w:left="120"/>
              <w:rPr>
                <w:rFonts w:ascii="Calibri" w:hAnsi="Calibri"/>
                <w:sz w:val="20"/>
                <w:szCs w:val="20"/>
              </w:rPr>
            </w:pPr>
            <w:r>
              <w:t>теплоты, устройство и принципы действия теплообмен</w:t>
            </w:r>
            <w:r w:rsidRPr="001F126B">
              <w:t>ных аппаратов, сих</w:t>
            </w:r>
          </w:p>
          <w:p w:rsidR="001F126B" w:rsidRPr="001F126B" w:rsidRDefault="001F126B" w:rsidP="001F126B">
            <w:pPr>
              <w:spacing w:after="160" w:line="259" w:lineRule="auto"/>
              <w:ind w:left="120"/>
              <w:rPr>
                <w:rFonts w:ascii="Calibri" w:hAnsi="Calibri"/>
                <w:sz w:val="20"/>
                <w:szCs w:val="20"/>
              </w:rPr>
            </w:pPr>
            <w:r w:rsidRPr="001F126B">
              <w:t>установок и других тепло-</w:t>
            </w:r>
          </w:p>
          <w:p w:rsidR="001F126B" w:rsidRPr="001F126B" w:rsidRDefault="001F126B" w:rsidP="001F126B">
            <w:pPr>
              <w:spacing w:after="160" w:line="259" w:lineRule="auto"/>
              <w:rPr>
                <w:rFonts w:ascii="Calibri" w:hAnsi="Calibri"/>
                <w:sz w:val="20"/>
                <w:szCs w:val="20"/>
              </w:rPr>
            </w:pPr>
            <w:r w:rsidRPr="001F126B">
              <w:t>технических устройств</w:t>
            </w:r>
          </w:p>
        </w:tc>
        <w:tc>
          <w:tcPr>
            <w:tcW w:w="2295" w:type="pct"/>
            <w:vMerge w:val="restart"/>
            <w:tcBorders>
              <w:right w:val="single" w:sz="8" w:space="0" w:color="auto"/>
            </w:tcBorders>
            <w:vAlign w:val="bottom"/>
          </w:tcPr>
          <w:p w:rsidR="001F126B" w:rsidRPr="001F126B" w:rsidRDefault="001F126B" w:rsidP="001F126B">
            <w:pPr>
              <w:spacing w:after="160" w:line="259" w:lineRule="auto"/>
              <w:ind w:left="100"/>
              <w:rPr>
                <w:rFonts w:ascii="Calibri" w:hAnsi="Calibri"/>
                <w:sz w:val="20"/>
                <w:szCs w:val="20"/>
              </w:rPr>
            </w:pPr>
            <w:r w:rsidRPr="001F126B">
              <w:lastRenderedPageBreak/>
              <w:t>П</w:t>
            </w:r>
            <w:r>
              <w:t xml:space="preserve">равильный выбор способов </w:t>
            </w:r>
            <w:r>
              <w:lastRenderedPageBreak/>
              <w:t>перено</w:t>
            </w:r>
            <w:r w:rsidRPr="001F126B">
              <w:t>са теплоты, устройств и принципов</w:t>
            </w:r>
          </w:p>
          <w:p w:rsidR="001F126B" w:rsidRPr="001F126B" w:rsidRDefault="001F126B" w:rsidP="001F126B">
            <w:pPr>
              <w:spacing w:after="160" w:line="259" w:lineRule="auto"/>
              <w:ind w:left="100"/>
              <w:rPr>
                <w:rFonts w:ascii="Calibri" w:hAnsi="Calibri"/>
                <w:sz w:val="20"/>
                <w:szCs w:val="20"/>
              </w:rPr>
            </w:pPr>
            <w:r w:rsidRPr="001F126B">
              <w:t>действия теплообменных аппаратов,</w:t>
            </w:r>
          </w:p>
          <w:p w:rsidR="001F126B" w:rsidRPr="001F126B" w:rsidRDefault="001F126B" w:rsidP="001F126B">
            <w:pPr>
              <w:spacing w:after="160" w:line="259" w:lineRule="auto"/>
              <w:ind w:left="100"/>
              <w:rPr>
                <w:rFonts w:ascii="Calibri" w:hAnsi="Calibri"/>
                <w:sz w:val="20"/>
                <w:szCs w:val="20"/>
              </w:rPr>
            </w:pPr>
            <w:r w:rsidRPr="001F126B">
              <w:t xml:space="preserve">силовых установок и других </w:t>
            </w:r>
            <w:proofErr w:type="gramStart"/>
            <w:r w:rsidRPr="001F126B">
              <w:t>тепло-технических</w:t>
            </w:r>
            <w:proofErr w:type="gramEnd"/>
            <w:r w:rsidRPr="001F126B">
              <w:t xml:space="preserve"> устройств</w:t>
            </w:r>
          </w:p>
        </w:tc>
        <w:tc>
          <w:tcPr>
            <w:tcW w:w="1155" w:type="pct"/>
            <w:gridSpan w:val="2"/>
            <w:tcBorders>
              <w:right w:val="single" w:sz="8" w:space="0" w:color="auto"/>
            </w:tcBorders>
            <w:vAlign w:val="bottom"/>
          </w:tcPr>
          <w:p w:rsidR="001F126B" w:rsidRPr="001F126B" w:rsidRDefault="001F126B" w:rsidP="001F126B">
            <w:pPr>
              <w:spacing w:after="160" w:line="263" w:lineRule="exact"/>
              <w:rPr>
                <w:rFonts w:ascii="Calibri" w:hAnsi="Calibri"/>
                <w:sz w:val="20"/>
                <w:szCs w:val="20"/>
              </w:rPr>
            </w:pPr>
            <w:r w:rsidRPr="001F126B">
              <w:lastRenderedPageBreak/>
              <w:t>Тестирование</w:t>
            </w: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134"/>
        </w:trPr>
        <w:tc>
          <w:tcPr>
            <w:tcW w:w="1531" w:type="pct"/>
            <w:gridSpan w:val="2"/>
            <w:vMerge/>
            <w:tcBorders>
              <w:left w:val="single" w:sz="8" w:space="0" w:color="auto"/>
              <w:right w:val="single" w:sz="8" w:space="0" w:color="auto"/>
            </w:tcBorders>
            <w:vAlign w:val="bottom"/>
          </w:tcPr>
          <w:p w:rsidR="001F126B" w:rsidRPr="001F126B" w:rsidRDefault="001F126B" w:rsidP="001F126B">
            <w:pPr>
              <w:spacing w:after="160" w:line="259" w:lineRule="auto"/>
              <w:ind w:left="120"/>
              <w:rPr>
                <w:rFonts w:ascii="Calibri" w:hAnsi="Calibri"/>
                <w:sz w:val="20"/>
                <w:szCs w:val="20"/>
              </w:rPr>
            </w:pPr>
          </w:p>
        </w:tc>
        <w:tc>
          <w:tcPr>
            <w:tcW w:w="2295" w:type="pct"/>
            <w:vMerge/>
            <w:tcBorders>
              <w:right w:val="single" w:sz="8" w:space="0" w:color="auto"/>
            </w:tcBorders>
            <w:vAlign w:val="bottom"/>
          </w:tcPr>
          <w:p w:rsidR="001F126B" w:rsidRPr="001F126B" w:rsidRDefault="001F126B" w:rsidP="001F126B">
            <w:pPr>
              <w:spacing w:after="160" w:line="259" w:lineRule="auto"/>
              <w:ind w:left="100"/>
              <w:rPr>
                <w:rFonts w:ascii="Calibri" w:hAnsi="Calibri"/>
                <w:sz w:val="11"/>
                <w:szCs w:val="11"/>
              </w:rPr>
            </w:pPr>
          </w:p>
        </w:tc>
        <w:tc>
          <w:tcPr>
            <w:tcW w:w="1155" w:type="pct"/>
            <w:gridSpan w:val="2"/>
            <w:tcBorders>
              <w:right w:val="single" w:sz="8" w:space="0" w:color="auto"/>
            </w:tcBorders>
            <w:vAlign w:val="bottom"/>
          </w:tcPr>
          <w:p w:rsidR="001F126B" w:rsidRPr="001F126B" w:rsidRDefault="001F126B" w:rsidP="001F126B">
            <w:pPr>
              <w:spacing w:after="160" w:line="259" w:lineRule="auto"/>
              <w:rPr>
                <w:rFonts w:ascii="Calibri" w:hAnsi="Calibri"/>
                <w:sz w:val="11"/>
                <w:szCs w:val="11"/>
              </w:rPr>
            </w:pP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139"/>
        </w:trPr>
        <w:tc>
          <w:tcPr>
            <w:tcW w:w="1531" w:type="pct"/>
            <w:gridSpan w:val="2"/>
            <w:vMerge/>
            <w:tcBorders>
              <w:left w:val="single" w:sz="8" w:space="0" w:color="auto"/>
              <w:right w:val="single" w:sz="8" w:space="0" w:color="auto"/>
            </w:tcBorders>
            <w:vAlign w:val="bottom"/>
          </w:tcPr>
          <w:p w:rsidR="001F126B" w:rsidRPr="001F126B" w:rsidRDefault="001F126B" w:rsidP="001F126B">
            <w:pPr>
              <w:spacing w:after="160" w:line="259" w:lineRule="auto"/>
              <w:ind w:left="120"/>
              <w:rPr>
                <w:rFonts w:ascii="Calibri" w:hAnsi="Calibri"/>
                <w:sz w:val="12"/>
                <w:szCs w:val="12"/>
              </w:rPr>
            </w:pPr>
          </w:p>
        </w:tc>
        <w:tc>
          <w:tcPr>
            <w:tcW w:w="2295" w:type="pct"/>
            <w:vMerge/>
            <w:tcBorders>
              <w:right w:val="single" w:sz="8" w:space="0" w:color="auto"/>
            </w:tcBorders>
            <w:vAlign w:val="bottom"/>
          </w:tcPr>
          <w:p w:rsidR="001F126B" w:rsidRPr="001F126B" w:rsidRDefault="001F126B" w:rsidP="001F126B">
            <w:pPr>
              <w:spacing w:after="160" w:line="259" w:lineRule="auto"/>
              <w:ind w:left="100"/>
              <w:rPr>
                <w:rFonts w:ascii="Calibri" w:hAnsi="Calibri"/>
                <w:sz w:val="20"/>
                <w:szCs w:val="20"/>
              </w:rPr>
            </w:pPr>
          </w:p>
        </w:tc>
        <w:tc>
          <w:tcPr>
            <w:tcW w:w="1155" w:type="pct"/>
            <w:gridSpan w:val="2"/>
            <w:tcBorders>
              <w:right w:val="single" w:sz="8" w:space="0" w:color="auto"/>
            </w:tcBorders>
            <w:vAlign w:val="bottom"/>
          </w:tcPr>
          <w:p w:rsidR="001F126B" w:rsidRPr="001F126B" w:rsidRDefault="001F126B" w:rsidP="001F126B">
            <w:pPr>
              <w:spacing w:after="160" w:line="259" w:lineRule="auto"/>
              <w:rPr>
                <w:rFonts w:ascii="Calibri" w:hAnsi="Calibri"/>
                <w:sz w:val="12"/>
                <w:szCs w:val="12"/>
              </w:rPr>
            </w:pP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137"/>
        </w:trPr>
        <w:tc>
          <w:tcPr>
            <w:tcW w:w="1531" w:type="pct"/>
            <w:gridSpan w:val="2"/>
            <w:vMerge/>
            <w:tcBorders>
              <w:left w:val="single" w:sz="8" w:space="0" w:color="auto"/>
              <w:right w:val="single" w:sz="8" w:space="0" w:color="auto"/>
            </w:tcBorders>
            <w:vAlign w:val="bottom"/>
          </w:tcPr>
          <w:p w:rsidR="001F126B" w:rsidRPr="001F126B" w:rsidRDefault="001F126B" w:rsidP="001F126B">
            <w:pPr>
              <w:spacing w:after="160" w:line="259" w:lineRule="auto"/>
              <w:ind w:left="120"/>
              <w:rPr>
                <w:rFonts w:ascii="Calibri" w:hAnsi="Calibri"/>
                <w:sz w:val="20"/>
                <w:szCs w:val="20"/>
              </w:rPr>
            </w:pPr>
          </w:p>
        </w:tc>
        <w:tc>
          <w:tcPr>
            <w:tcW w:w="2295" w:type="pct"/>
            <w:vMerge/>
            <w:tcBorders>
              <w:right w:val="single" w:sz="8" w:space="0" w:color="auto"/>
            </w:tcBorders>
            <w:vAlign w:val="bottom"/>
          </w:tcPr>
          <w:p w:rsidR="001F126B" w:rsidRPr="001F126B" w:rsidRDefault="001F126B" w:rsidP="001F126B">
            <w:pPr>
              <w:spacing w:after="160" w:line="259" w:lineRule="auto"/>
              <w:ind w:left="100"/>
              <w:rPr>
                <w:rFonts w:ascii="Calibri" w:hAnsi="Calibri"/>
                <w:sz w:val="11"/>
                <w:szCs w:val="11"/>
              </w:rPr>
            </w:pPr>
          </w:p>
        </w:tc>
        <w:tc>
          <w:tcPr>
            <w:tcW w:w="1155" w:type="pct"/>
            <w:gridSpan w:val="2"/>
            <w:tcBorders>
              <w:right w:val="single" w:sz="8" w:space="0" w:color="auto"/>
            </w:tcBorders>
            <w:vAlign w:val="bottom"/>
          </w:tcPr>
          <w:p w:rsidR="001F126B" w:rsidRPr="001F126B" w:rsidRDefault="001F126B" w:rsidP="001F126B">
            <w:pPr>
              <w:spacing w:after="160" w:line="259" w:lineRule="auto"/>
              <w:rPr>
                <w:rFonts w:ascii="Calibri" w:hAnsi="Calibri"/>
                <w:sz w:val="11"/>
                <w:szCs w:val="11"/>
              </w:rPr>
            </w:pP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139"/>
        </w:trPr>
        <w:tc>
          <w:tcPr>
            <w:tcW w:w="1531" w:type="pct"/>
            <w:gridSpan w:val="2"/>
            <w:vMerge/>
            <w:tcBorders>
              <w:left w:val="single" w:sz="8" w:space="0" w:color="auto"/>
              <w:right w:val="single" w:sz="8" w:space="0" w:color="auto"/>
            </w:tcBorders>
            <w:vAlign w:val="bottom"/>
          </w:tcPr>
          <w:p w:rsidR="001F126B" w:rsidRPr="001F126B" w:rsidRDefault="001F126B" w:rsidP="001F126B">
            <w:pPr>
              <w:spacing w:after="160" w:line="259" w:lineRule="auto"/>
              <w:ind w:left="120"/>
              <w:rPr>
                <w:rFonts w:ascii="Calibri" w:hAnsi="Calibri"/>
                <w:sz w:val="12"/>
                <w:szCs w:val="12"/>
              </w:rPr>
            </w:pPr>
          </w:p>
        </w:tc>
        <w:tc>
          <w:tcPr>
            <w:tcW w:w="2295" w:type="pct"/>
            <w:vMerge/>
            <w:tcBorders>
              <w:right w:val="single" w:sz="8" w:space="0" w:color="auto"/>
            </w:tcBorders>
            <w:vAlign w:val="bottom"/>
          </w:tcPr>
          <w:p w:rsidR="001F126B" w:rsidRPr="001F126B" w:rsidRDefault="001F126B" w:rsidP="001F126B">
            <w:pPr>
              <w:spacing w:after="160" w:line="259" w:lineRule="auto"/>
              <w:ind w:left="100"/>
              <w:rPr>
                <w:rFonts w:ascii="Calibri" w:hAnsi="Calibri"/>
                <w:sz w:val="20"/>
                <w:szCs w:val="20"/>
              </w:rPr>
            </w:pPr>
          </w:p>
        </w:tc>
        <w:tc>
          <w:tcPr>
            <w:tcW w:w="1155" w:type="pct"/>
            <w:gridSpan w:val="2"/>
            <w:tcBorders>
              <w:right w:val="single" w:sz="8" w:space="0" w:color="auto"/>
            </w:tcBorders>
            <w:vAlign w:val="bottom"/>
          </w:tcPr>
          <w:p w:rsidR="001F126B" w:rsidRPr="001F126B" w:rsidRDefault="001F126B" w:rsidP="001F126B">
            <w:pPr>
              <w:spacing w:after="160" w:line="259" w:lineRule="auto"/>
              <w:rPr>
                <w:rFonts w:ascii="Calibri" w:hAnsi="Calibri"/>
                <w:sz w:val="12"/>
                <w:szCs w:val="12"/>
              </w:rPr>
            </w:pP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137"/>
        </w:trPr>
        <w:tc>
          <w:tcPr>
            <w:tcW w:w="1531" w:type="pct"/>
            <w:gridSpan w:val="2"/>
            <w:vMerge/>
            <w:tcBorders>
              <w:left w:val="single" w:sz="8" w:space="0" w:color="auto"/>
              <w:right w:val="single" w:sz="8" w:space="0" w:color="auto"/>
            </w:tcBorders>
            <w:vAlign w:val="bottom"/>
          </w:tcPr>
          <w:p w:rsidR="001F126B" w:rsidRPr="001F126B" w:rsidRDefault="001F126B" w:rsidP="001F126B">
            <w:pPr>
              <w:spacing w:after="160" w:line="259" w:lineRule="auto"/>
              <w:ind w:left="120"/>
              <w:rPr>
                <w:rFonts w:ascii="Calibri" w:hAnsi="Calibri"/>
                <w:sz w:val="20"/>
                <w:szCs w:val="20"/>
              </w:rPr>
            </w:pPr>
          </w:p>
        </w:tc>
        <w:tc>
          <w:tcPr>
            <w:tcW w:w="2295" w:type="pct"/>
            <w:vMerge/>
            <w:tcBorders>
              <w:right w:val="single" w:sz="8" w:space="0" w:color="auto"/>
            </w:tcBorders>
            <w:vAlign w:val="bottom"/>
          </w:tcPr>
          <w:p w:rsidR="001F126B" w:rsidRPr="001F126B" w:rsidRDefault="001F126B" w:rsidP="001F126B">
            <w:pPr>
              <w:spacing w:after="160" w:line="259" w:lineRule="auto"/>
              <w:ind w:left="100"/>
              <w:rPr>
                <w:rFonts w:ascii="Calibri" w:hAnsi="Calibri"/>
                <w:sz w:val="11"/>
                <w:szCs w:val="11"/>
              </w:rPr>
            </w:pPr>
          </w:p>
        </w:tc>
        <w:tc>
          <w:tcPr>
            <w:tcW w:w="1155" w:type="pct"/>
            <w:gridSpan w:val="2"/>
            <w:tcBorders>
              <w:right w:val="single" w:sz="8" w:space="0" w:color="auto"/>
            </w:tcBorders>
            <w:vAlign w:val="bottom"/>
          </w:tcPr>
          <w:p w:rsidR="001F126B" w:rsidRPr="001F126B" w:rsidRDefault="001F126B" w:rsidP="001F126B">
            <w:pPr>
              <w:spacing w:after="160" w:line="259" w:lineRule="auto"/>
              <w:rPr>
                <w:rFonts w:ascii="Calibri" w:hAnsi="Calibri"/>
                <w:sz w:val="11"/>
                <w:szCs w:val="11"/>
              </w:rPr>
            </w:pP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139"/>
        </w:trPr>
        <w:tc>
          <w:tcPr>
            <w:tcW w:w="1531" w:type="pct"/>
            <w:gridSpan w:val="2"/>
            <w:vMerge/>
            <w:tcBorders>
              <w:left w:val="single" w:sz="8" w:space="0" w:color="auto"/>
              <w:right w:val="single" w:sz="8" w:space="0" w:color="auto"/>
            </w:tcBorders>
            <w:vAlign w:val="bottom"/>
          </w:tcPr>
          <w:p w:rsidR="001F126B" w:rsidRPr="001F126B" w:rsidRDefault="001F126B" w:rsidP="001F126B">
            <w:pPr>
              <w:spacing w:after="160" w:line="259" w:lineRule="auto"/>
              <w:ind w:left="120"/>
              <w:rPr>
                <w:rFonts w:ascii="Calibri" w:hAnsi="Calibri"/>
                <w:sz w:val="12"/>
                <w:szCs w:val="12"/>
              </w:rPr>
            </w:pPr>
          </w:p>
        </w:tc>
        <w:tc>
          <w:tcPr>
            <w:tcW w:w="2295" w:type="pct"/>
            <w:vMerge/>
            <w:tcBorders>
              <w:right w:val="single" w:sz="8" w:space="0" w:color="auto"/>
            </w:tcBorders>
            <w:vAlign w:val="bottom"/>
          </w:tcPr>
          <w:p w:rsidR="001F126B" w:rsidRPr="001F126B" w:rsidRDefault="001F126B" w:rsidP="001F126B">
            <w:pPr>
              <w:spacing w:after="160" w:line="259" w:lineRule="auto"/>
              <w:ind w:left="100"/>
              <w:rPr>
                <w:rFonts w:ascii="Calibri" w:hAnsi="Calibri"/>
                <w:sz w:val="20"/>
                <w:szCs w:val="20"/>
              </w:rPr>
            </w:pPr>
          </w:p>
        </w:tc>
        <w:tc>
          <w:tcPr>
            <w:tcW w:w="1155" w:type="pct"/>
            <w:gridSpan w:val="2"/>
            <w:tcBorders>
              <w:right w:val="single" w:sz="8" w:space="0" w:color="auto"/>
            </w:tcBorders>
            <w:vAlign w:val="bottom"/>
          </w:tcPr>
          <w:p w:rsidR="001F126B" w:rsidRPr="001F126B" w:rsidRDefault="001F126B" w:rsidP="001F126B">
            <w:pPr>
              <w:spacing w:after="160" w:line="259" w:lineRule="auto"/>
              <w:rPr>
                <w:rFonts w:ascii="Calibri" w:hAnsi="Calibri"/>
                <w:sz w:val="12"/>
                <w:szCs w:val="12"/>
              </w:rPr>
            </w:pP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137"/>
        </w:trPr>
        <w:tc>
          <w:tcPr>
            <w:tcW w:w="1531" w:type="pct"/>
            <w:gridSpan w:val="2"/>
            <w:vMerge/>
            <w:tcBorders>
              <w:left w:val="single" w:sz="8" w:space="0" w:color="auto"/>
              <w:right w:val="single" w:sz="8" w:space="0" w:color="auto"/>
            </w:tcBorders>
            <w:vAlign w:val="bottom"/>
          </w:tcPr>
          <w:p w:rsidR="001F126B" w:rsidRPr="001F126B" w:rsidRDefault="001F126B" w:rsidP="001F126B">
            <w:pPr>
              <w:spacing w:after="160" w:line="259" w:lineRule="auto"/>
              <w:ind w:left="120"/>
              <w:rPr>
                <w:rFonts w:ascii="Calibri" w:hAnsi="Calibri"/>
                <w:sz w:val="20"/>
                <w:szCs w:val="20"/>
              </w:rPr>
            </w:pPr>
          </w:p>
        </w:tc>
        <w:tc>
          <w:tcPr>
            <w:tcW w:w="2295" w:type="pct"/>
            <w:vMerge/>
            <w:tcBorders>
              <w:right w:val="single" w:sz="8" w:space="0" w:color="auto"/>
            </w:tcBorders>
            <w:vAlign w:val="bottom"/>
          </w:tcPr>
          <w:p w:rsidR="001F126B" w:rsidRPr="001F126B" w:rsidRDefault="001F126B" w:rsidP="001F126B">
            <w:pPr>
              <w:spacing w:after="160" w:line="259" w:lineRule="auto"/>
              <w:ind w:left="100"/>
              <w:rPr>
                <w:rFonts w:ascii="Calibri" w:hAnsi="Calibri"/>
                <w:sz w:val="11"/>
                <w:szCs w:val="11"/>
              </w:rPr>
            </w:pPr>
          </w:p>
        </w:tc>
        <w:tc>
          <w:tcPr>
            <w:tcW w:w="1155" w:type="pct"/>
            <w:gridSpan w:val="2"/>
            <w:tcBorders>
              <w:right w:val="single" w:sz="8" w:space="0" w:color="auto"/>
            </w:tcBorders>
            <w:vAlign w:val="bottom"/>
          </w:tcPr>
          <w:p w:rsidR="001F126B" w:rsidRPr="001F126B" w:rsidRDefault="001F126B" w:rsidP="001F126B">
            <w:pPr>
              <w:spacing w:after="160" w:line="259" w:lineRule="auto"/>
              <w:rPr>
                <w:rFonts w:ascii="Calibri" w:hAnsi="Calibri"/>
                <w:sz w:val="11"/>
                <w:szCs w:val="11"/>
              </w:rPr>
            </w:pP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139"/>
        </w:trPr>
        <w:tc>
          <w:tcPr>
            <w:tcW w:w="1531" w:type="pct"/>
            <w:gridSpan w:val="2"/>
            <w:vMerge/>
            <w:tcBorders>
              <w:left w:val="single" w:sz="8" w:space="0" w:color="auto"/>
              <w:right w:val="single" w:sz="8" w:space="0" w:color="auto"/>
            </w:tcBorders>
            <w:vAlign w:val="bottom"/>
          </w:tcPr>
          <w:p w:rsidR="001F126B" w:rsidRPr="001F126B" w:rsidRDefault="001F126B" w:rsidP="001F126B">
            <w:pPr>
              <w:spacing w:after="160" w:line="259" w:lineRule="auto"/>
              <w:ind w:left="120"/>
              <w:rPr>
                <w:rFonts w:ascii="Calibri" w:hAnsi="Calibri"/>
                <w:sz w:val="12"/>
                <w:szCs w:val="12"/>
              </w:rPr>
            </w:pPr>
          </w:p>
        </w:tc>
        <w:tc>
          <w:tcPr>
            <w:tcW w:w="2295" w:type="pct"/>
            <w:vMerge/>
            <w:tcBorders>
              <w:right w:val="single" w:sz="8" w:space="0" w:color="auto"/>
            </w:tcBorders>
            <w:vAlign w:val="bottom"/>
          </w:tcPr>
          <w:p w:rsidR="001F126B" w:rsidRPr="001F126B" w:rsidRDefault="001F126B" w:rsidP="001F126B">
            <w:pPr>
              <w:spacing w:after="160" w:line="259" w:lineRule="auto"/>
              <w:ind w:left="100"/>
              <w:rPr>
                <w:rFonts w:ascii="Calibri" w:hAnsi="Calibri"/>
                <w:sz w:val="20"/>
                <w:szCs w:val="20"/>
              </w:rPr>
            </w:pPr>
          </w:p>
        </w:tc>
        <w:tc>
          <w:tcPr>
            <w:tcW w:w="1155" w:type="pct"/>
            <w:gridSpan w:val="2"/>
            <w:tcBorders>
              <w:right w:val="single" w:sz="8" w:space="0" w:color="auto"/>
            </w:tcBorders>
            <w:vAlign w:val="bottom"/>
          </w:tcPr>
          <w:p w:rsidR="001F126B" w:rsidRPr="001F126B" w:rsidRDefault="001F126B" w:rsidP="001F126B">
            <w:pPr>
              <w:spacing w:after="160" w:line="259" w:lineRule="auto"/>
              <w:rPr>
                <w:rFonts w:ascii="Calibri" w:hAnsi="Calibri"/>
                <w:sz w:val="12"/>
                <w:szCs w:val="12"/>
              </w:rPr>
            </w:pP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137"/>
        </w:trPr>
        <w:tc>
          <w:tcPr>
            <w:tcW w:w="1531" w:type="pct"/>
            <w:gridSpan w:val="2"/>
            <w:vMerge/>
            <w:tcBorders>
              <w:left w:val="single" w:sz="8" w:space="0" w:color="auto"/>
              <w:right w:val="single" w:sz="8" w:space="0" w:color="auto"/>
            </w:tcBorders>
            <w:vAlign w:val="bottom"/>
          </w:tcPr>
          <w:p w:rsidR="001F126B" w:rsidRPr="001F126B" w:rsidRDefault="001F126B" w:rsidP="001F126B">
            <w:pPr>
              <w:spacing w:after="160" w:line="259" w:lineRule="auto"/>
              <w:ind w:left="120"/>
              <w:rPr>
                <w:rFonts w:ascii="Calibri" w:hAnsi="Calibri"/>
                <w:sz w:val="20"/>
                <w:szCs w:val="20"/>
              </w:rPr>
            </w:pPr>
          </w:p>
        </w:tc>
        <w:tc>
          <w:tcPr>
            <w:tcW w:w="2295" w:type="pct"/>
            <w:vMerge/>
            <w:tcBorders>
              <w:right w:val="single" w:sz="8" w:space="0" w:color="auto"/>
            </w:tcBorders>
            <w:vAlign w:val="bottom"/>
          </w:tcPr>
          <w:p w:rsidR="001F126B" w:rsidRPr="001F126B" w:rsidRDefault="001F126B" w:rsidP="001F126B">
            <w:pPr>
              <w:spacing w:after="160" w:line="259" w:lineRule="auto"/>
              <w:rPr>
                <w:rFonts w:ascii="Calibri" w:hAnsi="Calibri"/>
                <w:sz w:val="11"/>
                <w:szCs w:val="11"/>
              </w:rPr>
            </w:pPr>
          </w:p>
        </w:tc>
        <w:tc>
          <w:tcPr>
            <w:tcW w:w="1155" w:type="pct"/>
            <w:gridSpan w:val="2"/>
            <w:tcBorders>
              <w:right w:val="single" w:sz="8" w:space="0" w:color="auto"/>
            </w:tcBorders>
            <w:vAlign w:val="bottom"/>
          </w:tcPr>
          <w:p w:rsidR="001F126B" w:rsidRPr="001F126B" w:rsidRDefault="001F126B" w:rsidP="001F126B">
            <w:pPr>
              <w:spacing w:after="160" w:line="259" w:lineRule="auto"/>
              <w:rPr>
                <w:rFonts w:ascii="Calibri" w:hAnsi="Calibri"/>
                <w:sz w:val="11"/>
                <w:szCs w:val="11"/>
              </w:rPr>
            </w:pP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144"/>
        </w:trPr>
        <w:tc>
          <w:tcPr>
            <w:tcW w:w="1531" w:type="pct"/>
            <w:gridSpan w:val="2"/>
            <w:vMerge/>
            <w:tcBorders>
              <w:left w:val="single" w:sz="8" w:space="0" w:color="auto"/>
              <w:bottom w:val="single" w:sz="8" w:space="0" w:color="auto"/>
              <w:right w:val="single" w:sz="8" w:space="0" w:color="auto"/>
            </w:tcBorders>
            <w:vAlign w:val="bottom"/>
          </w:tcPr>
          <w:p w:rsidR="001F126B" w:rsidRPr="001F126B" w:rsidRDefault="001F126B" w:rsidP="001F126B">
            <w:pPr>
              <w:spacing w:after="160" w:line="259" w:lineRule="auto"/>
              <w:rPr>
                <w:rFonts w:ascii="Calibri" w:hAnsi="Calibri"/>
                <w:sz w:val="12"/>
                <w:szCs w:val="12"/>
              </w:rPr>
            </w:pPr>
          </w:p>
        </w:tc>
        <w:tc>
          <w:tcPr>
            <w:tcW w:w="2295" w:type="pct"/>
            <w:vMerge/>
            <w:tcBorders>
              <w:bottom w:val="single" w:sz="8" w:space="0" w:color="auto"/>
              <w:right w:val="single" w:sz="8" w:space="0" w:color="auto"/>
            </w:tcBorders>
            <w:vAlign w:val="bottom"/>
          </w:tcPr>
          <w:p w:rsidR="001F126B" w:rsidRPr="001F126B" w:rsidRDefault="001F126B" w:rsidP="001F126B">
            <w:pPr>
              <w:spacing w:after="160" w:line="259" w:lineRule="auto"/>
              <w:rPr>
                <w:rFonts w:ascii="Calibri" w:hAnsi="Calibri"/>
                <w:sz w:val="12"/>
                <w:szCs w:val="12"/>
              </w:rPr>
            </w:pPr>
          </w:p>
        </w:tc>
        <w:tc>
          <w:tcPr>
            <w:tcW w:w="1155" w:type="pct"/>
            <w:gridSpan w:val="2"/>
            <w:tcBorders>
              <w:bottom w:val="single" w:sz="8" w:space="0" w:color="auto"/>
              <w:right w:val="single" w:sz="8" w:space="0" w:color="auto"/>
            </w:tcBorders>
            <w:vAlign w:val="bottom"/>
          </w:tcPr>
          <w:p w:rsidR="001F126B" w:rsidRPr="001F126B" w:rsidRDefault="001F126B" w:rsidP="001F126B">
            <w:pPr>
              <w:spacing w:after="160" w:line="259" w:lineRule="auto"/>
              <w:rPr>
                <w:rFonts w:ascii="Calibri" w:hAnsi="Calibri"/>
                <w:sz w:val="12"/>
                <w:szCs w:val="12"/>
              </w:rPr>
            </w:pP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263"/>
        </w:trPr>
        <w:tc>
          <w:tcPr>
            <w:tcW w:w="1531" w:type="pct"/>
            <w:gridSpan w:val="2"/>
            <w:vMerge w:val="restart"/>
            <w:tcBorders>
              <w:left w:val="single" w:sz="8" w:space="0" w:color="auto"/>
              <w:right w:val="single" w:sz="8" w:space="0" w:color="auto"/>
            </w:tcBorders>
            <w:vAlign w:val="bottom"/>
          </w:tcPr>
          <w:p w:rsidR="001F126B" w:rsidRPr="001F126B" w:rsidRDefault="001F126B" w:rsidP="001F126B">
            <w:pPr>
              <w:spacing w:after="160" w:line="263" w:lineRule="exact"/>
              <w:ind w:left="280"/>
              <w:rPr>
                <w:rFonts w:ascii="Calibri" w:hAnsi="Calibri"/>
                <w:sz w:val="20"/>
                <w:szCs w:val="20"/>
              </w:rPr>
            </w:pPr>
            <w:r>
              <w:t xml:space="preserve">Знание тепловых процессов, </w:t>
            </w:r>
            <w:proofErr w:type="gramStart"/>
            <w:r>
              <w:t>происходящие</w:t>
            </w:r>
            <w:proofErr w:type="gramEnd"/>
            <w:r>
              <w:t xml:space="preserve"> в аппара</w:t>
            </w:r>
            <w:r w:rsidRPr="001F126B">
              <w:t>тах и машинах</w:t>
            </w:r>
          </w:p>
        </w:tc>
        <w:tc>
          <w:tcPr>
            <w:tcW w:w="2295" w:type="pct"/>
            <w:vMerge w:val="restart"/>
            <w:tcBorders>
              <w:right w:val="single" w:sz="8" w:space="0" w:color="auto"/>
            </w:tcBorders>
            <w:vAlign w:val="bottom"/>
          </w:tcPr>
          <w:p w:rsidR="001F126B" w:rsidRPr="001F126B" w:rsidRDefault="001F126B" w:rsidP="001F126B">
            <w:pPr>
              <w:spacing w:after="160" w:line="263" w:lineRule="exact"/>
              <w:ind w:left="100"/>
              <w:rPr>
                <w:rFonts w:ascii="Calibri" w:hAnsi="Calibri"/>
                <w:sz w:val="20"/>
                <w:szCs w:val="20"/>
              </w:rPr>
            </w:pPr>
            <w:r w:rsidRPr="001F126B">
              <w:t>Т</w:t>
            </w:r>
            <w:r>
              <w:t>очность расчета тепловых процес</w:t>
            </w:r>
            <w:r w:rsidRPr="001F126B">
              <w:t>сов, происходящих в аппаратах и</w:t>
            </w:r>
            <w:r>
              <w:rPr>
                <w:rFonts w:ascii="Calibri" w:hAnsi="Calibri"/>
                <w:sz w:val="20"/>
                <w:szCs w:val="20"/>
              </w:rPr>
              <w:t xml:space="preserve"> </w:t>
            </w:r>
            <w:r w:rsidRPr="001F126B">
              <w:t>машинах</w:t>
            </w:r>
          </w:p>
        </w:tc>
        <w:tc>
          <w:tcPr>
            <w:tcW w:w="1155" w:type="pct"/>
            <w:gridSpan w:val="2"/>
            <w:tcBorders>
              <w:right w:val="single" w:sz="8" w:space="0" w:color="auto"/>
            </w:tcBorders>
            <w:vAlign w:val="bottom"/>
          </w:tcPr>
          <w:p w:rsidR="001F126B" w:rsidRPr="001F126B" w:rsidRDefault="001F126B" w:rsidP="001F126B">
            <w:pPr>
              <w:spacing w:after="160" w:line="263" w:lineRule="exact"/>
              <w:rPr>
                <w:rFonts w:ascii="Calibri" w:hAnsi="Calibri"/>
                <w:sz w:val="20"/>
                <w:szCs w:val="20"/>
              </w:rPr>
            </w:pPr>
            <w:r w:rsidRPr="001F126B">
              <w:t>Тестирование</w:t>
            </w: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274"/>
        </w:trPr>
        <w:tc>
          <w:tcPr>
            <w:tcW w:w="1531" w:type="pct"/>
            <w:gridSpan w:val="2"/>
            <w:vMerge/>
            <w:tcBorders>
              <w:left w:val="single" w:sz="8" w:space="0" w:color="auto"/>
              <w:right w:val="single" w:sz="8" w:space="0" w:color="auto"/>
            </w:tcBorders>
            <w:vAlign w:val="bottom"/>
          </w:tcPr>
          <w:p w:rsidR="001F126B" w:rsidRPr="001F126B" w:rsidRDefault="001F126B" w:rsidP="001F126B">
            <w:pPr>
              <w:spacing w:after="160" w:line="259" w:lineRule="auto"/>
              <w:ind w:left="120"/>
              <w:rPr>
                <w:rFonts w:ascii="Calibri" w:hAnsi="Calibri"/>
                <w:sz w:val="20"/>
                <w:szCs w:val="20"/>
              </w:rPr>
            </w:pPr>
          </w:p>
        </w:tc>
        <w:tc>
          <w:tcPr>
            <w:tcW w:w="2295" w:type="pct"/>
            <w:vMerge/>
            <w:tcBorders>
              <w:right w:val="single" w:sz="8" w:space="0" w:color="auto"/>
            </w:tcBorders>
            <w:vAlign w:val="bottom"/>
          </w:tcPr>
          <w:p w:rsidR="001F126B" w:rsidRPr="001F126B" w:rsidRDefault="001F126B" w:rsidP="001F126B">
            <w:pPr>
              <w:spacing w:after="160" w:line="259" w:lineRule="auto"/>
              <w:ind w:left="100"/>
              <w:rPr>
                <w:rFonts w:ascii="Calibri" w:hAnsi="Calibri"/>
                <w:sz w:val="20"/>
                <w:szCs w:val="20"/>
              </w:rPr>
            </w:pPr>
          </w:p>
        </w:tc>
        <w:tc>
          <w:tcPr>
            <w:tcW w:w="1155" w:type="pct"/>
            <w:gridSpan w:val="2"/>
            <w:tcBorders>
              <w:right w:val="single" w:sz="8" w:space="0" w:color="auto"/>
            </w:tcBorders>
            <w:vAlign w:val="bottom"/>
          </w:tcPr>
          <w:p w:rsidR="001F126B" w:rsidRPr="001F126B" w:rsidRDefault="001F126B" w:rsidP="001F126B">
            <w:pPr>
              <w:spacing w:after="160" w:line="259" w:lineRule="auto"/>
              <w:rPr>
                <w:rFonts w:ascii="Calibri" w:hAnsi="Calibri"/>
                <w:sz w:val="23"/>
                <w:szCs w:val="23"/>
              </w:rPr>
            </w:pP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281"/>
        </w:trPr>
        <w:tc>
          <w:tcPr>
            <w:tcW w:w="1531" w:type="pct"/>
            <w:gridSpan w:val="2"/>
            <w:vMerge/>
            <w:tcBorders>
              <w:left w:val="single" w:sz="8" w:space="0" w:color="auto"/>
              <w:bottom w:val="single" w:sz="8" w:space="0" w:color="auto"/>
              <w:right w:val="single" w:sz="8" w:space="0" w:color="auto"/>
            </w:tcBorders>
            <w:vAlign w:val="bottom"/>
          </w:tcPr>
          <w:p w:rsidR="001F126B" w:rsidRPr="001F126B" w:rsidRDefault="001F126B" w:rsidP="001F126B">
            <w:pPr>
              <w:spacing w:after="160" w:line="259" w:lineRule="auto"/>
              <w:ind w:left="120"/>
              <w:rPr>
                <w:rFonts w:ascii="Calibri" w:hAnsi="Calibri"/>
                <w:sz w:val="20"/>
                <w:szCs w:val="20"/>
              </w:rPr>
            </w:pPr>
          </w:p>
        </w:tc>
        <w:tc>
          <w:tcPr>
            <w:tcW w:w="2295" w:type="pct"/>
            <w:vMerge/>
            <w:tcBorders>
              <w:bottom w:val="single" w:sz="8" w:space="0" w:color="auto"/>
              <w:right w:val="single" w:sz="8" w:space="0" w:color="auto"/>
            </w:tcBorders>
            <w:vAlign w:val="bottom"/>
          </w:tcPr>
          <w:p w:rsidR="001F126B" w:rsidRPr="001F126B" w:rsidRDefault="001F126B" w:rsidP="001F126B">
            <w:pPr>
              <w:spacing w:after="160" w:line="259" w:lineRule="auto"/>
              <w:ind w:left="100"/>
              <w:rPr>
                <w:rFonts w:ascii="Calibri" w:hAnsi="Calibri"/>
                <w:sz w:val="20"/>
                <w:szCs w:val="20"/>
              </w:rPr>
            </w:pPr>
          </w:p>
        </w:tc>
        <w:tc>
          <w:tcPr>
            <w:tcW w:w="1155" w:type="pct"/>
            <w:gridSpan w:val="2"/>
            <w:tcBorders>
              <w:bottom w:val="single" w:sz="8" w:space="0" w:color="auto"/>
              <w:right w:val="single" w:sz="8" w:space="0" w:color="auto"/>
            </w:tcBorders>
            <w:vAlign w:val="bottom"/>
          </w:tcPr>
          <w:p w:rsidR="001F126B" w:rsidRPr="001F126B" w:rsidRDefault="001F126B" w:rsidP="001F126B">
            <w:pPr>
              <w:spacing w:after="160" w:line="259" w:lineRule="auto"/>
              <w:rPr>
                <w:rFonts w:ascii="Calibri" w:hAnsi="Calibri"/>
              </w:rPr>
            </w:pP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263"/>
        </w:trPr>
        <w:tc>
          <w:tcPr>
            <w:tcW w:w="1531" w:type="pct"/>
            <w:gridSpan w:val="2"/>
            <w:vMerge w:val="restart"/>
            <w:tcBorders>
              <w:left w:val="single" w:sz="8" w:space="0" w:color="auto"/>
              <w:right w:val="single" w:sz="8" w:space="0" w:color="auto"/>
            </w:tcBorders>
            <w:vAlign w:val="bottom"/>
          </w:tcPr>
          <w:p w:rsidR="001F126B" w:rsidRPr="001F126B" w:rsidRDefault="001F126B" w:rsidP="001F126B">
            <w:pPr>
              <w:spacing w:after="160" w:line="263" w:lineRule="exact"/>
              <w:ind w:left="280"/>
              <w:rPr>
                <w:rFonts w:ascii="Calibri" w:hAnsi="Calibri"/>
                <w:sz w:val="20"/>
                <w:szCs w:val="20"/>
              </w:rPr>
            </w:pPr>
            <w:r>
              <w:t>Знание устройств и принципов действия камер построения установок для адди</w:t>
            </w:r>
            <w:r w:rsidRPr="001F126B">
              <w:t>тивного производства;</w:t>
            </w:r>
          </w:p>
        </w:tc>
        <w:tc>
          <w:tcPr>
            <w:tcW w:w="2295" w:type="pct"/>
            <w:vMerge w:val="restart"/>
            <w:tcBorders>
              <w:right w:val="single" w:sz="8" w:space="0" w:color="auto"/>
            </w:tcBorders>
            <w:vAlign w:val="bottom"/>
          </w:tcPr>
          <w:p w:rsidR="001F126B" w:rsidRPr="001F126B" w:rsidRDefault="001F126B" w:rsidP="001F126B">
            <w:pPr>
              <w:spacing w:after="160" w:line="273" w:lineRule="exact"/>
              <w:ind w:left="100"/>
              <w:rPr>
                <w:rFonts w:ascii="Calibri" w:hAnsi="Calibri"/>
                <w:sz w:val="20"/>
                <w:szCs w:val="20"/>
              </w:rPr>
            </w:pPr>
            <w:r w:rsidRPr="001F126B">
              <w:t>К</w:t>
            </w:r>
            <w:r>
              <w:t>ачество подготовки камер устано</w:t>
            </w:r>
            <w:r w:rsidRPr="001F126B">
              <w:t>вок для аддитивного производства</w:t>
            </w:r>
          </w:p>
        </w:tc>
        <w:tc>
          <w:tcPr>
            <w:tcW w:w="1155" w:type="pct"/>
            <w:gridSpan w:val="2"/>
            <w:tcBorders>
              <w:right w:val="single" w:sz="8" w:space="0" w:color="auto"/>
            </w:tcBorders>
            <w:vAlign w:val="bottom"/>
          </w:tcPr>
          <w:p w:rsidR="001F126B" w:rsidRPr="001F126B" w:rsidRDefault="001F126B" w:rsidP="001F126B">
            <w:pPr>
              <w:spacing w:after="160" w:line="263" w:lineRule="exact"/>
              <w:rPr>
                <w:rFonts w:ascii="Calibri" w:hAnsi="Calibri"/>
                <w:sz w:val="20"/>
                <w:szCs w:val="20"/>
              </w:rPr>
            </w:pPr>
            <w:r w:rsidRPr="001F126B">
              <w:t>Тестирование</w:t>
            </w: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274"/>
        </w:trPr>
        <w:tc>
          <w:tcPr>
            <w:tcW w:w="1531" w:type="pct"/>
            <w:gridSpan w:val="2"/>
            <w:vMerge/>
            <w:tcBorders>
              <w:left w:val="single" w:sz="8" w:space="0" w:color="auto"/>
              <w:right w:val="single" w:sz="8" w:space="0" w:color="auto"/>
            </w:tcBorders>
            <w:vAlign w:val="bottom"/>
          </w:tcPr>
          <w:p w:rsidR="001F126B" w:rsidRPr="001F126B" w:rsidRDefault="001F126B" w:rsidP="001F126B">
            <w:pPr>
              <w:spacing w:after="160" w:line="259" w:lineRule="auto"/>
              <w:ind w:left="120"/>
              <w:rPr>
                <w:rFonts w:ascii="Calibri" w:hAnsi="Calibri"/>
                <w:sz w:val="20"/>
                <w:szCs w:val="20"/>
              </w:rPr>
            </w:pPr>
          </w:p>
        </w:tc>
        <w:tc>
          <w:tcPr>
            <w:tcW w:w="2295" w:type="pct"/>
            <w:vMerge/>
            <w:tcBorders>
              <w:right w:val="single" w:sz="8" w:space="0" w:color="auto"/>
            </w:tcBorders>
            <w:vAlign w:val="bottom"/>
          </w:tcPr>
          <w:p w:rsidR="001F126B" w:rsidRPr="001F126B" w:rsidRDefault="001F126B" w:rsidP="001F126B">
            <w:pPr>
              <w:spacing w:after="160" w:line="259" w:lineRule="auto"/>
              <w:ind w:left="100"/>
              <w:rPr>
                <w:rFonts w:ascii="Calibri" w:hAnsi="Calibri"/>
                <w:sz w:val="20"/>
                <w:szCs w:val="20"/>
              </w:rPr>
            </w:pPr>
          </w:p>
        </w:tc>
        <w:tc>
          <w:tcPr>
            <w:tcW w:w="1155" w:type="pct"/>
            <w:gridSpan w:val="2"/>
            <w:tcBorders>
              <w:right w:val="single" w:sz="8" w:space="0" w:color="auto"/>
            </w:tcBorders>
            <w:vAlign w:val="bottom"/>
          </w:tcPr>
          <w:p w:rsidR="001F126B" w:rsidRPr="001F126B" w:rsidRDefault="001F126B" w:rsidP="001F126B">
            <w:pPr>
              <w:spacing w:after="160" w:line="259" w:lineRule="auto"/>
              <w:rPr>
                <w:rFonts w:ascii="Calibri" w:hAnsi="Calibri"/>
                <w:sz w:val="23"/>
                <w:szCs w:val="23"/>
              </w:rPr>
            </w:pP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276"/>
        </w:trPr>
        <w:tc>
          <w:tcPr>
            <w:tcW w:w="1531" w:type="pct"/>
            <w:gridSpan w:val="2"/>
            <w:vMerge/>
            <w:tcBorders>
              <w:left w:val="single" w:sz="8" w:space="0" w:color="auto"/>
              <w:right w:val="single" w:sz="8" w:space="0" w:color="auto"/>
            </w:tcBorders>
            <w:vAlign w:val="bottom"/>
          </w:tcPr>
          <w:p w:rsidR="001F126B" w:rsidRPr="001F126B" w:rsidRDefault="001F126B" w:rsidP="001F126B">
            <w:pPr>
              <w:spacing w:after="160" w:line="259" w:lineRule="auto"/>
              <w:ind w:left="120"/>
              <w:rPr>
                <w:rFonts w:ascii="Calibri" w:hAnsi="Calibri"/>
                <w:sz w:val="20"/>
                <w:szCs w:val="20"/>
              </w:rPr>
            </w:pPr>
          </w:p>
        </w:tc>
        <w:tc>
          <w:tcPr>
            <w:tcW w:w="2295" w:type="pct"/>
            <w:vMerge/>
            <w:tcBorders>
              <w:right w:val="single" w:sz="8" w:space="0" w:color="auto"/>
            </w:tcBorders>
            <w:vAlign w:val="bottom"/>
          </w:tcPr>
          <w:p w:rsidR="001F126B" w:rsidRPr="001F126B" w:rsidRDefault="001F126B" w:rsidP="001F126B">
            <w:pPr>
              <w:spacing w:after="160" w:line="259" w:lineRule="auto"/>
              <w:ind w:left="100"/>
              <w:rPr>
                <w:rFonts w:ascii="Calibri" w:hAnsi="Calibri"/>
                <w:sz w:val="20"/>
                <w:szCs w:val="20"/>
              </w:rPr>
            </w:pPr>
          </w:p>
        </w:tc>
        <w:tc>
          <w:tcPr>
            <w:tcW w:w="1155" w:type="pct"/>
            <w:gridSpan w:val="2"/>
            <w:tcBorders>
              <w:right w:val="single" w:sz="8" w:space="0" w:color="auto"/>
            </w:tcBorders>
            <w:vAlign w:val="bottom"/>
          </w:tcPr>
          <w:p w:rsidR="001F126B" w:rsidRPr="001F126B" w:rsidRDefault="001F126B" w:rsidP="001F126B">
            <w:pPr>
              <w:spacing w:after="160" w:line="259" w:lineRule="auto"/>
              <w:rPr>
                <w:rFonts w:ascii="Calibri" w:hAnsi="Calibri"/>
              </w:rPr>
            </w:pP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281"/>
        </w:trPr>
        <w:tc>
          <w:tcPr>
            <w:tcW w:w="1531" w:type="pct"/>
            <w:gridSpan w:val="2"/>
            <w:vMerge/>
            <w:tcBorders>
              <w:left w:val="single" w:sz="8" w:space="0" w:color="auto"/>
              <w:bottom w:val="single" w:sz="8" w:space="0" w:color="auto"/>
              <w:right w:val="single" w:sz="8" w:space="0" w:color="auto"/>
            </w:tcBorders>
            <w:vAlign w:val="bottom"/>
          </w:tcPr>
          <w:p w:rsidR="001F126B" w:rsidRPr="001F126B" w:rsidRDefault="001F126B" w:rsidP="001F126B">
            <w:pPr>
              <w:spacing w:after="160" w:line="259" w:lineRule="auto"/>
              <w:ind w:left="120"/>
              <w:rPr>
                <w:rFonts w:ascii="Calibri" w:hAnsi="Calibri"/>
                <w:sz w:val="20"/>
                <w:szCs w:val="20"/>
              </w:rPr>
            </w:pPr>
          </w:p>
        </w:tc>
        <w:tc>
          <w:tcPr>
            <w:tcW w:w="2295" w:type="pct"/>
            <w:vMerge/>
            <w:tcBorders>
              <w:bottom w:val="single" w:sz="8" w:space="0" w:color="auto"/>
              <w:right w:val="single" w:sz="8" w:space="0" w:color="auto"/>
            </w:tcBorders>
            <w:vAlign w:val="bottom"/>
          </w:tcPr>
          <w:p w:rsidR="001F126B" w:rsidRPr="001F126B" w:rsidRDefault="001F126B" w:rsidP="001F126B">
            <w:pPr>
              <w:spacing w:after="160" w:line="259" w:lineRule="auto"/>
              <w:rPr>
                <w:rFonts w:ascii="Calibri" w:hAnsi="Calibri"/>
              </w:rPr>
            </w:pPr>
          </w:p>
        </w:tc>
        <w:tc>
          <w:tcPr>
            <w:tcW w:w="1155" w:type="pct"/>
            <w:gridSpan w:val="2"/>
            <w:tcBorders>
              <w:bottom w:val="single" w:sz="8" w:space="0" w:color="auto"/>
              <w:right w:val="single" w:sz="8" w:space="0" w:color="auto"/>
            </w:tcBorders>
            <w:vAlign w:val="bottom"/>
          </w:tcPr>
          <w:p w:rsidR="001F126B" w:rsidRPr="001F126B" w:rsidRDefault="001F126B" w:rsidP="001F126B">
            <w:pPr>
              <w:spacing w:after="160" w:line="259" w:lineRule="auto"/>
              <w:rPr>
                <w:rFonts w:ascii="Calibri" w:hAnsi="Calibri"/>
              </w:rPr>
            </w:pP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263"/>
        </w:trPr>
        <w:tc>
          <w:tcPr>
            <w:tcW w:w="1531" w:type="pct"/>
            <w:gridSpan w:val="2"/>
            <w:vMerge w:val="restart"/>
            <w:tcBorders>
              <w:left w:val="single" w:sz="8" w:space="0" w:color="auto"/>
              <w:right w:val="single" w:sz="8" w:space="0" w:color="auto"/>
            </w:tcBorders>
            <w:vAlign w:val="bottom"/>
          </w:tcPr>
          <w:p w:rsidR="001F126B" w:rsidRPr="001F126B" w:rsidRDefault="001F126B" w:rsidP="001F126B">
            <w:pPr>
              <w:spacing w:after="160" w:line="263" w:lineRule="exact"/>
              <w:ind w:left="280"/>
              <w:rPr>
                <w:rFonts w:ascii="Calibri" w:hAnsi="Calibri"/>
                <w:sz w:val="20"/>
                <w:szCs w:val="20"/>
              </w:rPr>
            </w:pPr>
            <w:r w:rsidRPr="001F126B">
              <w:t>Знание закономерности</w:t>
            </w:r>
          </w:p>
          <w:p w:rsidR="001F126B" w:rsidRPr="001F126B" w:rsidRDefault="001F126B" w:rsidP="001F126B">
            <w:pPr>
              <w:spacing w:after="160" w:line="259" w:lineRule="auto"/>
              <w:ind w:left="120"/>
              <w:rPr>
                <w:rFonts w:ascii="Calibri" w:hAnsi="Calibri"/>
                <w:sz w:val="20"/>
                <w:szCs w:val="20"/>
              </w:rPr>
            </w:pPr>
            <w:r w:rsidRPr="001F126B">
              <w:t>процессов теплообмена камер построения установок</w:t>
            </w:r>
          </w:p>
          <w:p w:rsidR="001F126B" w:rsidRPr="001F126B" w:rsidRDefault="001F126B" w:rsidP="001F126B">
            <w:pPr>
              <w:spacing w:after="160" w:line="259" w:lineRule="auto"/>
              <w:ind w:left="120"/>
              <w:rPr>
                <w:rFonts w:ascii="Calibri" w:hAnsi="Calibri"/>
                <w:sz w:val="20"/>
                <w:szCs w:val="20"/>
              </w:rPr>
            </w:pPr>
            <w:r>
              <w:t>для аддитивного производ</w:t>
            </w:r>
            <w:r w:rsidRPr="001F126B">
              <w:t>ства</w:t>
            </w:r>
          </w:p>
        </w:tc>
        <w:tc>
          <w:tcPr>
            <w:tcW w:w="2295" w:type="pct"/>
            <w:vMerge w:val="restart"/>
            <w:tcBorders>
              <w:right w:val="single" w:sz="8" w:space="0" w:color="auto"/>
            </w:tcBorders>
            <w:vAlign w:val="bottom"/>
          </w:tcPr>
          <w:p w:rsidR="001F126B" w:rsidRPr="001F126B" w:rsidRDefault="001F126B" w:rsidP="001F126B">
            <w:pPr>
              <w:spacing w:after="160" w:line="259" w:lineRule="auto"/>
              <w:ind w:left="100"/>
              <w:rPr>
                <w:rFonts w:ascii="Calibri" w:hAnsi="Calibri"/>
                <w:sz w:val="20"/>
                <w:szCs w:val="20"/>
              </w:rPr>
            </w:pPr>
            <w:r w:rsidRPr="001F126B">
              <w:t>То</w:t>
            </w:r>
            <w:r>
              <w:t xml:space="preserve">чность </w:t>
            </w:r>
            <w:proofErr w:type="gramStart"/>
            <w:r>
              <w:t>вычислений процессов теп</w:t>
            </w:r>
            <w:r w:rsidRPr="001F126B">
              <w:t>л</w:t>
            </w:r>
            <w:r>
              <w:t>ообмена камер построения устано</w:t>
            </w:r>
            <w:r w:rsidRPr="001F126B">
              <w:t>вок</w:t>
            </w:r>
            <w:proofErr w:type="gramEnd"/>
            <w:r w:rsidRPr="001F126B">
              <w:t xml:space="preserve"> для аддитивного производства</w:t>
            </w:r>
          </w:p>
        </w:tc>
        <w:tc>
          <w:tcPr>
            <w:tcW w:w="1155" w:type="pct"/>
            <w:gridSpan w:val="2"/>
            <w:tcBorders>
              <w:right w:val="single" w:sz="8" w:space="0" w:color="auto"/>
            </w:tcBorders>
            <w:vAlign w:val="bottom"/>
          </w:tcPr>
          <w:p w:rsidR="001F126B" w:rsidRPr="001F126B" w:rsidRDefault="001F126B" w:rsidP="001F126B">
            <w:pPr>
              <w:spacing w:after="160" w:line="263" w:lineRule="exact"/>
              <w:rPr>
                <w:rFonts w:ascii="Calibri" w:hAnsi="Calibri"/>
                <w:sz w:val="20"/>
                <w:szCs w:val="20"/>
              </w:rPr>
            </w:pPr>
            <w:r w:rsidRPr="001F126B">
              <w:t>Тестирование</w:t>
            </w: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17"/>
        </w:trPr>
        <w:tc>
          <w:tcPr>
            <w:tcW w:w="1531" w:type="pct"/>
            <w:gridSpan w:val="2"/>
            <w:vMerge/>
            <w:tcBorders>
              <w:left w:val="single" w:sz="8" w:space="0" w:color="auto"/>
              <w:right w:val="single" w:sz="8" w:space="0" w:color="auto"/>
            </w:tcBorders>
            <w:vAlign w:val="bottom"/>
          </w:tcPr>
          <w:p w:rsidR="001F126B" w:rsidRPr="001F126B" w:rsidRDefault="001F126B" w:rsidP="001F126B">
            <w:pPr>
              <w:spacing w:after="160" w:line="259" w:lineRule="auto"/>
              <w:rPr>
                <w:rFonts w:ascii="Calibri" w:hAnsi="Calibri"/>
                <w:sz w:val="20"/>
                <w:szCs w:val="20"/>
              </w:rPr>
            </w:pPr>
          </w:p>
        </w:tc>
        <w:tc>
          <w:tcPr>
            <w:tcW w:w="2295" w:type="pct"/>
            <w:vMerge/>
            <w:tcBorders>
              <w:right w:val="single" w:sz="8" w:space="0" w:color="auto"/>
            </w:tcBorders>
            <w:vAlign w:val="bottom"/>
          </w:tcPr>
          <w:p w:rsidR="001F126B" w:rsidRPr="001F126B" w:rsidRDefault="001F126B" w:rsidP="001F126B">
            <w:pPr>
              <w:spacing w:after="160" w:line="259" w:lineRule="auto"/>
              <w:rPr>
                <w:rFonts w:ascii="Calibri" w:hAnsi="Calibri"/>
                <w:sz w:val="20"/>
                <w:szCs w:val="20"/>
              </w:rPr>
            </w:pPr>
          </w:p>
        </w:tc>
        <w:tc>
          <w:tcPr>
            <w:tcW w:w="1155" w:type="pct"/>
            <w:gridSpan w:val="2"/>
            <w:tcBorders>
              <w:right w:val="single" w:sz="8" w:space="0" w:color="auto"/>
            </w:tcBorders>
            <w:vAlign w:val="bottom"/>
          </w:tcPr>
          <w:p w:rsidR="001F126B" w:rsidRPr="001F126B" w:rsidRDefault="001F126B" w:rsidP="001F126B">
            <w:pPr>
              <w:spacing w:after="160" w:line="259" w:lineRule="auto"/>
              <w:rPr>
                <w:rFonts w:ascii="Calibri" w:hAnsi="Calibri"/>
              </w:rPr>
            </w:pP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161"/>
        </w:trPr>
        <w:tc>
          <w:tcPr>
            <w:tcW w:w="1531" w:type="pct"/>
            <w:gridSpan w:val="2"/>
            <w:vMerge/>
            <w:tcBorders>
              <w:left w:val="single" w:sz="8" w:space="0" w:color="auto"/>
              <w:right w:val="single" w:sz="8" w:space="0" w:color="auto"/>
            </w:tcBorders>
            <w:vAlign w:val="bottom"/>
          </w:tcPr>
          <w:p w:rsidR="001F126B" w:rsidRPr="001F126B" w:rsidRDefault="001F126B" w:rsidP="001F126B">
            <w:pPr>
              <w:spacing w:after="160" w:line="259" w:lineRule="auto"/>
              <w:rPr>
                <w:rFonts w:ascii="Calibri" w:hAnsi="Calibri"/>
                <w:sz w:val="20"/>
                <w:szCs w:val="20"/>
              </w:rPr>
            </w:pPr>
          </w:p>
        </w:tc>
        <w:tc>
          <w:tcPr>
            <w:tcW w:w="2295" w:type="pct"/>
            <w:vMerge/>
            <w:tcBorders>
              <w:right w:val="single" w:sz="8" w:space="0" w:color="auto"/>
            </w:tcBorders>
            <w:vAlign w:val="bottom"/>
          </w:tcPr>
          <w:p w:rsidR="001F126B" w:rsidRPr="001F126B" w:rsidRDefault="001F126B" w:rsidP="001F126B">
            <w:pPr>
              <w:spacing w:after="160" w:line="259" w:lineRule="auto"/>
              <w:rPr>
                <w:rFonts w:ascii="Calibri" w:hAnsi="Calibri"/>
                <w:sz w:val="13"/>
                <w:szCs w:val="13"/>
              </w:rPr>
            </w:pPr>
          </w:p>
        </w:tc>
        <w:tc>
          <w:tcPr>
            <w:tcW w:w="1155" w:type="pct"/>
            <w:gridSpan w:val="2"/>
            <w:tcBorders>
              <w:right w:val="single" w:sz="8" w:space="0" w:color="auto"/>
            </w:tcBorders>
            <w:vAlign w:val="bottom"/>
          </w:tcPr>
          <w:p w:rsidR="001F126B" w:rsidRPr="001F126B" w:rsidRDefault="001F126B" w:rsidP="001F126B">
            <w:pPr>
              <w:spacing w:after="160" w:line="259" w:lineRule="auto"/>
              <w:rPr>
                <w:rFonts w:ascii="Calibri" w:hAnsi="Calibri"/>
                <w:sz w:val="13"/>
                <w:szCs w:val="13"/>
              </w:rPr>
            </w:pP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158"/>
        </w:trPr>
        <w:tc>
          <w:tcPr>
            <w:tcW w:w="1531" w:type="pct"/>
            <w:gridSpan w:val="2"/>
            <w:vMerge/>
            <w:tcBorders>
              <w:left w:val="single" w:sz="8" w:space="0" w:color="auto"/>
              <w:right w:val="single" w:sz="8" w:space="0" w:color="auto"/>
            </w:tcBorders>
            <w:vAlign w:val="bottom"/>
          </w:tcPr>
          <w:p w:rsidR="001F126B" w:rsidRPr="001F126B" w:rsidRDefault="001F126B" w:rsidP="001F126B">
            <w:pPr>
              <w:spacing w:after="160" w:line="259" w:lineRule="auto"/>
              <w:rPr>
                <w:rFonts w:ascii="Calibri" w:hAnsi="Calibri"/>
                <w:sz w:val="13"/>
                <w:szCs w:val="13"/>
              </w:rPr>
            </w:pPr>
          </w:p>
        </w:tc>
        <w:tc>
          <w:tcPr>
            <w:tcW w:w="2295" w:type="pct"/>
            <w:vMerge/>
            <w:tcBorders>
              <w:right w:val="single" w:sz="8" w:space="0" w:color="auto"/>
            </w:tcBorders>
            <w:vAlign w:val="bottom"/>
          </w:tcPr>
          <w:p w:rsidR="001F126B" w:rsidRPr="001F126B" w:rsidRDefault="001F126B" w:rsidP="001F126B">
            <w:pPr>
              <w:spacing w:after="160" w:line="259" w:lineRule="auto"/>
              <w:rPr>
                <w:rFonts w:ascii="Calibri" w:hAnsi="Calibri"/>
                <w:sz w:val="20"/>
                <w:szCs w:val="20"/>
              </w:rPr>
            </w:pPr>
          </w:p>
        </w:tc>
        <w:tc>
          <w:tcPr>
            <w:tcW w:w="1155" w:type="pct"/>
            <w:gridSpan w:val="2"/>
            <w:tcBorders>
              <w:right w:val="single" w:sz="8" w:space="0" w:color="auto"/>
            </w:tcBorders>
            <w:vAlign w:val="bottom"/>
          </w:tcPr>
          <w:p w:rsidR="001F126B" w:rsidRPr="001F126B" w:rsidRDefault="001F126B" w:rsidP="001F126B">
            <w:pPr>
              <w:spacing w:after="160" w:line="259" w:lineRule="auto"/>
              <w:rPr>
                <w:rFonts w:ascii="Calibri" w:hAnsi="Calibri"/>
                <w:sz w:val="13"/>
                <w:szCs w:val="13"/>
              </w:rPr>
            </w:pP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118"/>
        </w:trPr>
        <w:tc>
          <w:tcPr>
            <w:tcW w:w="1531" w:type="pct"/>
            <w:gridSpan w:val="2"/>
            <w:vMerge/>
            <w:tcBorders>
              <w:left w:val="single" w:sz="8" w:space="0" w:color="auto"/>
              <w:right w:val="single" w:sz="8" w:space="0" w:color="auto"/>
            </w:tcBorders>
            <w:vAlign w:val="bottom"/>
          </w:tcPr>
          <w:p w:rsidR="001F126B" w:rsidRPr="001F126B" w:rsidRDefault="001F126B" w:rsidP="001F126B">
            <w:pPr>
              <w:spacing w:after="160" w:line="259" w:lineRule="auto"/>
              <w:rPr>
                <w:rFonts w:ascii="Calibri" w:hAnsi="Calibri"/>
                <w:sz w:val="20"/>
                <w:szCs w:val="20"/>
              </w:rPr>
            </w:pPr>
          </w:p>
        </w:tc>
        <w:tc>
          <w:tcPr>
            <w:tcW w:w="2295" w:type="pct"/>
            <w:vMerge/>
            <w:tcBorders>
              <w:right w:val="single" w:sz="8" w:space="0" w:color="auto"/>
            </w:tcBorders>
            <w:vAlign w:val="bottom"/>
          </w:tcPr>
          <w:p w:rsidR="001F126B" w:rsidRPr="001F126B" w:rsidRDefault="001F126B" w:rsidP="001F126B">
            <w:pPr>
              <w:spacing w:after="160" w:line="259" w:lineRule="auto"/>
              <w:rPr>
                <w:rFonts w:ascii="Calibri" w:hAnsi="Calibri"/>
                <w:sz w:val="10"/>
                <w:szCs w:val="10"/>
              </w:rPr>
            </w:pPr>
          </w:p>
        </w:tc>
        <w:tc>
          <w:tcPr>
            <w:tcW w:w="1155" w:type="pct"/>
            <w:gridSpan w:val="2"/>
            <w:tcBorders>
              <w:right w:val="single" w:sz="8" w:space="0" w:color="auto"/>
            </w:tcBorders>
            <w:vAlign w:val="bottom"/>
          </w:tcPr>
          <w:p w:rsidR="001F126B" w:rsidRPr="001F126B" w:rsidRDefault="001F126B" w:rsidP="001F126B">
            <w:pPr>
              <w:spacing w:after="160" w:line="259" w:lineRule="auto"/>
              <w:rPr>
                <w:rFonts w:ascii="Calibri" w:hAnsi="Calibri"/>
                <w:sz w:val="10"/>
                <w:szCs w:val="10"/>
              </w:rPr>
            </w:pP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199"/>
        </w:trPr>
        <w:tc>
          <w:tcPr>
            <w:tcW w:w="1531" w:type="pct"/>
            <w:gridSpan w:val="2"/>
            <w:vMerge/>
            <w:tcBorders>
              <w:left w:val="single" w:sz="8" w:space="0" w:color="auto"/>
              <w:right w:val="single" w:sz="8" w:space="0" w:color="auto"/>
            </w:tcBorders>
            <w:vAlign w:val="bottom"/>
          </w:tcPr>
          <w:p w:rsidR="001F126B" w:rsidRPr="001F126B" w:rsidRDefault="001F126B" w:rsidP="001F126B">
            <w:pPr>
              <w:spacing w:after="160" w:line="259" w:lineRule="auto"/>
              <w:rPr>
                <w:rFonts w:ascii="Calibri" w:hAnsi="Calibri"/>
                <w:sz w:val="17"/>
                <w:szCs w:val="17"/>
              </w:rPr>
            </w:pPr>
          </w:p>
        </w:tc>
        <w:tc>
          <w:tcPr>
            <w:tcW w:w="2295" w:type="pct"/>
            <w:vMerge/>
            <w:tcBorders>
              <w:right w:val="single" w:sz="8" w:space="0" w:color="auto"/>
            </w:tcBorders>
            <w:vAlign w:val="bottom"/>
          </w:tcPr>
          <w:p w:rsidR="001F126B" w:rsidRPr="001F126B" w:rsidRDefault="001F126B" w:rsidP="001F126B">
            <w:pPr>
              <w:spacing w:after="160" w:line="259" w:lineRule="auto"/>
              <w:rPr>
                <w:rFonts w:ascii="Calibri" w:hAnsi="Calibri"/>
                <w:sz w:val="20"/>
                <w:szCs w:val="20"/>
              </w:rPr>
            </w:pPr>
          </w:p>
        </w:tc>
        <w:tc>
          <w:tcPr>
            <w:tcW w:w="1155" w:type="pct"/>
            <w:gridSpan w:val="2"/>
            <w:tcBorders>
              <w:right w:val="single" w:sz="8" w:space="0" w:color="auto"/>
            </w:tcBorders>
            <w:vAlign w:val="bottom"/>
          </w:tcPr>
          <w:p w:rsidR="001F126B" w:rsidRPr="001F126B" w:rsidRDefault="001F126B" w:rsidP="001F126B">
            <w:pPr>
              <w:spacing w:after="160" w:line="259" w:lineRule="auto"/>
              <w:rPr>
                <w:rFonts w:ascii="Calibri" w:hAnsi="Calibri"/>
                <w:sz w:val="17"/>
                <w:szCs w:val="17"/>
              </w:rPr>
            </w:pP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77"/>
        </w:trPr>
        <w:tc>
          <w:tcPr>
            <w:tcW w:w="1531" w:type="pct"/>
            <w:gridSpan w:val="2"/>
            <w:vMerge/>
            <w:tcBorders>
              <w:left w:val="single" w:sz="8" w:space="0" w:color="auto"/>
              <w:right w:val="single" w:sz="8" w:space="0" w:color="auto"/>
            </w:tcBorders>
            <w:vAlign w:val="bottom"/>
          </w:tcPr>
          <w:p w:rsidR="001F126B" w:rsidRPr="001F126B" w:rsidRDefault="001F126B" w:rsidP="001F126B">
            <w:pPr>
              <w:spacing w:after="160" w:line="259" w:lineRule="auto"/>
              <w:rPr>
                <w:rFonts w:ascii="Calibri" w:hAnsi="Calibri"/>
                <w:sz w:val="20"/>
                <w:szCs w:val="20"/>
              </w:rPr>
            </w:pPr>
          </w:p>
        </w:tc>
        <w:tc>
          <w:tcPr>
            <w:tcW w:w="2295" w:type="pct"/>
            <w:vMerge/>
            <w:tcBorders>
              <w:right w:val="single" w:sz="8" w:space="0" w:color="auto"/>
            </w:tcBorders>
            <w:vAlign w:val="bottom"/>
          </w:tcPr>
          <w:p w:rsidR="001F126B" w:rsidRPr="001F126B" w:rsidRDefault="001F126B" w:rsidP="001F126B">
            <w:pPr>
              <w:spacing w:after="160" w:line="259" w:lineRule="auto"/>
              <w:rPr>
                <w:rFonts w:ascii="Calibri" w:hAnsi="Calibri"/>
                <w:sz w:val="6"/>
                <w:szCs w:val="6"/>
              </w:rPr>
            </w:pPr>
          </w:p>
        </w:tc>
        <w:tc>
          <w:tcPr>
            <w:tcW w:w="1155" w:type="pct"/>
            <w:gridSpan w:val="2"/>
            <w:tcBorders>
              <w:right w:val="single" w:sz="8" w:space="0" w:color="auto"/>
            </w:tcBorders>
            <w:vAlign w:val="bottom"/>
          </w:tcPr>
          <w:p w:rsidR="001F126B" w:rsidRPr="001F126B" w:rsidRDefault="001F126B" w:rsidP="001F126B">
            <w:pPr>
              <w:spacing w:after="160" w:line="259" w:lineRule="auto"/>
              <w:rPr>
                <w:rFonts w:ascii="Calibri" w:hAnsi="Calibri"/>
                <w:sz w:val="6"/>
                <w:szCs w:val="6"/>
              </w:rPr>
            </w:pP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240"/>
        </w:trPr>
        <w:tc>
          <w:tcPr>
            <w:tcW w:w="1531" w:type="pct"/>
            <w:gridSpan w:val="2"/>
            <w:vMerge/>
            <w:tcBorders>
              <w:left w:val="single" w:sz="8" w:space="0" w:color="auto"/>
              <w:right w:val="single" w:sz="8" w:space="0" w:color="auto"/>
            </w:tcBorders>
            <w:vAlign w:val="bottom"/>
          </w:tcPr>
          <w:p w:rsidR="001F126B" w:rsidRPr="001F126B" w:rsidRDefault="001F126B" w:rsidP="001F126B">
            <w:pPr>
              <w:spacing w:after="160" w:line="259" w:lineRule="auto"/>
              <w:rPr>
                <w:rFonts w:ascii="Calibri" w:hAnsi="Calibri"/>
                <w:sz w:val="20"/>
                <w:szCs w:val="20"/>
              </w:rPr>
            </w:pPr>
          </w:p>
        </w:tc>
        <w:tc>
          <w:tcPr>
            <w:tcW w:w="2295" w:type="pct"/>
            <w:vMerge/>
            <w:tcBorders>
              <w:right w:val="single" w:sz="8" w:space="0" w:color="auto"/>
            </w:tcBorders>
            <w:vAlign w:val="bottom"/>
          </w:tcPr>
          <w:p w:rsidR="001F126B" w:rsidRPr="001F126B" w:rsidRDefault="001F126B" w:rsidP="001F126B">
            <w:pPr>
              <w:spacing w:after="160" w:line="259" w:lineRule="auto"/>
              <w:rPr>
                <w:rFonts w:ascii="Calibri" w:hAnsi="Calibri"/>
                <w:sz w:val="20"/>
                <w:szCs w:val="20"/>
              </w:rPr>
            </w:pPr>
          </w:p>
        </w:tc>
        <w:tc>
          <w:tcPr>
            <w:tcW w:w="1155" w:type="pct"/>
            <w:gridSpan w:val="2"/>
            <w:tcBorders>
              <w:right w:val="single" w:sz="8" w:space="0" w:color="auto"/>
            </w:tcBorders>
            <w:vAlign w:val="bottom"/>
          </w:tcPr>
          <w:p w:rsidR="001F126B" w:rsidRPr="001F126B" w:rsidRDefault="001F126B" w:rsidP="001F126B">
            <w:pPr>
              <w:spacing w:after="160" w:line="259" w:lineRule="auto"/>
              <w:rPr>
                <w:rFonts w:ascii="Calibri" w:hAnsi="Calibri"/>
                <w:sz w:val="20"/>
                <w:szCs w:val="20"/>
              </w:rPr>
            </w:pPr>
          </w:p>
        </w:tc>
        <w:tc>
          <w:tcPr>
            <w:tcW w:w="19" w:type="pct"/>
            <w:vAlign w:val="bottom"/>
          </w:tcPr>
          <w:p w:rsidR="001F126B" w:rsidRPr="001F126B" w:rsidRDefault="001F126B" w:rsidP="001F126B">
            <w:pPr>
              <w:spacing w:after="160" w:line="259" w:lineRule="auto"/>
              <w:rPr>
                <w:rFonts w:ascii="Calibri" w:hAnsi="Calibri"/>
                <w:sz w:val="1"/>
                <w:szCs w:val="1"/>
              </w:rPr>
            </w:pPr>
          </w:p>
        </w:tc>
      </w:tr>
      <w:tr w:rsidR="001F126B" w:rsidRPr="001F126B" w:rsidTr="001F126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250"/>
        </w:trPr>
        <w:tc>
          <w:tcPr>
            <w:tcW w:w="1531" w:type="pct"/>
            <w:gridSpan w:val="2"/>
            <w:tcBorders>
              <w:left w:val="single" w:sz="8" w:space="0" w:color="auto"/>
              <w:bottom w:val="single" w:sz="8" w:space="0" w:color="auto"/>
              <w:right w:val="single" w:sz="8" w:space="0" w:color="auto"/>
            </w:tcBorders>
            <w:vAlign w:val="bottom"/>
          </w:tcPr>
          <w:p w:rsidR="001F126B" w:rsidRPr="001F126B" w:rsidRDefault="001F126B" w:rsidP="001F126B">
            <w:pPr>
              <w:spacing w:after="160" w:line="259" w:lineRule="auto"/>
              <w:rPr>
                <w:rFonts w:ascii="Calibri" w:hAnsi="Calibri"/>
                <w:sz w:val="21"/>
                <w:szCs w:val="21"/>
              </w:rPr>
            </w:pPr>
          </w:p>
        </w:tc>
        <w:tc>
          <w:tcPr>
            <w:tcW w:w="2295" w:type="pct"/>
            <w:tcBorders>
              <w:bottom w:val="single" w:sz="8" w:space="0" w:color="auto"/>
              <w:right w:val="single" w:sz="8" w:space="0" w:color="auto"/>
            </w:tcBorders>
            <w:vAlign w:val="bottom"/>
          </w:tcPr>
          <w:p w:rsidR="001F126B" w:rsidRPr="001F126B" w:rsidRDefault="001F126B" w:rsidP="001F126B">
            <w:pPr>
              <w:spacing w:after="160" w:line="259" w:lineRule="auto"/>
              <w:rPr>
                <w:rFonts w:ascii="Calibri" w:hAnsi="Calibri"/>
                <w:sz w:val="21"/>
                <w:szCs w:val="21"/>
              </w:rPr>
            </w:pPr>
          </w:p>
        </w:tc>
        <w:tc>
          <w:tcPr>
            <w:tcW w:w="1155" w:type="pct"/>
            <w:gridSpan w:val="2"/>
            <w:tcBorders>
              <w:bottom w:val="single" w:sz="8" w:space="0" w:color="auto"/>
              <w:right w:val="single" w:sz="8" w:space="0" w:color="auto"/>
            </w:tcBorders>
            <w:vAlign w:val="bottom"/>
          </w:tcPr>
          <w:p w:rsidR="001F126B" w:rsidRPr="001F126B" w:rsidRDefault="001F126B" w:rsidP="001F126B">
            <w:pPr>
              <w:spacing w:after="160" w:line="259" w:lineRule="auto"/>
              <w:rPr>
                <w:rFonts w:ascii="Calibri" w:hAnsi="Calibri"/>
                <w:sz w:val="21"/>
                <w:szCs w:val="21"/>
              </w:rPr>
            </w:pPr>
          </w:p>
        </w:tc>
        <w:tc>
          <w:tcPr>
            <w:tcW w:w="19" w:type="pct"/>
            <w:vAlign w:val="bottom"/>
          </w:tcPr>
          <w:p w:rsidR="001F126B" w:rsidRPr="001F126B" w:rsidRDefault="001F126B" w:rsidP="001F126B">
            <w:pPr>
              <w:spacing w:after="160" w:line="259" w:lineRule="auto"/>
              <w:rPr>
                <w:rFonts w:ascii="Calibri" w:hAnsi="Calibri"/>
                <w:sz w:val="1"/>
                <w:szCs w:val="1"/>
              </w:rPr>
            </w:pPr>
          </w:p>
        </w:tc>
      </w:tr>
    </w:tbl>
    <w:p w:rsidR="001F126B" w:rsidRPr="0057115E" w:rsidRDefault="001F126B" w:rsidP="0057115E">
      <w:pPr>
        <w:ind w:right="-28"/>
        <w:outlineLvl w:val="0"/>
        <w:rPr>
          <w:b/>
          <w:highlight w:val="yellow"/>
          <w:lang w:bidi="en-US"/>
        </w:rPr>
      </w:pPr>
    </w:p>
    <w:p w:rsidR="0057115E" w:rsidRDefault="0057115E"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1F126B" w:rsidRDefault="001F126B"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1F126B" w:rsidRDefault="001F126B"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1F126B" w:rsidRDefault="001F126B"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1F126B" w:rsidRDefault="001F126B"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1F126B" w:rsidRDefault="001F126B"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1F126B" w:rsidRDefault="001F126B"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1F126B" w:rsidRDefault="001F126B"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1F126B" w:rsidRDefault="001F126B"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1F126B" w:rsidRDefault="001F126B"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1F126B" w:rsidRDefault="001F126B"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1F126B" w:rsidRDefault="001F126B"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1F126B" w:rsidRDefault="001F126B"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0F581D" w:rsidRPr="002C7BCE" w:rsidRDefault="000F581D" w:rsidP="000F581D">
      <w:pPr>
        <w:jc w:val="right"/>
        <w:rPr>
          <w:sz w:val="28"/>
          <w:szCs w:val="28"/>
          <w:lang w:bidi="en-US"/>
        </w:rPr>
      </w:pPr>
      <w:r w:rsidRPr="002C7BCE">
        <w:rPr>
          <w:sz w:val="28"/>
          <w:szCs w:val="28"/>
          <w:lang w:bidi="en-US"/>
        </w:rPr>
        <w:lastRenderedPageBreak/>
        <w:t>Ф-02-ОСН-24</w:t>
      </w: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2C7BCE">
        <w:rPr>
          <w:sz w:val="28"/>
          <w:szCs w:val="28"/>
        </w:rPr>
        <w:t>Министерство образования и науки Республики Татарстан</w:t>
      </w: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2C7BCE">
        <w:rPr>
          <w:sz w:val="28"/>
          <w:szCs w:val="28"/>
        </w:rPr>
        <w:t>ГАПОУ «Бугульминский машиностроительный техникум»</w:t>
      </w: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0F581D" w:rsidRPr="002C7BCE" w:rsidRDefault="000F581D" w:rsidP="000F581D">
      <w:pPr>
        <w:autoSpaceDE w:val="0"/>
        <w:adjustRightInd w:val="0"/>
        <w:jc w:val="center"/>
        <w:rPr>
          <w:caps/>
          <w:sz w:val="28"/>
          <w:szCs w:val="28"/>
        </w:rPr>
      </w:pP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2C7BCE">
        <w:rPr>
          <w:caps/>
          <w:sz w:val="28"/>
          <w:szCs w:val="28"/>
        </w:rPr>
        <w:t>РАБОЧАЯ ПРОГРАММа УЧЕБНОЙ ДИСЦИПЛИНЫ</w:t>
      </w: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0F581D" w:rsidRPr="002C7BCE" w:rsidRDefault="000F581D" w:rsidP="000F581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2C7BCE">
        <w:rPr>
          <w:sz w:val="28"/>
          <w:szCs w:val="28"/>
        </w:rPr>
        <w:t>ОП.</w:t>
      </w:r>
      <w:r>
        <w:rPr>
          <w:sz w:val="28"/>
          <w:szCs w:val="28"/>
        </w:rPr>
        <w:t>06</w:t>
      </w:r>
      <w:r w:rsidRPr="002C7BCE">
        <w:rPr>
          <w:sz w:val="28"/>
          <w:szCs w:val="28"/>
        </w:rPr>
        <w:t xml:space="preserve"> </w:t>
      </w:r>
      <w:r>
        <w:rPr>
          <w:sz w:val="28"/>
          <w:szCs w:val="28"/>
        </w:rPr>
        <w:t>Процессы формообразования в машиностроении</w:t>
      </w: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2C7BCE">
        <w:rPr>
          <w:sz w:val="28"/>
          <w:szCs w:val="28"/>
        </w:rPr>
        <w:t>по специальности:</w:t>
      </w: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Pr>
          <w:sz w:val="28"/>
          <w:szCs w:val="28"/>
        </w:rPr>
        <w:t>15.02.09</w:t>
      </w:r>
      <w:r w:rsidRPr="002C7BCE">
        <w:rPr>
          <w:sz w:val="28"/>
          <w:szCs w:val="28"/>
        </w:rPr>
        <w:t xml:space="preserve"> </w:t>
      </w:r>
      <w:r>
        <w:rPr>
          <w:sz w:val="28"/>
          <w:szCs w:val="28"/>
        </w:rPr>
        <w:t>Аддитивные технологии</w:t>
      </w: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sz w:val="28"/>
          <w:szCs w:val="28"/>
        </w:rPr>
      </w:pP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r w:rsidRPr="002C7BCE">
        <w:rPr>
          <w:bCs/>
          <w:sz w:val="28"/>
          <w:szCs w:val="28"/>
        </w:rPr>
        <w:t>Бугульма</w:t>
      </w:r>
    </w:p>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p>
    <w:p w:rsidR="000F581D" w:rsidRPr="002C7BCE" w:rsidRDefault="000F581D" w:rsidP="000F581D">
      <w:pPr>
        <w:numPr>
          <w:ilvl w:val="12"/>
          <w:numId w:val="0"/>
        </w:numPr>
        <w:jc w:val="both"/>
        <w:rPr>
          <w:sz w:val="28"/>
          <w:szCs w:val="28"/>
        </w:rPr>
      </w:pPr>
    </w:p>
    <w:p w:rsidR="000F581D" w:rsidRPr="00605956" w:rsidRDefault="000F581D" w:rsidP="000F581D">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r w:rsidRPr="005C1794">
        <w:rPr>
          <w:bCs/>
          <w:i/>
        </w:rPr>
        <w:br w:type="page"/>
      </w:r>
      <w:r w:rsidRPr="00605956">
        <w:rPr>
          <w:b/>
          <w:sz w:val="28"/>
          <w:szCs w:val="28"/>
        </w:rPr>
        <w:lastRenderedPageBreak/>
        <w:t>СОДЕРЖАНИЕ</w:t>
      </w:r>
    </w:p>
    <w:p w:rsidR="000F581D" w:rsidRPr="00605956"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Look w:val="01E0" w:firstRow="1" w:lastRow="1" w:firstColumn="1" w:lastColumn="1" w:noHBand="0" w:noVBand="0"/>
      </w:tblPr>
      <w:tblGrid>
        <w:gridCol w:w="7668"/>
        <w:gridCol w:w="1903"/>
      </w:tblGrid>
      <w:tr w:rsidR="000F581D" w:rsidRPr="00605956" w:rsidTr="000F581D">
        <w:tc>
          <w:tcPr>
            <w:tcW w:w="7668" w:type="dxa"/>
            <w:shd w:val="clear" w:color="auto" w:fill="auto"/>
          </w:tcPr>
          <w:p w:rsidR="000F581D" w:rsidRPr="00605956" w:rsidRDefault="000F581D" w:rsidP="000F581D">
            <w:pPr>
              <w:pStyle w:val="1"/>
              <w:ind w:left="284" w:firstLine="0"/>
              <w:jc w:val="both"/>
              <w:rPr>
                <w:b/>
                <w:caps/>
                <w:sz w:val="28"/>
                <w:szCs w:val="28"/>
              </w:rPr>
            </w:pPr>
          </w:p>
        </w:tc>
        <w:tc>
          <w:tcPr>
            <w:tcW w:w="1903" w:type="dxa"/>
            <w:shd w:val="clear" w:color="auto" w:fill="auto"/>
          </w:tcPr>
          <w:p w:rsidR="000F581D" w:rsidRPr="00605956" w:rsidRDefault="000F581D" w:rsidP="000F581D">
            <w:pPr>
              <w:jc w:val="center"/>
              <w:rPr>
                <w:sz w:val="28"/>
                <w:szCs w:val="28"/>
              </w:rPr>
            </w:pPr>
            <w:r w:rsidRPr="00605956">
              <w:rPr>
                <w:sz w:val="28"/>
                <w:szCs w:val="28"/>
              </w:rPr>
              <w:t>стр.</w:t>
            </w:r>
          </w:p>
        </w:tc>
      </w:tr>
      <w:tr w:rsidR="000F581D" w:rsidRPr="00605956" w:rsidTr="000F581D">
        <w:tc>
          <w:tcPr>
            <w:tcW w:w="7668" w:type="dxa"/>
            <w:shd w:val="clear" w:color="auto" w:fill="auto"/>
          </w:tcPr>
          <w:p w:rsidR="000F581D" w:rsidRPr="00C36A0A" w:rsidRDefault="000F581D" w:rsidP="000C3A3C">
            <w:pPr>
              <w:pStyle w:val="1"/>
              <w:numPr>
                <w:ilvl w:val="0"/>
                <w:numId w:val="1"/>
              </w:numPr>
              <w:tabs>
                <w:tab w:val="clear" w:pos="502"/>
                <w:tab w:val="num" w:pos="644"/>
              </w:tabs>
              <w:ind w:left="644"/>
              <w:jc w:val="both"/>
              <w:rPr>
                <w:b/>
                <w:caps/>
                <w:sz w:val="28"/>
                <w:szCs w:val="28"/>
              </w:rPr>
            </w:pPr>
            <w:r w:rsidRPr="00C36A0A">
              <w:rPr>
                <w:b/>
                <w:caps/>
                <w:sz w:val="28"/>
                <w:szCs w:val="28"/>
              </w:rPr>
              <w:t>общая характеристика РАБОЧЕЙ ПРОГРАММЫ УЧЕБНОЙ ДИСЦИПЛИНЫ</w:t>
            </w:r>
          </w:p>
          <w:p w:rsidR="000F581D" w:rsidRPr="00605956" w:rsidRDefault="000F581D" w:rsidP="000F581D">
            <w:pPr>
              <w:rPr>
                <w:sz w:val="28"/>
                <w:szCs w:val="28"/>
              </w:rPr>
            </w:pPr>
          </w:p>
        </w:tc>
        <w:tc>
          <w:tcPr>
            <w:tcW w:w="1903" w:type="dxa"/>
            <w:shd w:val="clear" w:color="auto" w:fill="auto"/>
          </w:tcPr>
          <w:p w:rsidR="000F581D" w:rsidRPr="00605956" w:rsidRDefault="000F581D" w:rsidP="000F581D">
            <w:pPr>
              <w:jc w:val="center"/>
              <w:rPr>
                <w:sz w:val="28"/>
                <w:szCs w:val="28"/>
              </w:rPr>
            </w:pPr>
            <w:r w:rsidRPr="00605956">
              <w:rPr>
                <w:sz w:val="28"/>
                <w:szCs w:val="28"/>
              </w:rPr>
              <w:t>4</w:t>
            </w:r>
          </w:p>
        </w:tc>
      </w:tr>
      <w:tr w:rsidR="000F581D" w:rsidRPr="00605956" w:rsidTr="000F581D">
        <w:tc>
          <w:tcPr>
            <w:tcW w:w="7668" w:type="dxa"/>
            <w:shd w:val="clear" w:color="auto" w:fill="auto"/>
          </w:tcPr>
          <w:p w:rsidR="000F581D" w:rsidRPr="00605956" w:rsidRDefault="000F581D" w:rsidP="000C3A3C">
            <w:pPr>
              <w:pStyle w:val="1"/>
              <w:numPr>
                <w:ilvl w:val="0"/>
                <w:numId w:val="1"/>
              </w:numPr>
              <w:tabs>
                <w:tab w:val="clear" w:pos="502"/>
                <w:tab w:val="num" w:pos="644"/>
              </w:tabs>
              <w:ind w:left="644"/>
              <w:jc w:val="both"/>
              <w:rPr>
                <w:b/>
                <w:caps/>
                <w:sz w:val="28"/>
                <w:szCs w:val="28"/>
              </w:rPr>
            </w:pPr>
            <w:r w:rsidRPr="00605956">
              <w:rPr>
                <w:b/>
                <w:caps/>
                <w:sz w:val="28"/>
                <w:szCs w:val="28"/>
              </w:rPr>
              <w:t>СТРУКТУРА и ПРИМЕРНОЕ содержание УЧЕБНОЙ ДИСЦИПЛИНЫ</w:t>
            </w:r>
          </w:p>
          <w:p w:rsidR="000F581D" w:rsidRPr="00605956" w:rsidRDefault="000F581D" w:rsidP="000F581D">
            <w:pPr>
              <w:pStyle w:val="1"/>
              <w:ind w:left="284" w:firstLine="0"/>
              <w:jc w:val="both"/>
              <w:rPr>
                <w:b/>
                <w:caps/>
                <w:sz w:val="28"/>
                <w:szCs w:val="28"/>
              </w:rPr>
            </w:pPr>
          </w:p>
        </w:tc>
        <w:tc>
          <w:tcPr>
            <w:tcW w:w="1903" w:type="dxa"/>
            <w:shd w:val="clear" w:color="auto" w:fill="auto"/>
          </w:tcPr>
          <w:p w:rsidR="000F581D" w:rsidRPr="00605956" w:rsidRDefault="000F581D" w:rsidP="000F581D">
            <w:pPr>
              <w:jc w:val="center"/>
              <w:rPr>
                <w:sz w:val="28"/>
                <w:szCs w:val="28"/>
              </w:rPr>
            </w:pPr>
            <w:r>
              <w:rPr>
                <w:sz w:val="28"/>
                <w:szCs w:val="28"/>
              </w:rPr>
              <w:t>7</w:t>
            </w:r>
          </w:p>
        </w:tc>
      </w:tr>
      <w:tr w:rsidR="000F581D" w:rsidRPr="00605956" w:rsidTr="000F581D">
        <w:trPr>
          <w:trHeight w:val="670"/>
        </w:trPr>
        <w:tc>
          <w:tcPr>
            <w:tcW w:w="7668" w:type="dxa"/>
            <w:shd w:val="clear" w:color="auto" w:fill="auto"/>
          </w:tcPr>
          <w:p w:rsidR="000F581D" w:rsidRPr="00605956" w:rsidRDefault="000F581D" w:rsidP="000C3A3C">
            <w:pPr>
              <w:pStyle w:val="1"/>
              <w:numPr>
                <w:ilvl w:val="0"/>
                <w:numId w:val="1"/>
              </w:numPr>
              <w:tabs>
                <w:tab w:val="clear" w:pos="502"/>
                <w:tab w:val="num" w:pos="644"/>
              </w:tabs>
              <w:ind w:left="644"/>
              <w:jc w:val="both"/>
              <w:rPr>
                <w:b/>
                <w:caps/>
                <w:sz w:val="28"/>
                <w:szCs w:val="28"/>
              </w:rPr>
            </w:pPr>
            <w:r w:rsidRPr="00605956">
              <w:rPr>
                <w:b/>
                <w:caps/>
                <w:sz w:val="28"/>
                <w:szCs w:val="28"/>
              </w:rPr>
              <w:t>условия реализации примерной программы учебной дисциплины</w:t>
            </w:r>
          </w:p>
          <w:p w:rsidR="000F581D" w:rsidRPr="00605956" w:rsidRDefault="000F581D" w:rsidP="000F581D">
            <w:pPr>
              <w:pStyle w:val="1"/>
              <w:tabs>
                <w:tab w:val="num" w:pos="0"/>
              </w:tabs>
              <w:ind w:left="284"/>
              <w:jc w:val="both"/>
              <w:rPr>
                <w:b/>
                <w:caps/>
                <w:sz w:val="28"/>
                <w:szCs w:val="28"/>
              </w:rPr>
            </w:pPr>
          </w:p>
        </w:tc>
        <w:tc>
          <w:tcPr>
            <w:tcW w:w="1903" w:type="dxa"/>
            <w:shd w:val="clear" w:color="auto" w:fill="auto"/>
          </w:tcPr>
          <w:p w:rsidR="000F581D" w:rsidRPr="00605956" w:rsidRDefault="000F581D" w:rsidP="000F581D">
            <w:pPr>
              <w:jc w:val="center"/>
              <w:rPr>
                <w:sz w:val="28"/>
                <w:szCs w:val="28"/>
              </w:rPr>
            </w:pPr>
            <w:r>
              <w:rPr>
                <w:sz w:val="28"/>
                <w:szCs w:val="28"/>
              </w:rPr>
              <w:t>18</w:t>
            </w:r>
          </w:p>
        </w:tc>
      </w:tr>
      <w:tr w:rsidR="000F581D" w:rsidRPr="00605956" w:rsidTr="000F581D">
        <w:tc>
          <w:tcPr>
            <w:tcW w:w="7668" w:type="dxa"/>
            <w:shd w:val="clear" w:color="auto" w:fill="auto"/>
          </w:tcPr>
          <w:p w:rsidR="000F581D" w:rsidRPr="00605956" w:rsidRDefault="000F581D" w:rsidP="000C3A3C">
            <w:pPr>
              <w:pStyle w:val="1"/>
              <w:numPr>
                <w:ilvl w:val="0"/>
                <w:numId w:val="1"/>
              </w:numPr>
              <w:tabs>
                <w:tab w:val="clear" w:pos="502"/>
                <w:tab w:val="num" w:pos="644"/>
              </w:tabs>
              <w:ind w:left="644"/>
              <w:jc w:val="both"/>
              <w:rPr>
                <w:b/>
                <w:caps/>
                <w:sz w:val="28"/>
                <w:szCs w:val="28"/>
              </w:rPr>
            </w:pPr>
            <w:r w:rsidRPr="00605956">
              <w:rPr>
                <w:b/>
                <w:caps/>
                <w:sz w:val="28"/>
                <w:szCs w:val="28"/>
              </w:rPr>
              <w:t>Контроль и оценка результатов Освоения учебной дисциплины</w:t>
            </w:r>
          </w:p>
          <w:p w:rsidR="000F581D" w:rsidRPr="00605956" w:rsidRDefault="000F581D" w:rsidP="000F581D">
            <w:pPr>
              <w:pStyle w:val="1"/>
              <w:ind w:left="284" w:firstLine="0"/>
              <w:jc w:val="both"/>
              <w:rPr>
                <w:b/>
                <w:caps/>
                <w:sz w:val="28"/>
                <w:szCs w:val="28"/>
              </w:rPr>
            </w:pPr>
          </w:p>
        </w:tc>
        <w:tc>
          <w:tcPr>
            <w:tcW w:w="1903" w:type="dxa"/>
            <w:shd w:val="clear" w:color="auto" w:fill="auto"/>
          </w:tcPr>
          <w:p w:rsidR="000F581D" w:rsidRPr="00605956" w:rsidRDefault="000F581D" w:rsidP="000F581D">
            <w:pPr>
              <w:jc w:val="center"/>
              <w:rPr>
                <w:sz w:val="28"/>
                <w:szCs w:val="28"/>
              </w:rPr>
            </w:pPr>
            <w:r>
              <w:rPr>
                <w:sz w:val="28"/>
                <w:szCs w:val="28"/>
              </w:rPr>
              <w:t>19</w:t>
            </w:r>
          </w:p>
        </w:tc>
      </w:tr>
    </w:tbl>
    <w:p w:rsidR="000F581D" w:rsidRPr="005C1794"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F581D" w:rsidRPr="005C1794"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rPr>
      </w:pPr>
    </w:p>
    <w:p w:rsidR="000F581D" w:rsidRPr="005C1794" w:rsidRDefault="000F581D" w:rsidP="000F581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5C1794">
        <w:rPr>
          <w:b/>
          <w:caps/>
          <w:sz w:val="28"/>
          <w:szCs w:val="28"/>
          <w:u w:val="single"/>
        </w:rPr>
        <w:br w:type="page"/>
      </w:r>
      <w:r w:rsidRPr="005C1794">
        <w:rPr>
          <w:b/>
          <w:caps/>
          <w:sz w:val="28"/>
          <w:szCs w:val="28"/>
        </w:rPr>
        <w:lastRenderedPageBreak/>
        <w:t xml:space="preserve">1. </w:t>
      </w:r>
      <w:r w:rsidRPr="00C36A0A">
        <w:rPr>
          <w:b/>
          <w:caps/>
          <w:sz w:val="28"/>
          <w:szCs w:val="28"/>
        </w:rPr>
        <w:t>общая характеристика</w:t>
      </w:r>
      <w:r w:rsidRPr="00C36A0A">
        <w:rPr>
          <w:b/>
          <w:sz w:val="28"/>
          <w:szCs w:val="28"/>
        </w:rPr>
        <w:t xml:space="preserve"> РАБОЧЕЙ ПРОГРАММЫ УЧЕБНОЙ ДИСЦИПЛИНЫ</w:t>
      </w:r>
    </w:p>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r>
        <w:rPr>
          <w:b/>
          <w:sz w:val="28"/>
          <w:szCs w:val="28"/>
        </w:rPr>
        <w:t>Процессы формообразования в машиностроении</w:t>
      </w:r>
    </w:p>
    <w:p w:rsidR="000F581D" w:rsidRPr="005C1794"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C36A0A">
        <w:rPr>
          <w:b/>
          <w:sz w:val="28"/>
          <w:szCs w:val="28"/>
        </w:rPr>
        <w:t>1.1. Место дисциплины в структуре основной профессиональной образовательной программы:</w:t>
      </w:r>
    </w:p>
    <w:p w:rsidR="000F581D" w:rsidRPr="00A7001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sz w:val="28"/>
          <w:szCs w:val="28"/>
        </w:rPr>
      </w:pPr>
      <w:r>
        <w:rPr>
          <w:sz w:val="28"/>
          <w:szCs w:val="28"/>
        </w:rPr>
        <w:t>Рабочая</w:t>
      </w:r>
      <w:r w:rsidRPr="003275AB">
        <w:rPr>
          <w:sz w:val="28"/>
          <w:szCs w:val="28"/>
        </w:rPr>
        <w:t xml:space="preserve"> программа учебной дисциплины является частью основной профессиональной образовательной программы </w:t>
      </w:r>
      <w:r>
        <w:rPr>
          <w:sz w:val="28"/>
          <w:szCs w:val="28"/>
        </w:rPr>
        <w:t xml:space="preserve">в соответствии с ФГОС </w:t>
      </w:r>
      <w:r w:rsidRPr="003275AB">
        <w:rPr>
          <w:sz w:val="28"/>
          <w:szCs w:val="28"/>
        </w:rPr>
        <w:t xml:space="preserve">по </w:t>
      </w:r>
      <w:r>
        <w:rPr>
          <w:sz w:val="28"/>
          <w:szCs w:val="28"/>
        </w:rPr>
        <w:t>специальност</w:t>
      </w:r>
      <w:r w:rsidRPr="003275AB">
        <w:rPr>
          <w:sz w:val="28"/>
          <w:szCs w:val="28"/>
        </w:rPr>
        <w:t>ям</w:t>
      </w:r>
      <w:r>
        <w:rPr>
          <w:sz w:val="28"/>
          <w:szCs w:val="28"/>
        </w:rPr>
        <w:t xml:space="preserve"> СПО15.02.09 Аддитивные технологии.</w:t>
      </w:r>
    </w:p>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sz w:val="28"/>
          <w:szCs w:val="28"/>
        </w:rPr>
      </w:pPr>
      <w:r w:rsidRPr="00C36A0A">
        <w:rPr>
          <w:sz w:val="28"/>
          <w:szCs w:val="28"/>
        </w:rPr>
        <w:t xml:space="preserve">Учебная дисциплина </w:t>
      </w:r>
      <w:r>
        <w:rPr>
          <w:sz w:val="28"/>
          <w:szCs w:val="28"/>
        </w:rPr>
        <w:t>Процессы формообразования в машиностроении</w:t>
      </w:r>
      <w:r w:rsidRPr="00C36A0A">
        <w:rPr>
          <w:sz w:val="28"/>
          <w:szCs w:val="28"/>
        </w:rPr>
        <w:t xml:space="preserve"> обеспечивает формирование профессиональных и общих компетенций по всем видам деятельности ФГОС по специальности </w:t>
      </w:r>
      <w:r w:rsidRPr="00405C28">
        <w:rPr>
          <w:bCs/>
          <w:sz w:val="28"/>
          <w:szCs w:val="28"/>
        </w:rPr>
        <w:t>15.02.09 Аддитивные технологии</w:t>
      </w:r>
      <w:r w:rsidRPr="00C36A0A">
        <w:rPr>
          <w:sz w:val="28"/>
          <w:szCs w:val="28"/>
        </w:rPr>
        <w:t>. Особое значение дисциплина имеет при формировании и развитии (</w:t>
      </w:r>
      <w:proofErr w:type="gramStart"/>
      <w:r w:rsidRPr="00C36A0A">
        <w:rPr>
          <w:sz w:val="28"/>
          <w:szCs w:val="28"/>
        </w:rPr>
        <w:t>ОК</w:t>
      </w:r>
      <w:proofErr w:type="gramEnd"/>
      <w:r w:rsidRPr="00C36A0A">
        <w:rPr>
          <w:sz w:val="28"/>
          <w:szCs w:val="28"/>
        </w:rPr>
        <w:t>,</w:t>
      </w:r>
      <w:r>
        <w:rPr>
          <w:sz w:val="28"/>
          <w:szCs w:val="28"/>
        </w:rPr>
        <w:t xml:space="preserve"> </w:t>
      </w:r>
      <w:r w:rsidRPr="00C36A0A">
        <w:rPr>
          <w:sz w:val="28"/>
          <w:szCs w:val="28"/>
        </w:rPr>
        <w:t>ПК)</w:t>
      </w:r>
      <w:r>
        <w:rPr>
          <w:sz w:val="28"/>
          <w:szCs w:val="28"/>
        </w:rPr>
        <w:t>.</w:t>
      </w:r>
    </w:p>
    <w:p w:rsidR="000F581D" w:rsidRPr="00376E5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sz w:val="28"/>
          <w:szCs w:val="28"/>
        </w:rPr>
      </w:pPr>
    </w:p>
    <w:p w:rsidR="000F581D" w:rsidRPr="00C36A0A" w:rsidRDefault="000F581D" w:rsidP="000F581D">
      <w:pPr>
        <w:rPr>
          <w:sz w:val="28"/>
          <w:szCs w:val="28"/>
          <w:lang w:eastAsia="en-US"/>
        </w:rPr>
      </w:pPr>
      <w:r>
        <w:rPr>
          <w:b/>
          <w:sz w:val="28"/>
          <w:szCs w:val="28"/>
        </w:rPr>
        <w:t>1.</w:t>
      </w:r>
      <w:r w:rsidRPr="005C1794">
        <w:rPr>
          <w:b/>
          <w:sz w:val="28"/>
          <w:szCs w:val="28"/>
        </w:rPr>
        <w:t xml:space="preserve">2. </w:t>
      </w:r>
      <w:r w:rsidRPr="00C36A0A">
        <w:rPr>
          <w:b/>
          <w:sz w:val="28"/>
          <w:szCs w:val="28"/>
        </w:rPr>
        <w:t>Цель и планируемые результаты освоения дисциплины: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04"/>
        <w:gridCol w:w="10"/>
        <w:gridCol w:w="3197"/>
        <w:gridCol w:w="3160"/>
      </w:tblGrid>
      <w:tr w:rsidR="000F581D" w:rsidRPr="001E2733" w:rsidTr="000F581D">
        <w:tc>
          <w:tcPr>
            <w:tcW w:w="3214" w:type="dxa"/>
            <w:gridSpan w:val="2"/>
            <w:tcBorders>
              <w:top w:val="single" w:sz="4" w:space="0" w:color="000000"/>
              <w:left w:val="single" w:sz="4" w:space="0" w:color="000000"/>
              <w:bottom w:val="single" w:sz="4" w:space="0" w:color="000000"/>
              <w:right w:val="single" w:sz="4" w:space="0" w:color="000000"/>
            </w:tcBorders>
          </w:tcPr>
          <w:p w:rsidR="000F581D" w:rsidRPr="00C2621F" w:rsidRDefault="000F581D" w:rsidP="000F581D">
            <w:pPr>
              <w:jc w:val="center"/>
              <w:rPr>
                <w:bCs/>
                <w:sz w:val="28"/>
                <w:szCs w:val="28"/>
              </w:rPr>
            </w:pPr>
            <w:r w:rsidRPr="00C2621F">
              <w:rPr>
                <w:bCs/>
                <w:sz w:val="28"/>
                <w:szCs w:val="28"/>
              </w:rPr>
              <w:t>Компетенции, формированию которых способствует  освоение программы УД</w:t>
            </w:r>
          </w:p>
        </w:tc>
        <w:tc>
          <w:tcPr>
            <w:tcW w:w="3197" w:type="dxa"/>
            <w:tcBorders>
              <w:top w:val="single" w:sz="4" w:space="0" w:color="000000"/>
              <w:left w:val="single" w:sz="4" w:space="0" w:color="000000"/>
              <w:bottom w:val="single" w:sz="4" w:space="0" w:color="000000"/>
              <w:right w:val="single" w:sz="4" w:space="0" w:color="000000"/>
            </w:tcBorders>
          </w:tcPr>
          <w:p w:rsidR="000F581D" w:rsidRPr="00C2621F" w:rsidRDefault="000F581D" w:rsidP="000F581D">
            <w:pPr>
              <w:jc w:val="center"/>
              <w:rPr>
                <w:sz w:val="28"/>
                <w:szCs w:val="28"/>
              </w:rPr>
            </w:pPr>
            <w:r w:rsidRPr="00C2621F">
              <w:rPr>
                <w:sz w:val="28"/>
                <w:szCs w:val="28"/>
              </w:rPr>
              <w:t>Умения</w:t>
            </w:r>
          </w:p>
        </w:tc>
        <w:tc>
          <w:tcPr>
            <w:tcW w:w="3160" w:type="dxa"/>
            <w:tcBorders>
              <w:top w:val="single" w:sz="4" w:space="0" w:color="000000"/>
              <w:left w:val="single" w:sz="4" w:space="0" w:color="000000"/>
              <w:bottom w:val="single" w:sz="4" w:space="0" w:color="000000"/>
              <w:right w:val="single" w:sz="4" w:space="0" w:color="000000"/>
            </w:tcBorders>
          </w:tcPr>
          <w:p w:rsidR="000F581D" w:rsidRPr="00C2621F" w:rsidRDefault="000F581D" w:rsidP="000F581D">
            <w:pPr>
              <w:jc w:val="center"/>
              <w:rPr>
                <w:sz w:val="28"/>
                <w:szCs w:val="28"/>
              </w:rPr>
            </w:pPr>
            <w:r w:rsidRPr="00C2621F">
              <w:rPr>
                <w:sz w:val="28"/>
                <w:szCs w:val="28"/>
              </w:rPr>
              <w:t>Знания</w:t>
            </w:r>
          </w:p>
        </w:tc>
      </w:tr>
      <w:tr w:rsidR="000F581D" w:rsidRPr="001E2733" w:rsidTr="000F581D">
        <w:tc>
          <w:tcPr>
            <w:tcW w:w="9571" w:type="dxa"/>
            <w:gridSpan w:val="4"/>
          </w:tcPr>
          <w:p w:rsidR="000F581D" w:rsidRPr="001E2733" w:rsidRDefault="000F581D" w:rsidP="000F581D">
            <w:pPr>
              <w:jc w:val="center"/>
            </w:pPr>
            <w:r w:rsidRPr="001E2733">
              <w:t>Базовый уровень</w:t>
            </w:r>
          </w:p>
        </w:tc>
      </w:tr>
      <w:tr w:rsidR="000F581D" w:rsidRPr="001E2733" w:rsidTr="000F581D">
        <w:tc>
          <w:tcPr>
            <w:tcW w:w="3204" w:type="dxa"/>
          </w:tcPr>
          <w:p w:rsidR="000F581D" w:rsidRPr="002B6592" w:rsidRDefault="000F581D" w:rsidP="000F581D">
            <w:pPr>
              <w:jc w:val="both"/>
            </w:pPr>
            <w:proofErr w:type="gramStart"/>
            <w:r w:rsidRPr="002B6592">
              <w:t>ОК</w:t>
            </w:r>
            <w:proofErr w:type="gramEnd"/>
            <w:r w:rsidRPr="002B6592">
              <w:t xml:space="preserve"> 1. Понимать сущность и социальную значимость своей будущей профессии, проявлять к ней устойчивый интерес.</w:t>
            </w:r>
          </w:p>
          <w:p w:rsidR="000F581D" w:rsidRPr="002B6592" w:rsidRDefault="000F581D" w:rsidP="000F581D">
            <w:pPr>
              <w:jc w:val="both"/>
            </w:pPr>
            <w:proofErr w:type="gramStart"/>
            <w:r w:rsidRPr="002B6592">
              <w:t>ОК</w:t>
            </w:r>
            <w:proofErr w:type="gramEnd"/>
            <w:r w:rsidRPr="002B6592">
              <w:t xml:space="preserve">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0F581D" w:rsidRPr="002B6592" w:rsidRDefault="000F581D" w:rsidP="000F581D">
            <w:pPr>
              <w:jc w:val="both"/>
            </w:pPr>
            <w:proofErr w:type="gramStart"/>
            <w:r w:rsidRPr="002B6592">
              <w:t>ОК</w:t>
            </w:r>
            <w:proofErr w:type="gramEnd"/>
            <w:r w:rsidRPr="002B6592">
              <w:t xml:space="preserve"> 3. Принимать решения в стандартных и нестандартных ситуациях и нести за них ответственность.</w:t>
            </w:r>
          </w:p>
          <w:p w:rsidR="000F581D" w:rsidRPr="002B6592" w:rsidRDefault="000F581D" w:rsidP="000F581D">
            <w:pPr>
              <w:jc w:val="both"/>
            </w:pPr>
            <w:proofErr w:type="gramStart"/>
            <w:r w:rsidRPr="002B6592">
              <w:t>ОК</w:t>
            </w:r>
            <w:proofErr w:type="gramEnd"/>
            <w:r w:rsidRPr="002B6592">
              <w:t xml:space="preserve">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0F581D" w:rsidRPr="002B6592" w:rsidRDefault="000F581D" w:rsidP="000F581D">
            <w:pPr>
              <w:jc w:val="both"/>
            </w:pPr>
            <w:proofErr w:type="gramStart"/>
            <w:r w:rsidRPr="002B6592">
              <w:t>ОК</w:t>
            </w:r>
            <w:proofErr w:type="gramEnd"/>
            <w:r w:rsidRPr="002B6592">
              <w:t xml:space="preserve"> 5. Использовать информационно-коммуникационные технологии в </w:t>
            </w:r>
            <w:r w:rsidRPr="002B6592">
              <w:lastRenderedPageBreak/>
              <w:t>профессиональной деятельности.</w:t>
            </w:r>
          </w:p>
          <w:p w:rsidR="000F581D" w:rsidRPr="002B6592" w:rsidRDefault="000F581D" w:rsidP="000F581D">
            <w:pPr>
              <w:jc w:val="both"/>
            </w:pPr>
            <w:proofErr w:type="gramStart"/>
            <w:r w:rsidRPr="002B6592">
              <w:t>ОК</w:t>
            </w:r>
            <w:proofErr w:type="gramEnd"/>
            <w:r w:rsidRPr="002B6592">
              <w:t xml:space="preserve"> 6. Работать в коллективе и команде, эффективно общаться с коллегами, руководством, потребителями.</w:t>
            </w:r>
          </w:p>
          <w:p w:rsidR="000F581D" w:rsidRDefault="000F581D" w:rsidP="000F581D">
            <w:pPr>
              <w:jc w:val="both"/>
            </w:pPr>
            <w:proofErr w:type="gramStart"/>
            <w:r w:rsidRPr="002B6592">
              <w:t>ОК</w:t>
            </w:r>
            <w:proofErr w:type="gramEnd"/>
            <w:r w:rsidRPr="002B6592">
              <w:t xml:space="preserve"> 7. Брать на себя ответственность за работу членов команды (подчиненных), результат выполнения заданий.</w:t>
            </w:r>
          </w:p>
          <w:p w:rsidR="000F581D" w:rsidRPr="00765421" w:rsidRDefault="000F581D" w:rsidP="000F581D">
            <w:pPr>
              <w:jc w:val="both"/>
            </w:pPr>
            <w:proofErr w:type="gramStart"/>
            <w:r w:rsidRPr="00765421">
              <w:t>ОК</w:t>
            </w:r>
            <w:proofErr w:type="gramEnd"/>
            <w:r w:rsidRPr="00765421">
              <w:t xml:space="preserve">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0F581D" w:rsidRDefault="000F581D" w:rsidP="000F581D">
            <w:pPr>
              <w:jc w:val="both"/>
            </w:pPr>
            <w:proofErr w:type="gramStart"/>
            <w:r w:rsidRPr="00765421">
              <w:t>ОК</w:t>
            </w:r>
            <w:proofErr w:type="gramEnd"/>
            <w:r w:rsidRPr="00765421">
              <w:t xml:space="preserve"> 9. Ориентироваться в условиях частой смены технологий в</w:t>
            </w:r>
            <w:r>
              <w:t xml:space="preserve"> профессиональной деятельности.</w:t>
            </w:r>
          </w:p>
          <w:p w:rsidR="000F581D" w:rsidRPr="002B6592" w:rsidRDefault="000F581D" w:rsidP="000F581D">
            <w:pPr>
              <w:jc w:val="both"/>
            </w:pPr>
            <w:r w:rsidRPr="002B6592">
              <w:t>ПК 1.1. Руководить работами, связанными с применением грузоподъёмных механизмов, при монтаже и ремонте промышленного оборудования.</w:t>
            </w:r>
          </w:p>
          <w:p w:rsidR="000F581D" w:rsidRPr="002B6592" w:rsidRDefault="000F581D" w:rsidP="000F581D">
            <w:pPr>
              <w:jc w:val="both"/>
            </w:pPr>
            <w:r w:rsidRPr="002B6592">
              <w:t>ПК 1.2. Проводить контроль работ по монтажу и ремонту промышленного оборудования с использованием контрольно-измерительных приборов.</w:t>
            </w:r>
          </w:p>
          <w:p w:rsidR="000F581D" w:rsidRPr="002B6592" w:rsidRDefault="000F581D" w:rsidP="000F581D">
            <w:pPr>
              <w:jc w:val="both"/>
            </w:pPr>
            <w:r w:rsidRPr="002B6592">
              <w:t>ПК 1.3. Участвовать в пуско-наладочных работах и испытаниях промышленного оборудования после ремонта и монтажа.</w:t>
            </w:r>
          </w:p>
          <w:p w:rsidR="000F581D" w:rsidRPr="002B6592" w:rsidRDefault="000F581D" w:rsidP="000F581D">
            <w:pPr>
              <w:jc w:val="both"/>
            </w:pPr>
            <w:r w:rsidRPr="002B6592">
              <w:t>ПК 1.4. Выбирать методы восстановления деталей и участвовать в процессе их изготовления.</w:t>
            </w:r>
          </w:p>
          <w:p w:rsidR="000F581D" w:rsidRPr="002B6592" w:rsidRDefault="000F581D" w:rsidP="000F581D">
            <w:pPr>
              <w:jc w:val="both"/>
            </w:pPr>
            <w:r w:rsidRPr="002B6592">
              <w:t xml:space="preserve">ПК 1.5. Составлять документацию для проведения работ по монтажу и ремонту </w:t>
            </w:r>
            <w:r w:rsidRPr="002B6592">
              <w:lastRenderedPageBreak/>
              <w:t>промышленного оборудования.</w:t>
            </w:r>
          </w:p>
          <w:p w:rsidR="000F581D" w:rsidRPr="00482B36" w:rsidRDefault="000F581D" w:rsidP="000F581D">
            <w:pPr>
              <w:jc w:val="both"/>
            </w:pPr>
            <w:r w:rsidRPr="00482B36">
              <w:t>ПК 2.1. Выбирать эксплуатационно-смазочные материалы при обслуживании оборудования.</w:t>
            </w:r>
          </w:p>
          <w:p w:rsidR="000F581D" w:rsidRPr="00482B36" w:rsidRDefault="000F581D" w:rsidP="000F581D">
            <w:pPr>
              <w:jc w:val="both"/>
            </w:pPr>
            <w:r w:rsidRPr="00482B36">
              <w:t>ПК 2.2. Выбирать методы регулировки и наладки промышленного оборудования в зависимости от внешних факторов.</w:t>
            </w:r>
          </w:p>
          <w:p w:rsidR="000F581D" w:rsidRPr="00482B36" w:rsidRDefault="000F581D" w:rsidP="000F581D">
            <w:pPr>
              <w:jc w:val="both"/>
            </w:pPr>
            <w:r w:rsidRPr="00482B36">
              <w:t>ПК 2.3. Участвовать в работах по устранению недостатков, выявленных в процессе эксплуатации промышленного оборудования.</w:t>
            </w:r>
          </w:p>
          <w:p w:rsidR="000F581D" w:rsidRPr="00482B36" w:rsidRDefault="000F581D" w:rsidP="000F581D">
            <w:pPr>
              <w:jc w:val="both"/>
            </w:pPr>
            <w:r w:rsidRPr="00482B36">
              <w:t>ПК 2.4. Составлять документацию для проведения работ по эксплуатации промышленного оборудования.</w:t>
            </w:r>
          </w:p>
          <w:p w:rsidR="000F581D" w:rsidRPr="00482B36" w:rsidRDefault="000F581D" w:rsidP="000F581D">
            <w:pPr>
              <w:jc w:val="both"/>
            </w:pPr>
            <w:r w:rsidRPr="00482B36">
              <w:t>ПК 3.1. Участвовать в планировании работы структурного подразделения.</w:t>
            </w:r>
          </w:p>
          <w:p w:rsidR="000F581D" w:rsidRPr="00482B36" w:rsidRDefault="000F581D" w:rsidP="000F581D">
            <w:pPr>
              <w:jc w:val="both"/>
            </w:pPr>
            <w:r w:rsidRPr="00482B36">
              <w:t>ПК 3.2. Участвовать в организации работы структурного подразделения.</w:t>
            </w:r>
          </w:p>
          <w:p w:rsidR="000F581D" w:rsidRPr="00482B36" w:rsidRDefault="000F581D" w:rsidP="000F581D">
            <w:pPr>
              <w:jc w:val="both"/>
            </w:pPr>
            <w:r w:rsidRPr="00482B36">
              <w:t>ПК 3.3. Участвовать в руководстве работой структурного подразделения.</w:t>
            </w:r>
          </w:p>
          <w:p w:rsidR="000F581D" w:rsidRPr="00482B36" w:rsidRDefault="000F581D" w:rsidP="000F581D">
            <w:pPr>
              <w:jc w:val="both"/>
            </w:pPr>
            <w:r w:rsidRPr="00482B36">
              <w:t>ПК 3.4. Участвовать в анализе процесса и результатов работы подразделения, оценке экономической эффективности производственной деятельности.</w:t>
            </w:r>
          </w:p>
        </w:tc>
        <w:tc>
          <w:tcPr>
            <w:tcW w:w="3207" w:type="dxa"/>
            <w:gridSpan w:val="2"/>
          </w:tcPr>
          <w:p w:rsidR="000F581D" w:rsidRPr="00154C6F" w:rsidRDefault="000F581D" w:rsidP="000F581D">
            <w:pPr>
              <w:pStyle w:val="ConsPlusNormal"/>
              <w:jc w:val="both"/>
              <w:rPr>
                <w:rFonts w:ascii="Times New Roman" w:hAnsi="Times New Roman" w:cs="Times New Roman"/>
                <w:sz w:val="24"/>
                <w:szCs w:val="24"/>
              </w:rPr>
            </w:pPr>
            <w:proofErr w:type="gramStart"/>
            <w:r w:rsidRPr="00154C6F">
              <w:rPr>
                <w:rFonts w:ascii="Times New Roman" w:hAnsi="Times New Roman" w:cs="Times New Roman"/>
                <w:sz w:val="24"/>
                <w:szCs w:val="24"/>
              </w:rPr>
              <w:lastRenderedPageBreak/>
              <w:t>п</w:t>
            </w:r>
            <w:proofErr w:type="gramEnd"/>
            <w:r w:rsidRPr="00154C6F">
              <w:rPr>
                <w:rFonts w:ascii="Times New Roman" w:hAnsi="Times New Roman" w:cs="Times New Roman"/>
                <w:sz w:val="24"/>
                <w:szCs w:val="24"/>
              </w:rPr>
              <w:t>роектировать операции технологического процесса производства продукции отрасли;</w:t>
            </w:r>
          </w:p>
          <w:p w:rsidR="000F581D" w:rsidRPr="001E2733" w:rsidRDefault="000F581D" w:rsidP="000F581D">
            <w:pPr>
              <w:autoSpaceDE w:val="0"/>
              <w:autoSpaceDN w:val="0"/>
              <w:adjustRightInd w:val="0"/>
              <w:jc w:val="both"/>
            </w:pPr>
            <w:r w:rsidRPr="00154C6F">
              <w:t>осуществлять рациональный выбор параметров технологического процесса для обеспечения заданных свойств и требуемой точности изделия</w:t>
            </w:r>
          </w:p>
        </w:tc>
        <w:tc>
          <w:tcPr>
            <w:tcW w:w="3160" w:type="dxa"/>
          </w:tcPr>
          <w:p w:rsidR="000F581D" w:rsidRPr="00154C6F" w:rsidRDefault="000F581D" w:rsidP="000F581D">
            <w:pPr>
              <w:pStyle w:val="ConsPlusNormal"/>
              <w:ind w:firstLine="397"/>
              <w:jc w:val="both"/>
              <w:rPr>
                <w:rFonts w:ascii="Times New Roman" w:hAnsi="Times New Roman" w:cs="Times New Roman"/>
                <w:sz w:val="24"/>
                <w:szCs w:val="24"/>
              </w:rPr>
            </w:pPr>
            <w:r w:rsidRPr="00154C6F">
              <w:rPr>
                <w:rFonts w:ascii="Times New Roman" w:hAnsi="Times New Roman" w:cs="Times New Roman"/>
                <w:sz w:val="24"/>
                <w:szCs w:val="24"/>
              </w:rPr>
              <w:t>типовые технологические процессы производства деталей и узлов машин;</w:t>
            </w:r>
          </w:p>
          <w:p w:rsidR="000F581D" w:rsidRPr="00154C6F" w:rsidRDefault="000F581D" w:rsidP="000F581D">
            <w:pPr>
              <w:pStyle w:val="ConsPlusNormal"/>
              <w:ind w:firstLine="397"/>
              <w:jc w:val="both"/>
              <w:rPr>
                <w:rFonts w:ascii="Times New Roman" w:hAnsi="Times New Roman" w:cs="Times New Roman"/>
                <w:sz w:val="24"/>
                <w:szCs w:val="24"/>
              </w:rPr>
            </w:pPr>
            <w:r w:rsidRPr="00154C6F">
              <w:rPr>
                <w:rFonts w:ascii="Times New Roman" w:hAnsi="Times New Roman" w:cs="Times New Roman"/>
                <w:sz w:val="24"/>
                <w:szCs w:val="24"/>
              </w:rPr>
              <w:t>методы формообразования в машиностроении;</w:t>
            </w:r>
          </w:p>
          <w:p w:rsidR="000F581D" w:rsidRPr="00154C6F" w:rsidRDefault="000F581D" w:rsidP="000F581D">
            <w:pPr>
              <w:pStyle w:val="ConsPlusNormal"/>
              <w:ind w:firstLine="397"/>
              <w:jc w:val="both"/>
              <w:rPr>
                <w:rFonts w:ascii="Times New Roman" w:hAnsi="Times New Roman" w:cs="Times New Roman"/>
                <w:sz w:val="24"/>
                <w:szCs w:val="24"/>
              </w:rPr>
            </w:pPr>
            <w:r w:rsidRPr="00154C6F">
              <w:rPr>
                <w:rFonts w:ascii="Times New Roman" w:hAnsi="Times New Roman" w:cs="Times New Roman"/>
                <w:sz w:val="24"/>
                <w:szCs w:val="24"/>
              </w:rPr>
              <w:t>понятие технологичности конструкции изделия;</w:t>
            </w:r>
          </w:p>
          <w:p w:rsidR="000F581D" w:rsidRPr="00154C6F" w:rsidRDefault="000F581D" w:rsidP="000F581D">
            <w:pPr>
              <w:pStyle w:val="ConsPlusNormal"/>
              <w:ind w:firstLine="397"/>
              <w:jc w:val="both"/>
              <w:rPr>
                <w:rFonts w:ascii="Times New Roman" w:hAnsi="Times New Roman" w:cs="Times New Roman"/>
                <w:sz w:val="24"/>
                <w:szCs w:val="24"/>
              </w:rPr>
            </w:pPr>
            <w:r w:rsidRPr="00154C6F">
              <w:rPr>
                <w:rFonts w:ascii="Times New Roman" w:hAnsi="Times New Roman" w:cs="Times New Roman"/>
                <w:sz w:val="24"/>
                <w:szCs w:val="24"/>
              </w:rPr>
              <w:t>способы обеспечения заданной точности и свой</w:t>
            </w:r>
            <w:proofErr w:type="gramStart"/>
            <w:r w:rsidRPr="00154C6F">
              <w:rPr>
                <w:rFonts w:ascii="Times New Roman" w:hAnsi="Times New Roman" w:cs="Times New Roman"/>
                <w:sz w:val="24"/>
                <w:szCs w:val="24"/>
              </w:rPr>
              <w:t>ств пр</w:t>
            </w:r>
            <w:proofErr w:type="gramEnd"/>
            <w:r w:rsidRPr="00154C6F">
              <w:rPr>
                <w:rFonts w:ascii="Times New Roman" w:hAnsi="Times New Roman" w:cs="Times New Roman"/>
                <w:sz w:val="24"/>
                <w:szCs w:val="24"/>
              </w:rPr>
              <w:t>и изготовлении деталей;</w:t>
            </w:r>
          </w:p>
          <w:p w:rsidR="000F581D" w:rsidRPr="001E2733" w:rsidRDefault="000F581D" w:rsidP="000F581D">
            <w:pPr>
              <w:autoSpaceDE w:val="0"/>
              <w:autoSpaceDN w:val="0"/>
              <w:adjustRightInd w:val="0"/>
              <w:jc w:val="both"/>
            </w:pPr>
            <w:r w:rsidRPr="00154C6F">
              <w:t>особенности и сфера применения технологий литья, пластического деформирования, обработки резанием, аддитивного производства;</w:t>
            </w:r>
          </w:p>
        </w:tc>
      </w:tr>
    </w:tbl>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127BA0">
        <w:rPr>
          <w:b/>
          <w:sz w:val="28"/>
          <w:szCs w:val="28"/>
        </w:rPr>
        <w:t>2</w:t>
      </w:r>
      <w:r>
        <w:rPr>
          <w:b/>
          <w:sz w:val="28"/>
          <w:szCs w:val="28"/>
        </w:rPr>
        <w:t>.</w:t>
      </w:r>
      <w:r w:rsidRPr="005040D8">
        <w:rPr>
          <w:b/>
          <w:sz w:val="28"/>
          <w:szCs w:val="28"/>
        </w:rPr>
        <w:t xml:space="preserve"> СТРУКТУРА И</w:t>
      </w:r>
      <w:r>
        <w:rPr>
          <w:b/>
          <w:sz w:val="28"/>
          <w:szCs w:val="28"/>
        </w:rPr>
        <w:t xml:space="preserve"> </w:t>
      </w:r>
      <w:r w:rsidRPr="005040D8">
        <w:rPr>
          <w:b/>
          <w:sz w:val="28"/>
          <w:szCs w:val="28"/>
        </w:rPr>
        <w:t>СОДЕРЖАНИЕ УЧЕБНОЙ ДИСЦИПЛИНЫ</w:t>
      </w:r>
    </w:p>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sz w:val="28"/>
          <w:szCs w:val="28"/>
        </w:rPr>
      </w:pPr>
    </w:p>
    <w:p w:rsidR="000F581D" w:rsidRPr="005C1794"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Pr>
          <w:b/>
          <w:sz w:val="28"/>
          <w:szCs w:val="28"/>
        </w:rPr>
        <w:t xml:space="preserve">2.1. </w:t>
      </w:r>
      <w:r w:rsidRPr="005C1794">
        <w:rPr>
          <w:b/>
          <w:sz w:val="28"/>
          <w:szCs w:val="28"/>
        </w:rPr>
        <w:t>Объем учебной дисциплины и виды учебной работы</w:t>
      </w:r>
    </w:p>
    <w:p w:rsidR="000F581D" w:rsidRPr="00413F18"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sz w:val="28"/>
          <w:szCs w:val="28"/>
        </w:rPr>
      </w:pPr>
    </w:p>
    <w:tbl>
      <w:tblPr>
        <w:tblW w:w="94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4"/>
        <w:gridCol w:w="1564"/>
      </w:tblGrid>
      <w:tr w:rsidR="000F581D" w:rsidRPr="00765929" w:rsidTr="000F581D">
        <w:trPr>
          <w:trHeight w:val="460"/>
        </w:trPr>
        <w:tc>
          <w:tcPr>
            <w:tcW w:w="7904" w:type="dxa"/>
            <w:shd w:val="clear" w:color="auto" w:fill="auto"/>
          </w:tcPr>
          <w:p w:rsidR="000F581D" w:rsidRPr="00C36A0A" w:rsidRDefault="000F581D" w:rsidP="000F581D">
            <w:pPr>
              <w:jc w:val="center"/>
            </w:pPr>
            <w:r w:rsidRPr="00C36A0A">
              <w:rPr>
                <w:b/>
              </w:rPr>
              <w:t>Вид учебной работы</w:t>
            </w:r>
          </w:p>
        </w:tc>
        <w:tc>
          <w:tcPr>
            <w:tcW w:w="1564" w:type="dxa"/>
            <w:shd w:val="clear" w:color="auto" w:fill="auto"/>
          </w:tcPr>
          <w:p w:rsidR="000F581D" w:rsidRPr="00C36A0A" w:rsidRDefault="000F581D" w:rsidP="000F581D">
            <w:pPr>
              <w:jc w:val="center"/>
              <w:rPr>
                <w:i/>
                <w:iCs/>
              </w:rPr>
            </w:pPr>
            <w:r w:rsidRPr="00C36A0A">
              <w:rPr>
                <w:b/>
                <w:iCs/>
              </w:rPr>
              <w:t>Объем часов</w:t>
            </w:r>
          </w:p>
        </w:tc>
      </w:tr>
      <w:tr w:rsidR="000F581D" w:rsidRPr="00765929" w:rsidTr="000F581D">
        <w:trPr>
          <w:trHeight w:val="285"/>
        </w:trPr>
        <w:tc>
          <w:tcPr>
            <w:tcW w:w="7904" w:type="dxa"/>
            <w:shd w:val="clear" w:color="auto" w:fill="auto"/>
          </w:tcPr>
          <w:p w:rsidR="000F581D" w:rsidRPr="00C36A0A" w:rsidRDefault="000F581D" w:rsidP="000F581D">
            <w:pPr>
              <w:rPr>
                <w:b/>
              </w:rPr>
            </w:pPr>
            <w:r w:rsidRPr="00C36A0A">
              <w:rPr>
                <w:b/>
              </w:rPr>
              <w:t>Нагрузка во взаимодействии с преподавателем (всего)</w:t>
            </w:r>
          </w:p>
        </w:tc>
        <w:tc>
          <w:tcPr>
            <w:tcW w:w="1564" w:type="dxa"/>
            <w:shd w:val="clear" w:color="auto" w:fill="auto"/>
          </w:tcPr>
          <w:p w:rsidR="000F581D" w:rsidRPr="00C36A0A" w:rsidRDefault="000F581D" w:rsidP="000F581D">
            <w:pPr>
              <w:jc w:val="center"/>
              <w:rPr>
                <w:i/>
                <w:iCs/>
              </w:rPr>
            </w:pPr>
            <w:r>
              <w:rPr>
                <w:i/>
                <w:iCs/>
              </w:rPr>
              <w:t>135</w:t>
            </w:r>
          </w:p>
        </w:tc>
      </w:tr>
      <w:tr w:rsidR="000F581D" w:rsidRPr="00765929" w:rsidTr="000F581D">
        <w:tc>
          <w:tcPr>
            <w:tcW w:w="7904" w:type="dxa"/>
            <w:shd w:val="clear" w:color="auto" w:fill="auto"/>
          </w:tcPr>
          <w:p w:rsidR="000F581D" w:rsidRPr="00C36A0A" w:rsidRDefault="000F581D" w:rsidP="000F581D">
            <w:pPr>
              <w:jc w:val="both"/>
            </w:pPr>
            <w:r w:rsidRPr="00C36A0A">
              <w:t>в том числе:</w:t>
            </w:r>
          </w:p>
        </w:tc>
        <w:tc>
          <w:tcPr>
            <w:tcW w:w="1564" w:type="dxa"/>
            <w:shd w:val="clear" w:color="auto" w:fill="auto"/>
          </w:tcPr>
          <w:p w:rsidR="000F581D" w:rsidRPr="00C36A0A" w:rsidRDefault="000F581D" w:rsidP="000F581D">
            <w:pPr>
              <w:jc w:val="center"/>
              <w:rPr>
                <w:i/>
                <w:iCs/>
              </w:rPr>
            </w:pPr>
          </w:p>
        </w:tc>
      </w:tr>
      <w:tr w:rsidR="000F581D" w:rsidRPr="00765929" w:rsidTr="000F581D">
        <w:tc>
          <w:tcPr>
            <w:tcW w:w="7904" w:type="dxa"/>
            <w:shd w:val="clear" w:color="auto" w:fill="auto"/>
          </w:tcPr>
          <w:p w:rsidR="000F581D" w:rsidRPr="00C36A0A" w:rsidRDefault="000F581D" w:rsidP="000F581D">
            <w:pPr>
              <w:jc w:val="both"/>
            </w:pPr>
            <w:r w:rsidRPr="00C36A0A">
              <w:t>теоретическое обучение</w:t>
            </w:r>
          </w:p>
        </w:tc>
        <w:tc>
          <w:tcPr>
            <w:tcW w:w="1564" w:type="dxa"/>
            <w:shd w:val="clear" w:color="auto" w:fill="auto"/>
          </w:tcPr>
          <w:p w:rsidR="000F581D" w:rsidRPr="00C36A0A" w:rsidRDefault="000F581D" w:rsidP="000F581D">
            <w:pPr>
              <w:jc w:val="center"/>
              <w:rPr>
                <w:i/>
                <w:iCs/>
              </w:rPr>
            </w:pPr>
            <w:r>
              <w:rPr>
                <w:i/>
                <w:iCs/>
              </w:rPr>
              <w:t>40</w:t>
            </w:r>
          </w:p>
        </w:tc>
      </w:tr>
      <w:tr w:rsidR="000F581D" w:rsidRPr="00765929" w:rsidTr="000F581D">
        <w:tc>
          <w:tcPr>
            <w:tcW w:w="7904" w:type="dxa"/>
            <w:shd w:val="clear" w:color="auto" w:fill="auto"/>
          </w:tcPr>
          <w:p w:rsidR="000F581D" w:rsidRPr="00C36A0A" w:rsidRDefault="000F581D" w:rsidP="000F581D">
            <w:pPr>
              <w:jc w:val="both"/>
            </w:pPr>
            <w:r w:rsidRPr="00C36A0A">
              <w:t>лабораторные и практические занятия</w:t>
            </w:r>
          </w:p>
        </w:tc>
        <w:tc>
          <w:tcPr>
            <w:tcW w:w="1564" w:type="dxa"/>
            <w:shd w:val="clear" w:color="auto" w:fill="auto"/>
          </w:tcPr>
          <w:p w:rsidR="000F581D" w:rsidRPr="00C36A0A" w:rsidRDefault="000F581D" w:rsidP="000F581D">
            <w:pPr>
              <w:jc w:val="center"/>
              <w:rPr>
                <w:i/>
                <w:iCs/>
              </w:rPr>
            </w:pPr>
            <w:r>
              <w:rPr>
                <w:i/>
                <w:iCs/>
              </w:rPr>
              <w:t>50</w:t>
            </w:r>
          </w:p>
        </w:tc>
      </w:tr>
      <w:tr w:rsidR="000F581D" w:rsidRPr="00765929" w:rsidTr="000F581D">
        <w:tc>
          <w:tcPr>
            <w:tcW w:w="7904" w:type="dxa"/>
            <w:shd w:val="clear" w:color="auto" w:fill="auto"/>
          </w:tcPr>
          <w:p w:rsidR="000F581D" w:rsidRPr="00C36A0A" w:rsidRDefault="000F581D" w:rsidP="000F581D">
            <w:pPr>
              <w:jc w:val="both"/>
            </w:pPr>
            <w:r w:rsidRPr="00C36A0A">
              <w:t>самостоятельная работа</w:t>
            </w:r>
          </w:p>
        </w:tc>
        <w:tc>
          <w:tcPr>
            <w:tcW w:w="1564" w:type="dxa"/>
            <w:shd w:val="clear" w:color="auto" w:fill="auto"/>
          </w:tcPr>
          <w:p w:rsidR="000F581D" w:rsidRPr="00C36A0A" w:rsidRDefault="000F581D" w:rsidP="000F581D">
            <w:pPr>
              <w:jc w:val="center"/>
              <w:rPr>
                <w:i/>
                <w:iCs/>
              </w:rPr>
            </w:pPr>
            <w:r>
              <w:rPr>
                <w:i/>
                <w:iCs/>
              </w:rPr>
              <w:t>45</w:t>
            </w:r>
          </w:p>
        </w:tc>
      </w:tr>
      <w:tr w:rsidR="000F581D" w:rsidRPr="00765929" w:rsidTr="000F581D">
        <w:tc>
          <w:tcPr>
            <w:tcW w:w="7904" w:type="dxa"/>
            <w:shd w:val="clear" w:color="auto" w:fill="auto"/>
          </w:tcPr>
          <w:p w:rsidR="000F581D" w:rsidRPr="00C36A0A" w:rsidRDefault="000F581D" w:rsidP="000F581D">
            <w:pPr>
              <w:jc w:val="both"/>
              <w:rPr>
                <w:b/>
              </w:rPr>
            </w:pPr>
            <w:r w:rsidRPr="00C36A0A">
              <w:t>консультации</w:t>
            </w:r>
          </w:p>
        </w:tc>
        <w:tc>
          <w:tcPr>
            <w:tcW w:w="1564" w:type="dxa"/>
            <w:shd w:val="clear" w:color="auto" w:fill="auto"/>
          </w:tcPr>
          <w:p w:rsidR="000F581D" w:rsidRPr="00C36A0A" w:rsidRDefault="000F581D" w:rsidP="000F581D">
            <w:pPr>
              <w:jc w:val="center"/>
              <w:rPr>
                <w:i/>
                <w:iCs/>
              </w:rPr>
            </w:pPr>
            <w:r>
              <w:rPr>
                <w:i/>
                <w:iCs/>
              </w:rPr>
              <w:t>-</w:t>
            </w:r>
          </w:p>
        </w:tc>
      </w:tr>
      <w:tr w:rsidR="000F581D" w:rsidRPr="00765929" w:rsidTr="000F581D">
        <w:tc>
          <w:tcPr>
            <w:tcW w:w="7904" w:type="dxa"/>
            <w:shd w:val="clear" w:color="auto" w:fill="auto"/>
          </w:tcPr>
          <w:p w:rsidR="000F581D" w:rsidRPr="00C36A0A" w:rsidRDefault="000F581D" w:rsidP="000F581D">
            <w:pPr>
              <w:rPr>
                <w:i/>
                <w:iCs/>
              </w:rPr>
            </w:pPr>
            <w:r w:rsidRPr="00C36A0A">
              <w:rPr>
                <w:iCs/>
              </w:rPr>
              <w:t>промежуточная  аттестация</w:t>
            </w:r>
            <w:r>
              <w:rPr>
                <w:i/>
                <w:iCs/>
              </w:rPr>
              <w:t xml:space="preserve"> в форме дифференцированного зачета</w:t>
            </w:r>
          </w:p>
        </w:tc>
        <w:tc>
          <w:tcPr>
            <w:tcW w:w="1564" w:type="dxa"/>
            <w:shd w:val="clear" w:color="auto" w:fill="auto"/>
          </w:tcPr>
          <w:p w:rsidR="000F581D" w:rsidRPr="00C36A0A" w:rsidRDefault="000F581D" w:rsidP="000F581D">
            <w:pPr>
              <w:jc w:val="center"/>
              <w:rPr>
                <w:iCs/>
              </w:rPr>
            </w:pPr>
          </w:p>
        </w:tc>
      </w:tr>
    </w:tbl>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F581D" w:rsidRPr="005C1794"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0F581D" w:rsidRPr="005C1794" w:rsidSect="00762D58">
          <w:headerReference w:type="even" r:id="rId41"/>
          <w:headerReference w:type="default" r:id="rId42"/>
          <w:footerReference w:type="even" r:id="rId43"/>
          <w:footerReference w:type="default" r:id="rId44"/>
          <w:pgSz w:w="11906" w:h="16838"/>
          <w:pgMar w:top="1134" w:right="850" w:bottom="1134" w:left="1701" w:header="708" w:footer="708" w:gutter="0"/>
          <w:cols w:space="720"/>
          <w:titlePg/>
        </w:sectPr>
      </w:pPr>
    </w:p>
    <w:p w:rsidR="000F581D" w:rsidRPr="007E2204"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Pr>
          <w:b/>
          <w:caps/>
          <w:sz w:val="28"/>
          <w:szCs w:val="28"/>
        </w:rPr>
        <w:lastRenderedPageBreak/>
        <w:t xml:space="preserve">2.2. </w:t>
      </w:r>
      <w:r w:rsidRPr="00681DAD">
        <w:rPr>
          <w:b/>
          <w:sz w:val="28"/>
          <w:szCs w:val="28"/>
        </w:rPr>
        <w:t xml:space="preserve">Примерный тематический </w:t>
      </w:r>
      <w:r>
        <w:rPr>
          <w:b/>
          <w:sz w:val="28"/>
          <w:szCs w:val="28"/>
        </w:rPr>
        <w:t>план и содержание учебной дисциплины Процессы формообразования в машиностроении</w:t>
      </w:r>
    </w:p>
    <w:tbl>
      <w:tblPr>
        <w:tblW w:w="149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7"/>
        <w:gridCol w:w="7603"/>
        <w:gridCol w:w="1318"/>
        <w:gridCol w:w="2182"/>
      </w:tblGrid>
      <w:tr w:rsidR="000F581D" w:rsidRPr="00765929" w:rsidTr="000F581D">
        <w:trPr>
          <w:trHeight w:val="650"/>
        </w:trPr>
        <w:tc>
          <w:tcPr>
            <w:tcW w:w="3827" w:type="dxa"/>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765929">
              <w:rPr>
                <w:b/>
                <w:bCs/>
                <w:sz w:val="28"/>
                <w:szCs w:val="28"/>
              </w:rPr>
              <w:t>Наименование разделов и тем</w:t>
            </w:r>
          </w:p>
        </w:tc>
        <w:tc>
          <w:tcPr>
            <w:tcW w:w="7603" w:type="dxa"/>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765929">
              <w:rPr>
                <w:b/>
                <w:bCs/>
                <w:sz w:val="28"/>
                <w:szCs w:val="28"/>
              </w:rPr>
              <w:t xml:space="preserve">Содержание учебного материала, лабораторные и практические работы, самостоятельная работа </w:t>
            </w:r>
            <w:proofErr w:type="gramStart"/>
            <w:r w:rsidRPr="00765929">
              <w:rPr>
                <w:b/>
                <w:bCs/>
                <w:sz w:val="28"/>
                <w:szCs w:val="28"/>
              </w:rPr>
              <w:t>обучающихся</w:t>
            </w:r>
            <w:proofErr w:type="gramEnd"/>
          </w:p>
        </w:tc>
        <w:tc>
          <w:tcPr>
            <w:tcW w:w="1318" w:type="dxa"/>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765929">
              <w:rPr>
                <w:b/>
                <w:bCs/>
                <w:sz w:val="28"/>
                <w:szCs w:val="28"/>
              </w:rPr>
              <w:t>Объем часов</w:t>
            </w:r>
          </w:p>
        </w:tc>
        <w:tc>
          <w:tcPr>
            <w:tcW w:w="2182" w:type="dxa"/>
            <w:shd w:val="clear" w:color="auto" w:fill="auto"/>
          </w:tcPr>
          <w:p w:rsidR="000F581D" w:rsidRPr="00636E55"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636E55">
              <w:rPr>
                <w:b/>
                <w:bCs/>
                <w:sz w:val="28"/>
                <w:szCs w:val="28"/>
              </w:rPr>
              <w:t>Коды компетенций, формированию которых способствует элемент программы</w:t>
            </w:r>
          </w:p>
        </w:tc>
      </w:tr>
      <w:tr w:rsidR="000F581D" w:rsidRPr="00765929" w:rsidTr="000F581D">
        <w:tc>
          <w:tcPr>
            <w:tcW w:w="3827" w:type="dxa"/>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765929">
              <w:rPr>
                <w:bCs/>
                <w:i/>
                <w:sz w:val="28"/>
                <w:szCs w:val="28"/>
              </w:rPr>
              <w:t>1</w:t>
            </w:r>
          </w:p>
        </w:tc>
        <w:tc>
          <w:tcPr>
            <w:tcW w:w="7603" w:type="dxa"/>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765929">
              <w:rPr>
                <w:bCs/>
                <w:i/>
                <w:sz w:val="28"/>
                <w:szCs w:val="28"/>
              </w:rPr>
              <w:t>2</w:t>
            </w:r>
          </w:p>
        </w:tc>
        <w:tc>
          <w:tcPr>
            <w:tcW w:w="1318" w:type="dxa"/>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765929">
              <w:rPr>
                <w:bCs/>
                <w:i/>
                <w:sz w:val="28"/>
                <w:szCs w:val="28"/>
              </w:rPr>
              <w:t>3</w:t>
            </w:r>
          </w:p>
        </w:tc>
        <w:tc>
          <w:tcPr>
            <w:tcW w:w="2182" w:type="dxa"/>
            <w:shd w:val="clear" w:color="auto" w:fill="auto"/>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765929">
              <w:rPr>
                <w:bCs/>
                <w:i/>
                <w:sz w:val="28"/>
                <w:szCs w:val="28"/>
              </w:rPr>
              <w:t>4</w:t>
            </w:r>
          </w:p>
        </w:tc>
      </w:tr>
      <w:tr w:rsidR="000F581D" w:rsidRPr="00765929" w:rsidTr="000F581D">
        <w:tc>
          <w:tcPr>
            <w:tcW w:w="3827" w:type="dxa"/>
          </w:tcPr>
          <w:p w:rsidR="000F581D" w:rsidRPr="00BE369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bCs/>
              </w:rPr>
            </w:pPr>
          </w:p>
        </w:tc>
        <w:tc>
          <w:tcPr>
            <w:tcW w:w="7603" w:type="dxa"/>
          </w:tcPr>
          <w:p w:rsidR="000F581D" w:rsidRPr="00BF346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318" w:type="dxa"/>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82" w:type="dxa"/>
            <w:shd w:val="clear" w:color="auto" w:fill="FFFFFF" w:themeFill="background1"/>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0F581D" w:rsidRPr="00765929" w:rsidTr="000F581D">
        <w:tc>
          <w:tcPr>
            <w:tcW w:w="3827" w:type="dxa"/>
          </w:tcPr>
          <w:p w:rsidR="000F581D" w:rsidRPr="00A01595"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8"/>
                <w:szCs w:val="28"/>
              </w:rPr>
            </w:pPr>
            <w:r w:rsidRPr="00A01595">
              <w:rPr>
                <w:rFonts w:eastAsia="Calibri"/>
                <w:bCs/>
              </w:rPr>
              <w:t>Введение</w:t>
            </w:r>
          </w:p>
        </w:tc>
        <w:tc>
          <w:tcPr>
            <w:tcW w:w="7603" w:type="dxa"/>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F3469">
              <w:rPr>
                <w:bCs/>
              </w:rPr>
              <w:t>Виды формообразования: обработка резанием, обработка методом пластического деформирования, обработка электрофизическими и электрохимическими методами, лазерная и плазменная обработка.</w:t>
            </w:r>
          </w:p>
          <w:p w:rsidR="000F581D" w:rsidRPr="00BF346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 xml:space="preserve">Роль процессов формообразования в цикле производства деталей машин. Развитие науки и практики формообразования материалов. Содержание учебной дисциплины и ее связь с другими дисциплинами учебного плана подготовки техника. Обзор учебного плана, рекомендуемой литературы </w:t>
            </w:r>
            <w:proofErr w:type="gramStart"/>
            <w:r>
              <w:rPr>
                <w:bCs/>
              </w:rPr>
              <w:t>по</w:t>
            </w:r>
            <w:proofErr w:type="gramEnd"/>
            <w:r>
              <w:rPr>
                <w:bCs/>
              </w:rPr>
              <w:t xml:space="preserve"> учебной дисциплине. Методические рекомендации студентам по освоению материала учебной дисциплины</w:t>
            </w:r>
          </w:p>
        </w:tc>
        <w:tc>
          <w:tcPr>
            <w:tcW w:w="1318" w:type="dxa"/>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2182" w:type="dxa"/>
            <w:vMerge w:val="restart"/>
            <w:shd w:val="clear" w:color="auto" w:fill="FFFFFF" w:themeFill="background1"/>
            <w:vAlign w:val="bottom"/>
          </w:tcPr>
          <w:p w:rsidR="000F581D" w:rsidRDefault="000F581D" w:rsidP="000F581D">
            <w:pPr>
              <w:spacing w:line="241" w:lineRule="exact"/>
              <w:rPr>
                <w:sz w:val="20"/>
                <w:szCs w:val="20"/>
              </w:rPr>
            </w:pPr>
            <w:proofErr w:type="gramStart"/>
            <w:r>
              <w:t>ОК</w:t>
            </w:r>
            <w:proofErr w:type="gramEnd"/>
            <w:r>
              <w:t xml:space="preserve"> 01. - </w:t>
            </w:r>
            <w:proofErr w:type="gramStart"/>
            <w:r>
              <w:t>ОК</w:t>
            </w:r>
            <w:proofErr w:type="gramEnd"/>
            <w:r>
              <w:t xml:space="preserve"> 09.</w:t>
            </w:r>
          </w:p>
          <w:p w:rsidR="000F581D" w:rsidRDefault="000F581D" w:rsidP="000F581D">
            <w:pPr>
              <w:spacing w:line="241" w:lineRule="exact"/>
              <w:ind w:left="100"/>
              <w:rPr>
                <w:sz w:val="20"/>
                <w:szCs w:val="20"/>
              </w:rPr>
            </w:pPr>
            <w:r>
              <w:t>ПК 1.1</w:t>
            </w:r>
          </w:p>
          <w:p w:rsidR="000F581D" w:rsidRDefault="000F581D" w:rsidP="000F581D">
            <w:pPr>
              <w:spacing w:line="241" w:lineRule="exact"/>
              <w:ind w:left="100"/>
              <w:rPr>
                <w:sz w:val="20"/>
                <w:szCs w:val="20"/>
              </w:rPr>
            </w:pPr>
            <w:r>
              <w:t>- ПК3.4</w:t>
            </w:r>
          </w:p>
        </w:tc>
      </w:tr>
      <w:tr w:rsidR="000F581D" w:rsidRPr="00765929" w:rsidTr="000F581D">
        <w:tc>
          <w:tcPr>
            <w:tcW w:w="3827" w:type="dxa"/>
          </w:tcPr>
          <w:p w:rsidR="000F581D" w:rsidRPr="00BE369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D20078">
              <w:rPr>
                <w:b/>
              </w:rPr>
              <w:t xml:space="preserve"> Раздел</w:t>
            </w:r>
            <w:r>
              <w:rPr>
                <w:b/>
              </w:rPr>
              <w:t xml:space="preserve"> 1 Горячая обработка металлов</w:t>
            </w:r>
          </w:p>
        </w:tc>
        <w:tc>
          <w:tcPr>
            <w:tcW w:w="7603" w:type="dxa"/>
          </w:tcPr>
          <w:p w:rsidR="000F581D" w:rsidRPr="0053601B"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18" w:type="dxa"/>
          </w:tcPr>
          <w:p w:rsidR="000F581D" w:rsidRPr="00A01595"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8</w:t>
            </w:r>
          </w:p>
        </w:tc>
        <w:tc>
          <w:tcPr>
            <w:tcW w:w="2182" w:type="dxa"/>
            <w:vMerge/>
            <w:shd w:val="clear" w:color="auto" w:fill="FFFFFF" w:themeFill="background1"/>
            <w:vAlign w:val="bottom"/>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856"/>
        </w:trPr>
        <w:tc>
          <w:tcPr>
            <w:tcW w:w="3827" w:type="dxa"/>
            <w:vMerge w:val="restart"/>
          </w:tcPr>
          <w:p w:rsidR="000F581D" w:rsidRPr="00A01595" w:rsidRDefault="000F581D" w:rsidP="000F581D">
            <w:pPr>
              <w:jc w:val="both"/>
            </w:pPr>
            <w:r w:rsidRPr="00A01595">
              <w:t>Тема 1.1  Литейное производство</w:t>
            </w:r>
          </w:p>
        </w:tc>
        <w:tc>
          <w:tcPr>
            <w:tcW w:w="7603" w:type="dxa"/>
          </w:tcPr>
          <w:p w:rsidR="000F581D" w:rsidRPr="00F80AC2" w:rsidRDefault="000F581D" w:rsidP="000F581D">
            <w:pPr>
              <w:jc w:val="both"/>
            </w:pPr>
            <w:r>
              <w:t>Литейное производство, его роль в машиностроении. Производство отливок в разовых песчано-глинистых формах. Модельный комплект, его состав и назначение. Формовочные и стержневые смеси. Литье в кокиль, центробежное литье, литье под давлением, литье в оболочковые формы, литье  по выплавляемым моделям</w:t>
            </w:r>
          </w:p>
        </w:tc>
        <w:tc>
          <w:tcPr>
            <w:tcW w:w="1318" w:type="dxa"/>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182" w:type="dxa"/>
            <w:vMerge/>
            <w:shd w:val="clear" w:color="auto" w:fill="FFFFFF" w:themeFill="background1"/>
            <w:vAlign w:val="bottom"/>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215"/>
        </w:trPr>
        <w:tc>
          <w:tcPr>
            <w:tcW w:w="3827" w:type="dxa"/>
            <w:vMerge/>
          </w:tcPr>
          <w:p w:rsidR="000F581D" w:rsidRPr="00BE3690" w:rsidRDefault="000F581D" w:rsidP="000F581D">
            <w:pPr>
              <w:jc w:val="both"/>
              <w:rPr>
                <w:b/>
              </w:rPr>
            </w:pPr>
          </w:p>
        </w:tc>
        <w:tc>
          <w:tcPr>
            <w:tcW w:w="7603" w:type="dxa"/>
          </w:tcPr>
          <w:p w:rsidR="000F581D" w:rsidRPr="00F130D0" w:rsidRDefault="000F581D" w:rsidP="000F581D">
            <w:pPr>
              <w:jc w:val="both"/>
            </w:pPr>
            <w:r>
              <w:rPr>
                <w:b/>
                <w:bCs/>
              </w:rPr>
              <w:t>Практическое занятие</w:t>
            </w:r>
          </w:p>
        </w:tc>
        <w:tc>
          <w:tcPr>
            <w:tcW w:w="1318" w:type="dxa"/>
          </w:tcPr>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2182" w:type="dxa"/>
            <w:vMerge/>
            <w:shd w:val="clear" w:color="auto" w:fill="FFFFFF" w:themeFill="background1"/>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183"/>
        </w:trPr>
        <w:tc>
          <w:tcPr>
            <w:tcW w:w="3827" w:type="dxa"/>
            <w:vMerge/>
          </w:tcPr>
          <w:p w:rsidR="000F581D" w:rsidRPr="00BE3690" w:rsidRDefault="000F581D" w:rsidP="000F581D">
            <w:pPr>
              <w:jc w:val="both"/>
              <w:rPr>
                <w:b/>
              </w:rPr>
            </w:pPr>
          </w:p>
        </w:tc>
        <w:tc>
          <w:tcPr>
            <w:tcW w:w="7603" w:type="dxa"/>
          </w:tcPr>
          <w:p w:rsidR="000F581D" w:rsidRPr="00F130D0" w:rsidRDefault="000F581D" w:rsidP="000F581D">
            <w:pPr>
              <w:jc w:val="both"/>
            </w:pPr>
            <w:r>
              <w:t xml:space="preserve">Разработка чертежа отливки  по чертежу детали для ее изготовления одним из способов литья. </w:t>
            </w:r>
          </w:p>
        </w:tc>
        <w:tc>
          <w:tcPr>
            <w:tcW w:w="1318" w:type="dxa"/>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82" w:type="dxa"/>
            <w:vMerge/>
            <w:shd w:val="clear" w:color="auto" w:fill="FFFFFF" w:themeFill="background1"/>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275"/>
        </w:trPr>
        <w:tc>
          <w:tcPr>
            <w:tcW w:w="3827" w:type="dxa"/>
          </w:tcPr>
          <w:p w:rsidR="000F581D" w:rsidRPr="00A01595" w:rsidRDefault="000F581D" w:rsidP="000F581D">
            <w:pPr>
              <w:ind w:right="-108"/>
            </w:pPr>
            <w:r w:rsidRPr="00A01595">
              <w:t>Тема 1.2  Обработка материалов давлением (ОМД)</w:t>
            </w:r>
          </w:p>
        </w:tc>
        <w:tc>
          <w:tcPr>
            <w:tcW w:w="7603" w:type="dxa"/>
          </w:tcPr>
          <w:p w:rsidR="000F581D" w:rsidRPr="005A5B8D" w:rsidRDefault="000F581D" w:rsidP="000F581D">
            <w:pPr>
              <w:jc w:val="both"/>
            </w:pPr>
            <w:r>
              <w:t xml:space="preserve">Обработка давлением. Понятие о пластической деформации. Влияние различных факторов на пластичность. Назначение нагрева. Режимы нагрева металлов. Прокатное производство. Понятие о продольной, </w:t>
            </w:r>
            <w:r>
              <w:lastRenderedPageBreak/>
              <w:t>поперечной и поперечно-винтовой прокатке. Условия захвата заготовки валками. Прессование и волочение: прямое и обкатное прессование. Свободная ковка: ручная и машинная, область применения, основные операции, инструмент и оборудование. Штамповка: сущность процесса, область применения, виды штамповки, типы штампов, материал для их изготовления. Гибка</w:t>
            </w:r>
          </w:p>
        </w:tc>
        <w:tc>
          <w:tcPr>
            <w:tcW w:w="1318" w:type="dxa"/>
          </w:tcPr>
          <w:p w:rsidR="000F581D" w:rsidRPr="00765929" w:rsidRDefault="000F581D" w:rsidP="000F581D">
            <w:pPr>
              <w:jc w:val="center"/>
              <w:rPr>
                <w:rFonts w:eastAsia="Calibri"/>
                <w:bCs/>
              </w:rPr>
            </w:pPr>
            <w:r>
              <w:rPr>
                <w:rFonts w:eastAsia="Calibri"/>
                <w:bCs/>
              </w:rPr>
              <w:lastRenderedPageBreak/>
              <w:t>1</w:t>
            </w:r>
          </w:p>
        </w:tc>
        <w:tc>
          <w:tcPr>
            <w:tcW w:w="2182" w:type="dxa"/>
            <w:vMerge/>
            <w:shd w:val="clear" w:color="auto" w:fill="auto"/>
          </w:tcPr>
          <w:p w:rsidR="000F581D" w:rsidRPr="00765929" w:rsidRDefault="000F581D" w:rsidP="000F581D">
            <w:pPr>
              <w:jc w:val="center"/>
              <w:rPr>
                <w:rFonts w:eastAsia="Calibri"/>
                <w:bCs/>
              </w:rPr>
            </w:pPr>
          </w:p>
        </w:tc>
      </w:tr>
      <w:tr w:rsidR="000F581D" w:rsidRPr="00765929" w:rsidTr="000F581D">
        <w:trPr>
          <w:trHeight w:val="603"/>
        </w:trPr>
        <w:tc>
          <w:tcPr>
            <w:tcW w:w="3827" w:type="dxa"/>
          </w:tcPr>
          <w:p w:rsidR="000F581D" w:rsidRPr="00BE369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Pr>
                <w:b/>
              </w:rPr>
              <w:lastRenderedPageBreak/>
              <w:t>Раздел 2 Обработка материалов точением и строганием</w:t>
            </w:r>
          </w:p>
        </w:tc>
        <w:tc>
          <w:tcPr>
            <w:tcW w:w="7603" w:type="dxa"/>
          </w:tcPr>
          <w:p w:rsidR="000F581D" w:rsidRPr="005A5B8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18" w:type="dxa"/>
          </w:tcPr>
          <w:p w:rsidR="000F581D" w:rsidRPr="00016EE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31</w:t>
            </w:r>
          </w:p>
        </w:tc>
        <w:tc>
          <w:tcPr>
            <w:tcW w:w="2182" w:type="dxa"/>
            <w:vMerge/>
            <w:shd w:val="clear" w:color="auto" w:fill="FFFFFF" w:themeFill="background1"/>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1932"/>
        </w:trPr>
        <w:tc>
          <w:tcPr>
            <w:tcW w:w="3827" w:type="dxa"/>
            <w:vMerge w:val="restart"/>
          </w:tcPr>
          <w:p w:rsidR="000F581D" w:rsidRPr="00016EE9" w:rsidRDefault="000F581D" w:rsidP="000F581D">
            <w:r w:rsidRPr="00016EE9">
              <w:t xml:space="preserve">Тема 2.1 Геометрия токарного резца </w:t>
            </w:r>
          </w:p>
        </w:tc>
        <w:tc>
          <w:tcPr>
            <w:tcW w:w="7603" w:type="dxa"/>
          </w:tcPr>
          <w:p w:rsidR="000F581D" w:rsidRDefault="000F581D" w:rsidP="000F581D">
            <w:pPr>
              <w:pStyle w:val="aa"/>
              <w:spacing w:after="0"/>
            </w:pPr>
            <w:r>
              <w:t>Основы механики работы клина; резец как конструктивных элементов резца.</w:t>
            </w:r>
          </w:p>
          <w:p w:rsidR="000F581D" w:rsidRPr="005A5B8D" w:rsidRDefault="000F581D" w:rsidP="000F581D">
            <w:pPr>
              <w:pStyle w:val="aa"/>
              <w:spacing w:after="0"/>
              <w:jc w:val="both"/>
            </w:pPr>
            <w:r>
              <w:t>Главная и вспомогательная задние поверхности лезвия, режущая кромка, ленточка лезвия, фаска лезвия, передняя поверхность лезвия. Главная и вспомогательная задние поверхности лезвия, режущая кромка, ленточка лезвия, радиус вершины. Влияние углов резца на процесс резания. Числовые значения углов типовых  резцов. Основные типы токарных резцов. Приборы и инструменты для измерения углов резца</w:t>
            </w:r>
          </w:p>
        </w:tc>
        <w:tc>
          <w:tcPr>
            <w:tcW w:w="1318" w:type="dxa"/>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82" w:type="dxa"/>
            <w:vMerge/>
            <w:shd w:val="clear" w:color="auto" w:fill="auto"/>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c>
          <w:tcPr>
            <w:tcW w:w="3827" w:type="dxa"/>
            <w:vMerge/>
          </w:tcPr>
          <w:p w:rsidR="000F581D" w:rsidRPr="00016EE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603" w:type="dxa"/>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 xml:space="preserve">Практические занятия </w:t>
            </w:r>
          </w:p>
        </w:tc>
        <w:tc>
          <w:tcPr>
            <w:tcW w:w="1318" w:type="dxa"/>
            <w:vMerge w:val="restart"/>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2182" w:type="dxa"/>
            <w:vMerge/>
            <w:shd w:val="clear" w:color="auto" w:fill="FFFFFF" w:themeFill="background1"/>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c>
          <w:tcPr>
            <w:tcW w:w="3827" w:type="dxa"/>
            <w:vMerge/>
          </w:tcPr>
          <w:p w:rsidR="000F581D" w:rsidRPr="00016EE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603" w:type="dxa"/>
            <w:vAlign w:val="center"/>
          </w:tcPr>
          <w:p w:rsidR="000F581D" w:rsidRPr="00F130D0" w:rsidRDefault="000F581D" w:rsidP="000F581D">
            <w:pPr>
              <w:jc w:val="both"/>
            </w:pPr>
            <w:r>
              <w:t>Измерение геометрических параметров токарных резцов</w:t>
            </w:r>
          </w:p>
        </w:tc>
        <w:tc>
          <w:tcPr>
            <w:tcW w:w="1318" w:type="dxa"/>
            <w:vMerge/>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82" w:type="dxa"/>
            <w:vMerge/>
            <w:shd w:val="clear" w:color="auto" w:fill="FFFFFF" w:themeFill="background1"/>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565"/>
        </w:trPr>
        <w:tc>
          <w:tcPr>
            <w:tcW w:w="3827" w:type="dxa"/>
            <w:vMerge w:val="restart"/>
          </w:tcPr>
          <w:p w:rsidR="000F581D" w:rsidRPr="00016EE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016EE9">
              <w:t xml:space="preserve">Тема </w:t>
            </w:r>
            <w:r>
              <w:t>2</w:t>
            </w:r>
            <w:r w:rsidRPr="00016EE9">
              <w:t xml:space="preserve">.2 Элементы режима резания и срезаемого слоя </w:t>
            </w:r>
          </w:p>
        </w:tc>
        <w:tc>
          <w:tcPr>
            <w:tcW w:w="7603" w:type="dxa"/>
          </w:tcPr>
          <w:p w:rsidR="000F581D" w:rsidRPr="005A5B8D" w:rsidRDefault="000F581D" w:rsidP="000F581D">
            <w:pPr>
              <w:pStyle w:val="aa"/>
              <w:spacing w:after="0"/>
              <w:jc w:val="both"/>
            </w:pPr>
            <w:r>
              <w:t>Элементы резания при точении. Срез и его геометрия, площадь поперечного сечения. Частота вращения заготовки. Основное (машинное) время обработки. Расчетная длина обработки. Производительность резца. Анализ формул основного времени и производительность резца, пути повышения производительности труда при точении</w:t>
            </w:r>
          </w:p>
        </w:tc>
        <w:tc>
          <w:tcPr>
            <w:tcW w:w="1318" w:type="dxa"/>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82" w:type="dxa"/>
            <w:vMerge/>
            <w:shd w:val="clear" w:color="auto" w:fill="auto"/>
          </w:tcPr>
          <w:p w:rsidR="000F581D" w:rsidRPr="00B142F4" w:rsidRDefault="000F581D" w:rsidP="000F581D">
            <w:pPr>
              <w:jc w:val="center"/>
            </w:pPr>
          </w:p>
        </w:tc>
      </w:tr>
      <w:tr w:rsidR="000F581D" w:rsidRPr="00765929" w:rsidTr="000F581D">
        <w:trPr>
          <w:trHeight w:val="275"/>
        </w:trPr>
        <w:tc>
          <w:tcPr>
            <w:tcW w:w="3827" w:type="dxa"/>
            <w:vMerge/>
          </w:tcPr>
          <w:p w:rsidR="000F581D" w:rsidRPr="00F130D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603" w:type="dxa"/>
          </w:tcPr>
          <w:p w:rsidR="000F581D" w:rsidRDefault="000F581D" w:rsidP="000F581D">
            <w:pPr>
              <w:pStyle w:val="aa"/>
              <w:spacing w:after="0"/>
            </w:pPr>
            <w:r>
              <w:rPr>
                <w:b/>
                <w:bCs/>
              </w:rPr>
              <w:t>Практическое занятие</w:t>
            </w:r>
          </w:p>
        </w:tc>
        <w:tc>
          <w:tcPr>
            <w:tcW w:w="1318" w:type="dxa"/>
            <w:vMerge w:val="restart"/>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82" w:type="dxa"/>
            <w:vMerge/>
            <w:shd w:val="clear" w:color="auto" w:fill="FFFFFF" w:themeFill="background1"/>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315"/>
        </w:trPr>
        <w:tc>
          <w:tcPr>
            <w:tcW w:w="3827" w:type="dxa"/>
            <w:vMerge/>
          </w:tcPr>
          <w:p w:rsidR="000F581D" w:rsidRPr="00F130D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603" w:type="dxa"/>
          </w:tcPr>
          <w:p w:rsidR="000F581D" w:rsidRDefault="000F581D" w:rsidP="000F581D">
            <w:pPr>
              <w:pStyle w:val="aa"/>
              <w:spacing w:after="0"/>
            </w:pPr>
            <w:r>
              <w:t xml:space="preserve">Определение t, </w:t>
            </w:r>
            <w:proofErr w:type="spellStart"/>
            <w:r>
              <w:t>Sm</w:t>
            </w:r>
            <w:proofErr w:type="spellEnd"/>
            <w:r w:rsidRPr="004F6CE6">
              <w:t xml:space="preserve">, </w:t>
            </w:r>
            <w:r>
              <w:rPr>
                <w:lang w:val="en-US"/>
              </w:rPr>
              <w:t>U</w:t>
            </w:r>
            <w:r w:rsidRPr="004F6CE6">
              <w:t xml:space="preserve">, </w:t>
            </w:r>
            <w:r>
              <w:rPr>
                <w:lang w:val="en-US"/>
              </w:rPr>
              <w:t>n</w:t>
            </w:r>
            <w:r w:rsidRPr="004F6CE6">
              <w:t xml:space="preserve">, </w:t>
            </w:r>
            <w:r>
              <w:rPr>
                <w:lang w:val="en-US"/>
              </w:rPr>
              <w:t>Tm</w:t>
            </w:r>
            <w:r>
              <w:t xml:space="preserve"> </w:t>
            </w:r>
          </w:p>
        </w:tc>
        <w:tc>
          <w:tcPr>
            <w:tcW w:w="1318" w:type="dxa"/>
            <w:vMerge/>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82" w:type="dxa"/>
            <w:vMerge/>
            <w:shd w:val="clear" w:color="auto" w:fill="FFFFFF" w:themeFill="background1"/>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2760"/>
        </w:trPr>
        <w:tc>
          <w:tcPr>
            <w:tcW w:w="3827" w:type="dxa"/>
          </w:tcPr>
          <w:p w:rsidR="000F581D" w:rsidRPr="00D65700" w:rsidRDefault="000F581D" w:rsidP="000F581D">
            <w:r w:rsidRPr="00D65700">
              <w:lastRenderedPageBreak/>
              <w:t xml:space="preserve">Тема  2.3 Физические явления при токарной обработке </w:t>
            </w:r>
          </w:p>
        </w:tc>
        <w:tc>
          <w:tcPr>
            <w:tcW w:w="7603" w:type="dxa"/>
          </w:tcPr>
          <w:p w:rsidR="000F581D" w:rsidRPr="005A5B8D" w:rsidRDefault="000F581D" w:rsidP="000F581D">
            <w:pPr>
              <w:pStyle w:val="aa"/>
              <w:spacing w:after="0"/>
              <w:jc w:val="both"/>
            </w:pPr>
            <w:r>
              <w:t>Стружкообразование. Типы стружек. Факторы, влияющие на образование типа стружки. Явление образование нароста на передней поверхности лезвия резца</w:t>
            </w:r>
            <w:proofErr w:type="gramStart"/>
            <w:r>
              <w:t xml:space="preserve"> .</w:t>
            </w:r>
            <w:proofErr w:type="gramEnd"/>
            <w:r>
              <w:t xml:space="preserve"> Причины образования нароста, зависимость </w:t>
            </w:r>
            <w:proofErr w:type="spellStart"/>
            <w:r>
              <w:t>наростообразования</w:t>
            </w:r>
            <w:proofErr w:type="spellEnd"/>
            <w:r>
              <w:t xml:space="preserve"> от скорости резания. Влияние </w:t>
            </w:r>
            <w:proofErr w:type="spellStart"/>
            <w:r>
              <w:t>наростообразования</w:t>
            </w:r>
            <w:proofErr w:type="spellEnd"/>
            <w:r>
              <w:t xml:space="preserve"> на возникновение вибраций, на шероховатость обработанной поверхности. Пути борьбы с </w:t>
            </w:r>
            <w:proofErr w:type="spellStart"/>
            <w:r>
              <w:t>наростообразованием</w:t>
            </w:r>
            <w:proofErr w:type="spellEnd"/>
            <w:r>
              <w:t xml:space="preserve"> за счет уменьшения трения стружки о переднюю поверхность лезвия с помощью регулировки режима резания. Применение смазочно-охлаждающих технологических сре</w:t>
            </w:r>
            <w:proofErr w:type="gramStart"/>
            <w:r>
              <w:t>дств дл</w:t>
            </w:r>
            <w:proofErr w:type="gramEnd"/>
            <w:r>
              <w:t xml:space="preserve">я борьбы с </w:t>
            </w:r>
            <w:proofErr w:type="spellStart"/>
            <w:r>
              <w:t>наростообразованием</w:t>
            </w:r>
            <w:proofErr w:type="spellEnd"/>
            <w:r>
              <w:t>. Явление усадки стружки. Явление наклепа обработанной поверхности в процессе стружкообразования.</w:t>
            </w:r>
          </w:p>
        </w:tc>
        <w:tc>
          <w:tcPr>
            <w:tcW w:w="1318" w:type="dxa"/>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182" w:type="dxa"/>
            <w:vMerge/>
            <w:shd w:val="clear" w:color="auto" w:fill="auto"/>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606"/>
        </w:trPr>
        <w:tc>
          <w:tcPr>
            <w:tcW w:w="3827" w:type="dxa"/>
            <w:vMerge w:val="restart"/>
          </w:tcPr>
          <w:p w:rsidR="000F581D" w:rsidRPr="00D6570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D65700">
              <w:t xml:space="preserve">Тема </w:t>
            </w:r>
            <w:r>
              <w:t>2</w:t>
            </w:r>
            <w:r w:rsidRPr="00D65700">
              <w:t xml:space="preserve">.4 Сопротивление резанию при токарной обработке </w:t>
            </w:r>
          </w:p>
        </w:tc>
        <w:tc>
          <w:tcPr>
            <w:tcW w:w="7603" w:type="dxa"/>
          </w:tcPr>
          <w:p w:rsidR="000F581D" w:rsidRPr="00497D2C" w:rsidRDefault="000F581D" w:rsidP="000F581D">
            <w:pPr>
              <w:pStyle w:val="aa"/>
              <w:spacing w:after="0"/>
              <w:jc w:val="both"/>
            </w:pPr>
            <w:r>
              <w:t xml:space="preserve">Сила резания, возникающая в процессе стружкообразования, и ее источники. Разложение силы резания на составляющие. Действие составляющих сил резания и их реактивных значений на заготовку, резец, зажимное приспособление и станок. Развернутые формулы для определения сил </w:t>
            </w:r>
            <w:proofErr w:type="spellStart"/>
            <w:r>
              <w:t>Рх</w:t>
            </w:r>
            <w:proofErr w:type="spellEnd"/>
            <w:r>
              <w:t xml:space="preserve">, </w:t>
            </w:r>
            <w:proofErr w:type="spellStart"/>
            <w:r>
              <w:t>Ру</w:t>
            </w:r>
            <w:proofErr w:type="spellEnd"/>
            <w:r>
              <w:t xml:space="preserve">, </w:t>
            </w:r>
            <w:proofErr w:type="spellStart"/>
            <w:r>
              <w:t>Р</w:t>
            </w:r>
            <w:proofErr w:type="gramStart"/>
            <w:r>
              <w:t>z</w:t>
            </w:r>
            <w:proofErr w:type="spellEnd"/>
            <w:proofErr w:type="gramEnd"/>
            <w:r>
              <w:t>,  в зависимости от различных факторов. Справочные таблицы для определения коэффициентов в формулах составляющих силы резания. Влияние различных факторов на силу резания. Расчет составляющих силы резания по эмпирическим формулам с использованием ПЭВМ. Мощность, затрачиваемая на резание</w:t>
            </w:r>
          </w:p>
        </w:tc>
        <w:tc>
          <w:tcPr>
            <w:tcW w:w="1318" w:type="dxa"/>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182" w:type="dxa"/>
            <w:vMerge/>
            <w:shd w:val="clear" w:color="auto" w:fill="auto"/>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295"/>
        </w:trPr>
        <w:tc>
          <w:tcPr>
            <w:tcW w:w="3827" w:type="dxa"/>
            <w:vMerge/>
          </w:tcPr>
          <w:p w:rsidR="000F581D" w:rsidRPr="00F130D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603" w:type="dxa"/>
          </w:tcPr>
          <w:p w:rsidR="000F581D" w:rsidRDefault="000F581D" w:rsidP="000F581D">
            <w:pPr>
              <w:pStyle w:val="aa"/>
              <w:spacing w:after="0"/>
            </w:pPr>
            <w:r>
              <w:rPr>
                <w:b/>
                <w:bCs/>
              </w:rPr>
              <w:t>Практическое занятие</w:t>
            </w:r>
          </w:p>
        </w:tc>
        <w:tc>
          <w:tcPr>
            <w:tcW w:w="1318" w:type="dxa"/>
            <w:vMerge w:val="restart"/>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82" w:type="dxa"/>
            <w:vMerge/>
            <w:shd w:val="clear" w:color="auto" w:fill="FFFFFF" w:themeFill="background1"/>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606"/>
        </w:trPr>
        <w:tc>
          <w:tcPr>
            <w:tcW w:w="3827" w:type="dxa"/>
            <w:vMerge/>
          </w:tcPr>
          <w:p w:rsidR="000F581D" w:rsidRPr="00F130D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603" w:type="dxa"/>
          </w:tcPr>
          <w:p w:rsidR="000F581D" w:rsidRDefault="000F581D" w:rsidP="000F581D">
            <w:pPr>
              <w:pStyle w:val="aa"/>
              <w:spacing w:after="0"/>
            </w:pPr>
            <w:r>
              <w:t xml:space="preserve">Расчет составляющих силы резания и мощности резания при точении </w:t>
            </w:r>
          </w:p>
        </w:tc>
        <w:tc>
          <w:tcPr>
            <w:tcW w:w="1318" w:type="dxa"/>
            <w:vMerge/>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82" w:type="dxa"/>
            <w:vMerge/>
            <w:shd w:val="clear" w:color="auto" w:fill="FFFFFF" w:themeFill="background1"/>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413"/>
        </w:trPr>
        <w:tc>
          <w:tcPr>
            <w:tcW w:w="3827" w:type="dxa"/>
          </w:tcPr>
          <w:p w:rsidR="000F581D" w:rsidRPr="00D6570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D65700">
              <w:t xml:space="preserve">Тема 2.5 Тепловыделение при резании металлов. Износ и стойкость резца </w:t>
            </w:r>
          </w:p>
        </w:tc>
        <w:tc>
          <w:tcPr>
            <w:tcW w:w="7603" w:type="dxa"/>
          </w:tcPr>
          <w:p w:rsidR="000F581D" w:rsidRPr="005A5B8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Смазочно-охлаждающие технологические средства. Теплота, выделяемая в зоне резания в процессе стружкообразования, источники температуры резания. Распределение теплоты резания между стружкой, резцом, заготовкой, окружающей атмосферой. Кривая износа по задней поверхности лезвия. Участки начального, нормального и катастрофического (аварийного) износа. Связь между периодом стойкости  резца и себестоимостью механической обработки. Нормативы износа и стойкости резцов. Смазочно-охлаждающие технологические средства, применяемые при резании металлов</w:t>
            </w:r>
          </w:p>
        </w:tc>
        <w:tc>
          <w:tcPr>
            <w:tcW w:w="1318" w:type="dxa"/>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182" w:type="dxa"/>
            <w:vMerge/>
            <w:shd w:val="clear" w:color="auto" w:fill="auto"/>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1380"/>
        </w:trPr>
        <w:tc>
          <w:tcPr>
            <w:tcW w:w="3827" w:type="dxa"/>
            <w:vMerge w:val="restart"/>
          </w:tcPr>
          <w:p w:rsidR="000F581D" w:rsidRPr="004949F1"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4949F1">
              <w:lastRenderedPageBreak/>
              <w:t xml:space="preserve">Тема </w:t>
            </w:r>
            <w:r>
              <w:t>2</w:t>
            </w:r>
            <w:r w:rsidRPr="004949F1">
              <w:t xml:space="preserve">.6 Скорость резания, допускаемая режущими свойствами резца  </w:t>
            </w:r>
          </w:p>
        </w:tc>
        <w:tc>
          <w:tcPr>
            <w:tcW w:w="7603" w:type="dxa"/>
          </w:tcPr>
          <w:p w:rsidR="000F581D" w:rsidRPr="005A5B8D" w:rsidRDefault="000F581D" w:rsidP="000F581D">
            <w:pPr>
              <w:pStyle w:val="aa"/>
            </w:pPr>
            <w:r>
              <w:t>Факторы, влияющие на стойкость   резца. Влияние скорости резания</w:t>
            </w:r>
            <w:proofErr w:type="gramStart"/>
            <w:r>
              <w:t xml:space="preserve"> .</w:t>
            </w:r>
            <w:proofErr w:type="gramEnd"/>
            <w:r>
              <w:t xml:space="preserve"> Связь между стойкостью и скоростью. Развернутая формула для определения скорости резания при точении. Влияние различных факторов на выбор резца. Определение поправочных коэффициентов формулы скорости резания по справочным таблицам.</w:t>
            </w:r>
          </w:p>
        </w:tc>
        <w:tc>
          <w:tcPr>
            <w:tcW w:w="1318" w:type="dxa"/>
          </w:tcPr>
          <w:p w:rsidR="000F581D" w:rsidRPr="004949F1"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4949F1">
              <w:rPr>
                <w:bCs/>
              </w:rPr>
              <w:t>1</w:t>
            </w:r>
          </w:p>
        </w:tc>
        <w:tc>
          <w:tcPr>
            <w:tcW w:w="2182" w:type="dxa"/>
            <w:vMerge/>
            <w:shd w:val="clear" w:color="auto" w:fill="FFFFFF" w:themeFill="background1"/>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195"/>
        </w:trPr>
        <w:tc>
          <w:tcPr>
            <w:tcW w:w="3827" w:type="dxa"/>
            <w:vMerge/>
          </w:tcPr>
          <w:p w:rsidR="000F581D" w:rsidRPr="004949F1"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603" w:type="dxa"/>
          </w:tcPr>
          <w:p w:rsidR="000F581D" w:rsidRDefault="000F581D" w:rsidP="000F581D">
            <w:pPr>
              <w:pStyle w:val="aa"/>
            </w:pPr>
            <w:r>
              <w:rPr>
                <w:b/>
                <w:bCs/>
              </w:rPr>
              <w:t>Практические занятия</w:t>
            </w:r>
          </w:p>
        </w:tc>
        <w:tc>
          <w:tcPr>
            <w:tcW w:w="1318" w:type="dxa"/>
            <w:vMerge w:val="restart"/>
          </w:tcPr>
          <w:p w:rsidR="000F581D" w:rsidRPr="00FA40A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82" w:type="dxa"/>
            <w:vMerge/>
            <w:shd w:val="clear" w:color="auto" w:fill="FFFFFF" w:themeFill="background1"/>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493"/>
        </w:trPr>
        <w:tc>
          <w:tcPr>
            <w:tcW w:w="3827" w:type="dxa"/>
            <w:vMerge/>
          </w:tcPr>
          <w:p w:rsidR="000F581D" w:rsidRPr="004949F1"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603" w:type="dxa"/>
          </w:tcPr>
          <w:p w:rsidR="000F581D" w:rsidRDefault="000F581D" w:rsidP="000F581D">
            <w:pPr>
              <w:pStyle w:val="aa"/>
            </w:pPr>
            <w:r>
              <w:t>Расчет скорости резания при токарной обработке по эмпирическим  формулам</w:t>
            </w:r>
          </w:p>
        </w:tc>
        <w:tc>
          <w:tcPr>
            <w:tcW w:w="1318" w:type="dxa"/>
            <w:vMerge/>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82" w:type="dxa"/>
            <w:vMerge/>
            <w:shd w:val="clear" w:color="auto" w:fill="FFFFFF" w:themeFill="background1"/>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311"/>
        </w:trPr>
        <w:tc>
          <w:tcPr>
            <w:tcW w:w="3827" w:type="dxa"/>
          </w:tcPr>
          <w:p w:rsidR="000F581D" w:rsidRPr="004949F1" w:rsidRDefault="000F581D" w:rsidP="000F581D">
            <w:r w:rsidRPr="004949F1">
              <w:t xml:space="preserve">Тема </w:t>
            </w:r>
            <w:r>
              <w:t>2</w:t>
            </w:r>
            <w:r w:rsidRPr="004949F1">
              <w:t>.7 Токарные резцы</w:t>
            </w:r>
          </w:p>
        </w:tc>
        <w:tc>
          <w:tcPr>
            <w:tcW w:w="7603" w:type="dxa"/>
          </w:tcPr>
          <w:p w:rsidR="000F581D" w:rsidRPr="005A5B8D" w:rsidRDefault="000F581D" w:rsidP="000F581D">
            <w:pPr>
              <w:pStyle w:val="aa"/>
              <w:jc w:val="both"/>
            </w:pPr>
            <w:r>
              <w:t xml:space="preserve">Общая классификация токарных резцов по конструкции, технологическому назначению, направлению движения подачи. Формы передней поверхности лезвия резца. </w:t>
            </w:r>
            <w:proofErr w:type="spellStart"/>
            <w:r>
              <w:t>Стружколомающие</w:t>
            </w:r>
            <w:proofErr w:type="spellEnd"/>
            <w:r>
              <w:t xml:space="preserve"> канавки и уступы, накладные </w:t>
            </w:r>
            <w:proofErr w:type="spellStart"/>
            <w:r>
              <w:t>стружколоматели</w:t>
            </w:r>
            <w:proofErr w:type="spellEnd"/>
            <w:r>
              <w:t xml:space="preserve">. Резцы с механическим креплением многогранных неперетачиваемых твердосплавных и минералокерамических пластин. Способы крепления  режущих пластин к державке. Резцы со сменными рабочими головками. Выбор конструкции и геометрии резца в зависимости от условий обработки. Фасонные резцы. Заточка резцов. Абразивные круги для заточки. Порядок заточки резца. Доводка резцов. </w:t>
            </w:r>
            <w:proofErr w:type="spellStart"/>
            <w:r>
              <w:t>Электроалмазная</w:t>
            </w:r>
            <w:proofErr w:type="spellEnd"/>
            <w:r>
              <w:t xml:space="preserve"> заточка. Контроль заточки с помощью угломеров и шаблонов. ТБ при заточке резцов. Методы повышения износостойкости и надежности инструментов</w:t>
            </w:r>
          </w:p>
        </w:tc>
        <w:tc>
          <w:tcPr>
            <w:tcW w:w="1318" w:type="dxa"/>
          </w:tcPr>
          <w:p w:rsidR="000F581D" w:rsidRPr="004949F1"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4949F1">
              <w:rPr>
                <w:bCs/>
              </w:rPr>
              <w:t>1</w:t>
            </w:r>
          </w:p>
        </w:tc>
        <w:tc>
          <w:tcPr>
            <w:tcW w:w="2182" w:type="dxa"/>
            <w:vMerge/>
            <w:shd w:val="clear" w:color="auto" w:fill="FFFFFF" w:themeFill="background1"/>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897"/>
        </w:trPr>
        <w:tc>
          <w:tcPr>
            <w:tcW w:w="3827" w:type="dxa"/>
            <w:vMerge w:val="restart"/>
          </w:tcPr>
          <w:p w:rsidR="000F581D" w:rsidRPr="004949F1" w:rsidRDefault="000F581D" w:rsidP="000F581D">
            <w:r w:rsidRPr="004949F1">
              <w:t xml:space="preserve">Тема </w:t>
            </w:r>
            <w:r>
              <w:t>2</w:t>
            </w:r>
            <w:r w:rsidRPr="004949F1">
              <w:t>.8 Расчет и табличное определение режимов резания при точении</w:t>
            </w:r>
          </w:p>
        </w:tc>
        <w:tc>
          <w:tcPr>
            <w:tcW w:w="7603" w:type="dxa"/>
          </w:tcPr>
          <w:p w:rsidR="000F581D" w:rsidRPr="005A5B8D" w:rsidRDefault="000F581D" w:rsidP="000F581D">
            <w:pPr>
              <w:pStyle w:val="aa"/>
              <w:jc w:val="both"/>
            </w:pPr>
            <w:r>
              <w:t xml:space="preserve">Аналитический расчет режимов резания при токарной обработке. Методика расчета. Проверка выбранного режима по мощности станка и допускаемому моменту на шпинделе для данной ступени частоты вращения. Выбор режимов резания по нормативам (табличный метод). Расчет режимов резания на ПЭВМ. Расчет основного (машинного) времени. Особенности выбора режимов резания для токарных станков с ЧПУ. </w:t>
            </w:r>
          </w:p>
        </w:tc>
        <w:tc>
          <w:tcPr>
            <w:tcW w:w="1318" w:type="dxa"/>
          </w:tcPr>
          <w:p w:rsidR="000F581D" w:rsidRPr="004949F1"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4949F1">
              <w:rPr>
                <w:bCs/>
              </w:rPr>
              <w:t>1</w:t>
            </w:r>
          </w:p>
        </w:tc>
        <w:tc>
          <w:tcPr>
            <w:tcW w:w="2182" w:type="dxa"/>
            <w:vMerge/>
            <w:shd w:val="clear" w:color="auto" w:fill="FFFFFF" w:themeFill="background1"/>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278"/>
        </w:trPr>
        <w:tc>
          <w:tcPr>
            <w:tcW w:w="3827" w:type="dxa"/>
            <w:vMerge/>
          </w:tcPr>
          <w:p w:rsidR="000F581D" w:rsidRPr="00A504A7" w:rsidRDefault="000F581D" w:rsidP="000F581D">
            <w:pPr>
              <w:rPr>
                <w:b/>
              </w:rPr>
            </w:pPr>
          </w:p>
        </w:tc>
        <w:tc>
          <w:tcPr>
            <w:tcW w:w="7603" w:type="dxa"/>
          </w:tcPr>
          <w:p w:rsidR="000F581D" w:rsidRDefault="000F581D" w:rsidP="000F581D">
            <w:pPr>
              <w:pStyle w:val="aa"/>
            </w:pPr>
            <w:r>
              <w:rPr>
                <w:b/>
                <w:bCs/>
              </w:rPr>
              <w:t>Практические занятия</w:t>
            </w:r>
          </w:p>
        </w:tc>
        <w:tc>
          <w:tcPr>
            <w:tcW w:w="1318" w:type="dxa"/>
            <w:vMerge w:val="restart"/>
          </w:tcPr>
          <w:p w:rsidR="000F581D" w:rsidRPr="00D84AF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82" w:type="dxa"/>
            <w:vMerge/>
            <w:shd w:val="clear" w:color="auto" w:fill="FFFFFF" w:themeFill="background1"/>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278"/>
        </w:trPr>
        <w:tc>
          <w:tcPr>
            <w:tcW w:w="3827" w:type="dxa"/>
            <w:vMerge/>
          </w:tcPr>
          <w:p w:rsidR="000F581D" w:rsidRPr="00A504A7" w:rsidRDefault="000F581D" w:rsidP="000F581D">
            <w:pPr>
              <w:rPr>
                <w:b/>
              </w:rPr>
            </w:pPr>
          </w:p>
        </w:tc>
        <w:tc>
          <w:tcPr>
            <w:tcW w:w="7603" w:type="dxa"/>
          </w:tcPr>
          <w:p w:rsidR="000F581D" w:rsidRDefault="000F581D" w:rsidP="000F581D">
            <w:pPr>
              <w:pStyle w:val="aa"/>
            </w:pPr>
            <w:r>
              <w:t>Расчет и табличное определение режимов резания при точении</w:t>
            </w:r>
          </w:p>
        </w:tc>
        <w:tc>
          <w:tcPr>
            <w:tcW w:w="1318" w:type="dxa"/>
            <w:vMerge/>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82" w:type="dxa"/>
            <w:vMerge/>
            <w:shd w:val="clear" w:color="auto" w:fill="FFFFFF" w:themeFill="background1"/>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878"/>
        </w:trPr>
        <w:tc>
          <w:tcPr>
            <w:tcW w:w="3827" w:type="dxa"/>
          </w:tcPr>
          <w:p w:rsidR="000F581D" w:rsidRPr="004949F1"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4949F1">
              <w:rPr>
                <w:bCs/>
              </w:rPr>
              <w:lastRenderedPageBreak/>
              <w:t xml:space="preserve">Тема </w:t>
            </w:r>
            <w:r>
              <w:rPr>
                <w:bCs/>
              </w:rPr>
              <w:t>2</w:t>
            </w:r>
            <w:r w:rsidRPr="004949F1">
              <w:rPr>
                <w:bCs/>
              </w:rPr>
              <w:t xml:space="preserve">.9 Обработка строганием и долблением  </w:t>
            </w:r>
          </w:p>
        </w:tc>
        <w:tc>
          <w:tcPr>
            <w:tcW w:w="7603" w:type="dxa"/>
          </w:tcPr>
          <w:p w:rsidR="000F581D" w:rsidRPr="00301464"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Процессы строгания и долбления. Элементы резания при строгании и долблении. Основное (машинное) время, мощность резания. Особенности конструкции и геометрии строгальных и долбежных резцов</w:t>
            </w:r>
          </w:p>
        </w:tc>
        <w:tc>
          <w:tcPr>
            <w:tcW w:w="1318" w:type="dxa"/>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182" w:type="dxa"/>
            <w:vMerge/>
            <w:shd w:val="clear" w:color="auto" w:fill="auto"/>
          </w:tcPr>
          <w:p w:rsidR="000F581D" w:rsidRPr="00C83F00" w:rsidRDefault="000F581D" w:rsidP="000F581D">
            <w:pPr>
              <w:jc w:val="center"/>
            </w:pPr>
          </w:p>
        </w:tc>
      </w:tr>
      <w:tr w:rsidR="000F581D" w:rsidRPr="00765929" w:rsidTr="000F581D">
        <w:trPr>
          <w:trHeight w:val="501"/>
        </w:trPr>
        <w:tc>
          <w:tcPr>
            <w:tcW w:w="3827" w:type="dxa"/>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D20078">
              <w:rPr>
                <w:b/>
              </w:rPr>
              <w:t xml:space="preserve">Раздел </w:t>
            </w:r>
            <w:r>
              <w:rPr>
                <w:b/>
              </w:rPr>
              <w:t>3 Обработка материалов сверлением, зенкерованием и развертыванием</w:t>
            </w:r>
            <w:r w:rsidRPr="00D20078">
              <w:rPr>
                <w:b/>
              </w:rPr>
              <w:t xml:space="preserve"> </w:t>
            </w:r>
          </w:p>
        </w:tc>
        <w:tc>
          <w:tcPr>
            <w:tcW w:w="7603" w:type="dxa"/>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318" w:type="dxa"/>
          </w:tcPr>
          <w:p w:rsidR="000F581D" w:rsidRPr="00B212F4"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8</w:t>
            </w:r>
          </w:p>
        </w:tc>
        <w:tc>
          <w:tcPr>
            <w:tcW w:w="2182" w:type="dxa"/>
            <w:vMerge/>
            <w:shd w:val="clear" w:color="auto" w:fill="FFFFFF" w:themeFill="background1"/>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414"/>
        </w:trPr>
        <w:tc>
          <w:tcPr>
            <w:tcW w:w="3827" w:type="dxa"/>
          </w:tcPr>
          <w:p w:rsidR="000F581D" w:rsidRPr="004949F1"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4949F1">
              <w:t xml:space="preserve">Тема 3.1 Обработка материалов сверлением </w:t>
            </w:r>
          </w:p>
          <w:p w:rsidR="000F581D" w:rsidRPr="004949F1"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F581D" w:rsidRPr="004949F1"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F581D" w:rsidRPr="004949F1"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0F581D" w:rsidRPr="004949F1"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603" w:type="dxa"/>
          </w:tcPr>
          <w:p w:rsidR="000F581D" w:rsidRPr="005A5B8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Процесс сверления. Типы сверл. Конструкция и геометрия спирального сверла. Элементы резания и срезаемого слоя при сверлении. Физические особенности процесса сверления. Силы, действующие на сверло. Момент сверления. Твердосплавные сверла. Сверла с механическим креплением многогранных режущих пластин. Сверла  для глубокого сверления. Кольцевые (трепанирующие) сверла. Трубчатые алмазные сверла. Износ сверл. Рассверливание отверстий. Основное (машинное) время при сверлении и рассверливании отверстий</w:t>
            </w:r>
          </w:p>
        </w:tc>
        <w:tc>
          <w:tcPr>
            <w:tcW w:w="1318" w:type="dxa"/>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182" w:type="dxa"/>
            <w:vMerge/>
            <w:shd w:val="clear" w:color="auto" w:fill="auto"/>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2484"/>
        </w:trPr>
        <w:tc>
          <w:tcPr>
            <w:tcW w:w="3827" w:type="dxa"/>
          </w:tcPr>
          <w:p w:rsidR="000F581D" w:rsidRPr="004949F1"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4949F1">
              <w:t>Тема 3.2 Обработка материалов  зенкерованием и развертыванием</w:t>
            </w:r>
          </w:p>
        </w:tc>
        <w:tc>
          <w:tcPr>
            <w:tcW w:w="7603" w:type="dxa"/>
          </w:tcPr>
          <w:p w:rsidR="000F581D" w:rsidRPr="005A5B8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Назначение зенкерования и развертывания. Особенности процессов зенкерования. Элементы резания и срезаемого слоя при зенкеровании. Конструкция  и геометрические параметры зенкеров. Силы резания, вращающий момент, осевая сила при зенкеровании. Износ зенкеров. Особенности процессов развертывания. Элементы резания и срезаемого слоя при развертывании. Конструкция и геометрия разверток. Особенности геометрии разверток для обработки вязких и хрупких материалов. Силы резания, вращающий момент, осевая сила при развертывании. Износ разверток. Основно</w:t>
            </w:r>
            <w:proofErr w:type="gramStart"/>
            <w:r>
              <w:t>е(</w:t>
            </w:r>
            <w:proofErr w:type="gramEnd"/>
            <w:r>
              <w:t>машинное) время при зенкеровании и развертывании.</w:t>
            </w:r>
          </w:p>
        </w:tc>
        <w:tc>
          <w:tcPr>
            <w:tcW w:w="1318" w:type="dxa"/>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182" w:type="dxa"/>
            <w:vMerge/>
            <w:shd w:val="clear" w:color="auto" w:fill="auto"/>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293"/>
        </w:trPr>
        <w:tc>
          <w:tcPr>
            <w:tcW w:w="3827" w:type="dxa"/>
            <w:vMerge w:val="restart"/>
          </w:tcPr>
          <w:p w:rsidR="000F581D" w:rsidRPr="004949F1"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4949F1">
              <w:t>Тема 3.3 Расчет и табличное определение режимов резания при  сверлении, зенкеровании и развертывании</w:t>
            </w:r>
          </w:p>
        </w:tc>
        <w:tc>
          <w:tcPr>
            <w:tcW w:w="7603" w:type="dxa"/>
          </w:tcPr>
          <w:p w:rsidR="000F581D" w:rsidRPr="009205FA"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Аналитический расчет режимов резания при сверлении, зенкеровании, развертывании</w:t>
            </w:r>
            <w:proofErr w:type="gramStart"/>
            <w:r>
              <w:t xml:space="preserve"> .</w:t>
            </w:r>
            <w:proofErr w:type="gramEnd"/>
            <w:r>
              <w:t xml:space="preserve"> Проверка мощности, затрачиваемой на сверление, вращающего момента на шпинделе станка и осевой силы по паспортным данным станка. Рациональное использование сверл, зенкеров, разверток. Особенности движения подачи развертки по оси отверстия, применение </w:t>
            </w:r>
            <w:r w:rsidRPr="009205FA">
              <w:t>&lt;&lt;</w:t>
            </w:r>
            <w:r>
              <w:t>плавающей&gt;&gt; оправки. Применение СОТС при обработке отверстий. Назначение режима резания для сверления, зенкерования</w:t>
            </w:r>
            <w:proofErr w:type="gramStart"/>
            <w:r>
              <w:t xml:space="preserve"> ,</w:t>
            </w:r>
            <w:proofErr w:type="gramEnd"/>
            <w:r>
              <w:t xml:space="preserve"> развертывания, на станках ЧПУ. Необходимость </w:t>
            </w:r>
            <w:proofErr w:type="spellStart"/>
            <w:r>
              <w:t>центрования</w:t>
            </w:r>
            <w:proofErr w:type="spellEnd"/>
            <w:r>
              <w:t xml:space="preserve">. Занижение подачи на входе и выходе. Применение </w:t>
            </w:r>
            <w:r>
              <w:lastRenderedPageBreak/>
              <w:t>укороченных жестких сверл.</w:t>
            </w:r>
          </w:p>
        </w:tc>
        <w:tc>
          <w:tcPr>
            <w:tcW w:w="1318" w:type="dxa"/>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lastRenderedPageBreak/>
              <w:t>1</w:t>
            </w:r>
          </w:p>
        </w:tc>
        <w:tc>
          <w:tcPr>
            <w:tcW w:w="2182" w:type="dxa"/>
            <w:vMerge/>
            <w:shd w:val="clear" w:color="auto" w:fill="auto"/>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412"/>
        </w:trPr>
        <w:tc>
          <w:tcPr>
            <w:tcW w:w="3827" w:type="dxa"/>
            <w:vMerge/>
          </w:tcPr>
          <w:p w:rsidR="000F581D" w:rsidRPr="00F130D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603" w:type="dxa"/>
          </w:tcPr>
          <w:p w:rsidR="000F581D" w:rsidRDefault="000F581D" w:rsidP="000F581D">
            <w:pPr>
              <w:pStyle w:val="aa"/>
            </w:pPr>
            <w:r>
              <w:rPr>
                <w:b/>
                <w:bCs/>
              </w:rPr>
              <w:t>Практические занятия</w:t>
            </w:r>
          </w:p>
        </w:tc>
        <w:tc>
          <w:tcPr>
            <w:tcW w:w="1318" w:type="dxa"/>
            <w:vMerge w:val="restart"/>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82" w:type="dxa"/>
            <w:vMerge/>
            <w:shd w:val="clear" w:color="auto" w:fill="FFFFFF" w:themeFill="background1"/>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412"/>
        </w:trPr>
        <w:tc>
          <w:tcPr>
            <w:tcW w:w="3827" w:type="dxa"/>
            <w:vMerge/>
          </w:tcPr>
          <w:p w:rsidR="000F581D" w:rsidRPr="00F130D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603" w:type="dxa"/>
          </w:tcPr>
          <w:p w:rsidR="000F581D" w:rsidRDefault="000F581D" w:rsidP="000F581D">
            <w:pPr>
              <w:pStyle w:val="aa"/>
            </w:pPr>
            <w:r>
              <w:t>Расчет и табличное определение режимов резания при сверлении, зенкеровании, развертывании.</w:t>
            </w:r>
          </w:p>
        </w:tc>
        <w:tc>
          <w:tcPr>
            <w:tcW w:w="1318" w:type="dxa"/>
            <w:vMerge/>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82" w:type="dxa"/>
            <w:vMerge/>
            <w:shd w:val="clear" w:color="auto" w:fill="FFFFFF" w:themeFill="background1"/>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1611"/>
        </w:trPr>
        <w:tc>
          <w:tcPr>
            <w:tcW w:w="3827" w:type="dxa"/>
          </w:tcPr>
          <w:p w:rsidR="000F581D" w:rsidRPr="004949F1"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4949F1">
              <w:rPr>
                <w:bCs/>
              </w:rPr>
              <w:t>Тема 3.4 Конструкции сверл, зенкеров, разверток. Высокопроизводительные инструменты для обработки отверстий</w:t>
            </w:r>
          </w:p>
        </w:tc>
        <w:tc>
          <w:tcPr>
            <w:tcW w:w="7603" w:type="dxa"/>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t>Назначение осевых инструментов по ГОСТ 25751-83. Общая классификация. Заточка свер</w:t>
            </w:r>
            <w:proofErr w:type="gramStart"/>
            <w:r>
              <w:t>л(</w:t>
            </w:r>
            <w:proofErr w:type="gramEnd"/>
            <w:r>
              <w:t xml:space="preserve">ручная и на </w:t>
            </w:r>
            <w:proofErr w:type="spellStart"/>
            <w:r>
              <w:t>сверлозаточных</w:t>
            </w:r>
            <w:proofErr w:type="spellEnd"/>
            <w:r>
              <w:t xml:space="preserve"> станках). Контроль заточки сверла. Общая классификация зенкеров и разверток с механическим креплением многогранных режущих пластин. Заточка зенкеров и разверток. </w:t>
            </w:r>
            <w:proofErr w:type="spellStart"/>
            <w:r>
              <w:t>Перешлифовка</w:t>
            </w:r>
            <w:proofErr w:type="spellEnd"/>
            <w:r>
              <w:t xml:space="preserve"> разверток на меньший размер. Доводка разверток по ленточкам. Контроль зенкеров и разверток.</w:t>
            </w:r>
          </w:p>
        </w:tc>
        <w:tc>
          <w:tcPr>
            <w:tcW w:w="1318" w:type="dxa"/>
          </w:tcPr>
          <w:p w:rsidR="000F581D" w:rsidRPr="004949F1"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4949F1">
              <w:rPr>
                <w:bCs/>
              </w:rPr>
              <w:t>1</w:t>
            </w:r>
          </w:p>
        </w:tc>
        <w:tc>
          <w:tcPr>
            <w:tcW w:w="2182" w:type="dxa"/>
            <w:vMerge/>
            <w:shd w:val="clear" w:color="auto" w:fill="FFFFFF" w:themeFill="background1"/>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c>
          <w:tcPr>
            <w:tcW w:w="3827" w:type="dxa"/>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D20078">
              <w:rPr>
                <w:b/>
              </w:rPr>
              <w:t xml:space="preserve">Раздел </w:t>
            </w:r>
            <w:r>
              <w:rPr>
                <w:b/>
              </w:rPr>
              <w:t>4</w:t>
            </w:r>
            <w:r w:rsidRPr="00D20078">
              <w:rPr>
                <w:b/>
              </w:rPr>
              <w:t xml:space="preserve"> </w:t>
            </w:r>
            <w:r>
              <w:rPr>
                <w:b/>
              </w:rPr>
              <w:t>Обработка материалов фрезерованием</w:t>
            </w:r>
          </w:p>
        </w:tc>
        <w:tc>
          <w:tcPr>
            <w:tcW w:w="7603" w:type="dxa"/>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318" w:type="dxa"/>
          </w:tcPr>
          <w:p w:rsidR="000F581D" w:rsidRPr="00B212F4"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12</w:t>
            </w:r>
          </w:p>
        </w:tc>
        <w:tc>
          <w:tcPr>
            <w:tcW w:w="2182" w:type="dxa"/>
            <w:vMerge/>
            <w:shd w:val="clear" w:color="auto" w:fill="FFFFFF" w:themeFill="background1"/>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317"/>
        </w:trPr>
        <w:tc>
          <w:tcPr>
            <w:tcW w:w="3827" w:type="dxa"/>
          </w:tcPr>
          <w:p w:rsidR="000F581D" w:rsidRPr="004949F1"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4949F1">
              <w:t xml:space="preserve">Тема </w:t>
            </w:r>
            <w:r>
              <w:t>4</w:t>
            </w:r>
            <w:r w:rsidRPr="004949F1">
              <w:t xml:space="preserve">.1  Обработка материалов цилиндрическими фрезами </w:t>
            </w:r>
          </w:p>
        </w:tc>
        <w:tc>
          <w:tcPr>
            <w:tcW w:w="7603" w:type="dxa"/>
          </w:tcPr>
          <w:p w:rsidR="000F581D" w:rsidRPr="00301464"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Принцип фрезерования. Цилиндрическое и торцевое фрезерование. Конструкция и геометрия цилиндрических фрез</w:t>
            </w:r>
            <w:proofErr w:type="gramStart"/>
            <w:r>
              <w:t xml:space="preserve"> .</w:t>
            </w:r>
            <w:proofErr w:type="gramEnd"/>
            <w:r>
              <w:t xml:space="preserve"> Углы фрезы в нормальном сечении. Элементы резания и срезаемого слоя при торцевом фрезеровании. Машинное время при торцевом фрезеровании. </w:t>
            </w:r>
            <w:proofErr w:type="gramStart"/>
            <w:r>
              <w:t>Силы</w:t>
            </w:r>
            <w:proofErr w:type="gramEnd"/>
            <w:r>
              <w:t xml:space="preserve"> действующие на торцевую фрезу. Износ торцевых фрез.</w:t>
            </w:r>
          </w:p>
        </w:tc>
        <w:tc>
          <w:tcPr>
            <w:tcW w:w="1318" w:type="dxa"/>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182" w:type="dxa"/>
            <w:vMerge/>
            <w:shd w:val="clear" w:color="auto" w:fill="auto"/>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317"/>
        </w:trPr>
        <w:tc>
          <w:tcPr>
            <w:tcW w:w="3827" w:type="dxa"/>
          </w:tcPr>
          <w:p w:rsidR="000F581D" w:rsidRPr="004949F1"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4949F1">
              <w:t xml:space="preserve">Тема </w:t>
            </w:r>
            <w:r>
              <w:t>4</w:t>
            </w:r>
            <w:r w:rsidRPr="004949F1">
              <w:t>.2 Обработка материалов торцевыми фрезами</w:t>
            </w:r>
          </w:p>
        </w:tc>
        <w:tc>
          <w:tcPr>
            <w:tcW w:w="7603" w:type="dxa"/>
          </w:tcPr>
          <w:p w:rsidR="000F581D" w:rsidRPr="00301464"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Виды торцевого фрезерования: </w:t>
            </w:r>
            <w:proofErr w:type="gramStart"/>
            <w:r>
              <w:t>несимметричное</w:t>
            </w:r>
            <w:proofErr w:type="gramEnd"/>
            <w:r>
              <w:t xml:space="preserve">, симметричное. Геометрия торцевых фрез. Элементы резания и срезаемого слоя при торцевом фрезеровании по нормативам. Использование ПЭВМ. Особенности назначения режимов резания при фрезеровании на фрезерном станке с ЧПУ. </w:t>
            </w:r>
          </w:p>
        </w:tc>
        <w:tc>
          <w:tcPr>
            <w:tcW w:w="1318" w:type="dxa"/>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182" w:type="dxa"/>
            <w:vMerge/>
            <w:shd w:val="clear" w:color="auto" w:fill="auto"/>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483"/>
        </w:trPr>
        <w:tc>
          <w:tcPr>
            <w:tcW w:w="3827" w:type="dxa"/>
            <w:vMerge w:val="restart"/>
          </w:tcPr>
          <w:p w:rsidR="000F581D" w:rsidRPr="004949F1"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4949F1">
              <w:t xml:space="preserve">Тема </w:t>
            </w:r>
            <w:r>
              <w:t>4</w:t>
            </w:r>
            <w:r w:rsidRPr="004949F1">
              <w:t>.3 Расчет и табличное определение  рациональных режимов резания при  фрезеровании</w:t>
            </w:r>
          </w:p>
        </w:tc>
        <w:tc>
          <w:tcPr>
            <w:tcW w:w="7603" w:type="dxa"/>
          </w:tcPr>
          <w:p w:rsidR="000F581D" w:rsidRPr="00F130D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Аналитический способ определения режимов резания. Методика. Табличное определение режимов резания при фрезеровании по нормативам. Использование ПЭВМ. Особенности назначения режимов резания при фрезеровании на фрезерном станке с ЧПУ.</w:t>
            </w:r>
          </w:p>
        </w:tc>
        <w:tc>
          <w:tcPr>
            <w:tcW w:w="1318" w:type="dxa"/>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182" w:type="dxa"/>
            <w:vMerge/>
            <w:shd w:val="clear" w:color="auto" w:fill="auto"/>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214"/>
        </w:trPr>
        <w:tc>
          <w:tcPr>
            <w:tcW w:w="3827" w:type="dxa"/>
            <w:vMerge/>
          </w:tcPr>
          <w:p w:rsidR="000F581D" w:rsidRPr="00E754A8"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7603" w:type="dxa"/>
          </w:tcPr>
          <w:p w:rsidR="000F581D" w:rsidRDefault="000F581D" w:rsidP="000F581D">
            <w:pPr>
              <w:pStyle w:val="aa"/>
            </w:pPr>
            <w:r>
              <w:rPr>
                <w:b/>
                <w:bCs/>
              </w:rPr>
              <w:t>Практические занятия</w:t>
            </w:r>
          </w:p>
        </w:tc>
        <w:tc>
          <w:tcPr>
            <w:tcW w:w="1318" w:type="dxa"/>
            <w:vMerge w:val="restart"/>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82" w:type="dxa"/>
            <w:vMerge/>
            <w:shd w:val="clear" w:color="auto" w:fill="FFFFFF" w:themeFill="background1"/>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375"/>
        </w:trPr>
        <w:tc>
          <w:tcPr>
            <w:tcW w:w="3827" w:type="dxa"/>
            <w:vMerge/>
          </w:tcPr>
          <w:p w:rsidR="000F581D" w:rsidRPr="00E754A8"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7603" w:type="dxa"/>
          </w:tcPr>
          <w:p w:rsidR="000F581D" w:rsidRDefault="000F581D" w:rsidP="000F581D">
            <w:pPr>
              <w:pStyle w:val="aa"/>
            </w:pPr>
            <w:r>
              <w:t>Расчет и табличное определение режимов резания при фрезеровании</w:t>
            </w:r>
          </w:p>
        </w:tc>
        <w:tc>
          <w:tcPr>
            <w:tcW w:w="1318" w:type="dxa"/>
            <w:vMerge/>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82" w:type="dxa"/>
            <w:vMerge/>
            <w:shd w:val="clear" w:color="auto" w:fill="FFFFFF" w:themeFill="background1"/>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278"/>
        </w:trPr>
        <w:tc>
          <w:tcPr>
            <w:tcW w:w="3827" w:type="dxa"/>
            <w:vMerge w:val="restart"/>
          </w:tcPr>
          <w:p w:rsidR="000F581D" w:rsidRPr="003545D6"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3545D6">
              <w:rPr>
                <w:bCs/>
              </w:rPr>
              <w:t xml:space="preserve">Тема </w:t>
            </w:r>
            <w:r>
              <w:rPr>
                <w:bCs/>
              </w:rPr>
              <w:t>4</w:t>
            </w:r>
            <w:r w:rsidRPr="003545D6">
              <w:rPr>
                <w:bCs/>
              </w:rPr>
              <w:t>.4 Конструкции фрез.  Высокопроизводительные фрезы</w:t>
            </w:r>
          </w:p>
        </w:tc>
        <w:tc>
          <w:tcPr>
            <w:tcW w:w="7603" w:type="dxa"/>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Общая классификация фрез. Цельные и сборные фрезы. Фасонные фрезы с </w:t>
            </w:r>
            <w:proofErr w:type="spellStart"/>
            <w:r>
              <w:t>затылованными</w:t>
            </w:r>
            <w:proofErr w:type="spellEnd"/>
            <w:r>
              <w:t xml:space="preserve"> зубьями. Заточка фрез на заточных станках. Контроль заточки. Сборка торцевых сборных фрез, контроль биения зубьев. Исходные данные для конструирования фрез. Методика конструирования цилиндрической и торцевой фрез.</w:t>
            </w:r>
          </w:p>
          <w:p w:rsidR="000F581D" w:rsidRPr="00F130D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lastRenderedPageBreak/>
              <w:t xml:space="preserve">  </w:t>
            </w:r>
          </w:p>
        </w:tc>
        <w:tc>
          <w:tcPr>
            <w:tcW w:w="1318" w:type="dxa"/>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lastRenderedPageBreak/>
              <w:t>1</w:t>
            </w:r>
          </w:p>
        </w:tc>
        <w:tc>
          <w:tcPr>
            <w:tcW w:w="2182" w:type="dxa"/>
            <w:vMerge/>
            <w:shd w:val="clear" w:color="auto" w:fill="auto"/>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278"/>
        </w:trPr>
        <w:tc>
          <w:tcPr>
            <w:tcW w:w="3827" w:type="dxa"/>
            <w:vMerge/>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603" w:type="dxa"/>
          </w:tcPr>
          <w:p w:rsidR="000F581D" w:rsidRPr="004414C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4414C0">
              <w:rPr>
                <w:b/>
              </w:rPr>
              <w:t>Практическ</w:t>
            </w:r>
            <w:r>
              <w:rPr>
                <w:b/>
              </w:rPr>
              <w:t>ое занятие</w:t>
            </w:r>
          </w:p>
        </w:tc>
        <w:tc>
          <w:tcPr>
            <w:tcW w:w="1318" w:type="dxa"/>
            <w:vMerge w:val="restart"/>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82" w:type="dxa"/>
            <w:vMerge/>
            <w:shd w:val="clear" w:color="auto" w:fill="FFFFFF" w:themeFill="background1"/>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278"/>
        </w:trPr>
        <w:tc>
          <w:tcPr>
            <w:tcW w:w="3827" w:type="dxa"/>
            <w:vMerge/>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603" w:type="dxa"/>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Измерение геометрических параметров различных типов фрезы</w:t>
            </w:r>
          </w:p>
        </w:tc>
        <w:tc>
          <w:tcPr>
            <w:tcW w:w="1318" w:type="dxa"/>
            <w:vMerge/>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82" w:type="dxa"/>
            <w:vMerge/>
            <w:shd w:val="clear" w:color="auto" w:fill="FFFFFF" w:themeFill="background1"/>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483"/>
        </w:trPr>
        <w:tc>
          <w:tcPr>
            <w:tcW w:w="3827" w:type="dxa"/>
          </w:tcPr>
          <w:p w:rsidR="000F581D" w:rsidRPr="0075148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751480">
              <w:rPr>
                <w:b/>
              </w:rPr>
              <w:t xml:space="preserve">Раздел </w:t>
            </w:r>
            <w:r>
              <w:rPr>
                <w:b/>
              </w:rPr>
              <w:t>5</w:t>
            </w:r>
            <w:r w:rsidRPr="00751480">
              <w:rPr>
                <w:b/>
              </w:rPr>
              <w:t xml:space="preserve"> </w:t>
            </w:r>
            <w:proofErr w:type="spellStart"/>
            <w:r w:rsidRPr="00751480">
              <w:rPr>
                <w:b/>
              </w:rPr>
              <w:t>Резьбонарезание</w:t>
            </w:r>
            <w:proofErr w:type="spellEnd"/>
          </w:p>
        </w:tc>
        <w:tc>
          <w:tcPr>
            <w:tcW w:w="7603" w:type="dxa"/>
          </w:tcPr>
          <w:p w:rsidR="000F581D" w:rsidRPr="00F130D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18" w:type="dxa"/>
          </w:tcPr>
          <w:p w:rsidR="000F581D" w:rsidRPr="002C7BC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8</w:t>
            </w:r>
          </w:p>
        </w:tc>
        <w:tc>
          <w:tcPr>
            <w:tcW w:w="2182" w:type="dxa"/>
            <w:vMerge/>
            <w:shd w:val="clear" w:color="auto" w:fill="FFFFFF" w:themeFill="background1"/>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483"/>
        </w:trPr>
        <w:tc>
          <w:tcPr>
            <w:tcW w:w="3827" w:type="dxa"/>
          </w:tcPr>
          <w:p w:rsidR="000F581D" w:rsidRPr="003545D6"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3545D6">
              <w:t xml:space="preserve">Тема </w:t>
            </w:r>
            <w:r>
              <w:t>5</w:t>
            </w:r>
            <w:r w:rsidRPr="003545D6">
              <w:t>.1 Нарезание резьбы резцами</w:t>
            </w:r>
          </w:p>
        </w:tc>
        <w:tc>
          <w:tcPr>
            <w:tcW w:w="7603" w:type="dxa"/>
          </w:tcPr>
          <w:p w:rsidR="000F581D" w:rsidRPr="00F130D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Обзор методов </w:t>
            </w:r>
            <w:proofErr w:type="spellStart"/>
            <w:r>
              <w:t>резьбонарезания</w:t>
            </w:r>
            <w:proofErr w:type="spellEnd"/>
            <w:r>
              <w:t>. Сущность нарезания  резьбы резцами. Конструкция и геометрия резьбового резца. Элементы резания. Способы врезания: радиальный, боковой, вразбивку. Основно</w:t>
            </w:r>
            <w:proofErr w:type="gramStart"/>
            <w:r>
              <w:t>е(</w:t>
            </w:r>
            <w:proofErr w:type="gramEnd"/>
            <w:r>
              <w:t xml:space="preserve"> машинное)время.</w:t>
            </w:r>
          </w:p>
        </w:tc>
        <w:tc>
          <w:tcPr>
            <w:tcW w:w="1318" w:type="dxa"/>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182" w:type="dxa"/>
            <w:vMerge/>
            <w:shd w:val="clear" w:color="auto" w:fill="auto"/>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483"/>
        </w:trPr>
        <w:tc>
          <w:tcPr>
            <w:tcW w:w="3827" w:type="dxa"/>
          </w:tcPr>
          <w:p w:rsidR="000F581D" w:rsidRPr="003545D6"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3545D6">
              <w:t xml:space="preserve">Тема </w:t>
            </w:r>
            <w:r>
              <w:t>5</w:t>
            </w:r>
            <w:r w:rsidRPr="003545D6">
              <w:t>.2 Нарезание резьбы метчиками и плашками</w:t>
            </w:r>
          </w:p>
        </w:tc>
        <w:tc>
          <w:tcPr>
            <w:tcW w:w="7603" w:type="dxa"/>
          </w:tcPr>
          <w:p w:rsidR="000F581D" w:rsidRPr="00F130D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Сущность нарезания </w:t>
            </w:r>
            <w:proofErr w:type="spellStart"/>
            <w:r>
              <w:t>резьб</w:t>
            </w:r>
            <w:proofErr w:type="spellEnd"/>
            <w:r>
              <w:t xml:space="preserve"> плашками метчиками. Классификация плашек метчиков. Геометрия плашки. Конструкция метчиков. Геометрия  метчика. Элементы резания при нарезании резьбы плашками и метчиками. Износ плашек и метчиков. Мощность</w:t>
            </w:r>
            <w:proofErr w:type="gramStart"/>
            <w:r>
              <w:t xml:space="preserve"> ,</w:t>
            </w:r>
            <w:proofErr w:type="gramEnd"/>
            <w:r>
              <w:t xml:space="preserve"> затрачиваемая на резание. Машинное время.</w:t>
            </w:r>
          </w:p>
        </w:tc>
        <w:tc>
          <w:tcPr>
            <w:tcW w:w="1318" w:type="dxa"/>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182" w:type="dxa"/>
            <w:vMerge/>
            <w:shd w:val="clear" w:color="auto" w:fill="auto"/>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483"/>
        </w:trPr>
        <w:tc>
          <w:tcPr>
            <w:tcW w:w="3827" w:type="dxa"/>
          </w:tcPr>
          <w:p w:rsidR="000F581D" w:rsidRPr="003545D6"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3545D6">
              <w:t xml:space="preserve">Тема </w:t>
            </w:r>
            <w:r>
              <w:t>5</w:t>
            </w:r>
            <w:r w:rsidRPr="003545D6">
              <w:t>.3 Нарезание резьбы гребенчатыми и дисковыми фрезами</w:t>
            </w:r>
          </w:p>
        </w:tc>
        <w:tc>
          <w:tcPr>
            <w:tcW w:w="7603" w:type="dxa"/>
          </w:tcPr>
          <w:p w:rsidR="000F581D" w:rsidRPr="00F130D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Сущность метода </w:t>
            </w:r>
            <w:proofErr w:type="spellStart"/>
            <w:r>
              <w:t>резьбонарезания</w:t>
            </w:r>
            <w:proofErr w:type="spellEnd"/>
            <w:r>
              <w:t xml:space="preserve"> гребенчатыми (групповыми) фрезами и область применения. Конструкция и геометрия гребенчатой фрезы. Элементы резания при </w:t>
            </w:r>
            <w:proofErr w:type="spellStart"/>
            <w:r>
              <w:t>резьбофрезеровании</w:t>
            </w:r>
            <w:proofErr w:type="spellEnd"/>
            <w:r>
              <w:t xml:space="preserve">. Конструкция и геометрия гребенчатой фрезы.  Основное (машинное) время </w:t>
            </w:r>
            <w:proofErr w:type="spellStart"/>
            <w:r>
              <w:t>резьбонарезания</w:t>
            </w:r>
            <w:proofErr w:type="spellEnd"/>
            <w:r>
              <w:t xml:space="preserve"> с учетом пути врезания. Сущность метода фрезерования </w:t>
            </w:r>
            <w:proofErr w:type="spellStart"/>
            <w:r>
              <w:t>резьб</w:t>
            </w:r>
            <w:proofErr w:type="spellEnd"/>
            <w:r>
              <w:t xml:space="preserve"> дисковыми фрезами. Конструкции и геометрия фрез. Элементы резания. Основное </w:t>
            </w:r>
            <w:proofErr w:type="gramStart"/>
            <w:r>
              <w:t xml:space="preserve">( </w:t>
            </w:r>
            <w:proofErr w:type="gramEnd"/>
            <w:r>
              <w:t>машинное) время.</w:t>
            </w:r>
          </w:p>
        </w:tc>
        <w:tc>
          <w:tcPr>
            <w:tcW w:w="1318" w:type="dxa"/>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182" w:type="dxa"/>
            <w:vMerge/>
            <w:shd w:val="clear" w:color="auto" w:fill="auto"/>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483"/>
        </w:trPr>
        <w:tc>
          <w:tcPr>
            <w:tcW w:w="3827" w:type="dxa"/>
            <w:vMerge w:val="restart"/>
          </w:tcPr>
          <w:p w:rsidR="000F581D" w:rsidRPr="003545D6"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3545D6">
              <w:t xml:space="preserve">Тема </w:t>
            </w:r>
            <w:r>
              <w:t>5</w:t>
            </w:r>
            <w:r w:rsidRPr="003545D6">
              <w:t xml:space="preserve">.4  Расчет и табличное определение  режимов резания при  </w:t>
            </w:r>
            <w:proofErr w:type="spellStart"/>
            <w:r w:rsidRPr="003545D6">
              <w:t>резьбонарезании</w:t>
            </w:r>
            <w:proofErr w:type="spellEnd"/>
          </w:p>
        </w:tc>
        <w:tc>
          <w:tcPr>
            <w:tcW w:w="7603" w:type="dxa"/>
          </w:tcPr>
          <w:p w:rsidR="000F581D" w:rsidRPr="003D57E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Аналитический способ определения режимов резания при нарезании </w:t>
            </w:r>
            <w:proofErr w:type="spellStart"/>
            <w:r>
              <w:t>резьб</w:t>
            </w:r>
            <w:proofErr w:type="spellEnd"/>
            <w:r>
              <w:t xml:space="preserve"> резьбовым резцом. Табличное определение режимов резания по нормативам. Выбор режимов резания при нарезании резьбы плашками и метчиками.</w:t>
            </w:r>
          </w:p>
        </w:tc>
        <w:tc>
          <w:tcPr>
            <w:tcW w:w="1318" w:type="dxa"/>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182" w:type="dxa"/>
            <w:vMerge/>
            <w:shd w:val="clear" w:color="auto" w:fill="auto"/>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289"/>
        </w:trPr>
        <w:tc>
          <w:tcPr>
            <w:tcW w:w="3827" w:type="dxa"/>
            <w:vMerge/>
          </w:tcPr>
          <w:p w:rsidR="000F581D" w:rsidRPr="00E754A8"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7603" w:type="dxa"/>
          </w:tcPr>
          <w:p w:rsidR="000F581D" w:rsidRDefault="000F581D" w:rsidP="000F581D">
            <w:pPr>
              <w:pStyle w:val="aa"/>
            </w:pPr>
            <w:r>
              <w:rPr>
                <w:b/>
                <w:bCs/>
              </w:rPr>
              <w:t>Практические занятия</w:t>
            </w:r>
          </w:p>
        </w:tc>
        <w:tc>
          <w:tcPr>
            <w:tcW w:w="1318" w:type="dxa"/>
            <w:vMerge w:val="restart"/>
          </w:tcPr>
          <w:p w:rsidR="000F581D" w:rsidRPr="00E8711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E87119">
              <w:rPr>
                <w:b/>
                <w:bCs/>
              </w:rPr>
              <w:t>4</w:t>
            </w:r>
          </w:p>
        </w:tc>
        <w:tc>
          <w:tcPr>
            <w:tcW w:w="2182" w:type="dxa"/>
            <w:vMerge/>
            <w:shd w:val="clear" w:color="auto" w:fill="FFFFFF" w:themeFill="background1"/>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375"/>
        </w:trPr>
        <w:tc>
          <w:tcPr>
            <w:tcW w:w="3827" w:type="dxa"/>
            <w:vMerge/>
          </w:tcPr>
          <w:p w:rsidR="000F581D" w:rsidRPr="00E754A8"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7603" w:type="dxa"/>
          </w:tcPr>
          <w:p w:rsidR="000F581D" w:rsidRDefault="000F581D" w:rsidP="000F581D">
            <w:pPr>
              <w:pStyle w:val="aa"/>
            </w:pPr>
            <w:r>
              <w:t xml:space="preserve">Расчет и табличное определение режимов резания при </w:t>
            </w:r>
            <w:proofErr w:type="spellStart"/>
            <w:r>
              <w:t>резьбонарезании</w:t>
            </w:r>
            <w:proofErr w:type="spellEnd"/>
          </w:p>
        </w:tc>
        <w:tc>
          <w:tcPr>
            <w:tcW w:w="1318" w:type="dxa"/>
            <w:vMerge/>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82" w:type="dxa"/>
            <w:vMerge/>
            <w:shd w:val="clear" w:color="auto" w:fill="FFFFFF" w:themeFill="background1"/>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483"/>
        </w:trPr>
        <w:tc>
          <w:tcPr>
            <w:tcW w:w="3827" w:type="dxa"/>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 xml:space="preserve">Раздел 6 </w:t>
            </w:r>
            <w:proofErr w:type="spellStart"/>
            <w:r>
              <w:rPr>
                <w:b/>
              </w:rPr>
              <w:t>Зуборезание</w:t>
            </w:r>
            <w:proofErr w:type="spellEnd"/>
          </w:p>
        </w:tc>
        <w:tc>
          <w:tcPr>
            <w:tcW w:w="7603" w:type="dxa"/>
          </w:tcPr>
          <w:p w:rsidR="000F581D" w:rsidRPr="00F130D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18" w:type="dxa"/>
          </w:tcPr>
          <w:p w:rsidR="000F581D" w:rsidRPr="003B3A3F"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8</w:t>
            </w:r>
          </w:p>
        </w:tc>
        <w:tc>
          <w:tcPr>
            <w:tcW w:w="2182" w:type="dxa"/>
            <w:vMerge/>
            <w:shd w:val="clear" w:color="auto" w:fill="FFFFFF" w:themeFill="background1"/>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483"/>
        </w:trPr>
        <w:tc>
          <w:tcPr>
            <w:tcW w:w="3827" w:type="dxa"/>
          </w:tcPr>
          <w:p w:rsidR="000F581D" w:rsidRPr="003B3A3F" w:rsidRDefault="000F581D" w:rsidP="000F581D">
            <w:r w:rsidRPr="003B3A3F">
              <w:t xml:space="preserve">Тема </w:t>
            </w:r>
            <w:r>
              <w:t>6</w:t>
            </w:r>
            <w:r w:rsidRPr="003B3A3F">
              <w:t>.1 Нарезание зубьев зубчатых колес методом копирования</w:t>
            </w:r>
          </w:p>
        </w:tc>
        <w:tc>
          <w:tcPr>
            <w:tcW w:w="7603" w:type="dxa"/>
          </w:tcPr>
          <w:p w:rsidR="000F581D" w:rsidRPr="00F130D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Общий обзор методов нарезания зубьев зубчатых колес. Сущность метода копирования. Дисковые и концевые (пальцевые) фрезы для нарезания зубьев зубчатого колеса, их конструкции и особенности геометрии.</w:t>
            </w:r>
          </w:p>
        </w:tc>
        <w:tc>
          <w:tcPr>
            <w:tcW w:w="1318" w:type="dxa"/>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182" w:type="dxa"/>
            <w:vMerge/>
            <w:shd w:val="clear" w:color="auto" w:fill="auto"/>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483"/>
        </w:trPr>
        <w:tc>
          <w:tcPr>
            <w:tcW w:w="3827" w:type="dxa"/>
          </w:tcPr>
          <w:p w:rsidR="000F581D" w:rsidRPr="003B3A3F" w:rsidRDefault="000F581D" w:rsidP="000F581D">
            <w:r w:rsidRPr="003B3A3F">
              <w:t xml:space="preserve">Тема </w:t>
            </w:r>
            <w:r>
              <w:t>6</w:t>
            </w:r>
            <w:r w:rsidRPr="003B3A3F">
              <w:t>.2 Нарезание зубьев зубчатых колес методом обкатки</w:t>
            </w:r>
          </w:p>
        </w:tc>
        <w:tc>
          <w:tcPr>
            <w:tcW w:w="7603" w:type="dxa"/>
          </w:tcPr>
          <w:p w:rsidR="000F581D" w:rsidRPr="00F130D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Сущность метода обкатки. Конструкция и геометрия червячной пары. Элементы резания при </w:t>
            </w:r>
            <w:proofErr w:type="spellStart"/>
            <w:r>
              <w:t>зубофрезеровании</w:t>
            </w:r>
            <w:proofErr w:type="spellEnd"/>
            <w:r>
              <w:t xml:space="preserve">. Машинное время </w:t>
            </w:r>
            <w:proofErr w:type="spellStart"/>
            <w:r>
              <w:lastRenderedPageBreak/>
              <w:t>зубофрезерования</w:t>
            </w:r>
            <w:proofErr w:type="spellEnd"/>
            <w:r>
              <w:t xml:space="preserve">. Износ червячных фрез. Нарезание косозубых колес. Нарезание червячных колес. Конструкция и геометрия </w:t>
            </w:r>
            <w:proofErr w:type="spellStart"/>
            <w:r>
              <w:t>долбяка</w:t>
            </w:r>
            <w:proofErr w:type="spellEnd"/>
            <w:r>
              <w:t xml:space="preserve">. Элементы резания </w:t>
            </w:r>
            <w:proofErr w:type="gramStart"/>
            <w:r>
              <w:t>червячных</w:t>
            </w:r>
            <w:proofErr w:type="gramEnd"/>
            <w:r>
              <w:t xml:space="preserve"> при </w:t>
            </w:r>
            <w:proofErr w:type="spellStart"/>
            <w:r>
              <w:t>зубодолблении</w:t>
            </w:r>
            <w:proofErr w:type="spellEnd"/>
            <w:r>
              <w:t xml:space="preserve">. Основное (машинное) время </w:t>
            </w:r>
            <w:proofErr w:type="spellStart"/>
            <w:r>
              <w:t>зубодолбления</w:t>
            </w:r>
            <w:proofErr w:type="spellEnd"/>
            <w:r>
              <w:t xml:space="preserve">. Износ </w:t>
            </w:r>
            <w:proofErr w:type="spellStart"/>
            <w:r>
              <w:t>долбяков</w:t>
            </w:r>
            <w:proofErr w:type="spellEnd"/>
            <w:r>
              <w:t xml:space="preserve">. Мощность резания при </w:t>
            </w:r>
            <w:proofErr w:type="spellStart"/>
            <w:r>
              <w:t>зубодолблении</w:t>
            </w:r>
            <w:proofErr w:type="spellEnd"/>
            <w:r>
              <w:t xml:space="preserve">. Нарезание косозубых и шевронных колес методом </w:t>
            </w:r>
            <w:proofErr w:type="spellStart"/>
            <w:r>
              <w:t>зубодолбления</w:t>
            </w:r>
            <w:proofErr w:type="spellEnd"/>
            <w:r>
              <w:t xml:space="preserve">. Шевингование зубчатых колес. Нарезание </w:t>
            </w:r>
            <w:proofErr w:type="spellStart"/>
            <w:r>
              <w:t>коничских</w:t>
            </w:r>
            <w:proofErr w:type="spellEnd"/>
            <w:r>
              <w:t xml:space="preserve"> колес со спиральными зубьями сборными </w:t>
            </w:r>
            <w:proofErr w:type="spellStart"/>
            <w:r>
              <w:t>зубофрезерными</w:t>
            </w:r>
            <w:proofErr w:type="spellEnd"/>
            <w:r>
              <w:t xml:space="preserve"> головками. Общие сведения о </w:t>
            </w:r>
            <w:proofErr w:type="spellStart"/>
            <w:r>
              <w:t>зубопротягивании</w:t>
            </w:r>
            <w:proofErr w:type="spellEnd"/>
            <w:r>
              <w:t>.</w:t>
            </w:r>
          </w:p>
        </w:tc>
        <w:tc>
          <w:tcPr>
            <w:tcW w:w="1318" w:type="dxa"/>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lastRenderedPageBreak/>
              <w:t>1</w:t>
            </w:r>
          </w:p>
        </w:tc>
        <w:tc>
          <w:tcPr>
            <w:tcW w:w="2182" w:type="dxa"/>
            <w:vMerge/>
            <w:shd w:val="clear" w:color="auto" w:fill="auto"/>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483"/>
        </w:trPr>
        <w:tc>
          <w:tcPr>
            <w:tcW w:w="3827" w:type="dxa"/>
            <w:vMerge w:val="restart"/>
          </w:tcPr>
          <w:p w:rsidR="000F581D" w:rsidRPr="003B3A3F" w:rsidRDefault="000F581D" w:rsidP="000F581D">
            <w:r w:rsidRPr="003B3A3F">
              <w:lastRenderedPageBreak/>
              <w:t xml:space="preserve">Тема </w:t>
            </w:r>
            <w:r>
              <w:t>6</w:t>
            </w:r>
            <w:r w:rsidRPr="003B3A3F">
              <w:t xml:space="preserve">.3 Расчет и табличное определение  режимов резания при  </w:t>
            </w:r>
            <w:proofErr w:type="spellStart"/>
            <w:r w:rsidRPr="003B3A3F">
              <w:t>зуборезании</w:t>
            </w:r>
            <w:proofErr w:type="spellEnd"/>
          </w:p>
        </w:tc>
        <w:tc>
          <w:tcPr>
            <w:tcW w:w="7603" w:type="dxa"/>
          </w:tcPr>
          <w:p w:rsidR="000F581D" w:rsidRPr="00F130D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Выбор режимов резания при нарезании зубчатых колес дисковыми и пальцевыми модульными фрезами. Выбор режимов резания при </w:t>
            </w:r>
            <w:proofErr w:type="spellStart"/>
            <w:r>
              <w:t>зубофрезеровании</w:t>
            </w:r>
            <w:proofErr w:type="spellEnd"/>
            <w:r>
              <w:t xml:space="preserve"> червячными модульными фрезами. Проверка выбранных режимов по мощности станка. Определение основного (машинного) времени. Аналитический и табличный способ определения режимов резания при </w:t>
            </w:r>
            <w:proofErr w:type="spellStart"/>
            <w:r>
              <w:t>зубодолблении</w:t>
            </w:r>
            <w:proofErr w:type="spellEnd"/>
            <w:r>
              <w:t>.</w:t>
            </w:r>
          </w:p>
        </w:tc>
        <w:tc>
          <w:tcPr>
            <w:tcW w:w="1318" w:type="dxa"/>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182" w:type="dxa"/>
            <w:vMerge/>
            <w:shd w:val="clear" w:color="auto" w:fill="auto"/>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483"/>
        </w:trPr>
        <w:tc>
          <w:tcPr>
            <w:tcW w:w="3827" w:type="dxa"/>
            <w:vMerge/>
          </w:tcPr>
          <w:p w:rsidR="000F581D" w:rsidRPr="00AD657E" w:rsidRDefault="000F581D" w:rsidP="000F581D">
            <w:pPr>
              <w:rPr>
                <w:b/>
              </w:rPr>
            </w:pPr>
          </w:p>
        </w:tc>
        <w:tc>
          <w:tcPr>
            <w:tcW w:w="7603" w:type="dxa"/>
          </w:tcPr>
          <w:p w:rsidR="000F581D" w:rsidRDefault="000F581D" w:rsidP="000F581D">
            <w:pPr>
              <w:pStyle w:val="aa"/>
            </w:pPr>
            <w:r>
              <w:rPr>
                <w:b/>
                <w:bCs/>
              </w:rPr>
              <w:t>Практические занятия</w:t>
            </w:r>
          </w:p>
        </w:tc>
        <w:tc>
          <w:tcPr>
            <w:tcW w:w="1318" w:type="dxa"/>
            <w:vMerge w:val="restart"/>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82" w:type="dxa"/>
            <w:vMerge/>
            <w:shd w:val="clear" w:color="auto" w:fill="FFFFFF" w:themeFill="background1"/>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483"/>
        </w:trPr>
        <w:tc>
          <w:tcPr>
            <w:tcW w:w="3827" w:type="dxa"/>
            <w:vMerge/>
          </w:tcPr>
          <w:p w:rsidR="000F581D" w:rsidRPr="00AD657E" w:rsidRDefault="000F581D" w:rsidP="000F581D">
            <w:pPr>
              <w:rPr>
                <w:b/>
              </w:rPr>
            </w:pPr>
          </w:p>
        </w:tc>
        <w:tc>
          <w:tcPr>
            <w:tcW w:w="7603" w:type="dxa"/>
          </w:tcPr>
          <w:p w:rsidR="000F581D" w:rsidRDefault="000F581D" w:rsidP="000F581D">
            <w:pPr>
              <w:pStyle w:val="aa"/>
            </w:pPr>
            <w:r>
              <w:t xml:space="preserve">Расчет и табличное определение режимов резания при </w:t>
            </w:r>
            <w:proofErr w:type="spellStart"/>
            <w:r>
              <w:t>зуборезании</w:t>
            </w:r>
            <w:proofErr w:type="spellEnd"/>
          </w:p>
        </w:tc>
        <w:tc>
          <w:tcPr>
            <w:tcW w:w="1318" w:type="dxa"/>
            <w:vMerge/>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82" w:type="dxa"/>
            <w:vMerge/>
            <w:shd w:val="clear" w:color="auto" w:fill="FFFFFF" w:themeFill="background1"/>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483"/>
        </w:trPr>
        <w:tc>
          <w:tcPr>
            <w:tcW w:w="3827" w:type="dxa"/>
          </w:tcPr>
          <w:p w:rsidR="000F581D" w:rsidRPr="00A02C5D" w:rsidRDefault="000F581D" w:rsidP="000F581D">
            <w:r w:rsidRPr="00A02C5D">
              <w:t xml:space="preserve">Тема 6.4 </w:t>
            </w:r>
            <w:r w:rsidRPr="00A02C5D">
              <w:rPr>
                <w:bCs/>
              </w:rPr>
              <w:t>Конструкции зуборезных инструментов.  Высокопроизводительные конструкции зуборезного инструмента</w:t>
            </w:r>
          </w:p>
        </w:tc>
        <w:tc>
          <w:tcPr>
            <w:tcW w:w="7603" w:type="dxa"/>
          </w:tcPr>
          <w:p w:rsidR="000F581D" w:rsidRPr="00F130D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Классификация червячных фрез. Червячные фрезы для фрезерования шлицев и звездочек. Классификация </w:t>
            </w:r>
            <w:proofErr w:type="spellStart"/>
            <w:r>
              <w:t>долбяков</w:t>
            </w:r>
            <w:proofErr w:type="spellEnd"/>
            <w:r>
              <w:t xml:space="preserve">. Конструкции зубострогальных резцов и сборных фрез для нарезания конических колес. Заточка дисковых и пальцевых модульных фрез. Заточка червячных фрез на специальных станках. Заточка сборных фрез (головок) для нарезания конических колес. Контроль заточки </w:t>
            </w:r>
            <w:proofErr w:type="spellStart"/>
            <w:r>
              <w:t>зубофрезерного</w:t>
            </w:r>
            <w:proofErr w:type="spellEnd"/>
            <w:r>
              <w:t xml:space="preserve"> инструмента.</w:t>
            </w:r>
          </w:p>
        </w:tc>
        <w:tc>
          <w:tcPr>
            <w:tcW w:w="1318" w:type="dxa"/>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182" w:type="dxa"/>
            <w:vMerge/>
            <w:shd w:val="clear" w:color="auto" w:fill="auto"/>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483"/>
        </w:trPr>
        <w:tc>
          <w:tcPr>
            <w:tcW w:w="3827" w:type="dxa"/>
          </w:tcPr>
          <w:p w:rsidR="000F581D" w:rsidRDefault="000F581D" w:rsidP="000F581D">
            <w:r>
              <w:rPr>
                <w:b/>
              </w:rPr>
              <w:t>Раздел 7 Протягивание</w:t>
            </w:r>
          </w:p>
        </w:tc>
        <w:tc>
          <w:tcPr>
            <w:tcW w:w="7603" w:type="dxa"/>
          </w:tcPr>
          <w:p w:rsidR="000F581D" w:rsidRPr="00F130D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18" w:type="dxa"/>
          </w:tcPr>
          <w:p w:rsidR="000F581D" w:rsidRPr="00A02C5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02C5D">
              <w:rPr>
                <w:b/>
                <w:bCs/>
              </w:rPr>
              <w:t>3</w:t>
            </w:r>
          </w:p>
        </w:tc>
        <w:tc>
          <w:tcPr>
            <w:tcW w:w="2182" w:type="dxa"/>
            <w:vMerge/>
            <w:shd w:val="clear" w:color="auto" w:fill="FFFFFF" w:themeFill="background1"/>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483"/>
        </w:trPr>
        <w:tc>
          <w:tcPr>
            <w:tcW w:w="3827" w:type="dxa"/>
          </w:tcPr>
          <w:p w:rsidR="000F581D" w:rsidRPr="00A02C5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02C5D">
              <w:t>Тема 7.1 Процесс протягивания</w:t>
            </w:r>
          </w:p>
        </w:tc>
        <w:tc>
          <w:tcPr>
            <w:tcW w:w="7603" w:type="dxa"/>
          </w:tcPr>
          <w:p w:rsidR="000F581D" w:rsidRPr="00F130D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Сущность процесса протягивания. Виды протягивания. Части протягивания. Части, элементы и геометрия цилиндрической протяжки. Подача на зуб при протягивании. Износ протяжек. Мощность протягивания. Схемы резания при протягивании. Техника безопасности при протягивании.</w:t>
            </w:r>
          </w:p>
        </w:tc>
        <w:tc>
          <w:tcPr>
            <w:tcW w:w="1318" w:type="dxa"/>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182" w:type="dxa"/>
            <w:vMerge/>
            <w:shd w:val="clear" w:color="auto" w:fill="auto"/>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483"/>
        </w:trPr>
        <w:tc>
          <w:tcPr>
            <w:tcW w:w="3827" w:type="dxa"/>
          </w:tcPr>
          <w:p w:rsidR="000F581D" w:rsidRPr="00A02C5D" w:rsidRDefault="000F581D" w:rsidP="000F581D">
            <w:r w:rsidRPr="00A02C5D">
              <w:t>Тема 7.2 Расчет и табличное определение  режимов резания при  протягивании</w:t>
            </w:r>
          </w:p>
        </w:tc>
        <w:tc>
          <w:tcPr>
            <w:tcW w:w="7603" w:type="dxa"/>
          </w:tcPr>
          <w:p w:rsidR="000F581D" w:rsidRPr="00F130D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Определение скорости при протягивании табличным способом. Определение основного (машинного) времени протягивания. Определение тягового усилия. Проверка тягового усилия по паспортным данным станка. </w:t>
            </w:r>
          </w:p>
        </w:tc>
        <w:tc>
          <w:tcPr>
            <w:tcW w:w="1318" w:type="dxa"/>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182" w:type="dxa"/>
            <w:vMerge/>
            <w:shd w:val="clear" w:color="auto" w:fill="auto"/>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483"/>
        </w:trPr>
        <w:tc>
          <w:tcPr>
            <w:tcW w:w="3827" w:type="dxa"/>
          </w:tcPr>
          <w:p w:rsidR="000F581D" w:rsidRPr="00A02C5D" w:rsidRDefault="000F581D" w:rsidP="000F581D">
            <w:r w:rsidRPr="00A02C5D">
              <w:lastRenderedPageBreak/>
              <w:t>Тема 7.3 Расчет и конструирование протяжек</w:t>
            </w:r>
          </w:p>
        </w:tc>
        <w:tc>
          <w:tcPr>
            <w:tcW w:w="7603" w:type="dxa"/>
          </w:tcPr>
          <w:p w:rsidR="000F581D" w:rsidRPr="00F130D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Исходные данные для конструирования протяжки. Методика конструирования цилиндрической протяжки. Методика конструирования цилиндрической протяжки. Прочностной расчет протяжки на разрыв. Особенности конструирования прогрессивных протяжек. Особенности конструирования шпоночной, шлицевой, плоской пряжки.</w:t>
            </w:r>
          </w:p>
        </w:tc>
        <w:tc>
          <w:tcPr>
            <w:tcW w:w="1318" w:type="dxa"/>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182" w:type="dxa"/>
            <w:vMerge/>
            <w:shd w:val="clear" w:color="auto" w:fill="auto"/>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483"/>
        </w:trPr>
        <w:tc>
          <w:tcPr>
            <w:tcW w:w="3827" w:type="dxa"/>
          </w:tcPr>
          <w:p w:rsidR="000F581D" w:rsidRPr="00AD1938" w:rsidRDefault="000F581D" w:rsidP="000F581D">
            <w:pPr>
              <w:rPr>
                <w:b/>
              </w:rPr>
            </w:pPr>
            <w:r>
              <w:rPr>
                <w:b/>
              </w:rPr>
              <w:t>Раздел 8 Шлифование</w:t>
            </w:r>
          </w:p>
        </w:tc>
        <w:tc>
          <w:tcPr>
            <w:tcW w:w="7603" w:type="dxa"/>
          </w:tcPr>
          <w:p w:rsidR="000F581D" w:rsidRPr="00F130D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18" w:type="dxa"/>
          </w:tcPr>
          <w:p w:rsidR="000F581D" w:rsidRPr="00A02C5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8</w:t>
            </w:r>
          </w:p>
        </w:tc>
        <w:tc>
          <w:tcPr>
            <w:tcW w:w="2182" w:type="dxa"/>
            <w:vMerge/>
            <w:shd w:val="clear" w:color="auto" w:fill="FFFFFF" w:themeFill="background1"/>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483"/>
        </w:trPr>
        <w:tc>
          <w:tcPr>
            <w:tcW w:w="3827" w:type="dxa"/>
          </w:tcPr>
          <w:p w:rsidR="000F581D" w:rsidRPr="00A02C5D" w:rsidRDefault="000F581D" w:rsidP="000F581D">
            <w:r w:rsidRPr="00A02C5D">
              <w:t xml:space="preserve">Тема </w:t>
            </w:r>
            <w:r>
              <w:t>8</w:t>
            </w:r>
            <w:r w:rsidRPr="00A02C5D">
              <w:t>.1 Абразивные инструменты</w:t>
            </w:r>
          </w:p>
        </w:tc>
        <w:tc>
          <w:tcPr>
            <w:tcW w:w="7603" w:type="dxa"/>
          </w:tcPr>
          <w:p w:rsidR="000F581D" w:rsidRPr="005D520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Сущность метода шлифования (обработки абразивным инструментом). Абразивные естественные и искусственные материалы, их марки и физико-механические свойства. Характеристика шлифовального круга. Характеристика брусков, сегментов и абразивных головок, шлифовальные шкурки и ленты. Алмазные и </w:t>
            </w:r>
            <w:proofErr w:type="spellStart"/>
            <w:r>
              <w:t>эльборовые</w:t>
            </w:r>
            <w:proofErr w:type="spellEnd"/>
            <w:r>
              <w:t xml:space="preserve"> шлифовальные круги. Бруски, сегменты, шкурки, порошки, их характеристики и маркировка. </w:t>
            </w:r>
          </w:p>
        </w:tc>
        <w:tc>
          <w:tcPr>
            <w:tcW w:w="1318" w:type="dxa"/>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182" w:type="dxa"/>
            <w:vMerge/>
            <w:shd w:val="clear" w:color="auto" w:fill="auto"/>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483"/>
        </w:trPr>
        <w:tc>
          <w:tcPr>
            <w:tcW w:w="3827" w:type="dxa"/>
          </w:tcPr>
          <w:p w:rsidR="000F581D" w:rsidRPr="00A02C5D" w:rsidRDefault="000F581D" w:rsidP="000F581D">
            <w:r w:rsidRPr="00A02C5D">
              <w:t xml:space="preserve">Тема </w:t>
            </w:r>
            <w:r>
              <w:t>8</w:t>
            </w:r>
            <w:r w:rsidRPr="00A02C5D">
              <w:t xml:space="preserve">.2 Процесс шлифования </w:t>
            </w:r>
          </w:p>
        </w:tc>
        <w:tc>
          <w:tcPr>
            <w:tcW w:w="7603" w:type="dxa"/>
          </w:tcPr>
          <w:p w:rsidR="000F581D" w:rsidRPr="00F130D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Виды шлифования. Наружное круглое центровое шлифование</w:t>
            </w:r>
            <w:proofErr w:type="gramStart"/>
            <w:r>
              <w:t xml:space="preserve"> .</w:t>
            </w:r>
            <w:proofErr w:type="gramEnd"/>
            <w:r>
              <w:t xml:space="preserve"> Элементы резания. Расчет машинного времени при наружном круглом шлифовании методом продольной подачи. Наружное круглое шлифование глубинным методом, методом радиальной подачи. Особенности внутреннего шлифования. Особенности плоского шлифования. Элементы резания  и машинное время при плоском шлифовании торцом круга, периферией круга. Наружное бесцентровое шлифование методом радиальной и продольной подачи. Специальные виды шлифования. Шлифование </w:t>
            </w:r>
            <w:proofErr w:type="spellStart"/>
            <w:r>
              <w:t>резьб</w:t>
            </w:r>
            <w:proofErr w:type="spellEnd"/>
            <w:r>
              <w:t xml:space="preserve">, зубьев шестерен, шлицев. Износ абразивных кругов, правка круга. Фасонное шлифование. </w:t>
            </w:r>
          </w:p>
        </w:tc>
        <w:tc>
          <w:tcPr>
            <w:tcW w:w="1318" w:type="dxa"/>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182" w:type="dxa"/>
            <w:vMerge/>
            <w:shd w:val="clear" w:color="auto" w:fill="auto"/>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483"/>
        </w:trPr>
        <w:tc>
          <w:tcPr>
            <w:tcW w:w="3827" w:type="dxa"/>
            <w:vMerge w:val="restart"/>
          </w:tcPr>
          <w:p w:rsidR="000F581D" w:rsidRPr="00A02C5D" w:rsidRDefault="000F581D" w:rsidP="000F581D">
            <w:r w:rsidRPr="00A02C5D">
              <w:t xml:space="preserve">Тема </w:t>
            </w:r>
            <w:r>
              <w:t>8</w:t>
            </w:r>
            <w:r w:rsidRPr="00A02C5D">
              <w:t>.3  Расчет и табличное определение  рациональных  режимов резания при  шлифовании</w:t>
            </w:r>
          </w:p>
        </w:tc>
        <w:tc>
          <w:tcPr>
            <w:tcW w:w="7603" w:type="dxa"/>
          </w:tcPr>
          <w:p w:rsidR="000F581D" w:rsidRPr="00F130D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Выбор абразивного инструмента глубинным методом и методом радиальной подачи, внутренним, плоском  </w:t>
            </w:r>
            <w:proofErr w:type="gramStart"/>
            <w:r>
              <w:t>шлифовании</w:t>
            </w:r>
            <w:proofErr w:type="gramEnd"/>
            <w:r>
              <w:t>. Рациональная эксплуатация шлифовальных кругов.</w:t>
            </w:r>
          </w:p>
        </w:tc>
        <w:tc>
          <w:tcPr>
            <w:tcW w:w="1318" w:type="dxa"/>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182" w:type="dxa"/>
            <w:vMerge/>
            <w:shd w:val="clear" w:color="auto" w:fill="auto"/>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483"/>
        </w:trPr>
        <w:tc>
          <w:tcPr>
            <w:tcW w:w="3827" w:type="dxa"/>
            <w:vMerge/>
          </w:tcPr>
          <w:p w:rsidR="000F581D" w:rsidRDefault="000F581D" w:rsidP="000F581D">
            <w:pPr>
              <w:rPr>
                <w:b/>
              </w:rPr>
            </w:pPr>
          </w:p>
        </w:tc>
        <w:tc>
          <w:tcPr>
            <w:tcW w:w="7603" w:type="dxa"/>
          </w:tcPr>
          <w:p w:rsidR="000F581D" w:rsidRDefault="000F581D" w:rsidP="000F581D">
            <w:pPr>
              <w:pStyle w:val="aa"/>
            </w:pPr>
            <w:r>
              <w:rPr>
                <w:b/>
                <w:bCs/>
              </w:rPr>
              <w:t>Практические занятия</w:t>
            </w:r>
          </w:p>
        </w:tc>
        <w:tc>
          <w:tcPr>
            <w:tcW w:w="1318" w:type="dxa"/>
            <w:vMerge w:val="restart"/>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82" w:type="dxa"/>
            <w:vMerge/>
            <w:shd w:val="clear" w:color="auto" w:fill="FFFFFF" w:themeFill="background1"/>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483"/>
        </w:trPr>
        <w:tc>
          <w:tcPr>
            <w:tcW w:w="3827" w:type="dxa"/>
            <w:vMerge/>
          </w:tcPr>
          <w:p w:rsidR="000F581D" w:rsidRDefault="000F581D" w:rsidP="000F581D">
            <w:pPr>
              <w:rPr>
                <w:b/>
              </w:rPr>
            </w:pPr>
          </w:p>
        </w:tc>
        <w:tc>
          <w:tcPr>
            <w:tcW w:w="7603" w:type="dxa"/>
          </w:tcPr>
          <w:p w:rsidR="000F581D" w:rsidRDefault="000F581D" w:rsidP="000F581D">
            <w:pPr>
              <w:pStyle w:val="aa"/>
            </w:pPr>
            <w:r>
              <w:t>Расчет и табличное определение режимов резания при различных видах шлифования</w:t>
            </w:r>
          </w:p>
        </w:tc>
        <w:tc>
          <w:tcPr>
            <w:tcW w:w="1318" w:type="dxa"/>
            <w:vMerge/>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82" w:type="dxa"/>
            <w:vMerge/>
            <w:shd w:val="clear" w:color="auto" w:fill="FFFFFF" w:themeFill="background1"/>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483"/>
        </w:trPr>
        <w:tc>
          <w:tcPr>
            <w:tcW w:w="3827" w:type="dxa"/>
          </w:tcPr>
          <w:p w:rsidR="000F581D" w:rsidRPr="00A02C5D" w:rsidRDefault="000F581D" w:rsidP="000F581D">
            <w:r w:rsidRPr="00A02C5D">
              <w:t>Тема 8.4 Доводочные процессы</w:t>
            </w:r>
          </w:p>
        </w:tc>
        <w:tc>
          <w:tcPr>
            <w:tcW w:w="7603" w:type="dxa"/>
          </w:tcPr>
          <w:p w:rsidR="000F581D" w:rsidRPr="00F130D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roofErr w:type="spellStart"/>
            <w:r>
              <w:t>Суперфиниширование</w:t>
            </w:r>
            <w:proofErr w:type="spellEnd"/>
            <w:r>
              <w:t xml:space="preserve"> и хонингование поверхности вращения. Станки и приспособления для </w:t>
            </w:r>
            <w:proofErr w:type="spellStart"/>
            <w:r>
              <w:t>суперфиниширования</w:t>
            </w:r>
            <w:proofErr w:type="spellEnd"/>
            <w:r>
              <w:t xml:space="preserve"> и хонингования. Элементы резания при </w:t>
            </w:r>
            <w:proofErr w:type="spellStart"/>
            <w:r>
              <w:t>суперфинишировании</w:t>
            </w:r>
            <w:proofErr w:type="spellEnd"/>
            <w:r>
              <w:t xml:space="preserve"> и хонинговании. </w:t>
            </w:r>
            <w:r>
              <w:lastRenderedPageBreak/>
              <w:t>Достигаемая степень шероховатости.  Основное (машинное) временя. Притирка (</w:t>
            </w:r>
            <w:proofErr w:type="spellStart"/>
            <w:r>
              <w:t>лаппинг</w:t>
            </w:r>
            <w:proofErr w:type="spellEnd"/>
            <w:r>
              <w:t>-процесс) ручная и механическая. Инструменты и пасты. Полирование абразивными шкурками, лентами, пастами, порошками. Полировальные станки и приспособления. Режимы полирования.</w:t>
            </w:r>
          </w:p>
        </w:tc>
        <w:tc>
          <w:tcPr>
            <w:tcW w:w="1318" w:type="dxa"/>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lastRenderedPageBreak/>
              <w:t>1</w:t>
            </w:r>
          </w:p>
        </w:tc>
        <w:tc>
          <w:tcPr>
            <w:tcW w:w="2182" w:type="dxa"/>
            <w:vMerge/>
            <w:shd w:val="clear" w:color="auto" w:fill="auto"/>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483"/>
        </w:trPr>
        <w:tc>
          <w:tcPr>
            <w:tcW w:w="3827" w:type="dxa"/>
          </w:tcPr>
          <w:p w:rsidR="000F581D" w:rsidRDefault="000F581D" w:rsidP="000F581D">
            <w:pPr>
              <w:rPr>
                <w:b/>
              </w:rPr>
            </w:pPr>
            <w:r>
              <w:rPr>
                <w:b/>
              </w:rPr>
              <w:lastRenderedPageBreak/>
              <w:t>Раздел 9 Обработка материалов методами пластического деформирования</w:t>
            </w:r>
          </w:p>
        </w:tc>
        <w:tc>
          <w:tcPr>
            <w:tcW w:w="7603" w:type="dxa"/>
          </w:tcPr>
          <w:p w:rsidR="000F581D" w:rsidRPr="00F130D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18" w:type="dxa"/>
          </w:tcPr>
          <w:p w:rsidR="000F581D" w:rsidRPr="00A02C5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2182" w:type="dxa"/>
            <w:vMerge/>
            <w:shd w:val="clear" w:color="auto" w:fill="FFFFFF" w:themeFill="background1"/>
          </w:tcPr>
          <w:p w:rsidR="000F581D" w:rsidRPr="001921D3"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highlight w:val="yellow"/>
              </w:rPr>
            </w:pPr>
          </w:p>
        </w:tc>
      </w:tr>
      <w:tr w:rsidR="000F581D" w:rsidRPr="00765929" w:rsidTr="000F581D">
        <w:trPr>
          <w:trHeight w:val="483"/>
        </w:trPr>
        <w:tc>
          <w:tcPr>
            <w:tcW w:w="3827" w:type="dxa"/>
          </w:tcPr>
          <w:p w:rsidR="000F581D" w:rsidRPr="00A02C5D" w:rsidRDefault="000F581D" w:rsidP="000F581D">
            <w:r w:rsidRPr="00A02C5D">
              <w:t>Тема 9.1 Чистовая и упрочняющая обработка поверхностей вращения методами пластического деформирования (ППД)</w:t>
            </w:r>
          </w:p>
        </w:tc>
        <w:tc>
          <w:tcPr>
            <w:tcW w:w="7603" w:type="dxa"/>
          </w:tcPr>
          <w:p w:rsidR="000F581D" w:rsidRPr="00F130D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Физическая сущность процесса поверхностного пластического деформирования. Основные термины и определения. Типовые схемы </w:t>
            </w:r>
            <w:proofErr w:type="spellStart"/>
            <w:r>
              <w:t>обкатывания</w:t>
            </w:r>
            <w:proofErr w:type="spellEnd"/>
            <w:r>
              <w:t xml:space="preserve"> наружных поверхностей роликом или шариком. Конструкции роликовых и шариковых приспособлений и  инструментов для </w:t>
            </w:r>
            <w:proofErr w:type="spellStart"/>
            <w:r>
              <w:t>обкатывания</w:t>
            </w:r>
            <w:proofErr w:type="spellEnd"/>
            <w:r>
              <w:t xml:space="preserve"> и раскатывания. Достигаемая шероховатость поверхности. Режимы обработки. Физическая сущность процесса калибрования отверстий шариком, калибрующей оправкой, протяжкой или прошивкой. Геометрия деформирующего элемента инструмента. Режимы обработки. Особенности калибрования тонкостенных цилиндров. Сущность процесса алмазного </w:t>
            </w:r>
            <w:proofErr w:type="spellStart"/>
            <w:r>
              <w:t>выглаживания</w:t>
            </w:r>
            <w:proofErr w:type="spellEnd"/>
            <w:r>
              <w:t>. Центробежная обработка поверхностей</w:t>
            </w:r>
            <w:proofErr w:type="gramStart"/>
            <w:r>
              <w:t xml:space="preserve"> ,</w:t>
            </w:r>
            <w:proofErr w:type="gramEnd"/>
            <w:r>
              <w:t xml:space="preserve"> вибрационная обработка. </w:t>
            </w:r>
          </w:p>
        </w:tc>
        <w:tc>
          <w:tcPr>
            <w:tcW w:w="1318" w:type="dxa"/>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182" w:type="dxa"/>
            <w:vMerge/>
            <w:shd w:val="clear" w:color="auto" w:fill="auto"/>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483"/>
        </w:trPr>
        <w:tc>
          <w:tcPr>
            <w:tcW w:w="3827" w:type="dxa"/>
          </w:tcPr>
          <w:p w:rsidR="000F581D" w:rsidRPr="00A02C5D" w:rsidRDefault="000F581D" w:rsidP="000F581D">
            <w:r w:rsidRPr="00A02C5D">
              <w:t xml:space="preserve">Тема 9.2 Накатывание </w:t>
            </w:r>
            <w:proofErr w:type="spellStart"/>
            <w:r w:rsidRPr="00A02C5D">
              <w:t>резьб</w:t>
            </w:r>
            <w:proofErr w:type="spellEnd"/>
            <w:r w:rsidRPr="00A02C5D">
              <w:t>, шлицевых поверхностей, зубчатых колес, рифлений, плоскостей. Холодное выдавливание</w:t>
            </w:r>
          </w:p>
        </w:tc>
        <w:tc>
          <w:tcPr>
            <w:tcW w:w="7603" w:type="dxa"/>
          </w:tcPr>
          <w:p w:rsidR="000F581D" w:rsidRPr="00F130D0"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Применение метчиков-раскатчиков для формообразования внутренних </w:t>
            </w:r>
            <w:proofErr w:type="spellStart"/>
            <w:r>
              <w:t>резьб</w:t>
            </w:r>
            <w:proofErr w:type="spellEnd"/>
            <w:r>
              <w:t>. Продольное и поперечное накатывание шлицев. Применяемые инструменты. Режимы обработки. Холодное выдавливание. Сущность процесса, применяемое оборудование и инструмент. Режимы обработки.</w:t>
            </w:r>
          </w:p>
        </w:tc>
        <w:tc>
          <w:tcPr>
            <w:tcW w:w="1318" w:type="dxa"/>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182" w:type="dxa"/>
            <w:vMerge/>
            <w:shd w:val="clear" w:color="auto" w:fill="auto"/>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rPr>
          <w:trHeight w:val="483"/>
        </w:trPr>
        <w:tc>
          <w:tcPr>
            <w:tcW w:w="11430" w:type="dxa"/>
            <w:gridSpan w:val="2"/>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Самостоятельная работа</w:t>
            </w:r>
          </w:p>
        </w:tc>
        <w:tc>
          <w:tcPr>
            <w:tcW w:w="1318" w:type="dxa"/>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45</w:t>
            </w:r>
          </w:p>
        </w:tc>
        <w:tc>
          <w:tcPr>
            <w:tcW w:w="2182" w:type="dxa"/>
            <w:shd w:val="clear" w:color="auto" w:fill="auto"/>
          </w:tcPr>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581D" w:rsidRPr="00765929" w:rsidTr="000F581D">
        <w:tc>
          <w:tcPr>
            <w:tcW w:w="11430" w:type="dxa"/>
            <w:gridSpan w:val="2"/>
          </w:tcPr>
          <w:p w:rsidR="000F581D" w:rsidRPr="00AA42E6" w:rsidRDefault="000F581D" w:rsidP="000F581D">
            <w:pPr>
              <w:jc w:val="right"/>
              <w:rPr>
                <w:b/>
              </w:rPr>
            </w:pPr>
            <w:r w:rsidRPr="00AA42E6">
              <w:rPr>
                <w:b/>
              </w:rPr>
              <w:t>Всего:</w:t>
            </w:r>
          </w:p>
        </w:tc>
        <w:tc>
          <w:tcPr>
            <w:tcW w:w="1318" w:type="dxa"/>
          </w:tcPr>
          <w:p w:rsidR="000F581D" w:rsidRPr="00DD564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135</w:t>
            </w:r>
          </w:p>
        </w:tc>
        <w:tc>
          <w:tcPr>
            <w:tcW w:w="2182" w:type="dxa"/>
            <w:tcBorders>
              <w:bottom w:val="single" w:sz="4" w:space="0" w:color="auto"/>
            </w:tcBorders>
            <w:shd w:val="clear" w:color="auto" w:fill="FFFFFF" w:themeFill="background1"/>
          </w:tcPr>
          <w:p w:rsidR="000F581D" w:rsidRPr="00765929"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bl>
    <w:p w:rsidR="000F581D" w:rsidRPr="005C1794"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16"/>
          <w:szCs w:val="16"/>
        </w:rPr>
      </w:pPr>
    </w:p>
    <w:p w:rsidR="000F581D" w:rsidRPr="00434372" w:rsidRDefault="000F581D" w:rsidP="000F581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434372">
        <w:rPr>
          <w:sz w:val="28"/>
          <w:szCs w:val="28"/>
        </w:rPr>
        <w:t>Для характеристики уровня освоения учебного материала используются следующие обозначения:</w:t>
      </w:r>
    </w:p>
    <w:p w:rsidR="000F581D" w:rsidRPr="00434372" w:rsidRDefault="000F581D" w:rsidP="000F581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434372">
        <w:rPr>
          <w:sz w:val="28"/>
          <w:szCs w:val="28"/>
        </w:rPr>
        <w:t xml:space="preserve">1. – </w:t>
      </w:r>
      <w:proofErr w:type="gramStart"/>
      <w:r w:rsidRPr="00434372">
        <w:rPr>
          <w:sz w:val="28"/>
          <w:szCs w:val="28"/>
        </w:rPr>
        <w:t>ознакомительный</w:t>
      </w:r>
      <w:proofErr w:type="gramEnd"/>
      <w:r w:rsidRPr="00434372">
        <w:rPr>
          <w:sz w:val="28"/>
          <w:szCs w:val="28"/>
        </w:rPr>
        <w:t xml:space="preserve"> (узнавание ранее изученных объектов, свойств); </w:t>
      </w:r>
    </w:p>
    <w:p w:rsidR="000F581D" w:rsidRPr="00434372" w:rsidRDefault="000F581D" w:rsidP="000F581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434372">
        <w:rPr>
          <w:sz w:val="28"/>
          <w:szCs w:val="28"/>
        </w:rPr>
        <w:t>2. – </w:t>
      </w:r>
      <w:proofErr w:type="gramStart"/>
      <w:r w:rsidRPr="00434372">
        <w:rPr>
          <w:sz w:val="28"/>
          <w:szCs w:val="28"/>
        </w:rPr>
        <w:t>репродуктивный</w:t>
      </w:r>
      <w:proofErr w:type="gramEnd"/>
      <w:r w:rsidRPr="00434372">
        <w:rPr>
          <w:sz w:val="28"/>
          <w:szCs w:val="28"/>
        </w:rPr>
        <w:t xml:space="preserve"> (выполнение деятельности по образцу, инструкции или под руководством)</w:t>
      </w:r>
    </w:p>
    <w:p w:rsidR="000F581D" w:rsidRPr="00434372" w:rsidRDefault="000F581D" w:rsidP="000F581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434372">
        <w:rPr>
          <w:sz w:val="28"/>
          <w:szCs w:val="28"/>
        </w:rPr>
        <w:t xml:space="preserve">3. – </w:t>
      </w:r>
      <w:proofErr w:type="gramStart"/>
      <w:r w:rsidRPr="00434372">
        <w:rPr>
          <w:sz w:val="28"/>
          <w:szCs w:val="28"/>
        </w:rPr>
        <w:t>продуктивный</w:t>
      </w:r>
      <w:proofErr w:type="gramEnd"/>
      <w:r w:rsidRPr="00434372">
        <w:rPr>
          <w:sz w:val="28"/>
          <w:szCs w:val="28"/>
        </w:rPr>
        <w:t xml:space="preserve"> (планирование и самостоятельное выполнение деятельности, решение проблемных задач)</w:t>
      </w:r>
    </w:p>
    <w:p w:rsidR="000F581D" w:rsidRPr="00434372"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0F581D" w:rsidRPr="005C1794"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0F581D" w:rsidRPr="005C1794">
          <w:pgSz w:w="16840" w:h="11907" w:orient="landscape"/>
          <w:pgMar w:top="851" w:right="1134" w:bottom="851" w:left="992" w:header="709" w:footer="709" w:gutter="0"/>
          <w:cols w:space="720"/>
        </w:sectPr>
      </w:pPr>
    </w:p>
    <w:p w:rsidR="000F581D" w:rsidRPr="005C1794" w:rsidRDefault="000F581D" w:rsidP="000F581D">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r w:rsidRPr="005C1794">
        <w:rPr>
          <w:b/>
          <w:caps/>
          <w:sz w:val="28"/>
          <w:szCs w:val="28"/>
        </w:rPr>
        <w:lastRenderedPageBreak/>
        <w:t>3. условия реализации программы дисциплины</w:t>
      </w:r>
    </w:p>
    <w:p w:rsidR="000F581D" w:rsidRPr="000D14E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b/>
          <w:bCs/>
          <w:sz w:val="28"/>
          <w:szCs w:val="28"/>
        </w:rPr>
        <w:t xml:space="preserve">3.1. </w:t>
      </w:r>
      <w:r w:rsidRPr="000D14EE">
        <w:rPr>
          <w:b/>
          <w:sz w:val="28"/>
          <w:szCs w:val="28"/>
        </w:rPr>
        <w:t>Реализация программы дисциплины требует наличия учебного кабинета «Лаборатория технологии машиностроения».</w:t>
      </w:r>
    </w:p>
    <w:p w:rsidR="000F581D" w:rsidRPr="00A7001E"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0F581D" w:rsidRPr="00615CB8"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615CB8">
        <w:rPr>
          <w:bCs/>
          <w:sz w:val="28"/>
          <w:szCs w:val="28"/>
        </w:rPr>
        <w:t xml:space="preserve">Рабочие места по количеству </w:t>
      </w:r>
      <w:proofErr w:type="gramStart"/>
      <w:r w:rsidRPr="00615CB8">
        <w:rPr>
          <w:bCs/>
          <w:sz w:val="28"/>
          <w:szCs w:val="28"/>
        </w:rPr>
        <w:t>обучающихся</w:t>
      </w:r>
      <w:proofErr w:type="gramEnd"/>
    </w:p>
    <w:p w:rsidR="000F581D" w:rsidRPr="00615CB8"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615CB8">
        <w:rPr>
          <w:bCs/>
          <w:sz w:val="28"/>
          <w:szCs w:val="28"/>
        </w:rPr>
        <w:t>Рабочее место преподавателя</w:t>
      </w:r>
    </w:p>
    <w:p w:rsidR="000F581D" w:rsidRPr="00615CB8"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roofErr w:type="gramStart"/>
      <w:r w:rsidRPr="00615CB8">
        <w:rPr>
          <w:bCs/>
          <w:sz w:val="28"/>
          <w:szCs w:val="28"/>
        </w:rPr>
        <w:t xml:space="preserve">Наглядные пособия  (режущий инструмент (токарные и строгальные резцы, сверла, зенкеры, развертки, фрезы, метчики, плашки, резьбовые фрезы, резьбонарезные головки, накатные ролики, протяжки, </w:t>
      </w:r>
      <w:proofErr w:type="spellStart"/>
      <w:r w:rsidRPr="00615CB8">
        <w:rPr>
          <w:bCs/>
          <w:sz w:val="28"/>
          <w:szCs w:val="28"/>
        </w:rPr>
        <w:t>шеверы</w:t>
      </w:r>
      <w:proofErr w:type="spellEnd"/>
      <w:r w:rsidRPr="00615CB8">
        <w:rPr>
          <w:bCs/>
          <w:sz w:val="28"/>
          <w:szCs w:val="28"/>
        </w:rPr>
        <w:t xml:space="preserve">, абразивный инструмент), </w:t>
      </w:r>
      <w:r w:rsidRPr="00615CB8">
        <w:rPr>
          <w:sz w:val="28"/>
          <w:szCs w:val="28"/>
        </w:rPr>
        <w:t>универсальные приборы – угломеры «ЛМГ», шаблоны, линейные шкалы, шаблоны – угломеры, штангенциркули, микрометры.</w:t>
      </w:r>
      <w:proofErr w:type="gramEnd"/>
    </w:p>
    <w:p w:rsidR="000F581D" w:rsidRPr="00615CB8" w:rsidRDefault="000F581D" w:rsidP="000F581D">
      <w:pPr>
        <w:tabs>
          <w:tab w:val="left" w:pos="12474"/>
        </w:tabs>
        <w:rPr>
          <w:b/>
          <w:sz w:val="28"/>
          <w:szCs w:val="28"/>
        </w:rPr>
      </w:pPr>
    </w:p>
    <w:p w:rsidR="000F581D" w:rsidRPr="00615CB8" w:rsidRDefault="000F581D" w:rsidP="000F581D">
      <w:pPr>
        <w:tabs>
          <w:tab w:val="left" w:pos="12474"/>
        </w:tabs>
        <w:outlineLvl w:val="0"/>
        <w:rPr>
          <w:b/>
          <w:sz w:val="28"/>
          <w:szCs w:val="28"/>
        </w:rPr>
      </w:pPr>
      <w:r w:rsidRPr="00615CB8">
        <w:rPr>
          <w:b/>
          <w:sz w:val="28"/>
          <w:szCs w:val="28"/>
        </w:rPr>
        <w:t>Технические средства обучения</w:t>
      </w:r>
    </w:p>
    <w:p w:rsidR="000F581D" w:rsidRPr="00615CB8" w:rsidRDefault="000F581D" w:rsidP="000F581D">
      <w:pPr>
        <w:tabs>
          <w:tab w:val="left" w:pos="12474"/>
        </w:tabs>
        <w:rPr>
          <w:sz w:val="28"/>
          <w:szCs w:val="28"/>
        </w:rPr>
      </w:pPr>
      <w:r w:rsidRPr="00615CB8">
        <w:rPr>
          <w:sz w:val="28"/>
          <w:szCs w:val="28"/>
        </w:rPr>
        <w:t xml:space="preserve">Интерактивная доска, </w:t>
      </w:r>
    </w:p>
    <w:p w:rsidR="000F581D" w:rsidRPr="00615CB8" w:rsidRDefault="000F581D" w:rsidP="000F581D">
      <w:pPr>
        <w:tabs>
          <w:tab w:val="left" w:pos="12474"/>
        </w:tabs>
        <w:rPr>
          <w:sz w:val="28"/>
          <w:szCs w:val="28"/>
        </w:rPr>
      </w:pPr>
      <w:r>
        <w:rPr>
          <w:sz w:val="28"/>
          <w:szCs w:val="28"/>
        </w:rPr>
        <w:t>проектор</w:t>
      </w:r>
      <w:r w:rsidRPr="00615CB8">
        <w:rPr>
          <w:sz w:val="28"/>
          <w:szCs w:val="28"/>
        </w:rPr>
        <w:t xml:space="preserve"> </w:t>
      </w:r>
    </w:p>
    <w:p w:rsidR="000F581D" w:rsidRPr="00615CB8"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0F581D" w:rsidRPr="005C1794"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0F581D" w:rsidRPr="008A6D9E" w:rsidRDefault="000F581D" w:rsidP="000F581D">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8A6D9E">
        <w:rPr>
          <w:b/>
          <w:sz w:val="28"/>
          <w:szCs w:val="28"/>
        </w:rPr>
        <w:t>3.2. И</w:t>
      </w:r>
      <w:r>
        <w:rPr>
          <w:b/>
          <w:sz w:val="28"/>
          <w:szCs w:val="28"/>
        </w:rPr>
        <w:t xml:space="preserve">нформационное обеспечение </w:t>
      </w:r>
      <w:r w:rsidRPr="008A6D9E">
        <w:rPr>
          <w:b/>
          <w:sz w:val="28"/>
          <w:szCs w:val="28"/>
        </w:rPr>
        <w:t>обучения</w:t>
      </w:r>
    </w:p>
    <w:p w:rsidR="000F581D" w:rsidRPr="005C1794"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5C1794">
        <w:rPr>
          <w:b/>
          <w:bCs/>
          <w:sz w:val="28"/>
          <w:szCs w:val="28"/>
        </w:rPr>
        <w:t>Перечень рекомендуемых учебных изданий, Интернет-ресурсов, дополнительной литературы</w:t>
      </w:r>
    </w:p>
    <w:p w:rsidR="000F581D" w:rsidRPr="00D612E2"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D612E2">
        <w:rPr>
          <w:b/>
          <w:bCs/>
          <w:sz w:val="28"/>
          <w:szCs w:val="28"/>
        </w:rPr>
        <w:t>Основные источники:</w:t>
      </w:r>
    </w:p>
    <w:p w:rsidR="000F581D" w:rsidRPr="001F052E" w:rsidRDefault="000F581D" w:rsidP="000F581D">
      <w:pPr>
        <w:jc w:val="both"/>
        <w:rPr>
          <w:sz w:val="28"/>
          <w:szCs w:val="28"/>
        </w:rPr>
      </w:pPr>
      <w:r>
        <w:rPr>
          <w:bCs/>
          <w:sz w:val="28"/>
          <w:szCs w:val="28"/>
        </w:rPr>
        <w:t>1.</w:t>
      </w:r>
      <w:r w:rsidRPr="00AE0E94">
        <w:rPr>
          <w:sz w:val="28"/>
          <w:szCs w:val="28"/>
        </w:rPr>
        <w:t xml:space="preserve"> </w:t>
      </w:r>
      <w:proofErr w:type="spellStart"/>
      <w:r w:rsidRPr="001F052E">
        <w:rPr>
          <w:sz w:val="28"/>
          <w:szCs w:val="28"/>
        </w:rPr>
        <w:t>Гоцеридзе</w:t>
      </w:r>
      <w:proofErr w:type="spellEnd"/>
      <w:r w:rsidRPr="001F052E">
        <w:rPr>
          <w:sz w:val="28"/>
          <w:szCs w:val="28"/>
        </w:rPr>
        <w:t xml:space="preserve">, Р.М. Процессы формообразования и инструменты [Электронный ресурс]: учебник для студентов учреждений </w:t>
      </w:r>
      <w:proofErr w:type="gramStart"/>
      <w:r w:rsidRPr="001F052E">
        <w:rPr>
          <w:sz w:val="28"/>
          <w:szCs w:val="28"/>
        </w:rPr>
        <w:t>СПО / Р.</w:t>
      </w:r>
      <w:proofErr w:type="gramEnd"/>
      <w:r w:rsidRPr="001F052E">
        <w:rPr>
          <w:sz w:val="28"/>
          <w:szCs w:val="28"/>
        </w:rPr>
        <w:t xml:space="preserve">М. </w:t>
      </w:r>
      <w:proofErr w:type="spellStart"/>
      <w:r w:rsidRPr="001F052E">
        <w:rPr>
          <w:sz w:val="28"/>
          <w:szCs w:val="28"/>
        </w:rPr>
        <w:t>Гоцеридзе</w:t>
      </w:r>
      <w:proofErr w:type="spellEnd"/>
      <w:r w:rsidRPr="001F052E">
        <w:rPr>
          <w:sz w:val="28"/>
          <w:szCs w:val="28"/>
        </w:rPr>
        <w:t xml:space="preserve">.- 5-е изд., стер.- М.: Академия, 2014.- 432 с.- Режим доступа: </w:t>
      </w:r>
      <w:hyperlink r:id="rId45" w:history="1">
        <w:r w:rsidRPr="001F052E">
          <w:rPr>
            <w:rStyle w:val="af7"/>
            <w:sz w:val="28"/>
            <w:szCs w:val="28"/>
          </w:rPr>
          <w:t>http://www.academia-moscow.ru/reader/?id=81637</w:t>
        </w:r>
      </w:hyperlink>
      <w:r w:rsidRPr="001F052E">
        <w:rPr>
          <w:sz w:val="28"/>
          <w:szCs w:val="28"/>
        </w:rPr>
        <w:t>.  ЭБС «Академия».</w:t>
      </w:r>
    </w:p>
    <w:p w:rsidR="000F581D" w:rsidRPr="001F052E" w:rsidRDefault="000F581D" w:rsidP="000F581D">
      <w:pPr>
        <w:jc w:val="both"/>
        <w:rPr>
          <w:sz w:val="28"/>
          <w:szCs w:val="28"/>
        </w:rPr>
      </w:pPr>
      <w:r>
        <w:rPr>
          <w:bCs/>
          <w:sz w:val="28"/>
          <w:szCs w:val="28"/>
        </w:rPr>
        <w:t>2.</w:t>
      </w:r>
      <w:r w:rsidRPr="00AE0E94">
        <w:rPr>
          <w:sz w:val="28"/>
          <w:szCs w:val="28"/>
        </w:rPr>
        <w:t xml:space="preserve"> </w:t>
      </w:r>
      <w:r w:rsidRPr="001F052E">
        <w:rPr>
          <w:sz w:val="28"/>
          <w:szCs w:val="28"/>
        </w:rPr>
        <w:t>Черепахин, А.А. Процессы формообразования и инструменты [Электронный ресурс]</w:t>
      </w:r>
      <w:proofErr w:type="gramStart"/>
      <w:r w:rsidRPr="001F052E">
        <w:rPr>
          <w:sz w:val="28"/>
          <w:szCs w:val="28"/>
        </w:rPr>
        <w:t xml:space="preserve"> :</w:t>
      </w:r>
      <w:proofErr w:type="gramEnd"/>
      <w:r w:rsidRPr="001F052E">
        <w:rPr>
          <w:sz w:val="28"/>
          <w:szCs w:val="28"/>
        </w:rPr>
        <w:t xml:space="preserve"> учебник / А.А. Черепахин, В.В. Клепиков - М. : КУРС, НИЦ ИНФРА-М, 2017. - 224 с.: - (Среднее профессиональное образование). — Режим доступа: </w:t>
      </w:r>
      <w:hyperlink r:id="rId46" w:history="1">
        <w:r w:rsidRPr="001F052E">
          <w:rPr>
            <w:rStyle w:val="af7"/>
            <w:sz w:val="28"/>
            <w:szCs w:val="28"/>
          </w:rPr>
          <w:t>http://znanium.com/catalog/product/544739</w:t>
        </w:r>
      </w:hyperlink>
      <w:r w:rsidRPr="001F052E">
        <w:rPr>
          <w:sz w:val="28"/>
          <w:szCs w:val="28"/>
        </w:rPr>
        <w:t>.  ЭБС «</w:t>
      </w:r>
      <w:proofErr w:type="spellStart"/>
      <w:r w:rsidRPr="001F052E">
        <w:rPr>
          <w:sz w:val="28"/>
          <w:szCs w:val="28"/>
        </w:rPr>
        <w:t>Знаниум</w:t>
      </w:r>
      <w:proofErr w:type="spellEnd"/>
      <w:r w:rsidRPr="001F052E">
        <w:rPr>
          <w:sz w:val="28"/>
          <w:szCs w:val="28"/>
        </w:rPr>
        <w:t>».</w:t>
      </w:r>
    </w:p>
    <w:p w:rsidR="000F581D" w:rsidRPr="00AE0E94" w:rsidRDefault="000F581D" w:rsidP="000F581D">
      <w:pPr>
        <w:jc w:val="both"/>
        <w:rPr>
          <w:sz w:val="28"/>
          <w:szCs w:val="28"/>
        </w:rPr>
      </w:pPr>
      <w:r>
        <w:rPr>
          <w:bCs/>
          <w:sz w:val="28"/>
          <w:szCs w:val="28"/>
        </w:rPr>
        <w:t>3.</w:t>
      </w:r>
      <w:r w:rsidRPr="00D612E2">
        <w:t xml:space="preserve"> </w:t>
      </w:r>
      <w:r w:rsidRPr="001F052E">
        <w:rPr>
          <w:sz w:val="28"/>
          <w:szCs w:val="28"/>
        </w:rPr>
        <w:t>Мещерякова, В.Б. Металлорежущие станки с ЧПУ [Электронный ресурс]: учеб</w:t>
      </w:r>
      <w:proofErr w:type="gramStart"/>
      <w:r w:rsidRPr="001F052E">
        <w:rPr>
          <w:sz w:val="28"/>
          <w:szCs w:val="28"/>
        </w:rPr>
        <w:t>.</w:t>
      </w:r>
      <w:proofErr w:type="gramEnd"/>
      <w:r w:rsidRPr="001F052E">
        <w:rPr>
          <w:sz w:val="28"/>
          <w:szCs w:val="28"/>
        </w:rPr>
        <w:t xml:space="preserve"> </w:t>
      </w:r>
      <w:proofErr w:type="gramStart"/>
      <w:r w:rsidRPr="001F052E">
        <w:rPr>
          <w:sz w:val="28"/>
          <w:szCs w:val="28"/>
        </w:rPr>
        <w:t>п</w:t>
      </w:r>
      <w:proofErr w:type="gramEnd"/>
      <w:r w:rsidRPr="001F052E">
        <w:rPr>
          <w:sz w:val="28"/>
          <w:szCs w:val="28"/>
        </w:rPr>
        <w:t>особие / В.Б. Мещерякова, В.С. Стародубов. — М.</w:t>
      </w:r>
      <w:proofErr w:type="gramStart"/>
      <w:r w:rsidRPr="001F052E">
        <w:rPr>
          <w:sz w:val="28"/>
          <w:szCs w:val="28"/>
        </w:rPr>
        <w:t xml:space="preserve"> :</w:t>
      </w:r>
      <w:proofErr w:type="gramEnd"/>
      <w:r w:rsidRPr="001F052E">
        <w:rPr>
          <w:sz w:val="28"/>
          <w:szCs w:val="28"/>
        </w:rPr>
        <w:t xml:space="preserve"> ИНФРА-М, 2018. — 336 с. — (Среднее профессиональное образование).  — Режим доступа: </w:t>
      </w:r>
      <w:hyperlink r:id="rId47" w:history="1">
        <w:r w:rsidRPr="001F052E">
          <w:rPr>
            <w:rStyle w:val="af7"/>
            <w:sz w:val="28"/>
            <w:szCs w:val="28"/>
          </w:rPr>
          <w:t>http://znanium.com/catalog/product/961465</w:t>
        </w:r>
      </w:hyperlink>
      <w:r w:rsidRPr="001F052E">
        <w:rPr>
          <w:sz w:val="28"/>
          <w:szCs w:val="28"/>
        </w:rPr>
        <w:t>. ЭБС «</w:t>
      </w:r>
      <w:proofErr w:type="spellStart"/>
      <w:r w:rsidRPr="001F052E">
        <w:rPr>
          <w:sz w:val="28"/>
          <w:szCs w:val="28"/>
        </w:rPr>
        <w:t>Знаниум</w:t>
      </w:r>
      <w:proofErr w:type="spellEnd"/>
      <w:r w:rsidRPr="001F052E">
        <w:rPr>
          <w:sz w:val="28"/>
          <w:szCs w:val="28"/>
        </w:rPr>
        <w:t>».</w:t>
      </w:r>
    </w:p>
    <w:p w:rsidR="000F581D" w:rsidRPr="00FB0ABB" w:rsidRDefault="000F581D" w:rsidP="000F581D">
      <w:pPr>
        <w:jc w:val="both"/>
        <w:rPr>
          <w:sz w:val="28"/>
          <w:szCs w:val="28"/>
        </w:rPr>
      </w:pPr>
      <w:r w:rsidRPr="00FB0ABB">
        <w:rPr>
          <w:bCs/>
          <w:sz w:val="28"/>
          <w:szCs w:val="28"/>
        </w:rPr>
        <w:t>4.</w:t>
      </w:r>
      <w:r w:rsidRPr="00FB0ABB">
        <w:t xml:space="preserve"> </w:t>
      </w:r>
      <w:r w:rsidRPr="00FB0ABB">
        <w:rPr>
          <w:sz w:val="28"/>
          <w:szCs w:val="28"/>
        </w:rPr>
        <w:t xml:space="preserve">Резание материалов. Режущий инструмент в 2 ч. Часть 1[Текст] : учебник для СПО / А. Г. </w:t>
      </w:r>
      <w:proofErr w:type="spellStart"/>
      <w:r w:rsidRPr="00FB0ABB">
        <w:rPr>
          <w:sz w:val="28"/>
          <w:szCs w:val="28"/>
        </w:rPr>
        <w:t>Схиртладзе</w:t>
      </w:r>
      <w:proofErr w:type="spellEnd"/>
      <w:r w:rsidRPr="00FB0ABB">
        <w:rPr>
          <w:sz w:val="28"/>
          <w:szCs w:val="28"/>
        </w:rPr>
        <w:t xml:space="preserve"> [и др.] ; под общ</w:t>
      </w:r>
      <w:proofErr w:type="gramStart"/>
      <w:r w:rsidRPr="00FB0ABB">
        <w:rPr>
          <w:sz w:val="28"/>
          <w:szCs w:val="28"/>
        </w:rPr>
        <w:t>.</w:t>
      </w:r>
      <w:proofErr w:type="gramEnd"/>
      <w:r w:rsidRPr="00FB0ABB">
        <w:rPr>
          <w:sz w:val="28"/>
          <w:szCs w:val="28"/>
        </w:rPr>
        <w:t xml:space="preserve"> </w:t>
      </w:r>
      <w:proofErr w:type="gramStart"/>
      <w:r w:rsidRPr="00FB0ABB">
        <w:rPr>
          <w:sz w:val="28"/>
          <w:szCs w:val="28"/>
        </w:rPr>
        <w:t>р</w:t>
      </w:r>
      <w:proofErr w:type="gramEnd"/>
      <w:r w:rsidRPr="00FB0ABB">
        <w:rPr>
          <w:sz w:val="28"/>
          <w:szCs w:val="28"/>
        </w:rPr>
        <w:t xml:space="preserve">ед. Н. А. </w:t>
      </w:r>
      <w:proofErr w:type="spellStart"/>
      <w:r w:rsidRPr="00FB0ABB">
        <w:rPr>
          <w:sz w:val="28"/>
          <w:szCs w:val="28"/>
        </w:rPr>
        <w:t>Чемборисова</w:t>
      </w:r>
      <w:proofErr w:type="spellEnd"/>
      <w:r w:rsidRPr="00FB0ABB">
        <w:rPr>
          <w:sz w:val="28"/>
          <w:szCs w:val="28"/>
        </w:rPr>
        <w:t>. — М.</w:t>
      </w:r>
      <w:proofErr w:type="gramStart"/>
      <w:r w:rsidRPr="00FB0ABB">
        <w:rPr>
          <w:sz w:val="28"/>
          <w:szCs w:val="28"/>
        </w:rPr>
        <w:t xml:space="preserve"> :</w:t>
      </w:r>
      <w:proofErr w:type="gramEnd"/>
      <w:r w:rsidRPr="00FB0ABB">
        <w:rPr>
          <w:sz w:val="28"/>
          <w:szCs w:val="28"/>
        </w:rPr>
        <w:t xml:space="preserve"> Издательство </w:t>
      </w:r>
      <w:proofErr w:type="spellStart"/>
      <w:r w:rsidRPr="00FB0ABB">
        <w:rPr>
          <w:sz w:val="28"/>
          <w:szCs w:val="28"/>
        </w:rPr>
        <w:t>Юрайт</w:t>
      </w:r>
      <w:proofErr w:type="spellEnd"/>
      <w:r w:rsidRPr="00FB0ABB">
        <w:rPr>
          <w:sz w:val="28"/>
          <w:szCs w:val="28"/>
        </w:rPr>
        <w:t xml:space="preserve">, 2018. — 263 с. — (Серия : </w:t>
      </w:r>
      <w:proofErr w:type="gramStart"/>
      <w:r w:rsidRPr="00FB0ABB">
        <w:rPr>
          <w:sz w:val="28"/>
          <w:szCs w:val="28"/>
        </w:rPr>
        <w:t>Профессиональное образование).</w:t>
      </w:r>
      <w:proofErr w:type="gramEnd"/>
      <w:r w:rsidRPr="00FB0ABB">
        <w:rPr>
          <w:sz w:val="28"/>
          <w:szCs w:val="28"/>
        </w:rPr>
        <w:t xml:space="preserve"> — ISBN 978-5-534-02278-0.</w:t>
      </w:r>
    </w:p>
    <w:p w:rsidR="000F581D" w:rsidRPr="00FB0ABB" w:rsidRDefault="000F581D" w:rsidP="000F581D">
      <w:pPr>
        <w:jc w:val="both"/>
        <w:rPr>
          <w:sz w:val="28"/>
          <w:szCs w:val="28"/>
        </w:rPr>
      </w:pPr>
      <w:r w:rsidRPr="00FB0ABB">
        <w:rPr>
          <w:bCs/>
          <w:sz w:val="28"/>
          <w:szCs w:val="28"/>
        </w:rPr>
        <w:t>5.</w:t>
      </w:r>
      <w:r w:rsidRPr="00FB0ABB">
        <w:rPr>
          <w:sz w:val="28"/>
          <w:szCs w:val="28"/>
        </w:rPr>
        <w:t xml:space="preserve"> Резание материалов. Режущий инструмент в 2 ч. Часть 2 [Текст]: учебник для СПО / С. Н. Григорьев [и др.] ; под общ</w:t>
      </w:r>
      <w:proofErr w:type="gramStart"/>
      <w:r w:rsidRPr="00FB0ABB">
        <w:rPr>
          <w:sz w:val="28"/>
          <w:szCs w:val="28"/>
        </w:rPr>
        <w:t>.</w:t>
      </w:r>
      <w:proofErr w:type="gramEnd"/>
      <w:r w:rsidRPr="00FB0ABB">
        <w:rPr>
          <w:sz w:val="28"/>
          <w:szCs w:val="28"/>
        </w:rPr>
        <w:t xml:space="preserve"> </w:t>
      </w:r>
      <w:proofErr w:type="gramStart"/>
      <w:r w:rsidRPr="00FB0ABB">
        <w:rPr>
          <w:sz w:val="28"/>
          <w:szCs w:val="28"/>
        </w:rPr>
        <w:t>р</w:t>
      </w:r>
      <w:proofErr w:type="gramEnd"/>
      <w:r w:rsidRPr="00FB0ABB">
        <w:rPr>
          <w:sz w:val="28"/>
          <w:szCs w:val="28"/>
        </w:rPr>
        <w:t xml:space="preserve">ед. Н. А. </w:t>
      </w:r>
      <w:proofErr w:type="spellStart"/>
      <w:r w:rsidRPr="00FB0ABB">
        <w:rPr>
          <w:sz w:val="28"/>
          <w:szCs w:val="28"/>
        </w:rPr>
        <w:t>Чемборисова</w:t>
      </w:r>
      <w:proofErr w:type="spellEnd"/>
      <w:r w:rsidRPr="00FB0ABB">
        <w:rPr>
          <w:sz w:val="28"/>
          <w:szCs w:val="28"/>
        </w:rPr>
        <w:t>. — М.</w:t>
      </w:r>
      <w:proofErr w:type="gramStart"/>
      <w:r w:rsidRPr="00FB0ABB">
        <w:rPr>
          <w:sz w:val="28"/>
          <w:szCs w:val="28"/>
        </w:rPr>
        <w:t xml:space="preserve"> :</w:t>
      </w:r>
      <w:proofErr w:type="gramEnd"/>
      <w:r w:rsidRPr="00FB0ABB">
        <w:rPr>
          <w:sz w:val="28"/>
          <w:szCs w:val="28"/>
        </w:rPr>
        <w:t xml:space="preserve"> Издательство </w:t>
      </w:r>
      <w:proofErr w:type="spellStart"/>
      <w:r w:rsidRPr="00FB0ABB">
        <w:rPr>
          <w:sz w:val="28"/>
          <w:szCs w:val="28"/>
        </w:rPr>
        <w:t>Юрайт</w:t>
      </w:r>
      <w:proofErr w:type="spellEnd"/>
      <w:r w:rsidRPr="00FB0ABB">
        <w:rPr>
          <w:sz w:val="28"/>
          <w:szCs w:val="28"/>
        </w:rPr>
        <w:t xml:space="preserve">, 2018. — 246 с. — (Серия : </w:t>
      </w:r>
      <w:proofErr w:type="gramStart"/>
      <w:r w:rsidRPr="00FB0ABB">
        <w:rPr>
          <w:sz w:val="28"/>
          <w:szCs w:val="28"/>
        </w:rPr>
        <w:t>Профессиональное образование).</w:t>
      </w:r>
      <w:proofErr w:type="gramEnd"/>
      <w:r w:rsidRPr="00FB0ABB">
        <w:rPr>
          <w:sz w:val="28"/>
          <w:szCs w:val="28"/>
        </w:rPr>
        <w:t xml:space="preserve"> — ISBN 978-5-534-02276-6.</w:t>
      </w:r>
    </w:p>
    <w:p w:rsidR="000F581D" w:rsidRPr="00FB0ABB" w:rsidRDefault="000F581D" w:rsidP="000F581D">
      <w:pPr>
        <w:jc w:val="both"/>
        <w:rPr>
          <w:sz w:val="28"/>
          <w:szCs w:val="28"/>
        </w:rPr>
      </w:pPr>
      <w:r w:rsidRPr="00FB0ABB">
        <w:rPr>
          <w:bCs/>
          <w:sz w:val="28"/>
          <w:szCs w:val="28"/>
        </w:rPr>
        <w:lastRenderedPageBreak/>
        <w:t>6.</w:t>
      </w:r>
      <w:r w:rsidRPr="00FB0ABB">
        <w:rPr>
          <w:sz w:val="28"/>
          <w:szCs w:val="28"/>
        </w:rPr>
        <w:t xml:space="preserve"> Металлорежущие станки. Расчет и проектирование [Текст]</w:t>
      </w:r>
      <w:proofErr w:type="gramStart"/>
      <w:r w:rsidRPr="00FB0ABB">
        <w:rPr>
          <w:sz w:val="28"/>
          <w:szCs w:val="28"/>
        </w:rPr>
        <w:t xml:space="preserve"> :</w:t>
      </w:r>
      <w:proofErr w:type="gramEnd"/>
      <w:r w:rsidRPr="00FB0ABB">
        <w:rPr>
          <w:sz w:val="28"/>
          <w:szCs w:val="28"/>
        </w:rPr>
        <w:t xml:space="preserve"> учебное пособие для СПО / А. М. Гуртяков. — 2-е изд. — М. : </w:t>
      </w:r>
      <w:proofErr w:type="spellStart"/>
      <w:r w:rsidRPr="00FB0ABB">
        <w:rPr>
          <w:sz w:val="28"/>
          <w:szCs w:val="28"/>
        </w:rPr>
        <w:t>Юрайт</w:t>
      </w:r>
      <w:proofErr w:type="spellEnd"/>
      <w:r w:rsidRPr="00FB0ABB">
        <w:rPr>
          <w:sz w:val="28"/>
          <w:szCs w:val="28"/>
        </w:rPr>
        <w:t xml:space="preserve">, 2018. — 135 с. — (Серия: </w:t>
      </w:r>
      <w:proofErr w:type="gramStart"/>
      <w:r w:rsidRPr="00FB0ABB">
        <w:rPr>
          <w:sz w:val="28"/>
          <w:szCs w:val="28"/>
        </w:rPr>
        <w:t>Профессиональное образование).</w:t>
      </w:r>
      <w:proofErr w:type="gramEnd"/>
      <w:r w:rsidRPr="00FB0ABB">
        <w:rPr>
          <w:sz w:val="28"/>
          <w:szCs w:val="28"/>
        </w:rPr>
        <w:t xml:space="preserve"> — ISBN 978-5-534-01391-7.</w:t>
      </w:r>
    </w:p>
    <w:p w:rsidR="000F581D" w:rsidRPr="001F052E" w:rsidRDefault="000F581D" w:rsidP="000F581D">
      <w:pPr>
        <w:jc w:val="both"/>
        <w:rPr>
          <w:sz w:val="28"/>
          <w:szCs w:val="28"/>
        </w:rPr>
      </w:pPr>
      <w:r>
        <w:rPr>
          <w:spacing w:val="8"/>
          <w:sz w:val="28"/>
          <w:szCs w:val="28"/>
        </w:rPr>
        <w:t>7.</w:t>
      </w:r>
      <w:r>
        <w:rPr>
          <w:sz w:val="28"/>
          <w:szCs w:val="28"/>
        </w:rPr>
        <w:t>Вереина</w:t>
      </w:r>
      <w:proofErr w:type="gramStart"/>
      <w:r>
        <w:rPr>
          <w:sz w:val="28"/>
          <w:szCs w:val="28"/>
        </w:rPr>
        <w:t>,Л</w:t>
      </w:r>
      <w:proofErr w:type="gramEnd"/>
      <w:r>
        <w:rPr>
          <w:sz w:val="28"/>
          <w:szCs w:val="28"/>
        </w:rPr>
        <w:t xml:space="preserve">.И. </w:t>
      </w:r>
      <w:r w:rsidRPr="001F052E">
        <w:rPr>
          <w:sz w:val="28"/>
          <w:szCs w:val="28"/>
        </w:rPr>
        <w:t xml:space="preserve">Металлообрабатывающие станки [Электронный ресурс] : учебник / Л.И. </w:t>
      </w:r>
      <w:proofErr w:type="spellStart"/>
      <w:r w:rsidRPr="001F052E">
        <w:rPr>
          <w:sz w:val="28"/>
          <w:szCs w:val="28"/>
        </w:rPr>
        <w:t>Вереина</w:t>
      </w:r>
      <w:proofErr w:type="spellEnd"/>
      <w:r w:rsidRPr="001F052E">
        <w:rPr>
          <w:sz w:val="28"/>
          <w:szCs w:val="28"/>
        </w:rPr>
        <w:t>. — М.</w:t>
      </w:r>
      <w:proofErr w:type="gramStart"/>
      <w:r w:rsidRPr="001F052E">
        <w:rPr>
          <w:sz w:val="28"/>
          <w:szCs w:val="28"/>
        </w:rPr>
        <w:t xml:space="preserve"> :</w:t>
      </w:r>
      <w:proofErr w:type="gramEnd"/>
      <w:r w:rsidRPr="001F052E">
        <w:rPr>
          <w:sz w:val="28"/>
          <w:szCs w:val="28"/>
        </w:rPr>
        <w:t xml:space="preserve"> ИНФРА-М, 2018. — 440 с. — (Среднее профессиональное образование). — Режим доступа: </w:t>
      </w:r>
      <w:hyperlink r:id="rId48" w:history="1">
        <w:r w:rsidRPr="001F052E">
          <w:rPr>
            <w:rStyle w:val="af7"/>
            <w:sz w:val="28"/>
            <w:szCs w:val="28"/>
          </w:rPr>
          <w:t>http://znanium.com/catalog/product/961464</w:t>
        </w:r>
      </w:hyperlink>
      <w:r w:rsidRPr="001F052E">
        <w:rPr>
          <w:sz w:val="28"/>
          <w:szCs w:val="28"/>
        </w:rPr>
        <w:t>. ЭБС «</w:t>
      </w:r>
      <w:proofErr w:type="spellStart"/>
      <w:r w:rsidRPr="001F052E">
        <w:rPr>
          <w:sz w:val="28"/>
          <w:szCs w:val="28"/>
        </w:rPr>
        <w:t>Знаниум</w:t>
      </w:r>
      <w:proofErr w:type="spellEnd"/>
      <w:r w:rsidRPr="001F052E">
        <w:rPr>
          <w:sz w:val="28"/>
          <w:szCs w:val="28"/>
        </w:rPr>
        <w:t>».</w:t>
      </w:r>
    </w:p>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pacing w:val="8"/>
          <w:sz w:val="28"/>
          <w:szCs w:val="28"/>
        </w:rPr>
      </w:pPr>
    </w:p>
    <w:p w:rsidR="000F581D" w:rsidRPr="00D612E2" w:rsidRDefault="000F581D" w:rsidP="000F581D">
      <w:pPr>
        <w:jc w:val="both"/>
        <w:rPr>
          <w:spacing w:val="8"/>
          <w:sz w:val="28"/>
          <w:szCs w:val="28"/>
        </w:rPr>
      </w:pPr>
    </w:p>
    <w:p w:rsidR="000F581D" w:rsidRPr="00AE0FF1" w:rsidRDefault="000F581D" w:rsidP="000F581D"/>
    <w:p w:rsidR="000F581D" w:rsidRPr="005D342B" w:rsidRDefault="000F581D" w:rsidP="000F581D">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r>
        <w:rPr>
          <w:b/>
          <w:caps/>
          <w:sz w:val="28"/>
          <w:szCs w:val="28"/>
        </w:rPr>
        <w:t xml:space="preserve">4. </w:t>
      </w:r>
      <w:r w:rsidRPr="005D342B">
        <w:rPr>
          <w:b/>
          <w:caps/>
          <w:sz w:val="28"/>
          <w:szCs w:val="28"/>
        </w:rPr>
        <w:t xml:space="preserve">Контроль и оценка результатов освоения </w:t>
      </w:r>
      <w:r>
        <w:rPr>
          <w:b/>
          <w:caps/>
          <w:sz w:val="28"/>
          <w:szCs w:val="28"/>
        </w:rPr>
        <w:t>Д</w:t>
      </w:r>
      <w:r w:rsidRPr="005D342B">
        <w:rPr>
          <w:b/>
          <w:caps/>
          <w:sz w:val="28"/>
          <w:szCs w:val="28"/>
        </w:rPr>
        <w:t>исциплины</w:t>
      </w:r>
    </w:p>
    <w:p w:rsidR="000F581D" w:rsidRDefault="000F581D" w:rsidP="000F581D">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sz w:val="28"/>
          <w:szCs w:val="28"/>
        </w:rPr>
      </w:pPr>
      <w:r w:rsidRPr="005D342B">
        <w:rPr>
          <w:b/>
          <w:sz w:val="28"/>
          <w:szCs w:val="28"/>
        </w:rPr>
        <w:t>Контроль</w:t>
      </w:r>
      <w:r w:rsidRPr="005D342B">
        <w:rPr>
          <w:sz w:val="28"/>
          <w:szCs w:val="28"/>
        </w:rPr>
        <w:t xml:space="preserve"> </w:t>
      </w:r>
      <w:r w:rsidRPr="005D342B">
        <w:rPr>
          <w:b/>
          <w:sz w:val="28"/>
          <w:szCs w:val="28"/>
        </w:rPr>
        <w:t>и оценка</w:t>
      </w:r>
      <w:r w:rsidRPr="005D342B">
        <w:rPr>
          <w:sz w:val="28"/>
          <w:szCs w:val="28"/>
        </w:rPr>
        <w:t xml:space="preserve"> результатов освоения дисциплины осуществляется преподавателем в процессе проведения практических занятий и лабораторных работ, тестирования, а также выполнения </w:t>
      </w:r>
      <w:proofErr w:type="gramStart"/>
      <w:r w:rsidRPr="005D342B">
        <w:rPr>
          <w:sz w:val="28"/>
          <w:szCs w:val="28"/>
        </w:rPr>
        <w:t>обучающимися</w:t>
      </w:r>
      <w:proofErr w:type="gramEnd"/>
      <w:r w:rsidRPr="005D342B">
        <w:rPr>
          <w:sz w:val="28"/>
          <w:szCs w:val="28"/>
        </w:rPr>
        <w:t xml:space="preserve"> индивидуальных заданий, проектов, исследований.</w:t>
      </w:r>
    </w:p>
    <w:p w:rsidR="000F581D" w:rsidRPr="00814B45" w:rsidRDefault="000F581D" w:rsidP="000F581D"/>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8"/>
        <w:gridCol w:w="3543"/>
        <w:gridCol w:w="2659"/>
      </w:tblGrid>
      <w:tr w:rsidR="000F581D" w:rsidRPr="00BE5B20" w:rsidTr="000F581D">
        <w:tc>
          <w:tcPr>
            <w:tcW w:w="3369" w:type="dxa"/>
          </w:tcPr>
          <w:p w:rsidR="000F581D" w:rsidRPr="00EB02F4" w:rsidRDefault="000F581D" w:rsidP="000F581D">
            <w:pPr>
              <w:jc w:val="center"/>
              <w:rPr>
                <w:b/>
                <w:bCs/>
                <w:sz w:val="28"/>
                <w:szCs w:val="28"/>
              </w:rPr>
            </w:pPr>
            <w:r w:rsidRPr="00EB02F4">
              <w:rPr>
                <w:b/>
                <w:bCs/>
                <w:sz w:val="28"/>
                <w:szCs w:val="28"/>
              </w:rPr>
              <w:t>Результаты обучения</w:t>
            </w:r>
          </w:p>
        </w:tc>
        <w:tc>
          <w:tcPr>
            <w:tcW w:w="3543" w:type="dxa"/>
          </w:tcPr>
          <w:p w:rsidR="000F581D" w:rsidRPr="00EB02F4" w:rsidRDefault="000F581D" w:rsidP="000F581D">
            <w:pPr>
              <w:jc w:val="center"/>
              <w:rPr>
                <w:b/>
                <w:bCs/>
                <w:sz w:val="28"/>
                <w:szCs w:val="28"/>
              </w:rPr>
            </w:pPr>
            <w:r w:rsidRPr="00EB02F4">
              <w:rPr>
                <w:b/>
                <w:bCs/>
                <w:sz w:val="28"/>
                <w:szCs w:val="28"/>
              </w:rPr>
              <w:t>Критерии оценки</w:t>
            </w:r>
          </w:p>
        </w:tc>
        <w:tc>
          <w:tcPr>
            <w:tcW w:w="2659" w:type="dxa"/>
          </w:tcPr>
          <w:p w:rsidR="000F581D" w:rsidRPr="00EB02F4" w:rsidRDefault="000F581D" w:rsidP="000F581D">
            <w:pPr>
              <w:jc w:val="center"/>
              <w:rPr>
                <w:b/>
                <w:bCs/>
                <w:sz w:val="28"/>
                <w:szCs w:val="28"/>
              </w:rPr>
            </w:pPr>
            <w:r w:rsidRPr="00EB02F4">
              <w:rPr>
                <w:b/>
                <w:bCs/>
                <w:sz w:val="28"/>
                <w:szCs w:val="28"/>
              </w:rPr>
              <w:t>Формы и методы оценки</w:t>
            </w:r>
          </w:p>
        </w:tc>
      </w:tr>
      <w:tr w:rsidR="000F581D" w:rsidRPr="00BE5B20" w:rsidTr="000F581D">
        <w:trPr>
          <w:trHeight w:val="1281"/>
        </w:trPr>
        <w:tc>
          <w:tcPr>
            <w:tcW w:w="3369" w:type="dxa"/>
            <w:vAlign w:val="center"/>
          </w:tcPr>
          <w:p w:rsidR="000F581D" w:rsidRPr="00EB02F4" w:rsidRDefault="000F581D" w:rsidP="000F581D">
            <w:pPr>
              <w:pStyle w:val="ConsPlusNormal"/>
              <w:ind w:firstLine="283"/>
              <w:rPr>
                <w:rFonts w:ascii="Times New Roman" w:hAnsi="Times New Roman" w:cs="Times New Roman"/>
                <w:b/>
                <w:bCs/>
                <w:sz w:val="28"/>
                <w:szCs w:val="28"/>
              </w:rPr>
            </w:pPr>
            <w:r w:rsidRPr="00EB02F4">
              <w:rPr>
                <w:rFonts w:ascii="Times New Roman" w:hAnsi="Times New Roman" w:cs="Times New Roman"/>
                <w:sz w:val="28"/>
                <w:szCs w:val="28"/>
              </w:rPr>
              <w:t>Умение проектировать операции технологического процесса производства продукции отрасли</w:t>
            </w:r>
            <w:r w:rsidRPr="00EB02F4">
              <w:rPr>
                <w:rFonts w:ascii="Times New Roman" w:hAnsi="Times New Roman" w:cs="Times New Roman"/>
                <w:b/>
                <w:bCs/>
                <w:sz w:val="28"/>
                <w:szCs w:val="28"/>
              </w:rPr>
              <w:t xml:space="preserve"> </w:t>
            </w:r>
          </w:p>
        </w:tc>
        <w:tc>
          <w:tcPr>
            <w:tcW w:w="3543" w:type="dxa"/>
          </w:tcPr>
          <w:p w:rsidR="000F581D" w:rsidRPr="00EB02F4" w:rsidRDefault="000F581D" w:rsidP="000F581D">
            <w:pPr>
              <w:rPr>
                <w:color w:val="000000"/>
                <w:sz w:val="28"/>
                <w:szCs w:val="28"/>
              </w:rPr>
            </w:pPr>
            <w:r w:rsidRPr="00EB02F4">
              <w:rPr>
                <w:color w:val="000000"/>
                <w:sz w:val="28"/>
                <w:szCs w:val="28"/>
              </w:rPr>
              <w:t xml:space="preserve">Качество проектирования </w:t>
            </w:r>
            <w:r w:rsidRPr="00EB02F4">
              <w:rPr>
                <w:sz w:val="28"/>
                <w:szCs w:val="28"/>
              </w:rPr>
              <w:t>операций технологического процесса производства продукции, машиностроительной отрасли</w:t>
            </w:r>
          </w:p>
        </w:tc>
        <w:tc>
          <w:tcPr>
            <w:tcW w:w="2659" w:type="dxa"/>
          </w:tcPr>
          <w:p w:rsidR="000F581D" w:rsidRPr="00EB02F4" w:rsidRDefault="000F581D" w:rsidP="000F581D">
            <w:pPr>
              <w:jc w:val="center"/>
              <w:rPr>
                <w:sz w:val="28"/>
                <w:szCs w:val="28"/>
              </w:rPr>
            </w:pPr>
            <w:r w:rsidRPr="00EB02F4">
              <w:rPr>
                <w:sz w:val="28"/>
                <w:szCs w:val="28"/>
              </w:rPr>
              <w:t>Практическая работа</w:t>
            </w:r>
          </w:p>
        </w:tc>
      </w:tr>
      <w:tr w:rsidR="000F581D" w:rsidRPr="00BE5B20" w:rsidTr="000F581D">
        <w:tc>
          <w:tcPr>
            <w:tcW w:w="3369" w:type="dxa"/>
            <w:vAlign w:val="center"/>
          </w:tcPr>
          <w:p w:rsidR="000F581D" w:rsidRPr="00EB02F4" w:rsidRDefault="000F581D" w:rsidP="000F581D">
            <w:pPr>
              <w:pStyle w:val="ConsPlusNormal"/>
              <w:ind w:firstLine="283"/>
              <w:rPr>
                <w:rFonts w:ascii="Times New Roman" w:hAnsi="Times New Roman" w:cs="Times New Roman"/>
                <w:sz w:val="28"/>
                <w:szCs w:val="28"/>
              </w:rPr>
            </w:pPr>
            <w:r w:rsidRPr="00EB02F4">
              <w:rPr>
                <w:rFonts w:ascii="Times New Roman" w:hAnsi="Times New Roman" w:cs="Times New Roman"/>
                <w:sz w:val="28"/>
                <w:szCs w:val="28"/>
              </w:rPr>
              <w:t>Умение осуществлять рациональный выбор параметров технологического процесса для обеспечения заданных свойств и требуемой точности изделия</w:t>
            </w:r>
          </w:p>
        </w:tc>
        <w:tc>
          <w:tcPr>
            <w:tcW w:w="3543" w:type="dxa"/>
          </w:tcPr>
          <w:p w:rsidR="000F581D" w:rsidRPr="00EB02F4" w:rsidRDefault="000F581D" w:rsidP="000F581D">
            <w:pPr>
              <w:rPr>
                <w:color w:val="000000"/>
                <w:sz w:val="28"/>
                <w:szCs w:val="28"/>
              </w:rPr>
            </w:pPr>
            <w:r w:rsidRPr="00EB02F4">
              <w:rPr>
                <w:sz w:val="28"/>
                <w:szCs w:val="28"/>
              </w:rPr>
              <w:t>Правильный выбор параметров технологического процесса для обеспечения заданных свойств и требуемой точности изделия</w:t>
            </w:r>
          </w:p>
        </w:tc>
        <w:tc>
          <w:tcPr>
            <w:tcW w:w="2659" w:type="dxa"/>
          </w:tcPr>
          <w:p w:rsidR="000F581D" w:rsidRPr="00EB02F4" w:rsidRDefault="000F581D" w:rsidP="000F581D">
            <w:pPr>
              <w:jc w:val="center"/>
              <w:rPr>
                <w:sz w:val="28"/>
                <w:szCs w:val="28"/>
              </w:rPr>
            </w:pPr>
            <w:r w:rsidRPr="00EB02F4">
              <w:rPr>
                <w:sz w:val="28"/>
                <w:szCs w:val="28"/>
              </w:rPr>
              <w:t>Практическая работа</w:t>
            </w:r>
          </w:p>
        </w:tc>
      </w:tr>
      <w:tr w:rsidR="000F581D" w:rsidRPr="00BE5B20" w:rsidTr="000F581D">
        <w:tc>
          <w:tcPr>
            <w:tcW w:w="3369" w:type="dxa"/>
            <w:vAlign w:val="center"/>
          </w:tcPr>
          <w:p w:rsidR="000F581D" w:rsidRPr="00EB02F4" w:rsidRDefault="000F581D" w:rsidP="000F581D">
            <w:pPr>
              <w:pStyle w:val="ConsPlusNormal"/>
              <w:ind w:firstLine="283"/>
              <w:rPr>
                <w:rFonts w:ascii="Times New Roman" w:hAnsi="Times New Roman" w:cs="Times New Roman"/>
                <w:sz w:val="28"/>
                <w:szCs w:val="28"/>
              </w:rPr>
            </w:pPr>
            <w:r w:rsidRPr="00EB02F4">
              <w:rPr>
                <w:rFonts w:ascii="Times New Roman" w:hAnsi="Times New Roman" w:cs="Times New Roman"/>
                <w:sz w:val="28"/>
                <w:szCs w:val="28"/>
              </w:rPr>
              <w:t>Знание типовые технологические процессы производства деталей и узлов машин</w:t>
            </w:r>
          </w:p>
        </w:tc>
        <w:tc>
          <w:tcPr>
            <w:tcW w:w="3543" w:type="dxa"/>
          </w:tcPr>
          <w:p w:rsidR="000F581D" w:rsidRPr="00EB02F4" w:rsidRDefault="000F581D" w:rsidP="000F581D">
            <w:pPr>
              <w:rPr>
                <w:color w:val="000000"/>
                <w:sz w:val="28"/>
                <w:szCs w:val="28"/>
              </w:rPr>
            </w:pPr>
            <w:r w:rsidRPr="00EB02F4">
              <w:rPr>
                <w:color w:val="000000"/>
                <w:sz w:val="28"/>
                <w:szCs w:val="28"/>
              </w:rPr>
              <w:t xml:space="preserve">Правильное применение </w:t>
            </w:r>
            <w:r w:rsidRPr="00EB02F4">
              <w:rPr>
                <w:sz w:val="28"/>
                <w:szCs w:val="28"/>
              </w:rPr>
              <w:t>технологических процессов производства деталей и узлов машин</w:t>
            </w:r>
          </w:p>
        </w:tc>
        <w:tc>
          <w:tcPr>
            <w:tcW w:w="2659" w:type="dxa"/>
          </w:tcPr>
          <w:p w:rsidR="000F581D" w:rsidRPr="00EB02F4" w:rsidRDefault="000F581D" w:rsidP="000F581D">
            <w:pPr>
              <w:jc w:val="center"/>
              <w:rPr>
                <w:sz w:val="28"/>
                <w:szCs w:val="28"/>
              </w:rPr>
            </w:pPr>
            <w:r w:rsidRPr="00EB02F4">
              <w:rPr>
                <w:sz w:val="28"/>
                <w:szCs w:val="28"/>
              </w:rPr>
              <w:t>Тестирование</w:t>
            </w:r>
          </w:p>
        </w:tc>
      </w:tr>
      <w:tr w:rsidR="000F581D" w:rsidRPr="00BE5B20" w:rsidTr="000F581D">
        <w:tc>
          <w:tcPr>
            <w:tcW w:w="3369" w:type="dxa"/>
            <w:vAlign w:val="center"/>
          </w:tcPr>
          <w:p w:rsidR="000F581D" w:rsidRPr="00EB02F4" w:rsidRDefault="000F581D" w:rsidP="000F581D">
            <w:pPr>
              <w:pStyle w:val="ConsPlusNormal"/>
              <w:ind w:firstLine="283"/>
              <w:rPr>
                <w:rFonts w:ascii="Times New Roman" w:hAnsi="Times New Roman" w:cs="Times New Roman"/>
                <w:sz w:val="28"/>
                <w:szCs w:val="28"/>
              </w:rPr>
            </w:pPr>
            <w:r w:rsidRPr="00EB02F4">
              <w:rPr>
                <w:rFonts w:ascii="Times New Roman" w:hAnsi="Times New Roman" w:cs="Times New Roman"/>
                <w:sz w:val="28"/>
                <w:szCs w:val="28"/>
              </w:rPr>
              <w:t>Знание методов формообразования в машиностроении</w:t>
            </w:r>
          </w:p>
        </w:tc>
        <w:tc>
          <w:tcPr>
            <w:tcW w:w="3543" w:type="dxa"/>
          </w:tcPr>
          <w:p w:rsidR="000F581D" w:rsidRPr="00EB02F4" w:rsidRDefault="000F581D" w:rsidP="000F581D">
            <w:pPr>
              <w:rPr>
                <w:color w:val="000000"/>
                <w:sz w:val="28"/>
                <w:szCs w:val="28"/>
              </w:rPr>
            </w:pPr>
            <w:r w:rsidRPr="00EB02F4">
              <w:rPr>
                <w:color w:val="000000"/>
                <w:sz w:val="28"/>
                <w:szCs w:val="28"/>
              </w:rPr>
              <w:t xml:space="preserve">Выбор </w:t>
            </w:r>
            <w:r w:rsidRPr="00EB02F4">
              <w:rPr>
                <w:sz w:val="28"/>
                <w:szCs w:val="28"/>
              </w:rPr>
              <w:t>методов формообразования в машиностроении</w:t>
            </w:r>
          </w:p>
        </w:tc>
        <w:tc>
          <w:tcPr>
            <w:tcW w:w="2659" w:type="dxa"/>
          </w:tcPr>
          <w:p w:rsidR="000F581D" w:rsidRPr="00EB02F4" w:rsidRDefault="000F581D" w:rsidP="000F581D">
            <w:pPr>
              <w:jc w:val="center"/>
              <w:rPr>
                <w:sz w:val="28"/>
                <w:szCs w:val="28"/>
              </w:rPr>
            </w:pPr>
            <w:r w:rsidRPr="00EB02F4">
              <w:rPr>
                <w:sz w:val="28"/>
                <w:szCs w:val="28"/>
              </w:rPr>
              <w:t>Тестирование</w:t>
            </w:r>
          </w:p>
        </w:tc>
      </w:tr>
      <w:tr w:rsidR="000F581D" w:rsidRPr="00BE5B20" w:rsidTr="000F581D">
        <w:tc>
          <w:tcPr>
            <w:tcW w:w="3369" w:type="dxa"/>
            <w:vAlign w:val="center"/>
          </w:tcPr>
          <w:p w:rsidR="000F581D" w:rsidRPr="00EB02F4" w:rsidRDefault="000F581D" w:rsidP="000F581D">
            <w:pPr>
              <w:pStyle w:val="ConsPlusNormal"/>
              <w:ind w:firstLine="283"/>
              <w:rPr>
                <w:rFonts w:ascii="Times New Roman" w:hAnsi="Times New Roman" w:cs="Times New Roman"/>
                <w:sz w:val="28"/>
                <w:szCs w:val="28"/>
              </w:rPr>
            </w:pPr>
            <w:r w:rsidRPr="00EB02F4">
              <w:rPr>
                <w:rFonts w:ascii="Times New Roman" w:hAnsi="Times New Roman" w:cs="Times New Roman"/>
                <w:sz w:val="28"/>
                <w:szCs w:val="28"/>
              </w:rPr>
              <w:t>Знание понятия технологичности конструкции изделия</w:t>
            </w:r>
          </w:p>
        </w:tc>
        <w:tc>
          <w:tcPr>
            <w:tcW w:w="3543" w:type="dxa"/>
          </w:tcPr>
          <w:p w:rsidR="000F581D" w:rsidRPr="00EB02F4" w:rsidRDefault="000F581D" w:rsidP="000F581D">
            <w:pPr>
              <w:rPr>
                <w:color w:val="000000"/>
                <w:sz w:val="28"/>
                <w:szCs w:val="28"/>
              </w:rPr>
            </w:pPr>
            <w:r w:rsidRPr="00EB02F4">
              <w:rPr>
                <w:sz w:val="28"/>
                <w:szCs w:val="28"/>
              </w:rPr>
              <w:t>Определять технологичность конструкции изделия</w:t>
            </w:r>
          </w:p>
        </w:tc>
        <w:tc>
          <w:tcPr>
            <w:tcW w:w="2659" w:type="dxa"/>
          </w:tcPr>
          <w:p w:rsidR="000F581D" w:rsidRPr="00EB02F4" w:rsidRDefault="000F581D" w:rsidP="000F581D">
            <w:pPr>
              <w:jc w:val="center"/>
              <w:rPr>
                <w:sz w:val="28"/>
                <w:szCs w:val="28"/>
              </w:rPr>
            </w:pPr>
            <w:r w:rsidRPr="00EB02F4">
              <w:rPr>
                <w:sz w:val="28"/>
                <w:szCs w:val="28"/>
              </w:rPr>
              <w:t>Тестирование</w:t>
            </w:r>
          </w:p>
        </w:tc>
      </w:tr>
      <w:tr w:rsidR="000F581D" w:rsidRPr="00BE5B20" w:rsidTr="000F581D">
        <w:tc>
          <w:tcPr>
            <w:tcW w:w="3369" w:type="dxa"/>
            <w:vAlign w:val="center"/>
          </w:tcPr>
          <w:p w:rsidR="000F581D" w:rsidRPr="00EB02F4" w:rsidRDefault="000F581D" w:rsidP="000F581D">
            <w:pPr>
              <w:pStyle w:val="ConsPlusNormal"/>
              <w:ind w:firstLine="283"/>
              <w:jc w:val="both"/>
              <w:rPr>
                <w:rFonts w:ascii="Times New Roman" w:hAnsi="Times New Roman" w:cs="Times New Roman"/>
                <w:sz w:val="28"/>
                <w:szCs w:val="28"/>
              </w:rPr>
            </w:pPr>
            <w:r w:rsidRPr="00EB02F4">
              <w:rPr>
                <w:rFonts w:ascii="Times New Roman" w:hAnsi="Times New Roman" w:cs="Times New Roman"/>
                <w:sz w:val="28"/>
                <w:szCs w:val="28"/>
              </w:rPr>
              <w:lastRenderedPageBreak/>
              <w:t>Знание способы обеспечения заданной точности и свой</w:t>
            </w:r>
            <w:proofErr w:type="gramStart"/>
            <w:r w:rsidRPr="00EB02F4">
              <w:rPr>
                <w:rFonts w:ascii="Times New Roman" w:hAnsi="Times New Roman" w:cs="Times New Roman"/>
                <w:sz w:val="28"/>
                <w:szCs w:val="28"/>
              </w:rPr>
              <w:t>ств пр</w:t>
            </w:r>
            <w:proofErr w:type="gramEnd"/>
            <w:r w:rsidRPr="00EB02F4">
              <w:rPr>
                <w:rFonts w:ascii="Times New Roman" w:hAnsi="Times New Roman" w:cs="Times New Roman"/>
                <w:sz w:val="28"/>
                <w:szCs w:val="28"/>
              </w:rPr>
              <w:t>и изготовлении деталей</w:t>
            </w:r>
          </w:p>
        </w:tc>
        <w:tc>
          <w:tcPr>
            <w:tcW w:w="3543" w:type="dxa"/>
          </w:tcPr>
          <w:p w:rsidR="000F581D" w:rsidRPr="00EB02F4" w:rsidRDefault="000F581D" w:rsidP="000F581D">
            <w:pPr>
              <w:rPr>
                <w:color w:val="000000"/>
                <w:sz w:val="28"/>
                <w:szCs w:val="28"/>
              </w:rPr>
            </w:pPr>
            <w:r w:rsidRPr="00EB02F4">
              <w:rPr>
                <w:color w:val="000000"/>
                <w:sz w:val="28"/>
                <w:szCs w:val="28"/>
              </w:rPr>
              <w:t xml:space="preserve">Выбор </w:t>
            </w:r>
            <w:r w:rsidRPr="00EB02F4">
              <w:rPr>
                <w:sz w:val="28"/>
                <w:szCs w:val="28"/>
              </w:rPr>
              <w:t>способов обеспечения заданной точности и свой</w:t>
            </w:r>
            <w:proofErr w:type="gramStart"/>
            <w:r w:rsidRPr="00EB02F4">
              <w:rPr>
                <w:sz w:val="28"/>
                <w:szCs w:val="28"/>
              </w:rPr>
              <w:t>ств пр</w:t>
            </w:r>
            <w:proofErr w:type="gramEnd"/>
            <w:r w:rsidRPr="00EB02F4">
              <w:rPr>
                <w:sz w:val="28"/>
                <w:szCs w:val="28"/>
              </w:rPr>
              <w:t>и изготовлении деталей</w:t>
            </w:r>
          </w:p>
        </w:tc>
        <w:tc>
          <w:tcPr>
            <w:tcW w:w="2659" w:type="dxa"/>
          </w:tcPr>
          <w:p w:rsidR="000F581D" w:rsidRPr="00EB02F4" w:rsidRDefault="000F581D" w:rsidP="000F581D">
            <w:pPr>
              <w:jc w:val="center"/>
              <w:rPr>
                <w:sz w:val="28"/>
                <w:szCs w:val="28"/>
              </w:rPr>
            </w:pPr>
            <w:r w:rsidRPr="00EB02F4">
              <w:rPr>
                <w:sz w:val="28"/>
                <w:szCs w:val="28"/>
              </w:rPr>
              <w:t>Тестирование</w:t>
            </w:r>
          </w:p>
        </w:tc>
      </w:tr>
      <w:tr w:rsidR="000F581D" w:rsidRPr="00BE5B20" w:rsidTr="000F581D">
        <w:tc>
          <w:tcPr>
            <w:tcW w:w="3369" w:type="dxa"/>
            <w:vAlign w:val="center"/>
          </w:tcPr>
          <w:p w:rsidR="000F581D" w:rsidRPr="00EB02F4" w:rsidRDefault="000F581D" w:rsidP="000F581D">
            <w:pPr>
              <w:rPr>
                <w:b/>
                <w:bCs/>
                <w:sz w:val="28"/>
                <w:szCs w:val="28"/>
              </w:rPr>
            </w:pPr>
            <w:r w:rsidRPr="00EB02F4">
              <w:rPr>
                <w:sz w:val="28"/>
                <w:szCs w:val="28"/>
              </w:rPr>
              <w:t xml:space="preserve">  Знание особенности и сфера применения технологий литья, пластического деформирования, обработки резанием, аддитивного производства</w:t>
            </w:r>
          </w:p>
        </w:tc>
        <w:tc>
          <w:tcPr>
            <w:tcW w:w="3543" w:type="dxa"/>
          </w:tcPr>
          <w:p w:rsidR="000F581D" w:rsidRPr="00EB02F4" w:rsidRDefault="000F581D" w:rsidP="000F581D">
            <w:pPr>
              <w:rPr>
                <w:color w:val="000000"/>
                <w:sz w:val="28"/>
                <w:szCs w:val="28"/>
              </w:rPr>
            </w:pPr>
            <w:r w:rsidRPr="00EB02F4">
              <w:rPr>
                <w:sz w:val="28"/>
                <w:szCs w:val="28"/>
              </w:rPr>
              <w:t>Применять технологии литья, пластического деформирования, обработку резанием в аддитивном производстве</w:t>
            </w:r>
          </w:p>
        </w:tc>
        <w:tc>
          <w:tcPr>
            <w:tcW w:w="2659" w:type="dxa"/>
          </w:tcPr>
          <w:p w:rsidR="000F581D" w:rsidRPr="00EB02F4" w:rsidRDefault="000F581D" w:rsidP="000F581D">
            <w:pPr>
              <w:jc w:val="center"/>
              <w:rPr>
                <w:sz w:val="28"/>
                <w:szCs w:val="28"/>
              </w:rPr>
            </w:pPr>
            <w:r w:rsidRPr="00EB02F4">
              <w:rPr>
                <w:sz w:val="28"/>
                <w:szCs w:val="28"/>
              </w:rPr>
              <w:t>Тестирование</w:t>
            </w:r>
          </w:p>
        </w:tc>
      </w:tr>
    </w:tbl>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pPr>
    </w:p>
    <w:p w:rsidR="000F581D" w:rsidRDefault="000F581D" w:rsidP="000F58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1F126B" w:rsidRDefault="001F126B"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Pr="003F0FDD" w:rsidRDefault="003F0FDD" w:rsidP="003F0FDD">
      <w:pPr>
        <w:widowControl w:val="0"/>
        <w:suppressAutoHyphens/>
        <w:autoSpaceDN w:val="0"/>
        <w:jc w:val="right"/>
        <w:textAlignment w:val="baseline"/>
        <w:rPr>
          <w:rFonts w:eastAsia="Lucida Sans Unicode" w:cs="Tahoma"/>
          <w:kern w:val="3"/>
          <w:sz w:val="28"/>
          <w:szCs w:val="28"/>
          <w:lang w:bidi="en-US"/>
        </w:rPr>
      </w:pPr>
      <w:r w:rsidRPr="003F0FDD">
        <w:rPr>
          <w:rFonts w:eastAsia="Lucida Sans Unicode" w:cs="Tahoma"/>
          <w:kern w:val="3"/>
          <w:sz w:val="28"/>
          <w:szCs w:val="28"/>
          <w:lang w:bidi="en-US"/>
        </w:rPr>
        <w:t>Ф-02-ОСН-24</w:t>
      </w: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textAlignment w:val="baseline"/>
        <w:rPr>
          <w:rFonts w:eastAsia="Lucida Sans Unicode" w:cs="Tahoma"/>
          <w:b/>
          <w:caps/>
          <w:kern w:val="3"/>
          <w:sz w:val="28"/>
          <w:szCs w:val="28"/>
        </w:rPr>
      </w:pP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textAlignment w:val="baseline"/>
        <w:rPr>
          <w:rFonts w:eastAsia="Lucida Sans Unicode" w:cs="Tahoma"/>
          <w:kern w:val="3"/>
          <w:sz w:val="28"/>
          <w:szCs w:val="28"/>
        </w:rPr>
      </w:pPr>
      <w:r w:rsidRPr="003F0FDD">
        <w:rPr>
          <w:rFonts w:eastAsia="Lucida Sans Unicode" w:cs="Tahoma"/>
          <w:kern w:val="3"/>
          <w:sz w:val="28"/>
          <w:szCs w:val="28"/>
        </w:rPr>
        <w:t>Министерство образования и науки Республики Татарстан</w:t>
      </w: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textAlignment w:val="baseline"/>
        <w:rPr>
          <w:rFonts w:eastAsia="Lucida Sans Unicode" w:cs="Tahoma"/>
          <w:caps/>
          <w:kern w:val="3"/>
          <w:sz w:val="28"/>
          <w:szCs w:val="28"/>
        </w:rPr>
      </w:pPr>
      <w:r w:rsidRPr="003F0FDD">
        <w:rPr>
          <w:rFonts w:eastAsia="Lucida Sans Unicode" w:cs="Tahoma"/>
          <w:kern w:val="3"/>
          <w:sz w:val="28"/>
          <w:szCs w:val="28"/>
        </w:rPr>
        <w:t>ГАПОУ «Бугульминский машиностроительный техникум»</w:t>
      </w: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textAlignment w:val="baseline"/>
        <w:rPr>
          <w:rFonts w:eastAsia="Lucida Sans Unicode" w:cs="Tahoma"/>
          <w:b/>
          <w:caps/>
          <w:kern w:val="3"/>
          <w:sz w:val="28"/>
          <w:szCs w:val="28"/>
        </w:rPr>
      </w:pP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textAlignment w:val="baseline"/>
        <w:rPr>
          <w:rFonts w:eastAsia="Lucida Sans Unicode" w:cs="Tahoma"/>
          <w:b/>
          <w:caps/>
          <w:kern w:val="3"/>
          <w:sz w:val="28"/>
          <w:szCs w:val="28"/>
        </w:rPr>
      </w:pPr>
    </w:p>
    <w:p w:rsidR="003F0FDD" w:rsidRPr="003F0FDD" w:rsidRDefault="003F0FDD" w:rsidP="003F0FDD">
      <w:pPr>
        <w:widowControl w:val="0"/>
        <w:suppressAutoHyphens/>
        <w:autoSpaceDE w:val="0"/>
        <w:autoSpaceDN w:val="0"/>
        <w:adjustRightInd w:val="0"/>
        <w:jc w:val="center"/>
        <w:textAlignment w:val="baseline"/>
        <w:rPr>
          <w:rFonts w:eastAsia="Lucida Sans Unicode" w:cs="Tahoma"/>
          <w:caps/>
          <w:kern w:val="3"/>
          <w:sz w:val="28"/>
          <w:szCs w:val="28"/>
        </w:rPr>
      </w:pP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textAlignment w:val="baseline"/>
        <w:rPr>
          <w:rFonts w:eastAsia="Lucida Sans Unicode" w:cs="Tahoma"/>
          <w:b/>
          <w:caps/>
          <w:kern w:val="3"/>
          <w:sz w:val="28"/>
          <w:szCs w:val="28"/>
        </w:rPr>
      </w:pP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textAlignment w:val="baseline"/>
        <w:rPr>
          <w:rFonts w:eastAsia="Lucida Sans Unicode" w:cs="Tahoma"/>
          <w:b/>
          <w:caps/>
          <w:kern w:val="3"/>
          <w:sz w:val="28"/>
          <w:szCs w:val="28"/>
        </w:rPr>
      </w:pP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textAlignment w:val="baseline"/>
        <w:rPr>
          <w:rFonts w:eastAsia="Lucida Sans Unicode" w:cs="Tahoma"/>
          <w:b/>
          <w:caps/>
          <w:kern w:val="3"/>
          <w:sz w:val="28"/>
          <w:szCs w:val="28"/>
        </w:rPr>
      </w:pP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textAlignment w:val="baseline"/>
        <w:rPr>
          <w:rFonts w:eastAsia="Lucida Sans Unicode" w:cs="Tahoma"/>
          <w:b/>
          <w:caps/>
          <w:kern w:val="3"/>
          <w:sz w:val="28"/>
          <w:szCs w:val="28"/>
        </w:rPr>
      </w:pP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textAlignment w:val="baseline"/>
        <w:rPr>
          <w:rFonts w:eastAsia="Lucida Sans Unicode" w:cs="Tahoma"/>
          <w:b/>
          <w:caps/>
          <w:kern w:val="3"/>
          <w:sz w:val="28"/>
          <w:szCs w:val="28"/>
        </w:rPr>
      </w:pP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textAlignment w:val="baseline"/>
        <w:rPr>
          <w:rFonts w:eastAsia="Lucida Sans Unicode" w:cs="Tahoma"/>
          <w:b/>
          <w:caps/>
          <w:kern w:val="3"/>
          <w:sz w:val="28"/>
          <w:szCs w:val="28"/>
        </w:rPr>
      </w:pP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textAlignment w:val="baseline"/>
        <w:rPr>
          <w:rFonts w:eastAsia="Lucida Sans Unicode" w:cs="Tahoma"/>
          <w:b/>
          <w:caps/>
          <w:kern w:val="3"/>
          <w:sz w:val="28"/>
          <w:szCs w:val="28"/>
        </w:rPr>
      </w:pP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textAlignment w:val="baseline"/>
        <w:rPr>
          <w:rFonts w:eastAsia="Lucida Sans Unicode" w:cs="Tahoma"/>
          <w:b/>
          <w:caps/>
          <w:kern w:val="3"/>
          <w:sz w:val="28"/>
          <w:szCs w:val="28"/>
        </w:rPr>
      </w:pP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textAlignment w:val="baseline"/>
        <w:rPr>
          <w:rFonts w:eastAsia="Lucida Sans Unicode" w:cs="Tahoma"/>
          <w:b/>
          <w:caps/>
          <w:kern w:val="3"/>
          <w:sz w:val="28"/>
          <w:szCs w:val="28"/>
        </w:rPr>
      </w:pP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textAlignment w:val="baseline"/>
        <w:rPr>
          <w:rFonts w:eastAsia="Lucida Sans Unicode" w:cs="Tahoma"/>
          <w:b/>
          <w:caps/>
          <w:kern w:val="3"/>
          <w:sz w:val="28"/>
          <w:szCs w:val="28"/>
        </w:rPr>
      </w:pP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textAlignment w:val="baseline"/>
        <w:rPr>
          <w:rFonts w:eastAsia="Lucida Sans Unicode" w:cs="Tahoma"/>
          <w:b/>
          <w:caps/>
          <w:kern w:val="3"/>
          <w:sz w:val="28"/>
          <w:szCs w:val="28"/>
        </w:rPr>
      </w:pP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textAlignment w:val="baseline"/>
        <w:rPr>
          <w:rFonts w:eastAsia="Lucida Sans Unicode" w:cs="Tahoma"/>
          <w:b/>
          <w:caps/>
          <w:kern w:val="3"/>
          <w:sz w:val="28"/>
          <w:szCs w:val="28"/>
        </w:rPr>
      </w:pP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textAlignment w:val="baseline"/>
        <w:rPr>
          <w:rFonts w:eastAsia="Lucida Sans Unicode" w:cs="Tahoma"/>
          <w:b/>
          <w:caps/>
          <w:kern w:val="3"/>
          <w:sz w:val="28"/>
          <w:szCs w:val="28"/>
        </w:rPr>
      </w:pP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textAlignment w:val="baseline"/>
        <w:rPr>
          <w:rFonts w:eastAsia="Lucida Sans Unicode" w:cs="Tahoma"/>
          <w:caps/>
          <w:kern w:val="3"/>
          <w:sz w:val="28"/>
          <w:szCs w:val="28"/>
        </w:rPr>
      </w:pPr>
      <w:r w:rsidRPr="003F0FDD">
        <w:rPr>
          <w:rFonts w:eastAsia="Lucida Sans Unicode" w:cs="Tahoma"/>
          <w:caps/>
          <w:kern w:val="3"/>
          <w:sz w:val="28"/>
          <w:szCs w:val="28"/>
        </w:rPr>
        <w:t>РАБОЧАЯ ПРОГРАММа УЧЕБНОЙ ДИСЦИПЛИНЫ</w:t>
      </w: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textAlignment w:val="baseline"/>
        <w:rPr>
          <w:rFonts w:eastAsia="Lucida Sans Unicode" w:cs="Tahoma"/>
          <w:caps/>
          <w:kern w:val="3"/>
          <w:sz w:val="28"/>
          <w:szCs w:val="28"/>
          <w:u w:val="single"/>
        </w:rPr>
      </w:pP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textAlignment w:val="baseline"/>
        <w:rPr>
          <w:rFonts w:eastAsia="Lucida Sans Unicode" w:cs="Tahoma"/>
          <w:kern w:val="3"/>
          <w:sz w:val="28"/>
          <w:szCs w:val="28"/>
        </w:rPr>
      </w:pPr>
      <w:r w:rsidRPr="003F0FDD">
        <w:rPr>
          <w:rFonts w:eastAsia="Lucida Sans Unicode" w:cs="Tahoma"/>
          <w:kern w:val="3"/>
          <w:sz w:val="28"/>
          <w:szCs w:val="28"/>
        </w:rPr>
        <w:t>ОП.07 Метрология, стандартизация и сертификация</w:t>
      </w: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center"/>
        <w:textAlignment w:val="baseline"/>
        <w:rPr>
          <w:rFonts w:eastAsia="Lucida Sans Unicode" w:cs="Tahoma"/>
          <w:kern w:val="3"/>
          <w:sz w:val="28"/>
          <w:szCs w:val="28"/>
        </w:rPr>
      </w:pP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center"/>
        <w:textAlignment w:val="baseline"/>
        <w:rPr>
          <w:rFonts w:eastAsia="Lucida Sans Unicode" w:cs="Tahoma"/>
          <w:kern w:val="3"/>
          <w:sz w:val="28"/>
          <w:szCs w:val="28"/>
        </w:rPr>
      </w:pPr>
      <w:r w:rsidRPr="003F0FDD">
        <w:rPr>
          <w:rFonts w:eastAsia="Lucida Sans Unicode" w:cs="Tahoma"/>
          <w:kern w:val="3"/>
          <w:sz w:val="28"/>
          <w:szCs w:val="28"/>
        </w:rPr>
        <w:t>по специальности 15.02.09 Аддитивные технологии</w:t>
      </w: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textAlignment w:val="baseline"/>
        <w:rPr>
          <w:rFonts w:eastAsia="Lucida Sans Unicode" w:cs="Tahoma"/>
          <w:b/>
          <w:kern w:val="3"/>
          <w:sz w:val="28"/>
          <w:szCs w:val="28"/>
        </w:rPr>
      </w:pP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textAlignment w:val="baseline"/>
        <w:rPr>
          <w:rFonts w:eastAsia="Lucida Sans Unicode" w:cs="Tahoma"/>
          <w:caps/>
          <w:kern w:val="3"/>
          <w:sz w:val="28"/>
          <w:szCs w:val="28"/>
        </w:rPr>
      </w:pP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textAlignment w:val="baseline"/>
        <w:rPr>
          <w:rFonts w:eastAsia="Lucida Sans Unicode" w:cs="Tahoma"/>
          <w:kern w:val="3"/>
          <w:sz w:val="28"/>
          <w:szCs w:val="28"/>
        </w:rPr>
      </w:pP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textAlignment w:val="baseline"/>
        <w:rPr>
          <w:rFonts w:eastAsia="Lucida Sans Unicode" w:cs="Tahoma"/>
          <w:kern w:val="3"/>
          <w:sz w:val="28"/>
          <w:szCs w:val="28"/>
        </w:rPr>
      </w:pP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textAlignment w:val="baseline"/>
        <w:rPr>
          <w:rFonts w:eastAsia="Lucida Sans Unicode" w:cs="Tahoma"/>
          <w:kern w:val="3"/>
          <w:sz w:val="28"/>
          <w:szCs w:val="28"/>
        </w:rPr>
      </w:pP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textAlignment w:val="baseline"/>
        <w:rPr>
          <w:rFonts w:eastAsia="Lucida Sans Unicode" w:cs="Tahoma"/>
          <w:kern w:val="3"/>
          <w:sz w:val="28"/>
          <w:szCs w:val="28"/>
        </w:rPr>
      </w:pP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textAlignment w:val="baseline"/>
        <w:rPr>
          <w:rFonts w:eastAsia="Lucida Sans Unicode" w:cs="Tahoma"/>
          <w:kern w:val="3"/>
          <w:sz w:val="28"/>
          <w:szCs w:val="28"/>
        </w:rPr>
      </w:pP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textAlignment w:val="baseline"/>
        <w:rPr>
          <w:rFonts w:eastAsia="Lucida Sans Unicode" w:cs="Tahoma"/>
          <w:kern w:val="3"/>
          <w:sz w:val="28"/>
          <w:szCs w:val="28"/>
        </w:rPr>
      </w:pP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textAlignment w:val="baseline"/>
        <w:rPr>
          <w:rFonts w:eastAsia="Lucida Sans Unicode" w:cs="Tahoma"/>
          <w:kern w:val="3"/>
          <w:sz w:val="28"/>
          <w:szCs w:val="28"/>
        </w:rPr>
      </w:pP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textAlignment w:val="baseline"/>
        <w:rPr>
          <w:rFonts w:eastAsia="Lucida Sans Unicode" w:cs="Tahoma"/>
          <w:kern w:val="3"/>
          <w:sz w:val="28"/>
          <w:szCs w:val="28"/>
        </w:rPr>
      </w:pP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textAlignment w:val="baseline"/>
        <w:rPr>
          <w:rFonts w:eastAsia="Lucida Sans Unicode" w:cs="Tahoma"/>
          <w:kern w:val="3"/>
          <w:sz w:val="28"/>
          <w:szCs w:val="28"/>
        </w:rPr>
      </w:pP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textAlignment w:val="baseline"/>
        <w:rPr>
          <w:rFonts w:eastAsia="Lucida Sans Unicode" w:cs="Tahoma"/>
          <w:kern w:val="3"/>
          <w:sz w:val="28"/>
          <w:szCs w:val="28"/>
        </w:rPr>
      </w:pP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textAlignment w:val="baseline"/>
        <w:rPr>
          <w:rFonts w:eastAsia="Lucida Sans Unicode" w:cs="Tahoma"/>
          <w:kern w:val="3"/>
          <w:sz w:val="28"/>
          <w:szCs w:val="28"/>
        </w:rPr>
      </w:pP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center"/>
        <w:textAlignment w:val="baseline"/>
        <w:rPr>
          <w:rFonts w:eastAsia="Lucida Sans Unicode" w:cs="Tahoma"/>
          <w:bCs/>
          <w:kern w:val="3"/>
          <w:sz w:val="28"/>
          <w:szCs w:val="28"/>
        </w:rPr>
      </w:pPr>
      <w:r>
        <w:rPr>
          <w:rFonts w:eastAsia="Lucida Sans Unicode" w:cs="Tahoma"/>
          <w:bCs/>
          <w:kern w:val="3"/>
          <w:sz w:val="28"/>
          <w:szCs w:val="28"/>
        </w:rPr>
        <w:t>Бугульма</w:t>
      </w:r>
    </w:p>
    <w:p w:rsidR="003F0FDD" w:rsidRPr="003F0FDD" w:rsidRDefault="003F0FDD" w:rsidP="003F0FDD">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3F0FDD">
        <w:rPr>
          <w:b/>
          <w:kern w:val="3"/>
          <w:sz w:val="28"/>
          <w:szCs w:val="28"/>
        </w:rPr>
        <w:lastRenderedPageBreak/>
        <w:t>СОДЕРЖАНИЕ</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textAlignment w:val="baseline"/>
        <w:rPr>
          <w:kern w:val="3"/>
        </w:rPr>
      </w:pPr>
    </w:p>
    <w:tbl>
      <w:tblPr>
        <w:tblW w:w="9571" w:type="dxa"/>
        <w:tblInd w:w="-108" w:type="dxa"/>
        <w:tblLayout w:type="fixed"/>
        <w:tblCellMar>
          <w:left w:w="10" w:type="dxa"/>
          <w:right w:w="10" w:type="dxa"/>
        </w:tblCellMar>
        <w:tblLook w:val="0000" w:firstRow="0" w:lastRow="0" w:firstColumn="0" w:lastColumn="0" w:noHBand="0" w:noVBand="0"/>
      </w:tblPr>
      <w:tblGrid>
        <w:gridCol w:w="7668"/>
        <w:gridCol w:w="1903"/>
      </w:tblGrid>
      <w:tr w:rsidR="003F0FDD" w:rsidRPr="003F0FDD" w:rsidTr="0010582E">
        <w:tc>
          <w:tcPr>
            <w:tcW w:w="7668" w:type="dxa"/>
            <w:shd w:val="clear" w:color="auto" w:fill="auto"/>
            <w:tcMar>
              <w:top w:w="0" w:type="dxa"/>
              <w:left w:w="108" w:type="dxa"/>
              <w:bottom w:w="0" w:type="dxa"/>
              <w:right w:w="108" w:type="dxa"/>
            </w:tcMar>
          </w:tcPr>
          <w:p w:rsidR="003F0FDD" w:rsidRPr="003F0FDD" w:rsidRDefault="003F0FDD" w:rsidP="003F0FDD">
            <w:pPr>
              <w:keepNext/>
              <w:suppressAutoHyphens/>
              <w:autoSpaceDE w:val="0"/>
              <w:autoSpaceDN w:val="0"/>
              <w:snapToGrid w:val="0"/>
              <w:ind w:left="284"/>
              <w:textAlignment w:val="baseline"/>
              <w:rPr>
                <w:b/>
                <w:caps/>
                <w:kern w:val="3"/>
              </w:rPr>
            </w:pPr>
          </w:p>
        </w:tc>
        <w:tc>
          <w:tcPr>
            <w:tcW w:w="1903" w:type="dxa"/>
            <w:shd w:val="clear" w:color="auto" w:fill="auto"/>
            <w:tcMar>
              <w:top w:w="0" w:type="dxa"/>
              <w:left w:w="108" w:type="dxa"/>
              <w:bottom w:w="0" w:type="dxa"/>
              <w:right w:w="108" w:type="dxa"/>
            </w:tcMar>
          </w:tcPr>
          <w:p w:rsidR="003F0FDD" w:rsidRPr="003F0FDD" w:rsidRDefault="003F0FDD" w:rsidP="003F0FDD">
            <w:pPr>
              <w:suppressAutoHyphens/>
              <w:autoSpaceDN w:val="0"/>
              <w:snapToGrid w:val="0"/>
              <w:textAlignment w:val="baseline"/>
              <w:rPr>
                <w:kern w:val="3"/>
                <w:sz w:val="28"/>
                <w:szCs w:val="28"/>
              </w:rPr>
            </w:pPr>
            <w:r w:rsidRPr="003F0FDD">
              <w:rPr>
                <w:kern w:val="3"/>
                <w:sz w:val="28"/>
                <w:szCs w:val="28"/>
              </w:rPr>
              <w:t>стр.</w:t>
            </w:r>
          </w:p>
        </w:tc>
      </w:tr>
      <w:tr w:rsidR="003F0FDD" w:rsidRPr="003F0FDD" w:rsidTr="0010582E">
        <w:tc>
          <w:tcPr>
            <w:tcW w:w="7668" w:type="dxa"/>
            <w:shd w:val="clear" w:color="auto" w:fill="auto"/>
            <w:tcMar>
              <w:top w:w="0" w:type="dxa"/>
              <w:left w:w="108" w:type="dxa"/>
              <w:bottom w:w="0" w:type="dxa"/>
              <w:right w:w="108" w:type="dxa"/>
            </w:tcMar>
          </w:tcPr>
          <w:p w:rsidR="003F0FDD" w:rsidRPr="003F0FDD" w:rsidRDefault="003F0FDD" w:rsidP="000C3A3C">
            <w:pPr>
              <w:keepNext/>
              <w:widowControl w:val="0"/>
              <w:numPr>
                <w:ilvl w:val="0"/>
                <w:numId w:val="1"/>
              </w:numPr>
              <w:suppressAutoHyphens/>
              <w:autoSpaceDE w:val="0"/>
              <w:autoSpaceDN w:val="0"/>
              <w:ind w:left="644"/>
              <w:jc w:val="both"/>
              <w:textAlignment w:val="baseline"/>
              <w:outlineLvl w:val="0"/>
              <w:rPr>
                <w:b/>
                <w:bCs/>
                <w:caps/>
                <w:kern w:val="32"/>
              </w:rPr>
            </w:pPr>
            <w:r w:rsidRPr="003F0FDD">
              <w:rPr>
                <w:b/>
                <w:bCs/>
                <w:caps/>
                <w:kern w:val="32"/>
              </w:rPr>
              <w:t>общая характеристика РАБОЧЕЙ ПРОГРАММЫ УЧЕБНОЙ ДИСЦИПЛИНЫ</w:t>
            </w:r>
          </w:p>
          <w:p w:rsidR="003F0FDD" w:rsidRPr="003F0FDD" w:rsidRDefault="003F0FDD" w:rsidP="003F0FDD">
            <w:pPr>
              <w:widowControl w:val="0"/>
              <w:suppressAutoHyphens/>
              <w:autoSpaceDN w:val="0"/>
              <w:textAlignment w:val="baseline"/>
              <w:rPr>
                <w:rFonts w:eastAsia="Lucida Sans Unicode" w:cs="Tahoma"/>
                <w:kern w:val="3"/>
              </w:rPr>
            </w:pPr>
          </w:p>
        </w:tc>
        <w:tc>
          <w:tcPr>
            <w:tcW w:w="1903" w:type="dxa"/>
            <w:shd w:val="clear" w:color="auto" w:fill="auto"/>
            <w:tcMar>
              <w:top w:w="0" w:type="dxa"/>
              <w:left w:w="108" w:type="dxa"/>
              <w:bottom w:w="0" w:type="dxa"/>
              <w:right w:w="108" w:type="dxa"/>
            </w:tcMar>
          </w:tcPr>
          <w:p w:rsidR="003F0FDD" w:rsidRPr="003F0FDD" w:rsidRDefault="003F0FDD" w:rsidP="003F0FDD">
            <w:pPr>
              <w:suppressAutoHyphens/>
              <w:autoSpaceDN w:val="0"/>
              <w:snapToGrid w:val="0"/>
              <w:textAlignment w:val="baseline"/>
              <w:rPr>
                <w:kern w:val="3"/>
                <w:sz w:val="28"/>
                <w:szCs w:val="28"/>
              </w:rPr>
            </w:pPr>
            <w:r w:rsidRPr="003F0FDD">
              <w:rPr>
                <w:kern w:val="3"/>
                <w:sz w:val="28"/>
                <w:szCs w:val="28"/>
              </w:rPr>
              <w:t>5</w:t>
            </w:r>
          </w:p>
        </w:tc>
      </w:tr>
      <w:tr w:rsidR="003F0FDD" w:rsidRPr="003F0FDD" w:rsidTr="0010582E">
        <w:tc>
          <w:tcPr>
            <w:tcW w:w="7668" w:type="dxa"/>
            <w:shd w:val="clear" w:color="auto" w:fill="auto"/>
            <w:tcMar>
              <w:top w:w="0" w:type="dxa"/>
              <w:left w:w="108" w:type="dxa"/>
              <w:bottom w:w="0" w:type="dxa"/>
              <w:right w:w="108" w:type="dxa"/>
            </w:tcMar>
          </w:tcPr>
          <w:p w:rsidR="003F0FDD" w:rsidRPr="003F0FDD" w:rsidRDefault="003F0FDD" w:rsidP="000C3A3C">
            <w:pPr>
              <w:keepNext/>
              <w:widowControl w:val="0"/>
              <w:numPr>
                <w:ilvl w:val="0"/>
                <w:numId w:val="1"/>
              </w:numPr>
              <w:suppressAutoHyphens/>
              <w:autoSpaceDE w:val="0"/>
              <w:autoSpaceDN w:val="0"/>
              <w:ind w:left="644"/>
              <w:jc w:val="both"/>
              <w:textAlignment w:val="baseline"/>
              <w:outlineLvl w:val="0"/>
              <w:rPr>
                <w:b/>
                <w:bCs/>
                <w:caps/>
                <w:kern w:val="32"/>
              </w:rPr>
            </w:pPr>
            <w:r w:rsidRPr="003F0FDD">
              <w:rPr>
                <w:b/>
                <w:bCs/>
                <w:caps/>
                <w:kern w:val="32"/>
              </w:rPr>
              <w:t>СТРУКТУРА и содержание программы УЧЕБНОЙ ДИСЦИПЛИНЫ</w:t>
            </w:r>
          </w:p>
          <w:p w:rsidR="003F0FDD" w:rsidRPr="003F0FDD" w:rsidRDefault="003F0FDD" w:rsidP="003F0FDD">
            <w:pPr>
              <w:widowControl w:val="0"/>
              <w:suppressAutoHyphens/>
              <w:autoSpaceDN w:val="0"/>
              <w:textAlignment w:val="baseline"/>
              <w:rPr>
                <w:rFonts w:eastAsia="Lucida Sans Unicode" w:cs="Tahoma"/>
                <w:kern w:val="3"/>
              </w:rPr>
            </w:pPr>
          </w:p>
        </w:tc>
        <w:tc>
          <w:tcPr>
            <w:tcW w:w="1903" w:type="dxa"/>
            <w:shd w:val="clear" w:color="auto" w:fill="auto"/>
            <w:tcMar>
              <w:top w:w="0" w:type="dxa"/>
              <w:left w:w="108" w:type="dxa"/>
              <w:bottom w:w="0" w:type="dxa"/>
              <w:right w:w="108" w:type="dxa"/>
            </w:tcMar>
          </w:tcPr>
          <w:p w:rsidR="003F0FDD" w:rsidRPr="003F0FDD" w:rsidRDefault="003F0FDD" w:rsidP="003F0FDD">
            <w:pPr>
              <w:suppressAutoHyphens/>
              <w:autoSpaceDN w:val="0"/>
              <w:snapToGrid w:val="0"/>
              <w:textAlignment w:val="baseline"/>
              <w:rPr>
                <w:kern w:val="3"/>
                <w:sz w:val="28"/>
                <w:szCs w:val="28"/>
              </w:rPr>
            </w:pPr>
            <w:r w:rsidRPr="003F0FDD">
              <w:rPr>
                <w:kern w:val="3"/>
                <w:sz w:val="28"/>
                <w:szCs w:val="28"/>
              </w:rPr>
              <w:t>6</w:t>
            </w:r>
          </w:p>
        </w:tc>
      </w:tr>
      <w:tr w:rsidR="003F0FDD" w:rsidRPr="003F0FDD" w:rsidTr="0010582E">
        <w:trPr>
          <w:trHeight w:val="670"/>
        </w:trPr>
        <w:tc>
          <w:tcPr>
            <w:tcW w:w="7668" w:type="dxa"/>
            <w:shd w:val="clear" w:color="auto" w:fill="auto"/>
            <w:tcMar>
              <w:top w:w="0" w:type="dxa"/>
              <w:left w:w="108" w:type="dxa"/>
              <w:bottom w:w="0" w:type="dxa"/>
              <w:right w:w="108" w:type="dxa"/>
            </w:tcMar>
          </w:tcPr>
          <w:p w:rsidR="003F0FDD" w:rsidRPr="003F0FDD" w:rsidRDefault="003F0FDD" w:rsidP="000C3A3C">
            <w:pPr>
              <w:keepNext/>
              <w:widowControl w:val="0"/>
              <w:numPr>
                <w:ilvl w:val="0"/>
                <w:numId w:val="1"/>
              </w:numPr>
              <w:suppressAutoHyphens/>
              <w:autoSpaceDE w:val="0"/>
              <w:autoSpaceDN w:val="0"/>
              <w:ind w:left="644"/>
              <w:jc w:val="both"/>
              <w:textAlignment w:val="baseline"/>
              <w:outlineLvl w:val="0"/>
              <w:rPr>
                <w:b/>
                <w:bCs/>
                <w:caps/>
                <w:kern w:val="32"/>
              </w:rPr>
            </w:pPr>
            <w:r w:rsidRPr="003F0FDD">
              <w:rPr>
                <w:b/>
                <w:bCs/>
                <w:caps/>
                <w:kern w:val="32"/>
              </w:rPr>
              <w:t>условия реализации программы учебной дисциплины</w:t>
            </w:r>
          </w:p>
          <w:p w:rsidR="003F0FDD" w:rsidRPr="003F0FDD" w:rsidRDefault="003F0FDD" w:rsidP="003F0FDD">
            <w:pPr>
              <w:widowControl w:val="0"/>
              <w:suppressAutoHyphens/>
              <w:autoSpaceDN w:val="0"/>
              <w:textAlignment w:val="baseline"/>
              <w:rPr>
                <w:rFonts w:eastAsia="Lucida Sans Unicode" w:cs="Tahoma"/>
                <w:kern w:val="3"/>
              </w:rPr>
            </w:pPr>
          </w:p>
        </w:tc>
        <w:tc>
          <w:tcPr>
            <w:tcW w:w="1903" w:type="dxa"/>
            <w:shd w:val="clear" w:color="auto" w:fill="auto"/>
            <w:tcMar>
              <w:top w:w="0" w:type="dxa"/>
              <w:left w:w="108" w:type="dxa"/>
              <w:bottom w:w="0" w:type="dxa"/>
              <w:right w:w="108" w:type="dxa"/>
            </w:tcMar>
          </w:tcPr>
          <w:p w:rsidR="003F0FDD" w:rsidRPr="003F0FDD" w:rsidRDefault="003F0FDD" w:rsidP="003F0FDD">
            <w:pPr>
              <w:suppressAutoHyphens/>
              <w:autoSpaceDN w:val="0"/>
              <w:snapToGrid w:val="0"/>
              <w:textAlignment w:val="baseline"/>
              <w:rPr>
                <w:kern w:val="3"/>
                <w:sz w:val="28"/>
                <w:szCs w:val="28"/>
              </w:rPr>
            </w:pPr>
            <w:r w:rsidRPr="003F0FDD">
              <w:rPr>
                <w:kern w:val="3"/>
                <w:sz w:val="28"/>
                <w:szCs w:val="28"/>
              </w:rPr>
              <w:t>12</w:t>
            </w:r>
          </w:p>
        </w:tc>
      </w:tr>
      <w:tr w:rsidR="003F0FDD" w:rsidRPr="003F0FDD" w:rsidTr="0010582E">
        <w:tc>
          <w:tcPr>
            <w:tcW w:w="7668" w:type="dxa"/>
            <w:shd w:val="clear" w:color="auto" w:fill="auto"/>
            <w:tcMar>
              <w:top w:w="0" w:type="dxa"/>
              <w:left w:w="108" w:type="dxa"/>
              <w:bottom w:w="0" w:type="dxa"/>
              <w:right w:w="108" w:type="dxa"/>
            </w:tcMar>
          </w:tcPr>
          <w:p w:rsidR="003F0FDD" w:rsidRPr="003F0FDD" w:rsidRDefault="003F0FDD" w:rsidP="000C3A3C">
            <w:pPr>
              <w:keepNext/>
              <w:widowControl w:val="0"/>
              <w:numPr>
                <w:ilvl w:val="0"/>
                <w:numId w:val="1"/>
              </w:numPr>
              <w:suppressAutoHyphens/>
              <w:autoSpaceDE w:val="0"/>
              <w:autoSpaceDN w:val="0"/>
              <w:ind w:left="644"/>
              <w:jc w:val="both"/>
              <w:textAlignment w:val="baseline"/>
              <w:outlineLvl w:val="0"/>
              <w:rPr>
                <w:b/>
                <w:bCs/>
                <w:caps/>
                <w:kern w:val="32"/>
              </w:rPr>
            </w:pPr>
            <w:r w:rsidRPr="003F0FDD">
              <w:rPr>
                <w:b/>
                <w:bCs/>
                <w:caps/>
                <w:kern w:val="32"/>
              </w:rPr>
              <w:t>Контроль и оценка результатов Освоения учебной дисциплины</w:t>
            </w:r>
          </w:p>
          <w:p w:rsidR="003F0FDD" w:rsidRPr="003F0FDD" w:rsidRDefault="003F0FDD" w:rsidP="003F0FDD">
            <w:pPr>
              <w:widowControl w:val="0"/>
              <w:suppressAutoHyphens/>
              <w:autoSpaceDN w:val="0"/>
              <w:textAlignment w:val="baseline"/>
              <w:rPr>
                <w:rFonts w:eastAsia="Lucida Sans Unicode" w:cs="Tahoma"/>
                <w:kern w:val="3"/>
              </w:rPr>
            </w:pPr>
          </w:p>
        </w:tc>
        <w:tc>
          <w:tcPr>
            <w:tcW w:w="1903" w:type="dxa"/>
            <w:shd w:val="clear" w:color="auto" w:fill="auto"/>
            <w:tcMar>
              <w:top w:w="0" w:type="dxa"/>
              <w:left w:w="108" w:type="dxa"/>
              <w:bottom w:w="0" w:type="dxa"/>
              <w:right w:w="108" w:type="dxa"/>
            </w:tcMar>
          </w:tcPr>
          <w:p w:rsidR="003F0FDD" w:rsidRPr="003F0FDD" w:rsidRDefault="003F0FDD" w:rsidP="003F0FDD">
            <w:pPr>
              <w:suppressAutoHyphens/>
              <w:autoSpaceDN w:val="0"/>
              <w:snapToGrid w:val="0"/>
              <w:textAlignment w:val="baseline"/>
              <w:rPr>
                <w:kern w:val="3"/>
                <w:sz w:val="28"/>
                <w:szCs w:val="28"/>
              </w:rPr>
            </w:pPr>
            <w:r w:rsidRPr="003F0FDD">
              <w:rPr>
                <w:kern w:val="3"/>
                <w:sz w:val="28"/>
                <w:szCs w:val="28"/>
              </w:rPr>
              <w:t>13</w:t>
            </w:r>
          </w:p>
        </w:tc>
      </w:tr>
    </w:tbl>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textAlignment w:val="baseline"/>
        <w:rPr>
          <w:kern w:val="3"/>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360" w:lineRule="auto"/>
        <w:jc w:val="center"/>
        <w:textAlignment w:val="baseline"/>
        <w:rPr>
          <w:bCs/>
          <w:i/>
          <w:kern w:val="3"/>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360" w:lineRule="auto"/>
        <w:jc w:val="center"/>
        <w:textAlignment w:val="baseline"/>
        <w:rPr>
          <w:bCs/>
          <w:i/>
          <w:kern w:val="3"/>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360" w:lineRule="auto"/>
        <w:jc w:val="center"/>
        <w:textAlignment w:val="baseline"/>
        <w:rPr>
          <w:bCs/>
          <w:i/>
          <w:kern w:val="3"/>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360" w:lineRule="auto"/>
        <w:jc w:val="center"/>
        <w:textAlignment w:val="baseline"/>
        <w:rPr>
          <w:bCs/>
          <w:i/>
          <w:kern w:val="3"/>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360" w:lineRule="auto"/>
        <w:jc w:val="center"/>
        <w:textAlignment w:val="baseline"/>
        <w:rPr>
          <w:bCs/>
          <w:i/>
          <w:kern w:val="3"/>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360" w:lineRule="auto"/>
        <w:jc w:val="center"/>
        <w:textAlignment w:val="baseline"/>
        <w:rPr>
          <w:bCs/>
          <w:i/>
          <w:kern w:val="3"/>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360" w:lineRule="auto"/>
        <w:jc w:val="center"/>
        <w:textAlignment w:val="baseline"/>
        <w:rPr>
          <w:bCs/>
          <w:i/>
          <w:kern w:val="3"/>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360" w:lineRule="auto"/>
        <w:jc w:val="center"/>
        <w:textAlignment w:val="baseline"/>
        <w:rPr>
          <w:bCs/>
          <w:i/>
          <w:kern w:val="3"/>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360" w:lineRule="auto"/>
        <w:jc w:val="center"/>
        <w:textAlignment w:val="baseline"/>
        <w:rPr>
          <w:bCs/>
          <w:i/>
          <w:kern w:val="3"/>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360" w:lineRule="auto"/>
        <w:jc w:val="center"/>
        <w:textAlignment w:val="baseline"/>
        <w:rPr>
          <w:bCs/>
          <w:i/>
          <w:kern w:val="3"/>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360" w:lineRule="auto"/>
        <w:jc w:val="center"/>
        <w:textAlignment w:val="baseline"/>
        <w:rPr>
          <w:bCs/>
          <w:i/>
          <w:kern w:val="3"/>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360" w:lineRule="auto"/>
        <w:jc w:val="center"/>
        <w:textAlignment w:val="baseline"/>
        <w:rPr>
          <w:bCs/>
          <w:i/>
          <w:kern w:val="3"/>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360" w:lineRule="auto"/>
        <w:jc w:val="center"/>
        <w:textAlignment w:val="baseline"/>
        <w:rPr>
          <w:bCs/>
          <w:i/>
          <w:kern w:val="3"/>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360" w:lineRule="auto"/>
        <w:jc w:val="center"/>
        <w:textAlignment w:val="baseline"/>
        <w:rPr>
          <w:bCs/>
          <w:i/>
          <w:kern w:val="3"/>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360" w:lineRule="auto"/>
        <w:jc w:val="center"/>
        <w:textAlignment w:val="baseline"/>
        <w:rPr>
          <w:bCs/>
          <w:i/>
          <w:kern w:val="3"/>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360" w:lineRule="auto"/>
        <w:jc w:val="center"/>
        <w:textAlignment w:val="baseline"/>
        <w:rPr>
          <w:bCs/>
          <w:i/>
          <w:kern w:val="3"/>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360" w:lineRule="auto"/>
        <w:jc w:val="center"/>
        <w:textAlignment w:val="baseline"/>
        <w:rPr>
          <w:bCs/>
          <w:i/>
          <w:kern w:val="3"/>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360" w:lineRule="auto"/>
        <w:jc w:val="center"/>
        <w:textAlignment w:val="baseline"/>
        <w:rPr>
          <w:bCs/>
          <w:i/>
          <w:kern w:val="3"/>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360" w:lineRule="auto"/>
        <w:jc w:val="center"/>
        <w:textAlignment w:val="baseline"/>
        <w:rPr>
          <w:bCs/>
          <w:i/>
          <w:kern w:val="3"/>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360" w:lineRule="auto"/>
        <w:jc w:val="center"/>
        <w:textAlignment w:val="baseline"/>
        <w:rPr>
          <w:bCs/>
          <w:i/>
          <w:kern w:val="3"/>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360" w:lineRule="auto"/>
        <w:jc w:val="center"/>
        <w:textAlignment w:val="baseline"/>
        <w:rPr>
          <w:bCs/>
          <w:i/>
          <w:kern w:val="3"/>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360" w:lineRule="auto"/>
        <w:jc w:val="center"/>
        <w:textAlignment w:val="baseline"/>
        <w:rPr>
          <w:bCs/>
          <w:i/>
          <w:kern w:val="3"/>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360" w:lineRule="auto"/>
        <w:jc w:val="center"/>
        <w:textAlignment w:val="baseline"/>
        <w:rPr>
          <w:bCs/>
          <w:i/>
          <w:kern w:val="3"/>
        </w:rPr>
      </w:pPr>
    </w:p>
    <w:p w:rsidR="003F0FDD" w:rsidRPr="003F0FDD" w:rsidRDefault="003F0FDD" w:rsidP="003F0FDD">
      <w:pPr>
        <w:widowControl w:val="0"/>
        <w:suppressAutoHyphens/>
        <w:autoSpaceDN w:val="0"/>
        <w:jc w:val="center"/>
        <w:textAlignment w:val="baseline"/>
        <w:rPr>
          <w:rFonts w:eastAsia="Lucida Sans Unicode"/>
          <w:b/>
          <w:caps/>
          <w:kern w:val="3"/>
          <w:sz w:val="28"/>
          <w:szCs w:val="28"/>
        </w:rPr>
      </w:pPr>
      <w:r w:rsidRPr="003F0FDD">
        <w:rPr>
          <w:rFonts w:eastAsia="Lucida Sans Unicode"/>
          <w:b/>
          <w:caps/>
          <w:kern w:val="3"/>
          <w:sz w:val="28"/>
          <w:szCs w:val="28"/>
        </w:rPr>
        <w:lastRenderedPageBreak/>
        <w:t>1. общая характеристика</w:t>
      </w:r>
      <w:r w:rsidRPr="003F0FDD">
        <w:rPr>
          <w:rFonts w:eastAsia="Lucida Sans Unicode" w:cs="Tahoma"/>
          <w:b/>
          <w:kern w:val="3"/>
          <w:sz w:val="28"/>
          <w:szCs w:val="28"/>
        </w:rPr>
        <w:t xml:space="preserve"> РАБОЧЕЙ ПРОГРАММЫ УЧЕБНОЙ ДИСЦИПЛИНЫ </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center"/>
        <w:textAlignment w:val="baseline"/>
        <w:rPr>
          <w:b/>
          <w:kern w:val="3"/>
          <w:sz w:val="28"/>
          <w:szCs w:val="28"/>
        </w:rPr>
      </w:pPr>
      <w:r w:rsidRPr="003F0FDD">
        <w:rPr>
          <w:kern w:val="3"/>
          <w:sz w:val="28"/>
          <w:szCs w:val="28"/>
        </w:rPr>
        <w:t>ОП.07 Метрология, стандартизация и сертификация.</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center"/>
        <w:textAlignment w:val="baseline"/>
        <w:rPr>
          <w:b/>
          <w:kern w:val="3"/>
          <w:sz w:val="28"/>
          <w:szCs w:val="28"/>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ind w:right="-185"/>
        <w:jc w:val="both"/>
        <w:textAlignment w:val="baseline"/>
        <w:rPr>
          <w:kern w:val="3"/>
        </w:rPr>
      </w:pPr>
      <w:r w:rsidRPr="003F0FDD">
        <w:rPr>
          <w:b/>
          <w:kern w:val="3"/>
          <w:sz w:val="28"/>
          <w:szCs w:val="28"/>
        </w:rPr>
        <w:t>1.1. Область применения программы</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100" w:lineRule="atLeast"/>
        <w:ind w:right="-185"/>
        <w:textAlignment w:val="baseline"/>
        <w:rPr>
          <w:kern w:val="3"/>
        </w:rPr>
      </w:pPr>
      <w:r w:rsidRPr="003F0FDD">
        <w:rPr>
          <w:b/>
          <w:kern w:val="3"/>
          <w:sz w:val="28"/>
          <w:szCs w:val="28"/>
        </w:rPr>
        <w:t xml:space="preserve">           </w:t>
      </w:r>
      <w:r w:rsidRPr="003F0FDD">
        <w:rPr>
          <w:kern w:val="3"/>
          <w:sz w:val="28"/>
          <w:szCs w:val="28"/>
        </w:rPr>
        <w:t xml:space="preserve">Рабочая  программа учебной дисциплины является частью примерной    </w:t>
      </w:r>
      <w:r w:rsidRPr="003F0FDD">
        <w:rPr>
          <w:caps/>
          <w:kern w:val="3"/>
          <w:sz w:val="28"/>
          <w:szCs w:val="28"/>
        </w:rPr>
        <w:t xml:space="preserve">       </w:t>
      </w: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line="100" w:lineRule="atLeast"/>
        <w:textAlignment w:val="baseline"/>
        <w:rPr>
          <w:kern w:val="3"/>
          <w:sz w:val="28"/>
          <w:szCs w:val="28"/>
        </w:rPr>
      </w:pPr>
      <w:r w:rsidRPr="003F0FDD">
        <w:rPr>
          <w:kern w:val="3"/>
          <w:sz w:val="28"/>
          <w:szCs w:val="28"/>
        </w:rPr>
        <w:t>основной профессиональной образовательной программы в соответствии с ФГОС по специальности СПО, входящей в состав укрупненной группы специальностей 15.00.00 Машиностроение:</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100" w:lineRule="atLeast"/>
        <w:ind w:right="-185"/>
        <w:textAlignment w:val="baseline"/>
        <w:rPr>
          <w:kern w:val="3"/>
        </w:rPr>
      </w:pPr>
      <w:r w:rsidRPr="003F0FDD">
        <w:rPr>
          <w:b/>
          <w:kern w:val="3"/>
          <w:sz w:val="28"/>
          <w:szCs w:val="28"/>
        </w:rPr>
        <w:t xml:space="preserve"> </w:t>
      </w:r>
      <w:r w:rsidRPr="003F0FDD">
        <w:rPr>
          <w:kern w:val="3"/>
          <w:sz w:val="28"/>
          <w:szCs w:val="28"/>
        </w:rPr>
        <w:t>15.02.09  Аддитивные технологии</w:t>
      </w: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ind w:right="-187" w:firstLine="567"/>
        <w:jc w:val="both"/>
        <w:textAlignment w:val="baseline"/>
        <w:rPr>
          <w:rFonts w:eastAsia="Lucida Sans Unicode"/>
          <w:kern w:val="3"/>
          <w:sz w:val="28"/>
          <w:szCs w:val="28"/>
        </w:rPr>
      </w:pPr>
      <w:r w:rsidRPr="003F0FDD">
        <w:rPr>
          <w:rFonts w:eastAsia="Lucida Sans Unicode" w:cs="Tahoma"/>
          <w:kern w:val="3"/>
          <w:sz w:val="28"/>
          <w:szCs w:val="28"/>
        </w:rPr>
        <w:t xml:space="preserve">  </w:t>
      </w:r>
      <w:r w:rsidRPr="003F0FDD">
        <w:rPr>
          <w:rFonts w:eastAsia="Lucida Sans Unicode"/>
          <w:kern w:val="3"/>
          <w:sz w:val="28"/>
          <w:szCs w:val="28"/>
        </w:rPr>
        <w:t>Рабочая программа учебной дисциплины может  быть использована</w:t>
      </w:r>
      <w:r w:rsidRPr="003F0FDD">
        <w:rPr>
          <w:rFonts w:eastAsia="Lucida Sans Unicode"/>
          <w:b/>
          <w:kern w:val="3"/>
          <w:sz w:val="28"/>
          <w:szCs w:val="28"/>
        </w:rPr>
        <w:t xml:space="preserve"> </w:t>
      </w:r>
      <w:r w:rsidRPr="003F0FDD">
        <w:rPr>
          <w:rFonts w:eastAsia="Lucida Sans Unicode"/>
          <w:kern w:val="3"/>
          <w:sz w:val="28"/>
          <w:szCs w:val="28"/>
        </w:rPr>
        <w:t>в дополнительном профессиональном образовании (в программах повышения квалификации и переподготовки) и профессиональной подготовке по профессиям рабочих.</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ind w:right="-185"/>
        <w:jc w:val="both"/>
        <w:textAlignment w:val="baseline"/>
        <w:rPr>
          <w:b/>
          <w:i/>
          <w:kern w:val="3"/>
        </w:rPr>
      </w:pPr>
    </w:p>
    <w:p w:rsidR="003F0FDD" w:rsidRPr="003F0FDD" w:rsidRDefault="003F0FDD" w:rsidP="003F0FDD">
      <w:pPr>
        <w:widowControl w:val="0"/>
        <w:suppressAutoHyphens/>
        <w:autoSpaceDN w:val="0"/>
        <w:textAlignment w:val="baseline"/>
        <w:rPr>
          <w:rFonts w:eastAsia="Lucida Sans Unicode" w:cs="Tahoma"/>
          <w:kern w:val="3"/>
          <w:sz w:val="28"/>
          <w:szCs w:val="28"/>
        </w:rPr>
      </w:pPr>
      <w:r w:rsidRPr="003F0FDD">
        <w:rPr>
          <w:rFonts w:eastAsia="Lucida Sans Unicode" w:cs="Tahoma"/>
          <w:b/>
          <w:kern w:val="3"/>
          <w:sz w:val="28"/>
          <w:szCs w:val="28"/>
        </w:rPr>
        <w:t xml:space="preserve">1.2. Место учебной дисциплины в структуре основной профессиональной образовательной программы: </w:t>
      </w:r>
      <w:r w:rsidRPr="003F0FDD">
        <w:rPr>
          <w:rFonts w:eastAsia="Lucida Sans Unicode" w:cs="Tahoma"/>
          <w:kern w:val="3"/>
          <w:sz w:val="28"/>
          <w:szCs w:val="28"/>
        </w:rPr>
        <w:t>учебная дисциплина «ОП.07 Метрология, стандартизация и сертификация» входит в состав</w:t>
      </w:r>
      <w:r w:rsidRPr="003F0FDD">
        <w:rPr>
          <w:rFonts w:eastAsia="Lucida Sans Unicode" w:cs="Tahoma"/>
          <w:b/>
          <w:kern w:val="3"/>
          <w:sz w:val="28"/>
          <w:szCs w:val="28"/>
        </w:rPr>
        <w:t xml:space="preserve"> </w:t>
      </w:r>
      <w:r w:rsidRPr="003F0FDD">
        <w:rPr>
          <w:rFonts w:eastAsia="Lucida Sans Unicode" w:cs="Tahoma"/>
          <w:kern w:val="3"/>
          <w:sz w:val="28"/>
          <w:szCs w:val="28"/>
        </w:rPr>
        <w:t>Общепрофессионального цикла.</w:t>
      </w:r>
      <w:r w:rsidRPr="003F0FDD">
        <w:rPr>
          <w:rFonts w:eastAsia="Lucida Sans Unicode" w:cs="Tahoma"/>
          <w:b/>
          <w:kern w:val="3"/>
          <w:sz w:val="28"/>
          <w:szCs w:val="28"/>
        </w:rPr>
        <w:t xml:space="preserve"> </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ind w:right="-185"/>
        <w:jc w:val="both"/>
        <w:textAlignment w:val="baseline"/>
        <w:rPr>
          <w:kern w:val="3"/>
        </w:rPr>
      </w:pPr>
    </w:p>
    <w:p w:rsidR="003F0FDD" w:rsidRPr="003F0FDD" w:rsidRDefault="003F0FDD" w:rsidP="003F0FDD">
      <w:pPr>
        <w:widowControl w:val="0"/>
        <w:suppressAutoHyphens/>
        <w:autoSpaceDN w:val="0"/>
        <w:jc w:val="both"/>
        <w:textAlignment w:val="baseline"/>
        <w:rPr>
          <w:rFonts w:eastAsia="Lucida Sans Unicode" w:cs="Tahoma"/>
          <w:b/>
          <w:kern w:val="3"/>
          <w:sz w:val="28"/>
          <w:szCs w:val="28"/>
        </w:rPr>
      </w:pPr>
      <w:r w:rsidRPr="003F0FDD">
        <w:rPr>
          <w:rFonts w:eastAsia="Lucida Sans Unicode" w:cs="Tahoma"/>
          <w:b/>
          <w:kern w:val="3"/>
          <w:sz w:val="28"/>
          <w:szCs w:val="28"/>
        </w:rPr>
        <w:t>1.2. Цель и планируемые результаты освоения дисциплины:</w:t>
      </w:r>
      <w:r w:rsidRPr="003F0FDD">
        <w:rPr>
          <w:rFonts w:eastAsia="Lucida Sans Unicode" w:cs="Tahoma"/>
          <w:b/>
          <w:kern w:val="3"/>
          <w:sz w:val="28"/>
          <w:szCs w:val="28"/>
        </w:rPr>
        <w:tab/>
        <w:t xml:space="preserve"> </w:t>
      </w:r>
    </w:p>
    <w:tbl>
      <w:tblPr>
        <w:tblW w:w="98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3686"/>
        <w:gridCol w:w="4971"/>
      </w:tblGrid>
      <w:tr w:rsidR="003F0FDD" w:rsidRPr="003F0FDD" w:rsidTr="0010582E">
        <w:trPr>
          <w:trHeight w:val="649"/>
        </w:trPr>
        <w:tc>
          <w:tcPr>
            <w:tcW w:w="1242" w:type="dxa"/>
            <w:hideMark/>
          </w:tcPr>
          <w:p w:rsidR="003F0FDD" w:rsidRPr="003F0FDD" w:rsidRDefault="003F0FDD" w:rsidP="003F0FDD">
            <w:pPr>
              <w:widowControl w:val="0"/>
              <w:suppressAutoHyphens/>
              <w:autoSpaceDN w:val="0"/>
              <w:jc w:val="center"/>
              <w:textAlignment w:val="baseline"/>
              <w:rPr>
                <w:rFonts w:eastAsia="Lucida Sans Unicode" w:cs="Tahoma"/>
                <w:b/>
                <w:kern w:val="3"/>
              </w:rPr>
            </w:pPr>
            <w:r w:rsidRPr="003F0FDD">
              <w:rPr>
                <w:rFonts w:eastAsia="Lucida Sans Unicode" w:cs="Tahoma"/>
                <w:b/>
                <w:kern w:val="3"/>
              </w:rPr>
              <w:t xml:space="preserve">Код ПК, </w:t>
            </w:r>
            <w:proofErr w:type="gramStart"/>
            <w:r w:rsidRPr="003F0FDD">
              <w:rPr>
                <w:rFonts w:eastAsia="Lucida Sans Unicode" w:cs="Tahoma"/>
                <w:b/>
                <w:kern w:val="3"/>
              </w:rPr>
              <w:t>ОК</w:t>
            </w:r>
            <w:proofErr w:type="gramEnd"/>
          </w:p>
        </w:tc>
        <w:tc>
          <w:tcPr>
            <w:tcW w:w="3686" w:type="dxa"/>
            <w:hideMark/>
          </w:tcPr>
          <w:p w:rsidR="003F0FDD" w:rsidRPr="003F0FDD" w:rsidRDefault="003F0FDD" w:rsidP="003F0FDD">
            <w:pPr>
              <w:widowControl w:val="0"/>
              <w:suppressAutoHyphens/>
              <w:autoSpaceDN w:val="0"/>
              <w:jc w:val="center"/>
              <w:textAlignment w:val="baseline"/>
              <w:rPr>
                <w:rFonts w:eastAsia="Lucida Sans Unicode" w:cs="Tahoma"/>
                <w:b/>
                <w:kern w:val="3"/>
              </w:rPr>
            </w:pPr>
            <w:r w:rsidRPr="003F0FDD">
              <w:rPr>
                <w:rFonts w:eastAsia="Lucida Sans Unicode" w:cs="Tahoma"/>
                <w:b/>
                <w:kern w:val="3"/>
              </w:rPr>
              <w:t>Умения</w:t>
            </w:r>
          </w:p>
        </w:tc>
        <w:tc>
          <w:tcPr>
            <w:tcW w:w="4971" w:type="dxa"/>
            <w:hideMark/>
          </w:tcPr>
          <w:p w:rsidR="003F0FDD" w:rsidRPr="003F0FDD" w:rsidRDefault="003F0FDD" w:rsidP="003F0FDD">
            <w:pPr>
              <w:widowControl w:val="0"/>
              <w:suppressAutoHyphens/>
              <w:autoSpaceDN w:val="0"/>
              <w:jc w:val="center"/>
              <w:textAlignment w:val="baseline"/>
              <w:rPr>
                <w:rFonts w:eastAsia="Lucida Sans Unicode" w:cs="Tahoma"/>
                <w:b/>
                <w:kern w:val="3"/>
              </w:rPr>
            </w:pPr>
            <w:r w:rsidRPr="003F0FDD">
              <w:rPr>
                <w:rFonts w:eastAsia="Lucida Sans Unicode" w:cs="Tahoma"/>
                <w:b/>
                <w:kern w:val="3"/>
              </w:rPr>
              <w:t>Знания</w:t>
            </w:r>
          </w:p>
        </w:tc>
      </w:tr>
      <w:tr w:rsidR="003F0FDD" w:rsidRPr="003F0FDD" w:rsidTr="0010582E">
        <w:trPr>
          <w:trHeight w:val="212"/>
        </w:trPr>
        <w:tc>
          <w:tcPr>
            <w:tcW w:w="1242" w:type="dxa"/>
          </w:tcPr>
          <w:p w:rsidR="003F0FDD" w:rsidRPr="003F0FDD" w:rsidRDefault="003F0FDD" w:rsidP="003F0FDD">
            <w:pPr>
              <w:widowControl w:val="0"/>
              <w:suppressAutoHyphens/>
              <w:autoSpaceDN w:val="0"/>
              <w:textAlignment w:val="baseline"/>
              <w:rPr>
                <w:rFonts w:eastAsia="Lucida Sans Unicode" w:cs="Tahoma"/>
                <w:kern w:val="3"/>
              </w:rPr>
            </w:pPr>
            <w:proofErr w:type="gramStart"/>
            <w:r w:rsidRPr="003F0FDD">
              <w:rPr>
                <w:rFonts w:eastAsia="Lucida Sans Unicode" w:cs="Tahoma"/>
                <w:kern w:val="3"/>
              </w:rPr>
              <w:t>ОК</w:t>
            </w:r>
            <w:proofErr w:type="gramEnd"/>
            <w:r w:rsidRPr="003F0FDD">
              <w:rPr>
                <w:rFonts w:eastAsia="Lucida Sans Unicode" w:cs="Tahoma"/>
                <w:kern w:val="3"/>
              </w:rPr>
              <w:t xml:space="preserve"> 01. - </w:t>
            </w:r>
            <w:proofErr w:type="gramStart"/>
            <w:r w:rsidRPr="003F0FDD">
              <w:rPr>
                <w:rFonts w:eastAsia="Lucida Sans Unicode" w:cs="Tahoma"/>
                <w:kern w:val="3"/>
              </w:rPr>
              <w:t>ОК</w:t>
            </w:r>
            <w:proofErr w:type="gramEnd"/>
            <w:r w:rsidRPr="003F0FDD">
              <w:rPr>
                <w:rFonts w:eastAsia="Lucida Sans Unicode" w:cs="Tahoma"/>
                <w:kern w:val="3"/>
              </w:rPr>
              <w:t xml:space="preserve"> 09.</w:t>
            </w:r>
          </w:p>
          <w:p w:rsidR="003F0FDD" w:rsidRPr="003F0FDD" w:rsidRDefault="003F0FDD" w:rsidP="003F0FDD">
            <w:pPr>
              <w:widowControl w:val="0"/>
              <w:suppressAutoHyphens/>
              <w:autoSpaceDN w:val="0"/>
              <w:textAlignment w:val="baseline"/>
              <w:rPr>
                <w:rFonts w:eastAsia="Lucida Sans Unicode" w:cs="Tahoma"/>
                <w:kern w:val="3"/>
              </w:rPr>
            </w:pPr>
            <w:r w:rsidRPr="003F0FDD">
              <w:rPr>
                <w:rFonts w:eastAsia="Lucida Sans Unicode" w:cs="Tahoma"/>
                <w:kern w:val="3"/>
              </w:rPr>
              <w:t>ПК 1.1</w:t>
            </w:r>
          </w:p>
          <w:p w:rsidR="003F0FDD" w:rsidRPr="003F0FDD" w:rsidRDefault="003F0FDD" w:rsidP="003F0FDD">
            <w:pPr>
              <w:widowControl w:val="0"/>
              <w:suppressAutoHyphens/>
              <w:autoSpaceDN w:val="0"/>
              <w:textAlignment w:val="baseline"/>
              <w:rPr>
                <w:rFonts w:eastAsia="Lucida Sans Unicode" w:cs="Tahoma"/>
                <w:kern w:val="3"/>
              </w:rPr>
            </w:pPr>
            <w:r w:rsidRPr="003F0FDD">
              <w:rPr>
                <w:rFonts w:eastAsia="Lucida Sans Unicode" w:cs="Tahoma"/>
                <w:kern w:val="3"/>
              </w:rPr>
              <w:t xml:space="preserve"> - ПК3.4.</w:t>
            </w:r>
          </w:p>
          <w:p w:rsidR="003F0FDD" w:rsidRPr="003F0FDD" w:rsidRDefault="003F0FDD" w:rsidP="003F0FDD">
            <w:pPr>
              <w:widowControl w:val="0"/>
              <w:suppressAutoHyphens/>
              <w:autoSpaceDN w:val="0"/>
              <w:textAlignment w:val="baseline"/>
              <w:rPr>
                <w:rFonts w:eastAsia="Lucida Sans Unicode" w:cs="Tahoma"/>
                <w:kern w:val="3"/>
              </w:rPr>
            </w:pPr>
          </w:p>
        </w:tc>
        <w:tc>
          <w:tcPr>
            <w:tcW w:w="3686" w:type="dxa"/>
          </w:tcPr>
          <w:p w:rsidR="003F0FDD" w:rsidRPr="003F0FDD" w:rsidRDefault="003F0FDD" w:rsidP="003F0FDD">
            <w:pPr>
              <w:widowControl w:val="0"/>
              <w:autoSpaceDE w:val="0"/>
              <w:autoSpaceDN w:val="0"/>
              <w:adjustRightInd w:val="0"/>
              <w:jc w:val="both"/>
            </w:pPr>
            <w:r w:rsidRPr="003F0FDD">
              <w:t>выбирать средства измерений;</w:t>
            </w:r>
          </w:p>
          <w:p w:rsidR="003F0FDD" w:rsidRPr="003F0FDD" w:rsidRDefault="003F0FDD" w:rsidP="003F0FDD">
            <w:pPr>
              <w:widowControl w:val="0"/>
              <w:autoSpaceDE w:val="0"/>
              <w:autoSpaceDN w:val="0"/>
              <w:adjustRightInd w:val="0"/>
              <w:jc w:val="both"/>
            </w:pPr>
            <w:r w:rsidRPr="003F0FDD">
              <w:t>выполнять измерения и контроль параметров изделий;</w:t>
            </w:r>
          </w:p>
          <w:p w:rsidR="003F0FDD" w:rsidRPr="003F0FDD" w:rsidRDefault="003F0FDD" w:rsidP="003F0FDD">
            <w:pPr>
              <w:widowControl w:val="0"/>
              <w:autoSpaceDE w:val="0"/>
              <w:autoSpaceDN w:val="0"/>
              <w:adjustRightInd w:val="0"/>
              <w:jc w:val="both"/>
            </w:pPr>
            <w:r w:rsidRPr="003F0FDD">
              <w:t>предельные отклонения размеров по стандартам, технической документации;</w:t>
            </w:r>
          </w:p>
          <w:p w:rsidR="003F0FDD" w:rsidRPr="003F0FDD" w:rsidRDefault="003F0FDD" w:rsidP="003F0FDD">
            <w:pPr>
              <w:widowControl w:val="0"/>
              <w:autoSpaceDE w:val="0"/>
              <w:autoSpaceDN w:val="0"/>
              <w:adjustRightInd w:val="0"/>
              <w:jc w:val="both"/>
            </w:pPr>
            <w:r w:rsidRPr="003F0FDD">
              <w:t>определять характер сопряжения (группы посадки) по данным чертежей, по выполненным расчетам;</w:t>
            </w:r>
          </w:p>
          <w:p w:rsidR="003F0FDD" w:rsidRPr="003F0FDD" w:rsidRDefault="003F0FDD" w:rsidP="003F0FDD">
            <w:pPr>
              <w:widowControl w:val="0"/>
              <w:autoSpaceDE w:val="0"/>
              <w:autoSpaceDN w:val="0"/>
              <w:adjustRightInd w:val="0"/>
              <w:jc w:val="both"/>
            </w:pPr>
            <w:r w:rsidRPr="003F0FDD">
              <w:t>применять требования нормативных документов к производимой продукции и производственным процессам;</w:t>
            </w:r>
          </w:p>
          <w:p w:rsidR="003F0FDD" w:rsidRPr="003F0FDD" w:rsidRDefault="003F0FDD" w:rsidP="003F0FDD">
            <w:pPr>
              <w:widowControl w:val="0"/>
              <w:autoSpaceDE w:val="0"/>
              <w:autoSpaceDN w:val="0"/>
              <w:adjustRightInd w:val="0"/>
              <w:ind w:firstLine="397"/>
              <w:jc w:val="both"/>
              <w:rPr>
                <w:rFonts w:cs="Arial"/>
              </w:rPr>
            </w:pPr>
          </w:p>
        </w:tc>
        <w:tc>
          <w:tcPr>
            <w:tcW w:w="4971" w:type="dxa"/>
          </w:tcPr>
          <w:p w:rsidR="003F0FDD" w:rsidRPr="003F0FDD" w:rsidRDefault="003F0FDD" w:rsidP="003F0FDD">
            <w:pPr>
              <w:widowControl w:val="0"/>
              <w:autoSpaceDE w:val="0"/>
              <w:autoSpaceDN w:val="0"/>
              <w:adjustRightInd w:val="0"/>
              <w:jc w:val="both"/>
            </w:pPr>
            <w:r w:rsidRPr="003F0FDD">
              <w:t>основные положения и цели стандартизации, сертификации и технического регулирования;</w:t>
            </w:r>
          </w:p>
          <w:p w:rsidR="003F0FDD" w:rsidRPr="003F0FDD" w:rsidRDefault="003F0FDD" w:rsidP="003F0FDD">
            <w:pPr>
              <w:widowControl w:val="0"/>
              <w:autoSpaceDE w:val="0"/>
              <w:autoSpaceDN w:val="0"/>
              <w:adjustRightInd w:val="0"/>
              <w:jc w:val="both"/>
            </w:pPr>
            <w:r w:rsidRPr="003F0FDD">
              <w:t>требования качества в соответствии с действующими стандартами;</w:t>
            </w:r>
          </w:p>
          <w:p w:rsidR="003F0FDD" w:rsidRPr="003F0FDD" w:rsidRDefault="003F0FDD" w:rsidP="003F0FDD">
            <w:pPr>
              <w:widowControl w:val="0"/>
              <w:autoSpaceDE w:val="0"/>
              <w:autoSpaceDN w:val="0"/>
              <w:adjustRightInd w:val="0"/>
              <w:jc w:val="both"/>
            </w:pPr>
            <w:r w:rsidRPr="003F0FDD">
              <w:t>технические регламенты;</w:t>
            </w:r>
          </w:p>
          <w:p w:rsidR="003F0FDD" w:rsidRPr="003F0FDD" w:rsidRDefault="003F0FDD" w:rsidP="003F0FDD">
            <w:pPr>
              <w:widowControl w:val="0"/>
              <w:autoSpaceDE w:val="0"/>
              <w:autoSpaceDN w:val="0"/>
              <w:adjustRightInd w:val="0"/>
              <w:jc w:val="both"/>
            </w:pPr>
            <w:r w:rsidRPr="003F0FDD">
              <w:t>метрология и технические измерения: основные понятия, единая терминология;</w:t>
            </w:r>
          </w:p>
          <w:p w:rsidR="003F0FDD" w:rsidRPr="003F0FDD" w:rsidRDefault="003F0FDD" w:rsidP="003F0FDD">
            <w:pPr>
              <w:widowControl w:val="0"/>
              <w:autoSpaceDE w:val="0"/>
              <w:autoSpaceDN w:val="0"/>
              <w:adjustRightInd w:val="0"/>
              <w:jc w:val="both"/>
            </w:pPr>
            <w:r w:rsidRPr="003F0FDD">
              <w:t>виды, методы, объекты и средства;</w:t>
            </w:r>
          </w:p>
          <w:p w:rsidR="003F0FDD" w:rsidRPr="003F0FDD" w:rsidRDefault="003F0FDD" w:rsidP="003F0FDD">
            <w:pPr>
              <w:widowControl w:val="0"/>
              <w:autoSpaceDE w:val="0"/>
              <w:autoSpaceDN w:val="0"/>
              <w:adjustRightInd w:val="0"/>
              <w:jc w:val="both"/>
            </w:pPr>
            <w:r w:rsidRPr="003F0FDD">
              <w:t>устройство, назначение, правила настройки и регулирования контрольно-измерительных инструментов и приборов;</w:t>
            </w:r>
          </w:p>
          <w:p w:rsidR="003F0FDD" w:rsidRPr="003F0FDD" w:rsidRDefault="003F0FDD" w:rsidP="003F0FDD">
            <w:pPr>
              <w:widowControl w:val="0"/>
              <w:autoSpaceDE w:val="0"/>
              <w:autoSpaceDN w:val="0"/>
              <w:adjustRightInd w:val="0"/>
              <w:jc w:val="both"/>
            </w:pPr>
            <w:r w:rsidRPr="003F0FDD">
              <w:t>основы взаимозаменяемости и нормирование точности;</w:t>
            </w:r>
          </w:p>
          <w:p w:rsidR="003F0FDD" w:rsidRPr="003F0FDD" w:rsidRDefault="003F0FDD" w:rsidP="003F0FDD">
            <w:pPr>
              <w:widowControl w:val="0"/>
              <w:autoSpaceDE w:val="0"/>
              <w:autoSpaceDN w:val="0"/>
              <w:adjustRightInd w:val="0"/>
              <w:jc w:val="both"/>
            </w:pPr>
            <w:r w:rsidRPr="003F0FDD">
              <w:t>система допусков и посадок;</w:t>
            </w:r>
          </w:p>
          <w:p w:rsidR="003F0FDD" w:rsidRPr="003F0FDD" w:rsidRDefault="003F0FDD" w:rsidP="003F0FDD">
            <w:pPr>
              <w:widowControl w:val="0"/>
              <w:autoSpaceDE w:val="0"/>
              <w:autoSpaceDN w:val="0"/>
              <w:adjustRightInd w:val="0"/>
              <w:jc w:val="both"/>
            </w:pPr>
            <w:r w:rsidRPr="003F0FDD">
              <w:t>квалитеты и параметры шероховатости;</w:t>
            </w:r>
          </w:p>
          <w:p w:rsidR="003F0FDD" w:rsidRPr="003F0FDD" w:rsidRDefault="003F0FDD" w:rsidP="003F0FDD">
            <w:pPr>
              <w:widowControl w:val="0"/>
              <w:autoSpaceDE w:val="0"/>
              <w:autoSpaceDN w:val="0"/>
              <w:adjustRightInd w:val="0"/>
              <w:jc w:val="both"/>
            </w:pPr>
            <w:r w:rsidRPr="003F0FDD">
              <w:t>методы определения погрешностей измерений;</w:t>
            </w:r>
          </w:p>
        </w:tc>
      </w:tr>
    </w:tbl>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both"/>
        <w:textAlignment w:val="baseline"/>
        <w:rPr>
          <w:kern w:val="3"/>
          <w:sz w:val="28"/>
          <w:szCs w:val="28"/>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center"/>
        <w:textAlignment w:val="baseline"/>
        <w:rPr>
          <w:b/>
          <w:kern w:val="3"/>
          <w:sz w:val="28"/>
          <w:szCs w:val="28"/>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center"/>
        <w:textAlignment w:val="baseline"/>
        <w:rPr>
          <w:b/>
          <w:kern w:val="3"/>
          <w:sz w:val="28"/>
          <w:szCs w:val="28"/>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center"/>
        <w:textAlignment w:val="baseline"/>
        <w:rPr>
          <w:b/>
          <w:kern w:val="3"/>
          <w:sz w:val="28"/>
          <w:szCs w:val="28"/>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center"/>
        <w:textAlignment w:val="baseline"/>
        <w:rPr>
          <w:b/>
          <w:kern w:val="3"/>
          <w:sz w:val="28"/>
          <w:szCs w:val="28"/>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center"/>
        <w:textAlignment w:val="baseline"/>
        <w:rPr>
          <w:b/>
          <w:kern w:val="3"/>
          <w:sz w:val="28"/>
          <w:szCs w:val="28"/>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center"/>
        <w:textAlignment w:val="baseline"/>
        <w:rPr>
          <w:b/>
          <w:kern w:val="3"/>
          <w:sz w:val="28"/>
          <w:szCs w:val="28"/>
        </w:rPr>
      </w:pPr>
      <w:r w:rsidRPr="003F0FDD">
        <w:rPr>
          <w:b/>
          <w:kern w:val="3"/>
          <w:sz w:val="28"/>
          <w:szCs w:val="28"/>
        </w:rPr>
        <w:lastRenderedPageBreak/>
        <w:t>2. СТРУКТУРА И СОДЕРЖАНИЕ УЧЕБНОЙ ДИСЦИПЛИНЫ</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center"/>
        <w:textAlignment w:val="baseline"/>
        <w:rPr>
          <w:b/>
          <w:kern w:val="3"/>
          <w:sz w:val="28"/>
          <w:szCs w:val="28"/>
        </w:rPr>
      </w:pPr>
    </w:p>
    <w:p w:rsidR="003F0FDD" w:rsidRPr="003F0FDD" w:rsidRDefault="003F0FDD" w:rsidP="003F0FDD">
      <w:pPr>
        <w:tabs>
          <w:tab w:val="left" w:pos="736"/>
          <w:tab w:val="left" w:pos="1652"/>
          <w:tab w:val="left" w:pos="2568"/>
          <w:tab w:val="left" w:pos="3484"/>
          <w:tab w:val="left" w:pos="4400"/>
          <w:tab w:val="left" w:pos="5316"/>
          <w:tab w:val="left" w:pos="6232"/>
          <w:tab w:val="left" w:pos="7148"/>
          <w:tab w:val="left" w:pos="8064"/>
          <w:tab w:val="left" w:pos="8980"/>
          <w:tab w:val="left" w:pos="9896"/>
          <w:tab w:val="left" w:pos="10812"/>
          <w:tab w:val="left" w:pos="11728"/>
          <w:tab w:val="left" w:pos="12644"/>
          <w:tab w:val="left" w:pos="13560"/>
          <w:tab w:val="left" w:pos="14476"/>
        </w:tabs>
        <w:suppressAutoHyphens/>
        <w:autoSpaceDN w:val="0"/>
        <w:ind w:left="-180"/>
        <w:jc w:val="both"/>
        <w:textAlignment w:val="baseline"/>
        <w:rPr>
          <w:b/>
          <w:kern w:val="3"/>
          <w:sz w:val="28"/>
          <w:szCs w:val="28"/>
        </w:rPr>
      </w:pPr>
      <w:r w:rsidRPr="003F0FDD">
        <w:rPr>
          <w:b/>
          <w:kern w:val="3"/>
          <w:sz w:val="28"/>
          <w:szCs w:val="28"/>
        </w:rPr>
        <w:t>2.1. Объем учебной дисциплины и виды учебной работы</w:t>
      </w:r>
    </w:p>
    <w:p w:rsidR="003F0FDD" w:rsidRPr="003F0FDD" w:rsidRDefault="003F0FDD" w:rsidP="003F0FDD">
      <w:pPr>
        <w:widowControl w:val="0"/>
        <w:suppressAutoHyphens/>
        <w:autoSpaceDN w:val="0"/>
        <w:textAlignment w:val="baseline"/>
        <w:rPr>
          <w:rFonts w:eastAsia="Lucida Sans Unicode" w:cs="Tahoma"/>
          <w:kern w:val="3"/>
        </w:rPr>
      </w:pPr>
    </w:p>
    <w:p w:rsidR="003F0FDD" w:rsidRPr="003F0FDD" w:rsidRDefault="003F0FDD" w:rsidP="003F0FDD">
      <w:pPr>
        <w:widowControl w:val="0"/>
        <w:suppressAutoHyphens/>
        <w:autoSpaceDN w:val="0"/>
        <w:textAlignment w:val="baseline"/>
        <w:rPr>
          <w:rFonts w:eastAsia="Lucida Sans Unicode" w:cs="Tahoma"/>
          <w:kern w:val="3"/>
        </w:rPr>
      </w:pP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7800"/>
        <w:gridCol w:w="1770"/>
      </w:tblGrid>
      <w:tr w:rsidR="003F0FDD" w:rsidRPr="003F0FDD" w:rsidTr="0010582E">
        <w:trPr>
          <w:trHeight w:val="490"/>
        </w:trPr>
        <w:tc>
          <w:tcPr>
            <w:tcW w:w="4075" w:type="pct"/>
            <w:vAlign w:val="center"/>
          </w:tcPr>
          <w:p w:rsidR="003F0FDD" w:rsidRPr="003F0FDD" w:rsidRDefault="003F0FDD" w:rsidP="003F0FDD">
            <w:pPr>
              <w:widowControl w:val="0"/>
              <w:suppressAutoHyphens/>
              <w:autoSpaceDN w:val="0"/>
              <w:textAlignment w:val="baseline"/>
              <w:rPr>
                <w:rFonts w:eastAsia="Lucida Sans Unicode" w:cs="Tahoma"/>
                <w:b/>
                <w:kern w:val="3"/>
              </w:rPr>
            </w:pPr>
            <w:r w:rsidRPr="003F0FDD">
              <w:rPr>
                <w:rFonts w:eastAsia="Lucida Sans Unicode" w:cs="Tahoma"/>
                <w:b/>
                <w:kern w:val="3"/>
              </w:rPr>
              <w:t>Вид учебной работы</w:t>
            </w:r>
          </w:p>
        </w:tc>
        <w:tc>
          <w:tcPr>
            <w:tcW w:w="925" w:type="pct"/>
            <w:vAlign w:val="center"/>
          </w:tcPr>
          <w:p w:rsidR="003F0FDD" w:rsidRPr="003F0FDD" w:rsidRDefault="003F0FDD" w:rsidP="003F0FDD">
            <w:pPr>
              <w:widowControl w:val="0"/>
              <w:suppressAutoHyphens/>
              <w:autoSpaceDN w:val="0"/>
              <w:textAlignment w:val="baseline"/>
              <w:rPr>
                <w:rFonts w:eastAsia="Lucida Sans Unicode" w:cs="Tahoma"/>
                <w:b/>
                <w:iCs/>
                <w:kern w:val="3"/>
              </w:rPr>
            </w:pPr>
            <w:r w:rsidRPr="003F0FDD">
              <w:rPr>
                <w:rFonts w:eastAsia="Lucida Sans Unicode" w:cs="Tahoma"/>
                <w:b/>
                <w:iCs/>
                <w:kern w:val="3"/>
              </w:rPr>
              <w:t>Объем часов</w:t>
            </w:r>
          </w:p>
        </w:tc>
      </w:tr>
      <w:tr w:rsidR="003F0FDD" w:rsidRPr="003F0FDD" w:rsidTr="0010582E">
        <w:trPr>
          <w:trHeight w:val="490"/>
        </w:trPr>
        <w:tc>
          <w:tcPr>
            <w:tcW w:w="4075" w:type="pct"/>
            <w:vAlign w:val="center"/>
          </w:tcPr>
          <w:p w:rsidR="003F0FDD" w:rsidRPr="003F0FDD" w:rsidRDefault="003F0FDD" w:rsidP="003F0FDD">
            <w:pPr>
              <w:widowControl w:val="0"/>
              <w:suppressAutoHyphens/>
              <w:autoSpaceDN w:val="0"/>
              <w:textAlignment w:val="baseline"/>
              <w:rPr>
                <w:rFonts w:eastAsia="Lucida Sans Unicode" w:cs="Tahoma"/>
                <w:b/>
                <w:kern w:val="3"/>
              </w:rPr>
            </w:pPr>
            <w:r w:rsidRPr="003F0FDD">
              <w:rPr>
                <w:rFonts w:eastAsia="Lucida Sans Unicode"/>
                <w:b/>
                <w:kern w:val="3"/>
              </w:rPr>
              <w:t>Нагрузка во взаимодействии с преподавателем (всего)</w:t>
            </w:r>
          </w:p>
        </w:tc>
        <w:tc>
          <w:tcPr>
            <w:tcW w:w="925" w:type="pct"/>
            <w:vAlign w:val="center"/>
          </w:tcPr>
          <w:p w:rsidR="003F0FDD" w:rsidRPr="003F0FDD" w:rsidRDefault="003F0FDD" w:rsidP="003F0FDD">
            <w:pPr>
              <w:widowControl w:val="0"/>
              <w:suppressAutoHyphens/>
              <w:autoSpaceDN w:val="0"/>
              <w:textAlignment w:val="baseline"/>
              <w:rPr>
                <w:rFonts w:eastAsia="Lucida Sans Unicode" w:cs="Tahoma"/>
                <w:b/>
                <w:iCs/>
                <w:kern w:val="3"/>
              </w:rPr>
            </w:pPr>
            <w:r w:rsidRPr="003F0FDD">
              <w:rPr>
                <w:rFonts w:eastAsia="Lucida Sans Unicode" w:cs="Tahoma"/>
                <w:b/>
                <w:iCs/>
                <w:kern w:val="3"/>
              </w:rPr>
              <w:t>108</w:t>
            </w:r>
          </w:p>
        </w:tc>
      </w:tr>
      <w:tr w:rsidR="003F0FDD" w:rsidRPr="003F0FDD" w:rsidTr="0010582E">
        <w:trPr>
          <w:trHeight w:val="490"/>
        </w:trPr>
        <w:tc>
          <w:tcPr>
            <w:tcW w:w="5000" w:type="pct"/>
            <w:gridSpan w:val="2"/>
          </w:tcPr>
          <w:p w:rsidR="003F0FDD" w:rsidRPr="003F0FDD" w:rsidRDefault="003F0FDD" w:rsidP="003F0FDD">
            <w:pPr>
              <w:widowControl w:val="0"/>
              <w:suppressAutoHyphens/>
              <w:autoSpaceDN w:val="0"/>
              <w:jc w:val="both"/>
              <w:textAlignment w:val="baseline"/>
              <w:rPr>
                <w:rFonts w:eastAsia="Lucida Sans Unicode"/>
                <w:kern w:val="3"/>
              </w:rPr>
            </w:pPr>
            <w:r w:rsidRPr="003F0FDD">
              <w:rPr>
                <w:rFonts w:eastAsia="Lucida Sans Unicode"/>
                <w:kern w:val="3"/>
              </w:rPr>
              <w:t>в том числе:</w:t>
            </w:r>
          </w:p>
        </w:tc>
      </w:tr>
      <w:tr w:rsidR="003F0FDD" w:rsidRPr="003F0FDD" w:rsidTr="0010582E">
        <w:trPr>
          <w:trHeight w:val="490"/>
        </w:trPr>
        <w:tc>
          <w:tcPr>
            <w:tcW w:w="4075" w:type="pct"/>
          </w:tcPr>
          <w:p w:rsidR="003F0FDD" w:rsidRPr="003F0FDD" w:rsidRDefault="003F0FDD" w:rsidP="003F0FDD">
            <w:pPr>
              <w:widowControl w:val="0"/>
              <w:suppressAutoHyphens/>
              <w:autoSpaceDN w:val="0"/>
              <w:jc w:val="both"/>
              <w:textAlignment w:val="baseline"/>
              <w:rPr>
                <w:rFonts w:eastAsia="Lucida Sans Unicode"/>
                <w:kern w:val="3"/>
              </w:rPr>
            </w:pPr>
            <w:r w:rsidRPr="003F0FDD">
              <w:rPr>
                <w:rFonts w:eastAsia="Lucida Sans Unicode"/>
                <w:kern w:val="3"/>
              </w:rPr>
              <w:t>теоретическое обучение</w:t>
            </w:r>
          </w:p>
        </w:tc>
        <w:tc>
          <w:tcPr>
            <w:tcW w:w="925" w:type="pct"/>
            <w:vAlign w:val="center"/>
          </w:tcPr>
          <w:p w:rsidR="003F0FDD" w:rsidRPr="003F0FDD" w:rsidRDefault="003F0FDD" w:rsidP="003F0FDD">
            <w:pPr>
              <w:widowControl w:val="0"/>
              <w:suppressAutoHyphens/>
              <w:autoSpaceDN w:val="0"/>
              <w:textAlignment w:val="baseline"/>
              <w:rPr>
                <w:rFonts w:eastAsia="Lucida Sans Unicode" w:cs="Tahoma"/>
                <w:iCs/>
                <w:kern w:val="3"/>
              </w:rPr>
            </w:pPr>
            <w:r w:rsidRPr="003F0FDD">
              <w:rPr>
                <w:rFonts w:eastAsia="Lucida Sans Unicode" w:cs="Tahoma"/>
                <w:iCs/>
                <w:kern w:val="3"/>
              </w:rPr>
              <w:t>36</w:t>
            </w:r>
          </w:p>
        </w:tc>
      </w:tr>
      <w:tr w:rsidR="003F0FDD" w:rsidRPr="003F0FDD" w:rsidTr="0010582E">
        <w:trPr>
          <w:trHeight w:val="490"/>
        </w:trPr>
        <w:tc>
          <w:tcPr>
            <w:tcW w:w="4075" w:type="pct"/>
          </w:tcPr>
          <w:p w:rsidR="003F0FDD" w:rsidRPr="003F0FDD" w:rsidRDefault="003F0FDD" w:rsidP="003F0FDD">
            <w:pPr>
              <w:widowControl w:val="0"/>
              <w:suppressAutoHyphens/>
              <w:autoSpaceDN w:val="0"/>
              <w:jc w:val="both"/>
              <w:textAlignment w:val="baseline"/>
              <w:rPr>
                <w:rFonts w:eastAsia="Lucida Sans Unicode"/>
                <w:kern w:val="3"/>
              </w:rPr>
            </w:pPr>
            <w:r w:rsidRPr="003F0FDD">
              <w:rPr>
                <w:rFonts w:eastAsia="Lucida Sans Unicode"/>
                <w:kern w:val="3"/>
              </w:rPr>
              <w:t>лабораторные и практические занятия</w:t>
            </w:r>
          </w:p>
        </w:tc>
        <w:tc>
          <w:tcPr>
            <w:tcW w:w="925" w:type="pct"/>
            <w:vAlign w:val="center"/>
          </w:tcPr>
          <w:p w:rsidR="003F0FDD" w:rsidRPr="003F0FDD" w:rsidRDefault="003F0FDD" w:rsidP="003F0FDD">
            <w:pPr>
              <w:widowControl w:val="0"/>
              <w:suppressAutoHyphens/>
              <w:autoSpaceDN w:val="0"/>
              <w:textAlignment w:val="baseline"/>
              <w:rPr>
                <w:rFonts w:eastAsia="Lucida Sans Unicode" w:cs="Tahoma"/>
                <w:iCs/>
                <w:kern w:val="3"/>
              </w:rPr>
            </w:pPr>
            <w:r w:rsidRPr="003F0FDD">
              <w:rPr>
                <w:rFonts w:eastAsia="Lucida Sans Unicode" w:cs="Tahoma"/>
                <w:iCs/>
                <w:kern w:val="3"/>
              </w:rPr>
              <w:t>36</w:t>
            </w:r>
          </w:p>
        </w:tc>
      </w:tr>
      <w:tr w:rsidR="003F0FDD" w:rsidRPr="003F0FDD" w:rsidTr="0010582E">
        <w:trPr>
          <w:trHeight w:val="490"/>
        </w:trPr>
        <w:tc>
          <w:tcPr>
            <w:tcW w:w="4075" w:type="pct"/>
            <w:tcBorders>
              <w:right w:val="single" w:sz="4" w:space="0" w:color="auto"/>
            </w:tcBorders>
          </w:tcPr>
          <w:p w:rsidR="003F0FDD" w:rsidRPr="003F0FDD" w:rsidRDefault="003F0FDD" w:rsidP="003F0FDD">
            <w:pPr>
              <w:widowControl w:val="0"/>
              <w:suppressAutoHyphens/>
              <w:autoSpaceDN w:val="0"/>
              <w:jc w:val="both"/>
              <w:textAlignment w:val="baseline"/>
              <w:rPr>
                <w:rFonts w:eastAsia="Lucida Sans Unicode"/>
                <w:kern w:val="3"/>
              </w:rPr>
            </w:pPr>
            <w:r w:rsidRPr="003F0FDD">
              <w:rPr>
                <w:rFonts w:eastAsia="Lucida Sans Unicode"/>
                <w:kern w:val="3"/>
              </w:rPr>
              <w:t>самостоятельная работа</w:t>
            </w:r>
          </w:p>
        </w:tc>
        <w:tc>
          <w:tcPr>
            <w:tcW w:w="925" w:type="pct"/>
            <w:tcBorders>
              <w:left w:val="single" w:sz="4" w:space="0" w:color="auto"/>
            </w:tcBorders>
            <w:vAlign w:val="center"/>
          </w:tcPr>
          <w:p w:rsidR="003F0FDD" w:rsidRPr="003F0FDD" w:rsidRDefault="003F0FDD" w:rsidP="003F0FDD">
            <w:pPr>
              <w:widowControl w:val="0"/>
              <w:suppressAutoHyphens/>
              <w:autoSpaceDN w:val="0"/>
              <w:textAlignment w:val="baseline"/>
              <w:rPr>
                <w:rFonts w:eastAsia="Lucida Sans Unicode" w:cs="Tahoma"/>
                <w:b/>
                <w:kern w:val="3"/>
              </w:rPr>
            </w:pPr>
            <w:r w:rsidRPr="003F0FDD">
              <w:rPr>
                <w:rFonts w:eastAsia="Lucida Sans Unicode" w:cs="Tahoma"/>
                <w:b/>
                <w:kern w:val="3"/>
              </w:rPr>
              <w:t>36</w:t>
            </w:r>
          </w:p>
        </w:tc>
      </w:tr>
      <w:tr w:rsidR="003F0FDD" w:rsidRPr="003F0FDD" w:rsidTr="0010582E">
        <w:trPr>
          <w:trHeight w:val="490"/>
        </w:trPr>
        <w:tc>
          <w:tcPr>
            <w:tcW w:w="4075" w:type="pct"/>
            <w:tcBorders>
              <w:right w:val="single" w:sz="4" w:space="0" w:color="auto"/>
            </w:tcBorders>
          </w:tcPr>
          <w:p w:rsidR="003F0FDD" w:rsidRPr="003F0FDD" w:rsidRDefault="003F0FDD" w:rsidP="003F0FDD">
            <w:pPr>
              <w:widowControl w:val="0"/>
              <w:suppressAutoHyphens/>
              <w:autoSpaceDN w:val="0"/>
              <w:jc w:val="both"/>
              <w:textAlignment w:val="baseline"/>
              <w:rPr>
                <w:rFonts w:eastAsia="Lucida Sans Unicode"/>
                <w:b/>
                <w:kern w:val="3"/>
              </w:rPr>
            </w:pPr>
            <w:r w:rsidRPr="003F0FDD">
              <w:rPr>
                <w:rFonts w:eastAsia="Lucida Sans Unicode"/>
                <w:kern w:val="3"/>
              </w:rPr>
              <w:t>консультации</w:t>
            </w:r>
          </w:p>
        </w:tc>
        <w:tc>
          <w:tcPr>
            <w:tcW w:w="925" w:type="pct"/>
            <w:tcBorders>
              <w:left w:val="single" w:sz="4" w:space="0" w:color="auto"/>
            </w:tcBorders>
            <w:vAlign w:val="center"/>
          </w:tcPr>
          <w:p w:rsidR="003F0FDD" w:rsidRPr="003F0FDD" w:rsidRDefault="003F0FDD" w:rsidP="003F0FDD">
            <w:pPr>
              <w:widowControl w:val="0"/>
              <w:suppressAutoHyphens/>
              <w:autoSpaceDN w:val="0"/>
              <w:textAlignment w:val="baseline"/>
              <w:rPr>
                <w:rFonts w:eastAsia="Lucida Sans Unicode" w:cs="Tahoma"/>
                <w:b/>
                <w:iCs/>
                <w:kern w:val="3"/>
              </w:rPr>
            </w:pPr>
            <w:r w:rsidRPr="003F0FDD">
              <w:rPr>
                <w:rFonts w:eastAsia="Lucida Sans Unicode" w:cs="Tahoma"/>
                <w:b/>
                <w:kern w:val="3"/>
              </w:rPr>
              <w:t>2</w:t>
            </w:r>
          </w:p>
        </w:tc>
      </w:tr>
      <w:tr w:rsidR="003F0FDD" w:rsidRPr="003F0FDD" w:rsidTr="0010582E">
        <w:trPr>
          <w:trHeight w:val="490"/>
        </w:trPr>
        <w:tc>
          <w:tcPr>
            <w:tcW w:w="4075" w:type="pct"/>
            <w:tcBorders>
              <w:right w:val="single" w:sz="4" w:space="0" w:color="auto"/>
            </w:tcBorders>
          </w:tcPr>
          <w:p w:rsidR="003F0FDD" w:rsidRPr="003F0FDD" w:rsidRDefault="003F0FDD" w:rsidP="003F0FDD">
            <w:pPr>
              <w:widowControl w:val="0"/>
              <w:suppressAutoHyphens/>
              <w:autoSpaceDN w:val="0"/>
              <w:textAlignment w:val="baseline"/>
              <w:rPr>
                <w:rFonts w:eastAsia="Lucida Sans Unicode"/>
                <w:i/>
                <w:iCs/>
                <w:kern w:val="3"/>
              </w:rPr>
            </w:pPr>
            <w:r w:rsidRPr="003F0FDD">
              <w:rPr>
                <w:rFonts w:eastAsia="Lucida Sans Unicode"/>
                <w:iCs/>
                <w:kern w:val="3"/>
              </w:rPr>
              <w:t>промежуточная  аттестация</w:t>
            </w:r>
            <w:r w:rsidRPr="003F0FDD">
              <w:rPr>
                <w:rFonts w:eastAsia="Lucida Sans Unicode"/>
                <w:i/>
                <w:iCs/>
                <w:kern w:val="3"/>
              </w:rPr>
              <w:t xml:space="preserve"> в форме экзамена</w:t>
            </w:r>
          </w:p>
        </w:tc>
        <w:tc>
          <w:tcPr>
            <w:tcW w:w="925" w:type="pct"/>
            <w:tcBorders>
              <w:left w:val="single" w:sz="4" w:space="0" w:color="auto"/>
            </w:tcBorders>
            <w:vAlign w:val="center"/>
          </w:tcPr>
          <w:p w:rsidR="003F0FDD" w:rsidRPr="003F0FDD" w:rsidRDefault="003F0FDD" w:rsidP="003F0FDD">
            <w:pPr>
              <w:widowControl w:val="0"/>
              <w:suppressAutoHyphens/>
              <w:autoSpaceDN w:val="0"/>
              <w:textAlignment w:val="baseline"/>
              <w:rPr>
                <w:rFonts w:eastAsia="Lucida Sans Unicode" w:cs="Tahoma"/>
                <w:b/>
                <w:iCs/>
                <w:kern w:val="3"/>
              </w:rPr>
            </w:pPr>
            <w:r w:rsidRPr="003F0FDD">
              <w:rPr>
                <w:rFonts w:eastAsia="Lucida Sans Unicode" w:cs="Tahoma"/>
                <w:b/>
                <w:iCs/>
                <w:kern w:val="3"/>
              </w:rPr>
              <w:t>6</w:t>
            </w:r>
          </w:p>
        </w:tc>
      </w:tr>
    </w:tbl>
    <w:p w:rsidR="003F0FDD" w:rsidRPr="003F0FDD" w:rsidRDefault="003F0FDD" w:rsidP="003F0FDD">
      <w:pPr>
        <w:widowControl w:val="0"/>
        <w:suppressAutoHyphens/>
        <w:autoSpaceDN w:val="0"/>
        <w:textAlignment w:val="baseline"/>
        <w:rPr>
          <w:rFonts w:eastAsia="Lucida Sans Unicode" w:cs="Tahoma"/>
          <w:kern w:val="3"/>
        </w:rPr>
        <w:sectPr w:rsidR="003F0FDD" w:rsidRPr="003F0FDD" w:rsidSect="0010582E">
          <w:headerReference w:type="default" r:id="rId49"/>
          <w:footerReference w:type="default" r:id="rId50"/>
          <w:footerReference w:type="first" r:id="rId51"/>
          <w:pgSz w:w="11905" w:h="16837"/>
          <w:pgMar w:top="1134" w:right="850" w:bottom="571" w:left="1701" w:header="720" w:footer="720" w:gutter="0"/>
          <w:pgNumType w:start="2"/>
          <w:cols w:space="720"/>
          <w:docGrid w:linePitch="326"/>
        </w:sectPr>
      </w:pPr>
    </w:p>
    <w:p w:rsidR="003F0FDD" w:rsidRPr="003F0FDD" w:rsidRDefault="003F0FDD" w:rsidP="003F0FDD">
      <w:pPr>
        <w:keepNext/>
        <w:tabs>
          <w:tab w:val="left" w:pos="1200"/>
          <w:tab w:val="left" w:pos="2116"/>
          <w:tab w:val="left" w:pos="3032"/>
          <w:tab w:val="left" w:pos="3948"/>
          <w:tab w:val="left" w:pos="4864"/>
          <w:tab w:val="left" w:pos="5780"/>
          <w:tab w:val="left" w:pos="6696"/>
          <w:tab w:val="left" w:pos="7612"/>
          <w:tab w:val="left" w:pos="8528"/>
          <w:tab w:val="left" w:pos="9444"/>
          <w:tab w:val="left" w:pos="10360"/>
          <w:tab w:val="left" w:pos="11276"/>
          <w:tab w:val="left" w:pos="12192"/>
          <w:tab w:val="left" w:pos="13108"/>
          <w:tab w:val="left" w:pos="14024"/>
          <w:tab w:val="left" w:pos="14940"/>
        </w:tabs>
        <w:suppressAutoHyphens/>
        <w:autoSpaceDE w:val="0"/>
        <w:autoSpaceDN w:val="0"/>
        <w:ind w:left="284"/>
        <w:textAlignment w:val="baseline"/>
        <w:rPr>
          <w:kern w:val="3"/>
        </w:rPr>
      </w:pPr>
      <w:r w:rsidRPr="003F0FDD">
        <w:rPr>
          <w:b/>
          <w:kern w:val="3"/>
          <w:sz w:val="28"/>
          <w:szCs w:val="28"/>
        </w:rPr>
        <w:lastRenderedPageBreak/>
        <w:t>2.2. Тематический план и содержание учебной дисциплины</w:t>
      </w:r>
      <w:r w:rsidRPr="003F0FDD">
        <w:rPr>
          <w:b/>
          <w:caps/>
          <w:kern w:val="3"/>
          <w:sz w:val="28"/>
          <w:szCs w:val="28"/>
        </w:rPr>
        <w:t xml:space="preserve">  метрология, стандартизация и сертификация.</w:t>
      </w:r>
      <w:r w:rsidRPr="003F0FDD">
        <w:rPr>
          <w:bCs/>
          <w:i/>
          <w:kern w:val="3"/>
          <w:sz w:val="20"/>
          <w:szCs w:val="20"/>
        </w:rPr>
        <w:tab/>
      </w:r>
      <w:r w:rsidRPr="003F0FDD">
        <w:rPr>
          <w:bCs/>
          <w:i/>
          <w:kern w:val="3"/>
          <w:sz w:val="20"/>
          <w:szCs w:val="20"/>
        </w:rPr>
        <w:tab/>
      </w:r>
      <w:r w:rsidRPr="003F0FDD">
        <w:rPr>
          <w:bCs/>
          <w:i/>
          <w:kern w:val="3"/>
          <w:sz w:val="20"/>
          <w:szCs w:val="20"/>
        </w:rPr>
        <w:tab/>
      </w:r>
    </w:p>
    <w:tbl>
      <w:tblPr>
        <w:tblW w:w="14971" w:type="dxa"/>
        <w:tblInd w:w="-110" w:type="dxa"/>
        <w:tblLayout w:type="fixed"/>
        <w:tblCellMar>
          <w:left w:w="10" w:type="dxa"/>
          <w:right w:w="10" w:type="dxa"/>
        </w:tblCellMar>
        <w:tblLook w:val="0000" w:firstRow="0" w:lastRow="0" w:firstColumn="0" w:lastColumn="0" w:noHBand="0" w:noVBand="0"/>
      </w:tblPr>
      <w:tblGrid>
        <w:gridCol w:w="2118"/>
        <w:gridCol w:w="9724"/>
        <w:gridCol w:w="1134"/>
        <w:gridCol w:w="1984"/>
        <w:gridCol w:w="11"/>
      </w:tblGrid>
      <w:tr w:rsidR="003F0FDD" w:rsidRPr="003F0FDD" w:rsidTr="0010582E">
        <w:trPr>
          <w:gridAfter w:val="1"/>
          <w:wAfter w:w="11" w:type="dxa"/>
          <w:trHeight w:val="23"/>
        </w:trPr>
        <w:tc>
          <w:tcPr>
            <w:tcW w:w="21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
                <w:bCs/>
                <w:kern w:val="3"/>
                <w:sz w:val="20"/>
                <w:szCs w:val="20"/>
              </w:rPr>
            </w:pPr>
            <w:r w:rsidRPr="003F0FDD">
              <w:rPr>
                <w:b/>
                <w:bCs/>
                <w:kern w:val="3"/>
                <w:sz w:val="20"/>
                <w:szCs w:val="20"/>
              </w:rPr>
              <w:t>Наименование разделов и тем</w:t>
            </w:r>
          </w:p>
        </w:tc>
        <w:tc>
          <w:tcPr>
            <w:tcW w:w="972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kern w:val="3"/>
              </w:rPr>
            </w:pPr>
            <w:r w:rsidRPr="003F0FDD">
              <w:rPr>
                <w:b/>
                <w:bCs/>
                <w:kern w:val="3"/>
                <w:sz w:val="20"/>
                <w:szCs w:val="20"/>
              </w:rPr>
              <w:t xml:space="preserve">Содержание учебного материала, лабораторные  работы и практические занятия, самостоятельная работа </w:t>
            </w:r>
            <w:proofErr w:type="gramStart"/>
            <w:r w:rsidRPr="003F0FDD">
              <w:rPr>
                <w:b/>
                <w:bCs/>
                <w:kern w:val="3"/>
                <w:sz w:val="20"/>
                <w:szCs w:val="20"/>
              </w:rPr>
              <w:t>обучающихся</w:t>
            </w:r>
            <w:proofErr w:type="gramEnd"/>
            <w:r w:rsidRPr="003F0FDD">
              <w:rPr>
                <w:b/>
                <w:bCs/>
                <w:kern w:val="3"/>
                <w:sz w:val="20"/>
                <w:szCs w:val="20"/>
              </w:rPr>
              <w:t>, курсовая работа (проект)</w:t>
            </w:r>
            <w:r w:rsidRPr="003F0FDD">
              <w:rPr>
                <w:bCs/>
                <w:i/>
                <w:kern w:val="3"/>
                <w:sz w:val="20"/>
                <w:szCs w:val="20"/>
              </w:rPr>
              <w:t xml:space="preserve"> (если предусмотрены)</w:t>
            </w: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
                <w:bCs/>
                <w:kern w:val="3"/>
                <w:sz w:val="20"/>
                <w:szCs w:val="20"/>
              </w:rPr>
            </w:pPr>
            <w:r w:rsidRPr="003F0FDD">
              <w:rPr>
                <w:b/>
                <w:bCs/>
                <w:kern w:val="3"/>
                <w:sz w:val="20"/>
                <w:szCs w:val="20"/>
              </w:rPr>
              <w:t>Объем часов</w:t>
            </w:r>
          </w:p>
        </w:tc>
        <w:tc>
          <w:tcPr>
            <w:tcW w:w="1984" w:type="dxa"/>
            <w:tcBorders>
              <w:top w:val="single" w:sz="4" w:space="0" w:color="000000"/>
              <w:left w:val="single" w:sz="4" w:space="0" w:color="000000"/>
              <w:bottom w:val="single" w:sz="4" w:space="0" w:color="000000"/>
              <w:right w:val="single" w:sz="4" w:space="0" w:color="000000"/>
            </w:tcBorders>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
                <w:bCs/>
                <w:kern w:val="3"/>
                <w:sz w:val="20"/>
                <w:szCs w:val="20"/>
              </w:rPr>
            </w:pPr>
            <w:r w:rsidRPr="003F0FDD">
              <w:rPr>
                <w:b/>
                <w:bCs/>
                <w:kern w:val="3"/>
                <w:sz w:val="22"/>
                <w:szCs w:val="22"/>
              </w:rPr>
              <w:t>Коды формируемых компетенций</w:t>
            </w:r>
          </w:p>
        </w:tc>
      </w:tr>
      <w:tr w:rsidR="003F0FDD" w:rsidRPr="003F0FDD" w:rsidTr="0010582E">
        <w:trPr>
          <w:gridAfter w:val="1"/>
          <w:wAfter w:w="11" w:type="dxa"/>
          <w:trHeight w:val="23"/>
        </w:trPr>
        <w:tc>
          <w:tcPr>
            <w:tcW w:w="21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
                <w:bCs/>
                <w:kern w:val="3"/>
                <w:sz w:val="20"/>
                <w:szCs w:val="20"/>
              </w:rPr>
            </w:pPr>
            <w:r w:rsidRPr="003F0FDD">
              <w:rPr>
                <w:b/>
                <w:bCs/>
                <w:kern w:val="3"/>
                <w:sz w:val="20"/>
                <w:szCs w:val="20"/>
              </w:rPr>
              <w:t>1</w:t>
            </w:r>
          </w:p>
        </w:tc>
        <w:tc>
          <w:tcPr>
            <w:tcW w:w="972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
                <w:bCs/>
                <w:kern w:val="3"/>
                <w:sz w:val="20"/>
                <w:szCs w:val="20"/>
              </w:rPr>
            </w:pPr>
            <w:r w:rsidRPr="003F0FDD">
              <w:rPr>
                <w:b/>
                <w:bCs/>
                <w:kern w:val="3"/>
                <w:sz w:val="20"/>
                <w:szCs w:val="20"/>
              </w:rPr>
              <w:t>2</w:t>
            </w: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kern w:val="3"/>
                <w:szCs w:val="20"/>
              </w:rPr>
            </w:pPr>
            <w:r w:rsidRPr="003F0FDD">
              <w:rPr>
                <w:kern w:val="3"/>
                <w:szCs w:val="20"/>
              </w:rPr>
              <w:t>3</w:t>
            </w:r>
          </w:p>
        </w:tc>
        <w:tc>
          <w:tcPr>
            <w:tcW w:w="1984" w:type="dxa"/>
            <w:tcBorders>
              <w:top w:val="single" w:sz="4" w:space="0" w:color="000000"/>
              <w:left w:val="single" w:sz="4" w:space="0" w:color="000000"/>
              <w:bottom w:val="single" w:sz="4" w:space="0" w:color="000000"/>
              <w:right w:val="single" w:sz="4" w:space="0" w:color="000000"/>
            </w:tcBorders>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
                <w:bCs/>
                <w:kern w:val="3"/>
                <w:sz w:val="20"/>
                <w:szCs w:val="20"/>
              </w:rPr>
            </w:pPr>
          </w:p>
        </w:tc>
      </w:tr>
      <w:tr w:rsidR="003F0FDD" w:rsidRPr="003F0FDD" w:rsidTr="0010582E">
        <w:trPr>
          <w:gridAfter w:val="1"/>
          <w:wAfter w:w="11" w:type="dxa"/>
          <w:trHeight w:val="316"/>
        </w:trPr>
        <w:tc>
          <w:tcPr>
            <w:tcW w:w="21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textAlignment w:val="baseline"/>
              <w:rPr>
                <w:b/>
                <w:bCs/>
                <w:kern w:val="3"/>
              </w:rPr>
            </w:pPr>
            <w:r w:rsidRPr="003F0FDD">
              <w:rPr>
                <w:b/>
                <w:bCs/>
                <w:kern w:val="3"/>
                <w:sz w:val="22"/>
                <w:szCs w:val="22"/>
              </w:rPr>
              <w:t>Введение</w:t>
            </w:r>
          </w:p>
        </w:tc>
        <w:tc>
          <w:tcPr>
            <w:tcW w:w="972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jc w:val="both"/>
              <w:textAlignment w:val="baseline"/>
              <w:rPr>
                <w:bCs/>
                <w:i/>
                <w:kern w:val="3"/>
              </w:rPr>
            </w:pPr>
            <w:r w:rsidRPr="003F0FDD">
              <w:rPr>
                <w:kern w:val="3"/>
                <w:sz w:val="22"/>
                <w:szCs w:val="22"/>
              </w:rPr>
              <w:t>Предмет, цели и задачи дисциплины. Основные понятия и тер</w:t>
            </w:r>
            <w:r w:rsidRPr="003F0FDD">
              <w:rPr>
                <w:kern w:val="3"/>
                <w:sz w:val="22"/>
                <w:szCs w:val="22"/>
              </w:rPr>
              <w:softHyphen/>
              <w:t>мины. Структура дисциплины Краткий исторический обзор развития стандартизации, метрологии и сертификации. Взаимосвязь данной дисциплины с другими отраслями знаний.</w:t>
            </w: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suppressAutoHyphens/>
              <w:autoSpaceDN w:val="0"/>
              <w:snapToGrid w:val="0"/>
              <w:spacing w:before="40" w:after="40"/>
              <w:jc w:val="center"/>
              <w:textAlignment w:val="baseline"/>
              <w:rPr>
                <w:kern w:val="3"/>
              </w:rPr>
            </w:pPr>
            <w:r w:rsidRPr="003F0FDD">
              <w:rPr>
                <w:kern w:val="3"/>
              </w:rPr>
              <w:t>2</w:t>
            </w:r>
          </w:p>
        </w:tc>
        <w:tc>
          <w:tcPr>
            <w:tcW w:w="1984" w:type="dxa"/>
            <w:vMerge w:val="restart"/>
            <w:tcBorders>
              <w:top w:val="single" w:sz="4" w:space="0" w:color="000000"/>
              <w:left w:val="single" w:sz="4" w:space="0" w:color="000000"/>
              <w:right w:val="single" w:sz="4" w:space="0" w:color="000000"/>
            </w:tcBorders>
            <w:shd w:val="clear" w:color="auto" w:fill="auto"/>
          </w:tcPr>
          <w:p w:rsidR="003F0FDD" w:rsidRPr="003F0FDD" w:rsidRDefault="003F0FDD" w:rsidP="003F0FDD">
            <w:pPr>
              <w:widowControl w:val="0"/>
              <w:suppressAutoHyphens/>
              <w:autoSpaceDN w:val="0"/>
              <w:textAlignment w:val="baseline"/>
              <w:rPr>
                <w:rFonts w:eastAsia="Lucida Sans Unicode" w:cs="Tahoma"/>
                <w:kern w:val="3"/>
              </w:rPr>
            </w:pPr>
          </w:p>
          <w:p w:rsidR="003F0FDD" w:rsidRPr="003F0FDD" w:rsidRDefault="003F0FDD" w:rsidP="003F0FDD">
            <w:pPr>
              <w:widowControl w:val="0"/>
              <w:suppressAutoHyphens/>
              <w:autoSpaceDN w:val="0"/>
              <w:textAlignment w:val="baseline"/>
              <w:rPr>
                <w:rFonts w:eastAsia="Lucida Sans Unicode" w:cs="Tahoma"/>
                <w:kern w:val="3"/>
              </w:rPr>
            </w:pPr>
            <w:proofErr w:type="gramStart"/>
            <w:r w:rsidRPr="003F0FDD">
              <w:rPr>
                <w:rFonts w:eastAsia="Lucida Sans Unicode" w:cs="Tahoma"/>
                <w:kern w:val="3"/>
              </w:rPr>
              <w:t>ОК</w:t>
            </w:r>
            <w:proofErr w:type="gramEnd"/>
            <w:r w:rsidRPr="003F0FDD">
              <w:rPr>
                <w:rFonts w:eastAsia="Lucida Sans Unicode" w:cs="Tahoma"/>
                <w:kern w:val="3"/>
              </w:rPr>
              <w:t xml:space="preserve"> 01. - </w:t>
            </w:r>
            <w:proofErr w:type="gramStart"/>
            <w:r w:rsidRPr="003F0FDD">
              <w:rPr>
                <w:rFonts w:eastAsia="Lucida Sans Unicode" w:cs="Tahoma"/>
                <w:kern w:val="3"/>
              </w:rPr>
              <w:t>ОК</w:t>
            </w:r>
            <w:proofErr w:type="gramEnd"/>
            <w:r w:rsidRPr="003F0FDD">
              <w:rPr>
                <w:rFonts w:eastAsia="Lucida Sans Unicode" w:cs="Tahoma"/>
                <w:kern w:val="3"/>
              </w:rPr>
              <w:t xml:space="preserve"> 09.</w:t>
            </w:r>
          </w:p>
          <w:p w:rsidR="003F0FDD" w:rsidRPr="003F0FDD" w:rsidRDefault="003F0FDD" w:rsidP="003F0FDD">
            <w:pPr>
              <w:widowControl w:val="0"/>
              <w:suppressAutoHyphens/>
              <w:autoSpaceDN w:val="0"/>
              <w:textAlignment w:val="baseline"/>
              <w:rPr>
                <w:rFonts w:eastAsia="Lucida Sans Unicode" w:cs="Tahoma"/>
                <w:kern w:val="3"/>
              </w:rPr>
            </w:pPr>
            <w:r w:rsidRPr="003F0FDD">
              <w:rPr>
                <w:rFonts w:eastAsia="Lucida Sans Unicode" w:cs="Tahoma"/>
                <w:kern w:val="3"/>
              </w:rPr>
              <w:t>ПК 1.1</w:t>
            </w:r>
          </w:p>
          <w:p w:rsidR="003F0FDD" w:rsidRPr="003F0FDD" w:rsidRDefault="003F0FDD" w:rsidP="003F0F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center"/>
              <w:textAlignment w:val="baseline"/>
              <w:rPr>
                <w:rFonts w:eastAsia="Lucida Sans Unicode" w:cs="Tahoma"/>
                <w:bCs/>
                <w:kern w:val="3"/>
              </w:rPr>
            </w:pPr>
            <w:r w:rsidRPr="003F0FDD">
              <w:rPr>
                <w:rFonts w:eastAsia="Lucida Sans Unicode" w:cs="Tahoma"/>
                <w:kern w:val="3"/>
              </w:rPr>
              <w:t xml:space="preserve"> - ПК3.4</w:t>
            </w:r>
          </w:p>
          <w:p w:rsidR="003F0FDD" w:rsidRPr="003F0FDD" w:rsidRDefault="003F0FDD" w:rsidP="003F0FDD">
            <w:pPr>
              <w:widowControl w:val="0"/>
              <w:suppressAutoHyphens/>
              <w:autoSpaceDN w:val="0"/>
              <w:textAlignment w:val="baseline"/>
              <w:rPr>
                <w:rFonts w:eastAsia="Lucida Sans Unicode" w:cs="Tahoma"/>
                <w:kern w:val="3"/>
              </w:rPr>
            </w:pPr>
          </w:p>
          <w:p w:rsidR="003F0FDD" w:rsidRPr="003F0FDD" w:rsidRDefault="003F0FDD" w:rsidP="003F0FDD">
            <w:pPr>
              <w:widowControl w:val="0"/>
              <w:suppressAutoHyphens/>
              <w:autoSpaceDN w:val="0"/>
              <w:textAlignment w:val="baseline"/>
              <w:rPr>
                <w:rFonts w:eastAsia="Lucida Sans Unicode" w:cs="Tahoma"/>
                <w:kern w:val="3"/>
              </w:rPr>
            </w:pPr>
          </w:p>
        </w:tc>
      </w:tr>
      <w:tr w:rsidR="003F0FDD" w:rsidRPr="003F0FDD" w:rsidTr="0010582E">
        <w:trPr>
          <w:gridAfter w:val="1"/>
          <w:wAfter w:w="11" w:type="dxa"/>
          <w:trHeight w:val="1541"/>
        </w:trPr>
        <w:tc>
          <w:tcPr>
            <w:tcW w:w="21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jc w:val="both"/>
              <w:textAlignment w:val="baseline"/>
              <w:rPr>
                <w:bCs/>
                <w:kern w:val="3"/>
              </w:rPr>
            </w:pPr>
            <w:r w:rsidRPr="003F0FDD">
              <w:rPr>
                <w:bCs/>
                <w:kern w:val="3"/>
              </w:rPr>
              <w:t>Тема 1.1.</w:t>
            </w:r>
            <w:r w:rsidRPr="003F0FDD">
              <w:rPr>
                <w:kern w:val="3"/>
                <w:sz w:val="22"/>
                <w:szCs w:val="22"/>
              </w:rPr>
              <w:t xml:space="preserve"> Основные поло</w:t>
            </w:r>
            <w:r w:rsidRPr="003F0FDD">
              <w:rPr>
                <w:kern w:val="3"/>
                <w:sz w:val="22"/>
                <w:szCs w:val="22"/>
              </w:rPr>
              <w:softHyphen/>
              <w:t>жения в области метрологии. Службы контро</w:t>
            </w:r>
            <w:r w:rsidRPr="003F0FDD">
              <w:rPr>
                <w:kern w:val="3"/>
                <w:sz w:val="22"/>
                <w:szCs w:val="22"/>
              </w:rPr>
              <w:softHyphen/>
              <w:t>ля и надзора</w:t>
            </w:r>
          </w:p>
        </w:tc>
        <w:tc>
          <w:tcPr>
            <w:tcW w:w="972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textAlignment w:val="baseline"/>
              <w:rPr>
                <w:bCs/>
                <w:kern w:val="3"/>
              </w:rPr>
            </w:pPr>
            <w:r w:rsidRPr="003F0FDD">
              <w:rPr>
                <w:kern w:val="3"/>
                <w:sz w:val="22"/>
                <w:szCs w:val="22"/>
              </w:rPr>
              <w:t>Метрология, основные понятия и определения, Государственная система обеспечения единства измерений (ГСИ). Роль метрологии в формировании качества продукции. Службы контроля и надзора</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textAlignment w:val="baseline"/>
              <w:rPr>
                <w:bCs/>
                <w:kern w:val="3"/>
              </w:rPr>
            </w:pPr>
            <w:r w:rsidRPr="003F0FDD">
              <w:rPr>
                <w:bCs/>
                <w:kern w:val="3"/>
              </w:rPr>
              <w:t xml:space="preserve"> </w:t>
            </w: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suppressAutoHyphens/>
              <w:autoSpaceDN w:val="0"/>
              <w:snapToGrid w:val="0"/>
              <w:spacing w:before="40" w:after="40"/>
              <w:jc w:val="center"/>
              <w:textAlignment w:val="baseline"/>
              <w:rPr>
                <w:kern w:val="3"/>
              </w:rPr>
            </w:pPr>
          </w:p>
          <w:p w:rsidR="003F0FDD" w:rsidRPr="003F0FDD" w:rsidRDefault="003F0FDD" w:rsidP="003F0FDD">
            <w:pPr>
              <w:suppressAutoHyphens/>
              <w:autoSpaceDN w:val="0"/>
              <w:snapToGrid w:val="0"/>
              <w:spacing w:before="40" w:after="40"/>
              <w:jc w:val="center"/>
              <w:textAlignment w:val="baseline"/>
              <w:rPr>
                <w:kern w:val="3"/>
              </w:rPr>
            </w:pPr>
            <w:r w:rsidRPr="003F0FDD">
              <w:rPr>
                <w:kern w:val="3"/>
              </w:rPr>
              <w:t>2</w:t>
            </w:r>
          </w:p>
        </w:tc>
        <w:tc>
          <w:tcPr>
            <w:tcW w:w="1984" w:type="dxa"/>
            <w:vMerge/>
            <w:tcBorders>
              <w:left w:val="single" w:sz="4" w:space="0" w:color="000000"/>
              <w:bottom w:val="nil"/>
              <w:right w:val="single" w:sz="4" w:space="0" w:color="000000"/>
            </w:tcBorders>
            <w:shd w:val="clear" w:color="auto" w:fill="auto"/>
          </w:tcPr>
          <w:p w:rsidR="003F0FDD" w:rsidRPr="003F0FDD" w:rsidRDefault="003F0FDD" w:rsidP="003F0FDD">
            <w:pPr>
              <w:widowControl w:val="0"/>
              <w:suppressAutoHyphens/>
              <w:autoSpaceDN w:val="0"/>
              <w:textAlignment w:val="baseline"/>
              <w:rPr>
                <w:rFonts w:eastAsia="Lucida Sans Unicode" w:cs="Tahoma"/>
                <w:kern w:val="3"/>
              </w:rPr>
            </w:pPr>
          </w:p>
        </w:tc>
      </w:tr>
      <w:tr w:rsidR="003F0FDD" w:rsidRPr="003F0FDD" w:rsidTr="0010582E">
        <w:trPr>
          <w:gridAfter w:val="1"/>
          <w:wAfter w:w="11" w:type="dxa"/>
          <w:trHeight w:val="23"/>
        </w:trPr>
        <w:tc>
          <w:tcPr>
            <w:tcW w:w="21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textAlignment w:val="baseline"/>
              <w:rPr>
                <w:bCs/>
                <w:kern w:val="3"/>
              </w:rPr>
            </w:pPr>
            <w:r w:rsidRPr="003F0FDD">
              <w:rPr>
                <w:bCs/>
                <w:kern w:val="3"/>
              </w:rPr>
              <w:t xml:space="preserve">Тема 1.2. </w:t>
            </w:r>
            <w:r w:rsidRPr="003F0FDD">
              <w:rPr>
                <w:kern w:val="3"/>
                <w:sz w:val="22"/>
                <w:szCs w:val="22"/>
              </w:rPr>
              <w:t>Основы теории измерений</w:t>
            </w:r>
          </w:p>
        </w:tc>
        <w:tc>
          <w:tcPr>
            <w:tcW w:w="972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suppressAutoHyphens/>
              <w:autoSpaceDN w:val="0"/>
              <w:snapToGrid w:val="0"/>
              <w:spacing w:line="100" w:lineRule="atLeast"/>
              <w:textAlignment w:val="baseline"/>
              <w:rPr>
                <w:kern w:val="3"/>
              </w:rPr>
            </w:pPr>
            <w:r w:rsidRPr="003F0FDD">
              <w:rPr>
                <w:kern w:val="3"/>
                <w:sz w:val="22"/>
                <w:szCs w:val="22"/>
              </w:rPr>
              <w:t>Виды измерений. Методы измерений. Прямое и косвенное изме</w:t>
            </w:r>
            <w:r w:rsidRPr="003F0FDD">
              <w:rPr>
                <w:kern w:val="3"/>
                <w:sz w:val="22"/>
                <w:szCs w:val="22"/>
              </w:rPr>
              <w:softHyphen/>
              <w:t>рение. Контактное и бесконтактное измерение. Шкала, цена де</w:t>
            </w:r>
            <w:r w:rsidRPr="003F0FDD">
              <w:rPr>
                <w:kern w:val="3"/>
                <w:sz w:val="22"/>
                <w:szCs w:val="22"/>
              </w:rPr>
              <w:softHyphen/>
              <w:t>ления, отсчёт, диапазон измерений</w:t>
            </w: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suppressAutoHyphens/>
              <w:autoSpaceDN w:val="0"/>
              <w:snapToGrid w:val="0"/>
              <w:spacing w:before="40" w:after="40"/>
              <w:jc w:val="center"/>
              <w:textAlignment w:val="baseline"/>
              <w:rPr>
                <w:kern w:val="3"/>
              </w:rPr>
            </w:pPr>
            <w:r w:rsidRPr="003F0FDD">
              <w:rPr>
                <w:kern w:val="3"/>
              </w:rPr>
              <w:t>2</w:t>
            </w:r>
          </w:p>
        </w:tc>
        <w:tc>
          <w:tcPr>
            <w:tcW w:w="1984" w:type="dxa"/>
            <w:vMerge/>
            <w:tcBorders>
              <w:left w:val="single" w:sz="4" w:space="0" w:color="000000"/>
              <w:right w:val="single" w:sz="4" w:space="0" w:color="000000"/>
            </w:tcBorders>
            <w:shd w:val="clear" w:color="auto" w:fill="auto"/>
          </w:tcPr>
          <w:p w:rsidR="003F0FDD" w:rsidRPr="003F0FDD" w:rsidRDefault="003F0FDD" w:rsidP="003F0FDD">
            <w:pPr>
              <w:widowControl w:val="0"/>
              <w:suppressAutoHyphens/>
              <w:autoSpaceDN w:val="0"/>
              <w:textAlignment w:val="baseline"/>
              <w:rPr>
                <w:rFonts w:eastAsia="Lucida Sans Unicode" w:cs="Tahoma"/>
                <w:kern w:val="3"/>
              </w:rPr>
            </w:pPr>
          </w:p>
        </w:tc>
      </w:tr>
      <w:tr w:rsidR="003F0FDD" w:rsidRPr="003F0FDD" w:rsidTr="0010582E">
        <w:trPr>
          <w:gridAfter w:val="1"/>
          <w:wAfter w:w="11" w:type="dxa"/>
          <w:trHeight w:val="23"/>
        </w:trPr>
        <w:tc>
          <w:tcPr>
            <w:tcW w:w="2118" w:type="dxa"/>
            <w:vMerge w:val="restart"/>
            <w:tcBorders>
              <w:left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rPr>
                <w:b/>
                <w:bCs/>
                <w:sz w:val="22"/>
              </w:rPr>
            </w:pPr>
            <w:r w:rsidRPr="003F0FDD">
              <w:rPr>
                <w:b/>
                <w:bCs/>
                <w:sz w:val="22"/>
                <w:szCs w:val="22"/>
              </w:rPr>
              <w:t>Тема 1.3.</w:t>
            </w:r>
          </w:p>
          <w:p w:rsidR="003F0FDD" w:rsidRPr="003F0FDD" w:rsidRDefault="003F0FDD" w:rsidP="003F0FDD">
            <w:pPr>
              <w:autoSpaceDE w:val="0"/>
              <w:autoSpaceDN w:val="0"/>
              <w:adjustRightInd w:val="0"/>
              <w:spacing w:line="264" w:lineRule="exact"/>
              <w:ind w:firstLine="5"/>
            </w:pPr>
            <w:r w:rsidRPr="003F0FDD">
              <w:rPr>
                <w:sz w:val="22"/>
                <w:szCs w:val="22"/>
              </w:rPr>
              <w:t>Концевые меры длины, калибры</w:t>
            </w:r>
          </w:p>
        </w:tc>
        <w:tc>
          <w:tcPr>
            <w:tcW w:w="9724" w:type="dxa"/>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spacing w:line="264" w:lineRule="exact"/>
              <w:ind w:firstLine="5"/>
              <w:jc w:val="both"/>
              <w:rPr>
                <w:sz w:val="22"/>
              </w:rPr>
            </w:pPr>
            <w:r w:rsidRPr="003F0FDD">
              <w:rPr>
                <w:sz w:val="22"/>
                <w:szCs w:val="22"/>
              </w:rPr>
              <w:t>Плоскопараллельные концевые меры длины (далее — ПКМД). Наборы плоскопараллельных концевых мер длины. Правила со</w:t>
            </w:r>
            <w:r w:rsidRPr="003F0FDD">
              <w:rPr>
                <w:sz w:val="22"/>
                <w:szCs w:val="22"/>
              </w:rPr>
              <w:softHyphen/>
              <w:t>ставления блока мер требуемого размера. Классификация глад</w:t>
            </w:r>
            <w:r w:rsidRPr="003F0FDD">
              <w:rPr>
                <w:sz w:val="22"/>
                <w:szCs w:val="22"/>
              </w:rPr>
              <w:softHyphen/>
              <w:t>ких калибров и их назначение. Щупы и их назначение</w:t>
            </w:r>
          </w:p>
        </w:tc>
        <w:tc>
          <w:tcPr>
            <w:tcW w:w="1134" w:type="dxa"/>
            <w:tcBorders>
              <w:left w:val="single" w:sz="4" w:space="0" w:color="000000"/>
              <w:bottom w:val="single" w:sz="4" w:space="0" w:color="000000"/>
            </w:tcBorders>
            <w:shd w:val="clear" w:color="auto" w:fill="FFFFFF"/>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Cs w:val="20"/>
              </w:rPr>
            </w:pPr>
            <w:r w:rsidRPr="003F0FDD">
              <w:rPr>
                <w:bCs/>
                <w:kern w:val="3"/>
                <w:szCs w:val="20"/>
              </w:rPr>
              <w:t>2</w:t>
            </w:r>
          </w:p>
        </w:tc>
        <w:tc>
          <w:tcPr>
            <w:tcW w:w="1984" w:type="dxa"/>
            <w:vMerge/>
            <w:tcBorders>
              <w:left w:val="single" w:sz="4" w:space="0" w:color="000000"/>
              <w:bottom w:val="single" w:sz="4" w:space="0" w:color="000000"/>
              <w:right w:val="single" w:sz="4" w:space="0" w:color="000000"/>
            </w:tcBorders>
            <w:shd w:val="clear" w:color="auto" w:fill="auto"/>
          </w:tcPr>
          <w:p w:rsidR="003F0FDD" w:rsidRPr="003F0FDD" w:rsidRDefault="003F0FDD" w:rsidP="003F0FDD">
            <w:pPr>
              <w:widowControl w:val="0"/>
              <w:suppressAutoHyphens/>
              <w:autoSpaceDN w:val="0"/>
              <w:textAlignment w:val="baseline"/>
              <w:rPr>
                <w:rFonts w:eastAsia="Lucida Sans Unicode" w:cs="Tahoma"/>
                <w:kern w:val="3"/>
              </w:rPr>
            </w:pPr>
          </w:p>
        </w:tc>
      </w:tr>
      <w:tr w:rsidR="003F0FDD" w:rsidRPr="003F0FDD" w:rsidTr="0010582E">
        <w:trPr>
          <w:gridAfter w:val="1"/>
          <w:wAfter w:w="11" w:type="dxa"/>
          <w:trHeight w:val="23"/>
        </w:trPr>
        <w:tc>
          <w:tcPr>
            <w:tcW w:w="2118" w:type="dxa"/>
            <w:vMerge/>
            <w:tcBorders>
              <w:left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rPr>
                <w:b/>
                <w:bCs/>
                <w:sz w:val="22"/>
              </w:rPr>
            </w:pPr>
          </w:p>
        </w:tc>
        <w:tc>
          <w:tcPr>
            <w:tcW w:w="9724" w:type="dxa"/>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jc w:val="both"/>
              <w:rPr>
                <w:b/>
                <w:bCs/>
              </w:rPr>
            </w:pPr>
            <w:r w:rsidRPr="003F0FDD">
              <w:rPr>
                <w:b/>
                <w:bCs/>
                <w:sz w:val="22"/>
                <w:szCs w:val="22"/>
              </w:rPr>
              <w:t>Лабораторные работы 1</w:t>
            </w:r>
          </w:p>
        </w:tc>
        <w:tc>
          <w:tcPr>
            <w:tcW w:w="1134" w:type="dxa"/>
            <w:vMerge w:val="restart"/>
            <w:tcBorders>
              <w:left w:val="single" w:sz="4" w:space="0" w:color="000000"/>
            </w:tcBorders>
            <w:shd w:val="clear" w:color="auto" w:fill="FFFFFF"/>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Cs w:val="20"/>
              </w:rPr>
            </w:pPr>
            <w:r w:rsidRPr="003F0FDD">
              <w:rPr>
                <w:bCs/>
                <w:kern w:val="3"/>
                <w:szCs w:val="20"/>
              </w:rPr>
              <w:t>4</w:t>
            </w:r>
          </w:p>
        </w:tc>
        <w:tc>
          <w:tcPr>
            <w:tcW w:w="1984" w:type="dxa"/>
            <w:vMerge w:val="restart"/>
            <w:tcBorders>
              <w:left w:val="single" w:sz="4" w:space="0" w:color="000000"/>
              <w:right w:val="single" w:sz="4" w:space="0" w:color="000000"/>
            </w:tcBorders>
            <w:shd w:val="clear" w:color="auto" w:fill="A6A6A6" w:themeFill="background1" w:themeFillShade="A6"/>
          </w:tcPr>
          <w:p w:rsidR="003F0FDD" w:rsidRPr="003F0FDD" w:rsidRDefault="003F0FDD" w:rsidP="003F0FDD">
            <w:pPr>
              <w:suppressAutoHyphens/>
              <w:autoSpaceDN w:val="0"/>
              <w:snapToGrid w:val="0"/>
              <w:jc w:val="center"/>
              <w:textAlignment w:val="baseline"/>
              <w:rPr>
                <w:kern w:val="3"/>
              </w:rPr>
            </w:pPr>
          </w:p>
        </w:tc>
      </w:tr>
      <w:tr w:rsidR="003F0FDD" w:rsidRPr="003F0FDD" w:rsidTr="0010582E">
        <w:trPr>
          <w:gridAfter w:val="1"/>
          <w:wAfter w:w="11" w:type="dxa"/>
          <w:trHeight w:val="23"/>
        </w:trPr>
        <w:tc>
          <w:tcPr>
            <w:tcW w:w="2118" w:type="dxa"/>
            <w:vMerge/>
            <w:tcBorders>
              <w:left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rPr>
                <w:b/>
                <w:bCs/>
                <w:sz w:val="22"/>
              </w:rPr>
            </w:pPr>
          </w:p>
        </w:tc>
        <w:tc>
          <w:tcPr>
            <w:tcW w:w="9724" w:type="dxa"/>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widowControl w:val="0"/>
              <w:suppressAutoHyphens/>
              <w:autoSpaceDN w:val="0"/>
              <w:textAlignment w:val="baseline"/>
              <w:rPr>
                <w:rFonts w:eastAsia="Lucida Sans Unicode" w:cs="Tahoma"/>
                <w:kern w:val="3"/>
              </w:rPr>
            </w:pPr>
            <w:r w:rsidRPr="003F0FDD">
              <w:rPr>
                <w:rFonts w:eastAsia="Lucida Sans Unicode"/>
                <w:kern w:val="3"/>
                <w:sz w:val="22"/>
                <w:szCs w:val="22"/>
              </w:rPr>
              <w:t>Составление размеров с помощью концевых мер длины. Кон</w:t>
            </w:r>
            <w:r w:rsidRPr="003F0FDD">
              <w:rPr>
                <w:rFonts w:eastAsia="Lucida Sans Unicode"/>
                <w:kern w:val="3"/>
                <w:sz w:val="22"/>
                <w:szCs w:val="22"/>
              </w:rPr>
              <w:softHyphen/>
              <w:t>троль калибров</w:t>
            </w:r>
          </w:p>
        </w:tc>
        <w:tc>
          <w:tcPr>
            <w:tcW w:w="1134" w:type="dxa"/>
            <w:vMerge/>
            <w:tcBorders>
              <w:left w:val="single" w:sz="4" w:space="0" w:color="000000"/>
              <w:bottom w:val="single" w:sz="4" w:space="0" w:color="000000"/>
            </w:tcBorders>
            <w:shd w:val="clear" w:color="auto" w:fill="FFFFFF"/>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Cs w:val="20"/>
              </w:rPr>
            </w:pPr>
          </w:p>
        </w:tc>
        <w:tc>
          <w:tcPr>
            <w:tcW w:w="1984" w:type="dxa"/>
            <w:vMerge/>
            <w:tcBorders>
              <w:left w:val="single" w:sz="4" w:space="0" w:color="000000"/>
              <w:bottom w:val="single" w:sz="4" w:space="0" w:color="000000"/>
              <w:right w:val="single" w:sz="4" w:space="0" w:color="000000"/>
            </w:tcBorders>
            <w:shd w:val="clear" w:color="auto" w:fill="A6A6A6" w:themeFill="background1" w:themeFillShade="A6"/>
          </w:tcPr>
          <w:p w:rsidR="003F0FDD" w:rsidRPr="003F0FDD" w:rsidRDefault="003F0FDD" w:rsidP="003F0FDD">
            <w:pPr>
              <w:suppressAutoHyphens/>
              <w:autoSpaceDN w:val="0"/>
              <w:snapToGrid w:val="0"/>
              <w:jc w:val="center"/>
              <w:textAlignment w:val="baseline"/>
              <w:rPr>
                <w:kern w:val="3"/>
              </w:rPr>
            </w:pPr>
          </w:p>
        </w:tc>
      </w:tr>
      <w:tr w:rsidR="003F0FDD" w:rsidRPr="003F0FDD" w:rsidTr="0010582E">
        <w:trPr>
          <w:gridAfter w:val="1"/>
          <w:wAfter w:w="11" w:type="dxa"/>
          <w:trHeight w:val="23"/>
        </w:trPr>
        <w:tc>
          <w:tcPr>
            <w:tcW w:w="2118" w:type="dxa"/>
            <w:vMerge w:val="restart"/>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spacing w:line="259" w:lineRule="exact"/>
              <w:rPr>
                <w:b/>
                <w:bCs/>
                <w:sz w:val="22"/>
              </w:rPr>
            </w:pPr>
            <w:r w:rsidRPr="003F0FDD">
              <w:rPr>
                <w:b/>
                <w:bCs/>
                <w:sz w:val="22"/>
                <w:szCs w:val="22"/>
              </w:rPr>
              <w:t>Тема 1.4</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textAlignment w:val="baseline"/>
              <w:rPr>
                <w:bCs/>
                <w:kern w:val="3"/>
              </w:rPr>
            </w:pPr>
            <w:proofErr w:type="spellStart"/>
            <w:r w:rsidRPr="003F0FDD">
              <w:rPr>
                <w:kern w:val="3"/>
                <w:sz w:val="22"/>
                <w:szCs w:val="22"/>
              </w:rPr>
              <w:t>Штангенинструмент</w:t>
            </w:r>
            <w:proofErr w:type="spellEnd"/>
            <w:r w:rsidRPr="003F0FDD">
              <w:rPr>
                <w:kern w:val="3"/>
                <w:sz w:val="22"/>
                <w:szCs w:val="22"/>
              </w:rPr>
              <w:t xml:space="preserve"> и микро</w:t>
            </w:r>
            <w:r w:rsidRPr="003F0FDD">
              <w:rPr>
                <w:kern w:val="3"/>
                <w:sz w:val="22"/>
                <w:szCs w:val="22"/>
              </w:rPr>
              <w:softHyphen/>
              <w:t>метрический ин</w:t>
            </w:r>
            <w:r w:rsidRPr="003F0FDD">
              <w:rPr>
                <w:kern w:val="3"/>
                <w:sz w:val="22"/>
                <w:szCs w:val="22"/>
              </w:rPr>
              <w:softHyphen/>
              <w:t>струмент</w:t>
            </w:r>
          </w:p>
        </w:tc>
        <w:tc>
          <w:tcPr>
            <w:tcW w:w="972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spacing w:line="264" w:lineRule="exact"/>
              <w:ind w:firstLine="5"/>
              <w:rPr>
                <w:sz w:val="22"/>
              </w:rPr>
            </w:pPr>
            <w:proofErr w:type="spellStart"/>
            <w:r w:rsidRPr="003F0FDD">
              <w:rPr>
                <w:sz w:val="22"/>
                <w:szCs w:val="22"/>
              </w:rPr>
              <w:t>Штангенинструменты</w:t>
            </w:r>
            <w:proofErr w:type="spellEnd"/>
            <w:r w:rsidRPr="003F0FDD">
              <w:rPr>
                <w:sz w:val="22"/>
                <w:szCs w:val="22"/>
              </w:rPr>
              <w:t xml:space="preserve">: штангенциркуль, </w:t>
            </w:r>
            <w:proofErr w:type="spellStart"/>
            <w:r w:rsidRPr="003F0FDD">
              <w:rPr>
                <w:sz w:val="22"/>
                <w:szCs w:val="22"/>
              </w:rPr>
              <w:t>штангенглубиномер</w:t>
            </w:r>
            <w:proofErr w:type="spellEnd"/>
            <w:r w:rsidRPr="003F0FDD">
              <w:rPr>
                <w:sz w:val="22"/>
                <w:szCs w:val="22"/>
              </w:rPr>
              <w:t xml:space="preserve"> и </w:t>
            </w:r>
            <w:proofErr w:type="spellStart"/>
            <w:r w:rsidRPr="003F0FDD">
              <w:rPr>
                <w:sz w:val="22"/>
                <w:szCs w:val="22"/>
              </w:rPr>
              <w:t>штангенрейсмас</w:t>
            </w:r>
            <w:proofErr w:type="spellEnd"/>
            <w:r w:rsidRPr="003F0FDD">
              <w:rPr>
                <w:sz w:val="22"/>
                <w:szCs w:val="22"/>
              </w:rPr>
              <w:t xml:space="preserve"> их устройство и назначение. Устройство </w:t>
            </w:r>
            <w:proofErr w:type="gramStart"/>
            <w:r w:rsidRPr="003F0FDD">
              <w:rPr>
                <w:sz w:val="22"/>
                <w:szCs w:val="22"/>
              </w:rPr>
              <w:t>шкалы-нониус</w:t>
            </w:r>
            <w:proofErr w:type="gramEnd"/>
            <w:r w:rsidRPr="003F0FDD">
              <w:rPr>
                <w:sz w:val="22"/>
                <w:szCs w:val="22"/>
              </w:rPr>
              <w:t>. Правила измерения и чтения размеров.</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textAlignment w:val="baseline"/>
              <w:rPr>
                <w:bCs/>
                <w:kern w:val="3"/>
              </w:rPr>
            </w:pPr>
            <w:r w:rsidRPr="003F0FDD">
              <w:rPr>
                <w:kern w:val="3"/>
                <w:sz w:val="22"/>
                <w:szCs w:val="22"/>
              </w:rPr>
              <w:t>Микрометрический инструмент, устройство и назначение, раз</w:t>
            </w:r>
            <w:r w:rsidRPr="003F0FDD">
              <w:rPr>
                <w:kern w:val="3"/>
                <w:sz w:val="22"/>
                <w:szCs w:val="22"/>
              </w:rPr>
              <w:softHyphen/>
              <w:t>новидности. Правила измерений и чтение показаний прибора. Электронные приборы и правила пользования ими</w:t>
            </w: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rPr>
            </w:pPr>
            <w:r w:rsidRPr="003F0FDD">
              <w:rPr>
                <w:bCs/>
                <w:kern w:val="3"/>
              </w:rPr>
              <w:t>4</w:t>
            </w:r>
          </w:p>
        </w:tc>
        <w:tc>
          <w:tcPr>
            <w:tcW w:w="1984" w:type="dxa"/>
            <w:tcBorders>
              <w:top w:val="single" w:sz="4" w:space="0" w:color="000000"/>
              <w:left w:val="single" w:sz="4" w:space="0" w:color="000000"/>
              <w:bottom w:val="single" w:sz="4" w:space="0" w:color="000000"/>
              <w:right w:val="single" w:sz="4" w:space="0" w:color="000000"/>
            </w:tcBorders>
          </w:tcPr>
          <w:p w:rsidR="003F0FDD" w:rsidRPr="003F0FDD" w:rsidRDefault="003F0FDD" w:rsidP="003F0FDD">
            <w:pPr>
              <w:widowControl w:val="0"/>
              <w:suppressAutoHyphens/>
              <w:autoSpaceDN w:val="0"/>
              <w:textAlignment w:val="baseline"/>
              <w:rPr>
                <w:rFonts w:eastAsia="Lucida Sans Unicode" w:cs="Tahoma"/>
                <w:kern w:val="3"/>
              </w:rPr>
            </w:pPr>
            <w:proofErr w:type="gramStart"/>
            <w:r w:rsidRPr="003F0FDD">
              <w:rPr>
                <w:rFonts w:eastAsia="Lucida Sans Unicode" w:cs="Tahoma"/>
                <w:kern w:val="3"/>
              </w:rPr>
              <w:t>ОК</w:t>
            </w:r>
            <w:proofErr w:type="gramEnd"/>
            <w:r w:rsidRPr="003F0FDD">
              <w:rPr>
                <w:rFonts w:eastAsia="Lucida Sans Unicode" w:cs="Tahoma"/>
                <w:kern w:val="3"/>
              </w:rPr>
              <w:t xml:space="preserve"> 01. - </w:t>
            </w:r>
            <w:proofErr w:type="gramStart"/>
            <w:r w:rsidRPr="003F0FDD">
              <w:rPr>
                <w:rFonts w:eastAsia="Lucida Sans Unicode" w:cs="Tahoma"/>
                <w:kern w:val="3"/>
              </w:rPr>
              <w:t>ОК</w:t>
            </w:r>
            <w:proofErr w:type="gramEnd"/>
            <w:r w:rsidRPr="003F0FDD">
              <w:rPr>
                <w:rFonts w:eastAsia="Lucida Sans Unicode" w:cs="Tahoma"/>
                <w:kern w:val="3"/>
              </w:rPr>
              <w:t xml:space="preserve"> 09.</w:t>
            </w:r>
          </w:p>
          <w:p w:rsidR="003F0FDD" w:rsidRPr="003F0FDD" w:rsidRDefault="003F0FDD" w:rsidP="003F0FDD">
            <w:pPr>
              <w:widowControl w:val="0"/>
              <w:suppressAutoHyphens/>
              <w:autoSpaceDN w:val="0"/>
              <w:textAlignment w:val="baseline"/>
              <w:rPr>
                <w:rFonts w:eastAsia="Lucida Sans Unicode" w:cs="Tahoma"/>
                <w:kern w:val="3"/>
              </w:rPr>
            </w:pPr>
            <w:r w:rsidRPr="003F0FDD">
              <w:rPr>
                <w:rFonts w:eastAsia="Lucida Sans Unicode" w:cs="Tahoma"/>
                <w:kern w:val="3"/>
              </w:rPr>
              <w:t>ПК 1.1</w:t>
            </w:r>
          </w:p>
          <w:p w:rsidR="003F0FDD" w:rsidRPr="003F0FDD" w:rsidRDefault="003F0FDD" w:rsidP="003F0FDD">
            <w:pPr>
              <w:suppressAutoHyphens/>
              <w:autoSpaceDN w:val="0"/>
              <w:snapToGrid w:val="0"/>
              <w:jc w:val="center"/>
              <w:textAlignment w:val="baseline"/>
              <w:rPr>
                <w:kern w:val="3"/>
              </w:rPr>
            </w:pPr>
            <w:r w:rsidRPr="003F0FDD">
              <w:rPr>
                <w:kern w:val="3"/>
              </w:rPr>
              <w:t xml:space="preserve"> - ПК3.4</w:t>
            </w:r>
          </w:p>
        </w:tc>
      </w:tr>
      <w:tr w:rsidR="003F0FDD" w:rsidRPr="003F0FDD" w:rsidTr="0010582E">
        <w:trPr>
          <w:gridAfter w:val="1"/>
          <w:wAfter w:w="11" w:type="dxa"/>
          <w:trHeight w:val="23"/>
        </w:trPr>
        <w:tc>
          <w:tcPr>
            <w:tcW w:w="2118" w:type="dxa"/>
            <w:vMerge/>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spacing w:line="259" w:lineRule="exact"/>
              <w:rPr>
                <w:b/>
                <w:bCs/>
                <w:sz w:val="22"/>
              </w:rPr>
            </w:pPr>
          </w:p>
        </w:tc>
        <w:tc>
          <w:tcPr>
            <w:tcW w:w="972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rPr>
                <w:b/>
                <w:bCs/>
                <w:sz w:val="22"/>
              </w:rPr>
            </w:pPr>
            <w:r w:rsidRPr="003F0FDD">
              <w:rPr>
                <w:b/>
                <w:bCs/>
                <w:sz w:val="22"/>
                <w:szCs w:val="22"/>
              </w:rPr>
              <w:t>Лабораторные работы 3,4</w:t>
            </w:r>
          </w:p>
        </w:tc>
        <w:tc>
          <w:tcPr>
            <w:tcW w:w="1134" w:type="dxa"/>
            <w:vMerge w:val="restart"/>
            <w:tcBorders>
              <w:top w:val="single" w:sz="4" w:space="0" w:color="000000"/>
              <w:left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rPr>
            </w:pPr>
            <w:r w:rsidRPr="003F0FDD">
              <w:rPr>
                <w:bCs/>
                <w:kern w:val="3"/>
              </w:rPr>
              <w:t>4</w:t>
            </w:r>
          </w:p>
        </w:tc>
        <w:tc>
          <w:tcPr>
            <w:tcW w:w="1984" w:type="dxa"/>
            <w:vMerge w:val="restart"/>
            <w:tcBorders>
              <w:top w:val="single" w:sz="4" w:space="0" w:color="000000"/>
              <w:left w:val="single" w:sz="4" w:space="0" w:color="000000"/>
              <w:right w:val="single" w:sz="4" w:space="0" w:color="000000"/>
            </w:tcBorders>
            <w:shd w:val="clear" w:color="auto" w:fill="BFBFBF" w:themeFill="background1" w:themeFillShade="BF"/>
          </w:tcPr>
          <w:p w:rsidR="003F0FDD" w:rsidRPr="003F0FDD" w:rsidRDefault="003F0FDD" w:rsidP="003F0FDD">
            <w:pPr>
              <w:suppressAutoHyphens/>
              <w:autoSpaceDN w:val="0"/>
              <w:snapToGrid w:val="0"/>
              <w:jc w:val="center"/>
              <w:textAlignment w:val="baseline"/>
              <w:rPr>
                <w:kern w:val="3"/>
              </w:rPr>
            </w:pPr>
          </w:p>
        </w:tc>
      </w:tr>
      <w:tr w:rsidR="003F0FDD" w:rsidRPr="003F0FDD" w:rsidTr="0010582E">
        <w:trPr>
          <w:gridAfter w:val="1"/>
          <w:wAfter w:w="11" w:type="dxa"/>
          <w:trHeight w:val="23"/>
        </w:trPr>
        <w:tc>
          <w:tcPr>
            <w:tcW w:w="2118" w:type="dxa"/>
            <w:vMerge/>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spacing w:line="259" w:lineRule="exact"/>
              <w:rPr>
                <w:b/>
                <w:bCs/>
                <w:sz w:val="22"/>
              </w:rPr>
            </w:pPr>
          </w:p>
        </w:tc>
        <w:tc>
          <w:tcPr>
            <w:tcW w:w="972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suppressAutoHyphens/>
              <w:autoSpaceDN w:val="0"/>
              <w:snapToGrid w:val="0"/>
              <w:spacing w:line="100" w:lineRule="atLeast"/>
              <w:jc w:val="both"/>
              <w:textAlignment w:val="baseline"/>
              <w:rPr>
                <w:kern w:val="3"/>
              </w:rPr>
            </w:pPr>
            <w:r w:rsidRPr="003F0FDD">
              <w:rPr>
                <w:kern w:val="3"/>
                <w:sz w:val="22"/>
                <w:szCs w:val="22"/>
              </w:rPr>
              <w:t xml:space="preserve">Проведение измерений </w:t>
            </w:r>
            <w:proofErr w:type="spellStart"/>
            <w:r w:rsidRPr="003F0FDD">
              <w:rPr>
                <w:kern w:val="3"/>
                <w:sz w:val="22"/>
                <w:szCs w:val="22"/>
              </w:rPr>
              <w:t>штангенинструментом</w:t>
            </w:r>
            <w:proofErr w:type="spellEnd"/>
          </w:p>
        </w:tc>
        <w:tc>
          <w:tcPr>
            <w:tcW w:w="1134" w:type="dxa"/>
            <w:vMerge/>
            <w:tcBorders>
              <w:left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rPr>
            </w:pPr>
          </w:p>
        </w:tc>
        <w:tc>
          <w:tcPr>
            <w:tcW w:w="1984" w:type="dxa"/>
            <w:vMerge/>
            <w:tcBorders>
              <w:left w:val="single" w:sz="4" w:space="0" w:color="000000"/>
              <w:right w:val="single" w:sz="4" w:space="0" w:color="000000"/>
            </w:tcBorders>
            <w:shd w:val="clear" w:color="auto" w:fill="BFBFBF" w:themeFill="background1" w:themeFillShade="BF"/>
          </w:tcPr>
          <w:p w:rsidR="003F0FDD" w:rsidRPr="003F0FDD" w:rsidRDefault="003F0FDD" w:rsidP="003F0FDD">
            <w:pPr>
              <w:suppressAutoHyphens/>
              <w:autoSpaceDN w:val="0"/>
              <w:snapToGrid w:val="0"/>
              <w:jc w:val="center"/>
              <w:textAlignment w:val="baseline"/>
              <w:rPr>
                <w:kern w:val="3"/>
              </w:rPr>
            </w:pPr>
          </w:p>
        </w:tc>
      </w:tr>
      <w:tr w:rsidR="003F0FDD" w:rsidRPr="003F0FDD" w:rsidTr="0010582E">
        <w:trPr>
          <w:gridAfter w:val="1"/>
          <w:wAfter w:w="11" w:type="dxa"/>
          <w:trHeight w:val="23"/>
        </w:trPr>
        <w:tc>
          <w:tcPr>
            <w:tcW w:w="2118" w:type="dxa"/>
            <w:vMerge/>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spacing w:line="259" w:lineRule="exact"/>
              <w:rPr>
                <w:b/>
                <w:bCs/>
                <w:sz w:val="22"/>
              </w:rPr>
            </w:pPr>
          </w:p>
        </w:tc>
        <w:tc>
          <w:tcPr>
            <w:tcW w:w="972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suppressAutoHyphens/>
              <w:autoSpaceDN w:val="0"/>
              <w:snapToGrid w:val="0"/>
              <w:spacing w:line="100" w:lineRule="atLeast"/>
              <w:jc w:val="both"/>
              <w:textAlignment w:val="baseline"/>
              <w:rPr>
                <w:kern w:val="3"/>
              </w:rPr>
            </w:pPr>
            <w:r w:rsidRPr="003F0FDD">
              <w:rPr>
                <w:kern w:val="3"/>
                <w:sz w:val="22"/>
                <w:szCs w:val="22"/>
              </w:rPr>
              <w:t>Проведение измерений микрометрическим инструментом</w:t>
            </w:r>
          </w:p>
        </w:tc>
        <w:tc>
          <w:tcPr>
            <w:tcW w:w="1134" w:type="dxa"/>
            <w:vMerge/>
            <w:tcBorders>
              <w:left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rPr>
            </w:pPr>
          </w:p>
        </w:tc>
        <w:tc>
          <w:tcPr>
            <w:tcW w:w="1984" w:type="dxa"/>
            <w:vMerge/>
            <w:tcBorders>
              <w:left w:val="single" w:sz="4" w:space="0" w:color="000000"/>
              <w:bottom w:val="single" w:sz="4" w:space="0" w:color="000000"/>
              <w:right w:val="single" w:sz="4" w:space="0" w:color="000000"/>
            </w:tcBorders>
            <w:shd w:val="clear" w:color="auto" w:fill="BFBFBF" w:themeFill="background1" w:themeFillShade="BF"/>
          </w:tcPr>
          <w:p w:rsidR="003F0FDD" w:rsidRPr="003F0FDD" w:rsidRDefault="003F0FDD" w:rsidP="003F0FDD">
            <w:pPr>
              <w:suppressAutoHyphens/>
              <w:autoSpaceDN w:val="0"/>
              <w:snapToGrid w:val="0"/>
              <w:jc w:val="center"/>
              <w:textAlignment w:val="baseline"/>
              <w:rPr>
                <w:kern w:val="3"/>
              </w:rPr>
            </w:pPr>
          </w:p>
        </w:tc>
      </w:tr>
      <w:tr w:rsidR="003F0FDD" w:rsidRPr="003F0FDD" w:rsidTr="0010582E">
        <w:trPr>
          <w:gridAfter w:val="1"/>
          <w:wAfter w:w="11" w:type="dxa"/>
          <w:trHeight w:val="23"/>
        </w:trPr>
        <w:tc>
          <w:tcPr>
            <w:tcW w:w="2118" w:type="dxa"/>
            <w:vMerge w:val="restart"/>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spacing w:line="259" w:lineRule="exact"/>
              <w:rPr>
                <w:b/>
                <w:bCs/>
                <w:sz w:val="22"/>
              </w:rPr>
            </w:pPr>
            <w:r w:rsidRPr="003F0FDD">
              <w:rPr>
                <w:b/>
                <w:bCs/>
                <w:sz w:val="22"/>
                <w:szCs w:val="22"/>
              </w:rPr>
              <w:t>Тема 1.5.</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textAlignment w:val="baseline"/>
              <w:rPr>
                <w:bCs/>
                <w:kern w:val="3"/>
              </w:rPr>
            </w:pPr>
            <w:r w:rsidRPr="003F0FDD">
              <w:rPr>
                <w:kern w:val="3"/>
                <w:sz w:val="22"/>
                <w:szCs w:val="22"/>
              </w:rPr>
              <w:t>Индикаторы и универсальные измерительные приборы</w:t>
            </w:r>
          </w:p>
        </w:tc>
        <w:tc>
          <w:tcPr>
            <w:tcW w:w="9724" w:type="dxa"/>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jc w:val="both"/>
              <w:textAlignment w:val="baseline"/>
              <w:rPr>
                <w:bCs/>
                <w:kern w:val="3"/>
              </w:rPr>
            </w:pPr>
            <w:r w:rsidRPr="003F0FDD">
              <w:rPr>
                <w:kern w:val="3"/>
                <w:sz w:val="22"/>
                <w:szCs w:val="22"/>
              </w:rPr>
              <w:t>Устройство и назначение индикаторов часового типа. Цена деле</w:t>
            </w:r>
            <w:r w:rsidRPr="003F0FDD">
              <w:rPr>
                <w:kern w:val="3"/>
                <w:sz w:val="22"/>
                <w:szCs w:val="22"/>
              </w:rPr>
              <w:softHyphen/>
              <w:t>ния шкалы индикаторной головки. Классификация приборов рычажного и часового типов. Скобы и индикаторные нутромеры. Их настройка с помощью приспособлений и плоскопараллель</w:t>
            </w:r>
            <w:r w:rsidRPr="003F0FDD">
              <w:rPr>
                <w:kern w:val="3"/>
                <w:sz w:val="22"/>
                <w:szCs w:val="22"/>
              </w:rPr>
              <w:softHyphen/>
              <w:t>ных пластин. Методы измерения погрешностей скобой и нутро</w:t>
            </w:r>
            <w:r w:rsidRPr="003F0FDD">
              <w:rPr>
                <w:kern w:val="3"/>
                <w:sz w:val="22"/>
                <w:szCs w:val="22"/>
              </w:rPr>
              <w:softHyphen/>
              <w:t>мером. Приборы с пружинной передачей. Область применения</w:t>
            </w:r>
          </w:p>
        </w:tc>
        <w:tc>
          <w:tcPr>
            <w:tcW w:w="1134" w:type="dxa"/>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rPr>
            </w:pPr>
            <w:r w:rsidRPr="003F0FDD">
              <w:rPr>
                <w:bCs/>
                <w:kern w:val="3"/>
              </w:rPr>
              <w:t>4</w:t>
            </w:r>
          </w:p>
        </w:tc>
        <w:tc>
          <w:tcPr>
            <w:tcW w:w="1984" w:type="dxa"/>
            <w:tcBorders>
              <w:left w:val="single" w:sz="4" w:space="0" w:color="000000"/>
              <w:bottom w:val="single" w:sz="4" w:space="0" w:color="000000"/>
              <w:right w:val="single" w:sz="4" w:space="0" w:color="000000"/>
            </w:tcBorders>
          </w:tcPr>
          <w:p w:rsidR="003F0FDD" w:rsidRPr="003F0FDD" w:rsidRDefault="003F0FDD" w:rsidP="003F0FDD">
            <w:pPr>
              <w:widowControl w:val="0"/>
              <w:suppressAutoHyphens/>
              <w:autoSpaceDN w:val="0"/>
              <w:textAlignment w:val="baseline"/>
              <w:rPr>
                <w:rFonts w:eastAsia="Lucida Sans Unicode" w:cs="Tahoma"/>
                <w:kern w:val="3"/>
              </w:rPr>
            </w:pPr>
            <w:proofErr w:type="gramStart"/>
            <w:r w:rsidRPr="003F0FDD">
              <w:rPr>
                <w:rFonts w:eastAsia="Lucida Sans Unicode" w:cs="Tahoma"/>
                <w:kern w:val="3"/>
              </w:rPr>
              <w:t>ОК</w:t>
            </w:r>
            <w:proofErr w:type="gramEnd"/>
            <w:r w:rsidRPr="003F0FDD">
              <w:rPr>
                <w:rFonts w:eastAsia="Lucida Sans Unicode" w:cs="Tahoma"/>
                <w:kern w:val="3"/>
              </w:rPr>
              <w:t xml:space="preserve"> 01. - </w:t>
            </w:r>
            <w:proofErr w:type="gramStart"/>
            <w:r w:rsidRPr="003F0FDD">
              <w:rPr>
                <w:rFonts w:eastAsia="Lucida Sans Unicode" w:cs="Tahoma"/>
                <w:kern w:val="3"/>
              </w:rPr>
              <w:t>ОК</w:t>
            </w:r>
            <w:proofErr w:type="gramEnd"/>
            <w:r w:rsidRPr="003F0FDD">
              <w:rPr>
                <w:rFonts w:eastAsia="Lucida Sans Unicode" w:cs="Tahoma"/>
                <w:kern w:val="3"/>
              </w:rPr>
              <w:t xml:space="preserve"> 09.</w:t>
            </w:r>
          </w:p>
          <w:p w:rsidR="003F0FDD" w:rsidRPr="003F0FDD" w:rsidRDefault="003F0FDD" w:rsidP="003F0FDD">
            <w:pPr>
              <w:widowControl w:val="0"/>
              <w:suppressAutoHyphens/>
              <w:autoSpaceDN w:val="0"/>
              <w:textAlignment w:val="baseline"/>
              <w:rPr>
                <w:rFonts w:eastAsia="Lucida Sans Unicode" w:cs="Tahoma"/>
                <w:kern w:val="3"/>
              </w:rPr>
            </w:pPr>
            <w:r w:rsidRPr="003F0FDD">
              <w:rPr>
                <w:rFonts w:eastAsia="Lucida Sans Unicode" w:cs="Tahoma"/>
                <w:kern w:val="3"/>
              </w:rPr>
              <w:t>ПК 1.1</w:t>
            </w:r>
          </w:p>
          <w:p w:rsidR="003F0FDD" w:rsidRPr="003F0FDD" w:rsidRDefault="003F0FDD" w:rsidP="003F0FDD">
            <w:pPr>
              <w:suppressAutoHyphens/>
              <w:autoSpaceDN w:val="0"/>
              <w:snapToGrid w:val="0"/>
              <w:jc w:val="center"/>
              <w:textAlignment w:val="baseline"/>
              <w:rPr>
                <w:kern w:val="3"/>
              </w:rPr>
            </w:pPr>
            <w:r w:rsidRPr="003F0FDD">
              <w:rPr>
                <w:kern w:val="3"/>
              </w:rPr>
              <w:t xml:space="preserve"> - ПК3.4</w:t>
            </w:r>
          </w:p>
        </w:tc>
      </w:tr>
      <w:tr w:rsidR="003F0FDD" w:rsidRPr="003F0FDD" w:rsidTr="0010582E">
        <w:trPr>
          <w:gridAfter w:val="1"/>
          <w:wAfter w:w="11" w:type="dxa"/>
          <w:trHeight w:val="278"/>
        </w:trPr>
        <w:tc>
          <w:tcPr>
            <w:tcW w:w="2118" w:type="dxa"/>
            <w:vMerge/>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widowControl w:val="0"/>
              <w:suppressAutoHyphens/>
              <w:autoSpaceDN w:val="0"/>
              <w:textAlignment w:val="baseline"/>
              <w:rPr>
                <w:rFonts w:eastAsia="Lucida Sans Unicode" w:cs="Tahoma"/>
                <w:kern w:val="3"/>
              </w:rPr>
            </w:pPr>
          </w:p>
        </w:tc>
        <w:tc>
          <w:tcPr>
            <w:tcW w:w="9724" w:type="dxa"/>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rPr>
                <w:b/>
                <w:bCs/>
              </w:rPr>
            </w:pPr>
            <w:r w:rsidRPr="003F0FDD">
              <w:rPr>
                <w:b/>
                <w:bCs/>
                <w:sz w:val="22"/>
                <w:szCs w:val="22"/>
              </w:rPr>
              <w:t>Лабораторные работы5,6</w:t>
            </w:r>
          </w:p>
        </w:tc>
        <w:tc>
          <w:tcPr>
            <w:tcW w:w="1134" w:type="dxa"/>
            <w:vMerge w:val="restart"/>
            <w:tcBorders>
              <w:left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rPr>
            </w:pPr>
            <w:r w:rsidRPr="003F0FDD">
              <w:rPr>
                <w:bCs/>
                <w:kern w:val="3"/>
              </w:rPr>
              <w:t>4</w:t>
            </w:r>
          </w:p>
        </w:tc>
        <w:tc>
          <w:tcPr>
            <w:tcW w:w="1984" w:type="dxa"/>
            <w:vMerge w:val="restart"/>
            <w:tcBorders>
              <w:left w:val="single" w:sz="4" w:space="0" w:color="000000"/>
              <w:right w:val="single" w:sz="4" w:space="0" w:color="000000"/>
            </w:tcBorders>
            <w:shd w:val="clear" w:color="auto" w:fill="C0C0C0"/>
          </w:tcPr>
          <w:p w:rsidR="003F0FDD" w:rsidRPr="003F0FDD" w:rsidRDefault="003F0FDD" w:rsidP="003F0FDD">
            <w:pPr>
              <w:suppressAutoHyphens/>
              <w:autoSpaceDN w:val="0"/>
              <w:snapToGrid w:val="0"/>
              <w:textAlignment w:val="baseline"/>
              <w:rPr>
                <w:kern w:val="3"/>
              </w:rPr>
            </w:pPr>
          </w:p>
        </w:tc>
      </w:tr>
      <w:tr w:rsidR="003F0FDD" w:rsidRPr="003F0FDD" w:rsidTr="0010582E">
        <w:trPr>
          <w:gridAfter w:val="1"/>
          <w:wAfter w:w="11" w:type="dxa"/>
          <w:trHeight w:val="277"/>
        </w:trPr>
        <w:tc>
          <w:tcPr>
            <w:tcW w:w="2118" w:type="dxa"/>
            <w:vMerge/>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widowControl w:val="0"/>
              <w:suppressAutoHyphens/>
              <w:autoSpaceDN w:val="0"/>
              <w:textAlignment w:val="baseline"/>
              <w:rPr>
                <w:rFonts w:eastAsia="Lucida Sans Unicode" w:cs="Tahoma"/>
                <w:kern w:val="3"/>
              </w:rPr>
            </w:pPr>
          </w:p>
        </w:tc>
        <w:tc>
          <w:tcPr>
            <w:tcW w:w="9724" w:type="dxa"/>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jc w:val="both"/>
              <w:textAlignment w:val="baseline"/>
              <w:rPr>
                <w:bCs/>
                <w:kern w:val="3"/>
              </w:rPr>
            </w:pPr>
            <w:r w:rsidRPr="003F0FDD">
              <w:rPr>
                <w:kern w:val="3"/>
                <w:sz w:val="22"/>
                <w:szCs w:val="22"/>
              </w:rPr>
              <w:t>Измерение погрешностей индикаторным нутромером</w:t>
            </w:r>
          </w:p>
        </w:tc>
        <w:tc>
          <w:tcPr>
            <w:tcW w:w="1134" w:type="dxa"/>
            <w:vMerge/>
            <w:tcBorders>
              <w:left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rPr>
            </w:pPr>
          </w:p>
        </w:tc>
        <w:tc>
          <w:tcPr>
            <w:tcW w:w="1984" w:type="dxa"/>
            <w:vMerge/>
            <w:tcBorders>
              <w:left w:val="single" w:sz="4" w:space="0" w:color="000000"/>
              <w:right w:val="single" w:sz="4" w:space="0" w:color="000000"/>
            </w:tcBorders>
            <w:shd w:val="clear" w:color="auto" w:fill="C0C0C0"/>
          </w:tcPr>
          <w:p w:rsidR="003F0FDD" w:rsidRPr="003F0FDD" w:rsidRDefault="003F0FDD" w:rsidP="003F0FDD">
            <w:pPr>
              <w:suppressAutoHyphens/>
              <w:autoSpaceDN w:val="0"/>
              <w:snapToGrid w:val="0"/>
              <w:textAlignment w:val="baseline"/>
              <w:rPr>
                <w:kern w:val="3"/>
              </w:rPr>
            </w:pPr>
          </w:p>
        </w:tc>
      </w:tr>
      <w:tr w:rsidR="003F0FDD" w:rsidRPr="003F0FDD" w:rsidTr="0010582E">
        <w:trPr>
          <w:gridAfter w:val="1"/>
          <w:wAfter w:w="11" w:type="dxa"/>
          <w:trHeight w:val="277"/>
        </w:trPr>
        <w:tc>
          <w:tcPr>
            <w:tcW w:w="2118" w:type="dxa"/>
            <w:vMerge/>
            <w:tcBorders>
              <w:left w:val="single" w:sz="4" w:space="0" w:color="000000"/>
              <w:bottom w:val="single" w:sz="4" w:space="0" w:color="auto"/>
            </w:tcBorders>
            <w:shd w:val="clear" w:color="auto" w:fill="auto"/>
            <w:tcMar>
              <w:top w:w="0" w:type="dxa"/>
              <w:left w:w="108" w:type="dxa"/>
              <w:bottom w:w="0" w:type="dxa"/>
              <w:right w:w="108" w:type="dxa"/>
            </w:tcMar>
          </w:tcPr>
          <w:p w:rsidR="003F0FDD" w:rsidRPr="003F0FDD" w:rsidRDefault="003F0FDD" w:rsidP="003F0FDD">
            <w:pPr>
              <w:widowControl w:val="0"/>
              <w:suppressAutoHyphens/>
              <w:autoSpaceDN w:val="0"/>
              <w:textAlignment w:val="baseline"/>
              <w:rPr>
                <w:rFonts w:eastAsia="Lucida Sans Unicode" w:cs="Tahoma"/>
                <w:kern w:val="3"/>
              </w:rPr>
            </w:pPr>
          </w:p>
        </w:tc>
        <w:tc>
          <w:tcPr>
            <w:tcW w:w="9724" w:type="dxa"/>
            <w:tcBorders>
              <w:left w:val="single" w:sz="4" w:space="0" w:color="000000"/>
              <w:bottom w:val="single" w:sz="4" w:space="0" w:color="auto"/>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jc w:val="both"/>
              <w:textAlignment w:val="baseline"/>
              <w:rPr>
                <w:kern w:val="3"/>
              </w:rPr>
            </w:pPr>
            <w:r w:rsidRPr="003F0FDD">
              <w:rPr>
                <w:kern w:val="3"/>
                <w:sz w:val="22"/>
                <w:szCs w:val="22"/>
              </w:rPr>
              <w:t>Измерение погрешностей рычажной скобой.</w:t>
            </w:r>
          </w:p>
        </w:tc>
        <w:tc>
          <w:tcPr>
            <w:tcW w:w="1134" w:type="dxa"/>
            <w:vMerge/>
            <w:tcBorders>
              <w:left w:val="single" w:sz="4" w:space="0" w:color="000000"/>
              <w:bottom w:val="single" w:sz="4" w:space="0" w:color="auto"/>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rPr>
            </w:pPr>
          </w:p>
        </w:tc>
        <w:tc>
          <w:tcPr>
            <w:tcW w:w="1984" w:type="dxa"/>
            <w:vMerge/>
            <w:tcBorders>
              <w:left w:val="single" w:sz="4" w:space="0" w:color="000000"/>
              <w:bottom w:val="single" w:sz="4" w:space="0" w:color="000000"/>
              <w:right w:val="single" w:sz="4" w:space="0" w:color="000000"/>
            </w:tcBorders>
            <w:shd w:val="clear" w:color="auto" w:fill="C0C0C0"/>
          </w:tcPr>
          <w:p w:rsidR="003F0FDD" w:rsidRPr="003F0FDD" w:rsidRDefault="003F0FDD" w:rsidP="003F0FDD">
            <w:pPr>
              <w:suppressAutoHyphens/>
              <w:autoSpaceDN w:val="0"/>
              <w:snapToGrid w:val="0"/>
              <w:textAlignment w:val="baseline"/>
              <w:rPr>
                <w:kern w:val="3"/>
              </w:rPr>
            </w:pPr>
          </w:p>
        </w:tc>
      </w:tr>
      <w:tr w:rsidR="003F0FDD" w:rsidRPr="003F0FDD" w:rsidTr="0010582E">
        <w:trPr>
          <w:gridAfter w:val="1"/>
          <w:wAfter w:w="11" w:type="dxa"/>
          <w:trHeight w:val="23"/>
        </w:trPr>
        <w:tc>
          <w:tcPr>
            <w:tcW w:w="12976" w:type="dxa"/>
            <w:gridSpan w:val="3"/>
            <w:tcBorders>
              <w:top w:val="single" w:sz="4" w:space="0" w:color="auto"/>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Cs w:val="20"/>
              </w:rPr>
            </w:pPr>
            <w:r w:rsidRPr="003F0FDD">
              <w:rPr>
                <w:b/>
                <w:bCs/>
                <w:kern w:val="3"/>
                <w:sz w:val="22"/>
                <w:szCs w:val="22"/>
              </w:rPr>
              <w:lastRenderedPageBreak/>
              <w:t>Раздел 2. Основы стандартизации</w:t>
            </w:r>
          </w:p>
        </w:tc>
        <w:tc>
          <w:tcPr>
            <w:tcW w:w="1984" w:type="dxa"/>
            <w:tcBorders>
              <w:left w:val="single" w:sz="4" w:space="0" w:color="000000"/>
              <w:bottom w:val="single" w:sz="4" w:space="0" w:color="000000"/>
              <w:right w:val="single" w:sz="4" w:space="0" w:color="000000"/>
            </w:tcBorders>
            <w:shd w:val="clear" w:color="auto" w:fill="FFFFFF" w:themeFill="background1"/>
          </w:tcPr>
          <w:p w:rsidR="003F0FDD" w:rsidRPr="003F0FDD" w:rsidRDefault="003F0FDD" w:rsidP="003F0FDD">
            <w:pPr>
              <w:suppressAutoHyphens/>
              <w:autoSpaceDN w:val="0"/>
              <w:snapToGrid w:val="0"/>
              <w:textAlignment w:val="baseline"/>
              <w:rPr>
                <w:kern w:val="3"/>
              </w:rPr>
            </w:pPr>
          </w:p>
        </w:tc>
      </w:tr>
      <w:tr w:rsidR="003F0FDD" w:rsidRPr="003F0FDD" w:rsidTr="0010582E">
        <w:trPr>
          <w:gridAfter w:val="1"/>
          <w:wAfter w:w="11" w:type="dxa"/>
          <w:trHeight w:val="23"/>
        </w:trPr>
        <w:tc>
          <w:tcPr>
            <w:tcW w:w="21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rPr>
                <w:b/>
                <w:bCs/>
                <w:sz w:val="22"/>
              </w:rPr>
            </w:pPr>
            <w:r w:rsidRPr="003F0FDD">
              <w:rPr>
                <w:b/>
                <w:bCs/>
                <w:sz w:val="22"/>
                <w:szCs w:val="22"/>
              </w:rPr>
              <w:t>Тема 2.1.</w:t>
            </w:r>
          </w:p>
          <w:p w:rsidR="003F0FDD" w:rsidRPr="003F0FDD" w:rsidRDefault="003F0FDD" w:rsidP="003F0FDD">
            <w:pPr>
              <w:autoSpaceDE w:val="0"/>
              <w:autoSpaceDN w:val="0"/>
              <w:adjustRightInd w:val="0"/>
              <w:spacing w:line="264" w:lineRule="exact"/>
              <w:ind w:firstLine="5"/>
              <w:rPr>
                <w:sz w:val="22"/>
              </w:rPr>
            </w:pPr>
            <w:r w:rsidRPr="003F0FDD">
              <w:rPr>
                <w:sz w:val="22"/>
                <w:szCs w:val="22"/>
              </w:rPr>
              <w:t>Государственная система стандар</w:t>
            </w:r>
            <w:r w:rsidRPr="003F0FDD">
              <w:rPr>
                <w:sz w:val="22"/>
                <w:szCs w:val="22"/>
              </w:rPr>
              <w:softHyphen/>
              <w:t>тизации. Основ</w:t>
            </w:r>
            <w:r w:rsidRPr="003F0FDD">
              <w:rPr>
                <w:sz w:val="22"/>
                <w:szCs w:val="22"/>
              </w:rPr>
              <w:softHyphen/>
              <w:t>ные понятия</w:t>
            </w:r>
          </w:p>
        </w:tc>
        <w:tc>
          <w:tcPr>
            <w:tcW w:w="9724" w:type="dxa"/>
            <w:tcBorders>
              <w:left w:val="single" w:sz="4" w:space="0" w:color="000000"/>
              <w:bottom w:val="single" w:sz="4" w:space="0" w:color="auto"/>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spacing w:line="264" w:lineRule="exact"/>
              <w:ind w:firstLine="5"/>
              <w:rPr>
                <w:sz w:val="22"/>
              </w:rPr>
            </w:pPr>
            <w:r w:rsidRPr="003F0FDD">
              <w:rPr>
                <w:sz w:val="22"/>
                <w:szCs w:val="22"/>
              </w:rPr>
              <w:t>Цели и задачи стандартизации. Государственная система стан</w:t>
            </w:r>
            <w:r w:rsidRPr="003F0FDD">
              <w:rPr>
                <w:sz w:val="22"/>
                <w:szCs w:val="22"/>
              </w:rPr>
              <w:softHyphen/>
              <w:t>дартизации РФ. История стандартизации в нашей стране и её связь с международными службами стандартизации. Характе</w:t>
            </w:r>
            <w:r w:rsidRPr="003F0FDD">
              <w:rPr>
                <w:sz w:val="22"/>
                <w:szCs w:val="22"/>
              </w:rPr>
              <w:softHyphen/>
              <w:t>ристики системы</w:t>
            </w:r>
          </w:p>
        </w:tc>
        <w:tc>
          <w:tcPr>
            <w:tcW w:w="1134" w:type="dxa"/>
            <w:tcBorders>
              <w:left w:val="single" w:sz="4" w:space="0" w:color="000000"/>
              <w:bottom w:val="single" w:sz="4" w:space="0" w:color="auto"/>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 w:val="22"/>
                <w:szCs w:val="20"/>
              </w:rPr>
            </w:pPr>
            <w:r w:rsidRPr="003F0FDD">
              <w:rPr>
                <w:bCs/>
                <w:kern w:val="3"/>
                <w:sz w:val="22"/>
                <w:szCs w:val="20"/>
              </w:rPr>
              <w:t>2</w:t>
            </w:r>
          </w:p>
        </w:tc>
        <w:tc>
          <w:tcPr>
            <w:tcW w:w="1984" w:type="dxa"/>
            <w:tcBorders>
              <w:left w:val="single" w:sz="4" w:space="0" w:color="000000"/>
              <w:bottom w:val="single" w:sz="4" w:space="0" w:color="auto"/>
              <w:right w:val="single" w:sz="4" w:space="0" w:color="000000"/>
            </w:tcBorders>
          </w:tcPr>
          <w:p w:rsidR="003F0FDD" w:rsidRPr="003F0FDD" w:rsidRDefault="003F0FDD" w:rsidP="003F0FDD">
            <w:pPr>
              <w:widowControl w:val="0"/>
              <w:suppressAutoHyphens/>
              <w:autoSpaceDN w:val="0"/>
              <w:textAlignment w:val="baseline"/>
              <w:rPr>
                <w:rFonts w:eastAsia="Lucida Sans Unicode" w:cs="Tahoma"/>
                <w:kern w:val="3"/>
              </w:rPr>
            </w:pPr>
            <w:proofErr w:type="gramStart"/>
            <w:r w:rsidRPr="003F0FDD">
              <w:rPr>
                <w:rFonts w:eastAsia="Lucida Sans Unicode" w:cs="Tahoma"/>
                <w:kern w:val="3"/>
              </w:rPr>
              <w:t>ОК</w:t>
            </w:r>
            <w:proofErr w:type="gramEnd"/>
            <w:r w:rsidRPr="003F0FDD">
              <w:rPr>
                <w:rFonts w:eastAsia="Lucida Sans Unicode" w:cs="Tahoma"/>
                <w:kern w:val="3"/>
              </w:rPr>
              <w:t xml:space="preserve"> 01. - </w:t>
            </w:r>
            <w:proofErr w:type="gramStart"/>
            <w:r w:rsidRPr="003F0FDD">
              <w:rPr>
                <w:rFonts w:eastAsia="Lucida Sans Unicode" w:cs="Tahoma"/>
                <w:kern w:val="3"/>
              </w:rPr>
              <w:t>ОК</w:t>
            </w:r>
            <w:proofErr w:type="gramEnd"/>
            <w:r w:rsidRPr="003F0FDD">
              <w:rPr>
                <w:rFonts w:eastAsia="Lucida Sans Unicode" w:cs="Tahoma"/>
                <w:kern w:val="3"/>
              </w:rPr>
              <w:t xml:space="preserve"> 09.</w:t>
            </w:r>
          </w:p>
          <w:p w:rsidR="003F0FDD" w:rsidRPr="003F0FDD" w:rsidRDefault="003F0FDD" w:rsidP="003F0FDD">
            <w:pPr>
              <w:widowControl w:val="0"/>
              <w:suppressAutoHyphens/>
              <w:autoSpaceDN w:val="0"/>
              <w:textAlignment w:val="baseline"/>
              <w:rPr>
                <w:rFonts w:eastAsia="Lucida Sans Unicode" w:cs="Tahoma"/>
                <w:kern w:val="3"/>
              </w:rPr>
            </w:pPr>
            <w:r w:rsidRPr="003F0FDD">
              <w:rPr>
                <w:rFonts w:eastAsia="Lucida Sans Unicode" w:cs="Tahoma"/>
                <w:kern w:val="3"/>
              </w:rPr>
              <w:t>ПК 1.1</w:t>
            </w:r>
          </w:p>
          <w:p w:rsidR="003F0FDD" w:rsidRPr="003F0FDD" w:rsidRDefault="003F0FDD" w:rsidP="003F0FDD">
            <w:pPr>
              <w:suppressAutoHyphens/>
              <w:autoSpaceDN w:val="0"/>
              <w:snapToGrid w:val="0"/>
              <w:jc w:val="center"/>
              <w:textAlignment w:val="baseline"/>
              <w:rPr>
                <w:kern w:val="3"/>
                <w:sz w:val="22"/>
              </w:rPr>
            </w:pPr>
            <w:r w:rsidRPr="003F0FDD">
              <w:rPr>
                <w:kern w:val="3"/>
              </w:rPr>
              <w:t xml:space="preserve"> - ПК3.4</w:t>
            </w:r>
          </w:p>
        </w:tc>
      </w:tr>
      <w:tr w:rsidR="003F0FDD" w:rsidRPr="003F0FDD" w:rsidTr="0010582E">
        <w:trPr>
          <w:gridAfter w:val="1"/>
          <w:wAfter w:w="11" w:type="dxa"/>
          <w:trHeight w:val="578"/>
        </w:trPr>
        <w:tc>
          <w:tcPr>
            <w:tcW w:w="2118" w:type="dxa"/>
            <w:tcBorders>
              <w:top w:val="single" w:sz="4" w:space="0" w:color="000000"/>
              <w:left w:val="single" w:sz="4" w:space="0" w:color="000000"/>
              <w:bottom w:val="single" w:sz="4" w:space="0" w:color="auto"/>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rPr>
                <w:b/>
                <w:bCs/>
                <w:sz w:val="22"/>
              </w:rPr>
            </w:pPr>
            <w:r w:rsidRPr="003F0FDD">
              <w:rPr>
                <w:b/>
                <w:bCs/>
                <w:sz w:val="22"/>
                <w:szCs w:val="22"/>
              </w:rPr>
              <w:t>Тема 2.2.</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textAlignment w:val="baseline"/>
              <w:rPr>
                <w:b/>
                <w:bCs/>
                <w:kern w:val="3"/>
              </w:rPr>
            </w:pPr>
            <w:r w:rsidRPr="003F0FDD">
              <w:rPr>
                <w:kern w:val="3"/>
                <w:sz w:val="22"/>
                <w:szCs w:val="22"/>
              </w:rPr>
              <w:t>Правовые основы системы стандартизации в РФ. Виды и методы стан</w:t>
            </w:r>
            <w:r w:rsidRPr="003F0FDD">
              <w:rPr>
                <w:kern w:val="3"/>
                <w:sz w:val="22"/>
                <w:szCs w:val="22"/>
              </w:rPr>
              <w:softHyphen/>
              <w:t>дартизации, категории стандартов</w:t>
            </w:r>
          </w:p>
        </w:tc>
        <w:tc>
          <w:tcPr>
            <w:tcW w:w="9724" w:type="dxa"/>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jc w:val="both"/>
              <w:textAlignment w:val="baseline"/>
              <w:rPr>
                <w:bCs/>
                <w:kern w:val="3"/>
              </w:rPr>
            </w:pPr>
            <w:r w:rsidRPr="003F0FDD">
              <w:rPr>
                <w:kern w:val="3"/>
                <w:sz w:val="22"/>
                <w:szCs w:val="22"/>
              </w:rPr>
              <w:t>Законы Российской Федерации: «О стандартизации», «О единст</w:t>
            </w:r>
            <w:r w:rsidRPr="003F0FDD">
              <w:rPr>
                <w:kern w:val="3"/>
                <w:sz w:val="22"/>
                <w:szCs w:val="22"/>
              </w:rPr>
              <w:softHyphen/>
              <w:t>ве измерений». Виды и методы стандартизации. Категории стан</w:t>
            </w:r>
            <w:r w:rsidRPr="003F0FDD">
              <w:rPr>
                <w:kern w:val="3"/>
                <w:sz w:val="22"/>
                <w:szCs w:val="22"/>
              </w:rPr>
              <w:softHyphen/>
              <w:t xml:space="preserve">дартов. ГОСТ </w:t>
            </w:r>
            <w:proofErr w:type="gramStart"/>
            <w:r w:rsidRPr="003F0FDD">
              <w:rPr>
                <w:kern w:val="3"/>
                <w:sz w:val="22"/>
                <w:szCs w:val="22"/>
              </w:rPr>
              <w:t>Р</w:t>
            </w:r>
            <w:proofErr w:type="gramEnd"/>
            <w:r w:rsidRPr="003F0FDD">
              <w:rPr>
                <w:kern w:val="3"/>
                <w:sz w:val="22"/>
                <w:szCs w:val="22"/>
              </w:rPr>
              <w:t>, ОСТ, стандарт предприятий</w:t>
            </w:r>
          </w:p>
        </w:tc>
        <w:tc>
          <w:tcPr>
            <w:tcW w:w="1134" w:type="dxa"/>
            <w:tcBorders>
              <w:top w:val="single" w:sz="4" w:space="0" w:color="auto"/>
              <w:left w:val="single" w:sz="4" w:space="0" w:color="000000"/>
              <w:bottom w:val="single" w:sz="4" w:space="0" w:color="auto"/>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Cs w:val="20"/>
              </w:rPr>
            </w:pPr>
            <w:r w:rsidRPr="003F0FDD">
              <w:rPr>
                <w:bCs/>
                <w:kern w:val="3"/>
                <w:szCs w:val="20"/>
              </w:rPr>
              <w:t>2</w:t>
            </w:r>
          </w:p>
        </w:tc>
        <w:tc>
          <w:tcPr>
            <w:tcW w:w="1984" w:type="dxa"/>
            <w:tcBorders>
              <w:top w:val="single" w:sz="4" w:space="0" w:color="auto"/>
              <w:left w:val="single" w:sz="4" w:space="0" w:color="000000"/>
              <w:bottom w:val="single" w:sz="4" w:space="0" w:color="auto"/>
              <w:right w:val="single" w:sz="4" w:space="0" w:color="000000"/>
            </w:tcBorders>
            <w:shd w:val="clear" w:color="auto" w:fill="FFFFFF" w:themeFill="background1"/>
          </w:tcPr>
          <w:p w:rsidR="003F0FDD" w:rsidRPr="003F0FDD" w:rsidRDefault="003F0FDD" w:rsidP="003F0FDD">
            <w:pPr>
              <w:widowControl w:val="0"/>
              <w:suppressAutoHyphens/>
              <w:autoSpaceDN w:val="0"/>
              <w:textAlignment w:val="baseline"/>
              <w:rPr>
                <w:rFonts w:eastAsia="Lucida Sans Unicode" w:cs="Tahoma"/>
                <w:kern w:val="3"/>
              </w:rPr>
            </w:pPr>
            <w:proofErr w:type="gramStart"/>
            <w:r w:rsidRPr="003F0FDD">
              <w:rPr>
                <w:rFonts w:eastAsia="Lucida Sans Unicode" w:cs="Tahoma"/>
                <w:kern w:val="3"/>
              </w:rPr>
              <w:t>ОК</w:t>
            </w:r>
            <w:proofErr w:type="gramEnd"/>
            <w:r w:rsidRPr="003F0FDD">
              <w:rPr>
                <w:rFonts w:eastAsia="Lucida Sans Unicode" w:cs="Tahoma"/>
                <w:kern w:val="3"/>
              </w:rPr>
              <w:t xml:space="preserve"> 01. - </w:t>
            </w:r>
            <w:proofErr w:type="gramStart"/>
            <w:r w:rsidRPr="003F0FDD">
              <w:rPr>
                <w:rFonts w:eastAsia="Lucida Sans Unicode" w:cs="Tahoma"/>
                <w:kern w:val="3"/>
              </w:rPr>
              <w:t>ОК</w:t>
            </w:r>
            <w:proofErr w:type="gramEnd"/>
            <w:r w:rsidRPr="003F0FDD">
              <w:rPr>
                <w:rFonts w:eastAsia="Lucida Sans Unicode" w:cs="Tahoma"/>
                <w:kern w:val="3"/>
              </w:rPr>
              <w:t xml:space="preserve"> 09.</w:t>
            </w:r>
          </w:p>
          <w:p w:rsidR="003F0FDD" w:rsidRPr="003F0FDD" w:rsidRDefault="003F0FDD" w:rsidP="003F0FDD">
            <w:pPr>
              <w:widowControl w:val="0"/>
              <w:suppressAutoHyphens/>
              <w:autoSpaceDN w:val="0"/>
              <w:textAlignment w:val="baseline"/>
              <w:rPr>
                <w:rFonts w:eastAsia="Lucida Sans Unicode" w:cs="Tahoma"/>
                <w:kern w:val="3"/>
              </w:rPr>
            </w:pPr>
            <w:r w:rsidRPr="003F0FDD">
              <w:rPr>
                <w:rFonts w:eastAsia="Lucida Sans Unicode" w:cs="Tahoma"/>
                <w:kern w:val="3"/>
              </w:rPr>
              <w:t>ПК 1.1</w:t>
            </w:r>
          </w:p>
          <w:p w:rsidR="003F0FDD" w:rsidRPr="003F0FDD" w:rsidRDefault="003F0FDD" w:rsidP="003F0FDD">
            <w:pPr>
              <w:suppressAutoHyphens/>
              <w:autoSpaceDN w:val="0"/>
              <w:snapToGrid w:val="0"/>
              <w:jc w:val="center"/>
              <w:textAlignment w:val="baseline"/>
              <w:rPr>
                <w:kern w:val="3"/>
                <w:sz w:val="22"/>
              </w:rPr>
            </w:pPr>
            <w:r w:rsidRPr="003F0FDD">
              <w:rPr>
                <w:kern w:val="3"/>
              </w:rPr>
              <w:t xml:space="preserve"> - ПК3.4</w:t>
            </w:r>
          </w:p>
        </w:tc>
      </w:tr>
      <w:tr w:rsidR="003F0FDD" w:rsidRPr="003F0FDD" w:rsidTr="0010582E">
        <w:trPr>
          <w:gridAfter w:val="1"/>
          <w:wAfter w:w="11" w:type="dxa"/>
          <w:trHeight w:val="23"/>
        </w:trPr>
        <w:tc>
          <w:tcPr>
            <w:tcW w:w="2118" w:type="dxa"/>
            <w:vMerge w:val="restart"/>
            <w:tcBorders>
              <w:top w:val="single" w:sz="4" w:space="0" w:color="auto"/>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rPr>
                <w:b/>
                <w:bCs/>
                <w:sz w:val="22"/>
              </w:rPr>
            </w:pPr>
            <w:r w:rsidRPr="003F0FDD">
              <w:rPr>
                <w:b/>
                <w:bCs/>
                <w:sz w:val="22"/>
                <w:szCs w:val="22"/>
              </w:rPr>
              <w:t>Тема 2.3.</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textAlignment w:val="baseline"/>
              <w:rPr>
                <w:b/>
                <w:bCs/>
                <w:kern w:val="3"/>
              </w:rPr>
            </w:pPr>
            <w:r w:rsidRPr="003F0FDD">
              <w:rPr>
                <w:kern w:val="3"/>
                <w:sz w:val="22"/>
                <w:szCs w:val="22"/>
              </w:rPr>
              <w:t>Органы и служ</w:t>
            </w:r>
            <w:r w:rsidRPr="003F0FDD">
              <w:rPr>
                <w:kern w:val="3"/>
                <w:sz w:val="22"/>
                <w:szCs w:val="22"/>
              </w:rPr>
              <w:softHyphen/>
              <w:t>бы системы стандартизации</w:t>
            </w:r>
            <w:r w:rsidRPr="003F0FDD">
              <w:rPr>
                <w:b/>
                <w:bCs/>
                <w:kern w:val="3"/>
              </w:rPr>
              <w:t xml:space="preserve"> </w:t>
            </w:r>
          </w:p>
        </w:tc>
        <w:tc>
          <w:tcPr>
            <w:tcW w:w="9724" w:type="dxa"/>
            <w:tcBorders>
              <w:top w:val="single" w:sz="4" w:space="0" w:color="auto"/>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textAlignment w:val="baseline"/>
              <w:rPr>
                <w:bCs/>
                <w:kern w:val="3"/>
              </w:rPr>
            </w:pPr>
            <w:r w:rsidRPr="003F0FDD">
              <w:rPr>
                <w:kern w:val="3"/>
              </w:rPr>
              <w:t xml:space="preserve"> </w:t>
            </w:r>
            <w:r w:rsidRPr="003F0FDD">
              <w:rPr>
                <w:kern w:val="3"/>
                <w:sz w:val="22"/>
                <w:szCs w:val="22"/>
              </w:rPr>
              <w:t>Роль Госстандарта РФ, его задачи. Построение системы стандар</w:t>
            </w:r>
            <w:r w:rsidRPr="003F0FDD">
              <w:rPr>
                <w:kern w:val="3"/>
                <w:sz w:val="22"/>
                <w:szCs w:val="22"/>
              </w:rPr>
              <w:softHyphen/>
              <w:t>тизации в РФ. Службы контроля и надзора за стандартизирован</w:t>
            </w:r>
            <w:r w:rsidRPr="003F0FDD">
              <w:rPr>
                <w:kern w:val="3"/>
                <w:sz w:val="22"/>
                <w:szCs w:val="22"/>
              </w:rPr>
              <w:softHyphen/>
              <w:t>ной продукцией</w:t>
            </w:r>
            <w:r w:rsidRPr="003F0FDD">
              <w:rPr>
                <w:bCs/>
                <w:kern w:val="3"/>
              </w:rPr>
              <w:t xml:space="preserve"> Организация работ по стандартизации </w:t>
            </w:r>
            <w:r w:rsidRPr="003F0FDD">
              <w:rPr>
                <w:kern w:val="3"/>
              </w:rPr>
              <w:t>в Российской Федерации.</w:t>
            </w:r>
            <w:r w:rsidRPr="003F0FDD">
              <w:rPr>
                <w:bCs/>
                <w:kern w:val="3"/>
              </w:rPr>
              <w:t xml:space="preserve"> Перспективы промышленного развития моделирования и аддитивных технологий.</w:t>
            </w:r>
          </w:p>
        </w:tc>
        <w:tc>
          <w:tcPr>
            <w:tcW w:w="1134" w:type="dxa"/>
            <w:tcBorders>
              <w:top w:val="single" w:sz="4" w:space="0" w:color="auto"/>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Cs w:val="20"/>
              </w:rPr>
            </w:pPr>
            <w:r w:rsidRPr="003F0FDD">
              <w:rPr>
                <w:bCs/>
                <w:kern w:val="3"/>
                <w:szCs w:val="20"/>
              </w:rPr>
              <w:t>2</w:t>
            </w:r>
          </w:p>
        </w:tc>
        <w:tc>
          <w:tcPr>
            <w:tcW w:w="1984" w:type="dxa"/>
            <w:tcBorders>
              <w:top w:val="single" w:sz="4" w:space="0" w:color="auto"/>
              <w:left w:val="single" w:sz="4" w:space="0" w:color="000000"/>
              <w:bottom w:val="single" w:sz="4" w:space="0" w:color="000000"/>
              <w:right w:val="single" w:sz="4" w:space="0" w:color="000000"/>
            </w:tcBorders>
          </w:tcPr>
          <w:p w:rsidR="003F0FDD" w:rsidRPr="003F0FDD" w:rsidRDefault="003F0FDD" w:rsidP="003F0FDD">
            <w:pPr>
              <w:widowControl w:val="0"/>
              <w:suppressAutoHyphens/>
              <w:autoSpaceDN w:val="0"/>
              <w:textAlignment w:val="baseline"/>
              <w:rPr>
                <w:rFonts w:eastAsia="Lucida Sans Unicode" w:cs="Tahoma"/>
                <w:kern w:val="3"/>
              </w:rPr>
            </w:pPr>
            <w:proofErr w:type="gramStart"/>
            <w:r w:rsidRPr="003F0FDD">
              <w:rPr>
                <w:rFonts w:eastAsia="Lucida Sans Unicode" w:cs="Tahoma"/>
                <w:kern w:val="3"/>
              </w:rPr>
              <w:t>ОК</w:t>
            </w:r>
            <w:proofErr w:type="gramEnd"/>
            <w:r w:rsidRPr="003F0FDD">
              <w:rPr>
                <w:rFonts w:eastAsia="Lucida Sans Unicode" w:cs="Tahoma"/>
                <w:kern w:val="3"/>
              </w:rPr>
              <w:t xml:space="preserve"> 01. - </w:t>
            </w:r>
            <w:proofErr w:type="gramStart"/>
            <w:r w:rsidRPr="003F0FDD">
              <w:rPr>
                <w:rFonts w:eastAsia="Lucida Sans Unicode" w:cs="Tahoma"/>
                <w:kern w:val="3"/>
              </w:rPr>
              <w:t>ОК</w:t>
            </w:r>
            <w:proofErr w:type="gramEnd"/>
            <w:r w:rsidRPr="003F0FDD">
              <w:rPr>
                <w:rFonts w:eastAsia="Lucida Sans Unicode" w:cs="Tahoma"/>
                <w:kern w:val="3"/>
              </w:rPr>
              <w:t xml:space="preserve"> 09.</w:t>
            </w:r>
          </w:p>
          <w:p w:rsidR="003F0FDD" w:rsidRPr="003F0FDD" w:rsidRDefault="003F0FDD" w:rsidP="003F0FDD">
            <w:pPr>
              <w:widowControl w:val="0"/>
              <w:suppressAutoHyphens/>
              <w:autoSpaceDN w:val="0"/>
              <w:textAlignment w:val="baseline"/>
              <w:rPr>
                <w:rFonts w:eastAsia="Lucida Sans Unicode" w:cs="Tahoma"/>
                <w:kern w:val="3"/>
              </w:rPr>
            </w:pPr>
            <w:r w:rsidRPr="003F0FDD">
              <w:rPr>
                <w:rFonts w:eastAsia="Lucida Sans Unicode" w:cs="Tahoma"/>
                <w:kern w:val="3"/>
              </w:rPr>
              <w:t>ПК 1.1</w:t>
            </w:r>
          </w:p>
          <w:p w:rsidR="003F0FDD" w:rsidRPr="003F0FDD" w:rsidRDefault="003F0FDD" w:rsidP="003F0FDD">
            <w:pPr>
              <w:suppressAutoHyphens/>
              <w:autoSpaceDN w:val="0"/>
              <w:snapToGrid w:val="0"/>
              <w:jc w:val="center"/>
              <w:textAlignment w:val="baseline"/>
              <w:rPr>
                <w:kern w:val="3"/>
                <w:sz w:val="22"/>
              </w:rPr>
            </w:pPr>
            <w:r w:rsidRPr="003F0FDD">
              <w:rPr>
                <w:kern w:val="3"/>
              </w:rPr>
              <w:t xml:space="preserve"> - ПК3.4</w:t>
            </w:r>
          </w:p>
        </w:tc>
      </w:tr>
      <w:tr w:rsidR="003F0FDD" w:rsidRPr="003F0FDD" w:rsidTr="0010582E">
        <w:trPr>
          <w:gridAfter w:val="1"/>
          <w:wAfter w:w="11" w:type="dxa"/>
          <w:trHeight w:val="279"/>
        </w:trPr>
        <w:tc>
          <w:tcPr>
            <w:tcW w:w="2118" w:type="dxa"/>
            <w:vMerge/>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widowControl w:val="0"/>
              <w:suppressAutoHyphens/>
              <w:autoSpaceDN w:val="0"/>
              <w:textAlignment w:val="baseline"/>
              <w:rPr>
                <w:rFonts w:eastAsia="Lucida Sans Unicode" w:cs="Tahoma"/>
                <w:kern w:val="3"/>
              </w:rPr>
            </w:pPr>
          </w:p>
        </w:tc>
        <w:tc>
          <w:tcPr>
            <w:tcW w:w="9724" w:type="dxa"/>
            <w:tcBorders>
              <w:left w:val="single" w:sz="4" w:space="0" w:color="000000"/>
              <w:bottom w:val="single" w:sz="4" w:space="0" w:color="auto"/>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jc w:val="both"/>
              <w:textAlignment w:val="baseline"/>
              <w:rPr>
                <w:bCs/>
                <w:kern w:val="3"/>
              </w:rPr>
            </w:pPr>
            <w:r w:rsidRPr="003F0FDD">
              <w:rPr>
                <w:b/>
                <w:bCs/>
                <w:kern w:val="3"/>
              </w:rPr>
              <w:t>Практические занятия</w:t>
            </w:r>
          </w:p>
        </w:tc>
        <w:tc>
          <w:tcPr>
            <w:tcW w:w="1134" w:type="dxa"/>
            <w:vMerge w:val="restart"/>
            <w:tcBorders>
              <w:top w:val="single" w:sz="4" w:space="0" w:color="000000"/>
              <w:left w:val="single" w:sz="4" w:space="0" w:color="000000"/>
              <w:bottom w:val="single" w:sz="4" w:space="0" w:color="auto"/>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Cs w:val="20"/>
              </w:rPr>
            </w:pPr>
            <w:r w:rsidRPr="003F0FDD">
              <w:rPr>
                <w:bCs/>
                <w:kern w:val="3"/>
                <w:szCs w:val="20"/>
              </w:rPr>
              <w:t>4</w:t>
            </w:r>
          </w:p>
        </w:tc>
        <w:tc>
          <w:tcPr>
            <w:tcW w:w="1984" w:type="dxa"/>
            <w:vMerge w:val="restart"/>
            <w:tcBorders>
              <w:left w:val="single" w:sz="4" w:space="0" w:color="000000"/>
              <w:right w:val="single" w:sz="4" w:space="0" w:color="000000"/>
            </w:tcBorders>
            <w:shd w:val="clear" w:color="auto" w:fill="C0C0C0"/>
          </w:tcPr>
          <w:p w:rsidR="003F0FDD" w:rsidRPr="003F0FDD" w:rsidRDefault="003F0FDD" w:rsidP="003F0FDD">
            <w:pPr>
              <w:suppressAutoHyphens/>
              <w:autoSpaceDN w:val="0"/>
              <w:snapToGrid w:val="0"/>
              <w:jc w:val="center"/>
              <w:textAlignment w:val="baseline"/>
              <w:rPr>
                <w:kern w:val="3"/>
                <w:sz w:val="22"/>
              </w:rPr>
            </w:pPr>
          </w:p>
        </w:tc>
      </w:tr>
      <w:tr w:rsidR="003F0FDD" w:rsidRPr="003F0FDD" w:rsidTr="0010582E">
        <w:trPr>
          <w:gridAfter w:val="1"/>
          <w:wAfter w:w="11" w:type="dxa"/>
          <w:trHeight w:val="277"/>
        </w:trPr>
        <w:tc>
          <w:tcPr>
            <w:tcW w:w="2118" w:type="dxa"/>
            <w:vMerge/>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widowControl w:val="0"/>
              <w:suppressAutoHyphens/>
              <w:autoSpaceDN w:val="0"/>
              <w:textAlignment w:val="baseline"/>
              <w:rPr>
                <w:rFonts w:eastAsia="Lucida Sans Unicode" w:cs="Tahoma"/>
                <w:kern w:val="3"/>
              </w:rPr>
            </w:pPr>
          </w:p>
        </w:tc>
        <w:tc>
          <w:tcPr>
            <w:tcW w:w="9724" w:type="dxa"/>
            <w:tcBorders>
              <w:top w:val="single" w:sz="4" w:space="0" w:color="auto"/>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jc w:val="both"/>
              <w:textAlignment w:val="baseline"/>
              <w:rPr>
                <w:bCs/>
                <w:kern w:val="3"/>
              </w:rPr>
            </w:pPr>
            <w:r w:rsidRPr="003F0FDD">
              <w:rPr>
                <w:bCs/>
                <w:kern w:val="3"/>
              </w:rPr>
              <w:t>Изучение  структуры стандартов</w:t>
            </w:r>
          </w:p>
        </w:tc>
        <w:tc>
          <w:tcPr>
            <w:tcW w:w="1134" w:type="dxa"/>
            <w:vMerge/>
            <w:tcBorders>
              <w:top w:val="single" w:sz="4" w:space="0" w:color="000000"/>
              <w:left w:val="single" w:sz="4" w:space="0" w:color="000000"/>
              <w:bottom w:val="single" w:sz="4" w:space="0" w:color="auto"/>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Cs w:val="20"/>
              </w:rPr>
            </w:pPr>
          </w:p>
        </w:tc>
        <w:tc>
          <w:tcPr>
            <w:tcW w:w="1984" w:type="dxa"/>
            <w:vMerge/>
            <w:tcBorders>
              <w:left w:val="single" w:sz="4" w:space="0" w:color="000000"/>
              <w:bottom w:val="single" w:sz="4" w:space="0" w:color="000000"/>
              <w:right w:val="single" w:sz="4" w:space="0" w:color="000000"/>
            </w:tcBorders>
            <w:shd w:val="clear" w:color="auto" w:fill="C0C0C0"/>
          </w:tcPr>
          <w:p w:rsidR="003F0FDD" w:rsidRPr="003F0FDD" w:rsidRDefault="003F0FDD" w:rsidP="003F0FDD">
            <w:pPr>
              <w:suppressAutoHyphens/>
              <w:autoSpaceDN w:val="0"/>
              <w:snapToGrid w:val="0"/>
              <w:jc w:val="center"/>
              <w:textAlignment w:val="baseline"/>
              <w:rPr>
                <w:kern w:val="3"/>
                <w:sz w:val="22"/>
              </w:rPr>
            </w:pPr>
          </w:p>
        </w:tc>
      </w:tr>
      <w:tr w:rsidR="003F0FDD" w:rsidRPr="003F0FDD" w:rsidTr="0010582E">
        <w:trPr>
          <w:gridAfter w:val="1"/>
          <w:wAfter w:w="11" w:type="dxa"/>
          <w:trHeight w:val="23"/>
        </w:trPr>
        <w:tc>
          <w:tcPr>
            <w:tcW w:w="2118" w:type="dxa"/>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rPr>
                <w:b/>
                <w:bCs/>
              </w:rPr>
            </w:pPr>
            <w:r w:rsidRPr="003F0FDD">
              <w:rPr>
                <w:b/>
                <w:bCs/>
                <w:sz w:val="22"/>
                <w:szCs w:val="22"/>
              </w:rPr>
              <w:t>Тема 2.4.</w:t>
            </w:r>
            <w:r w:rsidRPr="003F0FDD">
              <w:rPr>
                <w:sz w:val="22"/>
                <w:szCs w:val="22"/>
              </w:rPr>
              <w:t xml:space="preserve"> Международная стандартизация</w:t>
            </w:r>
            <w:r w:rsidRPr="003F0FDD">
              <w:rPr>
                <w:rFonts w:ascii="Arial" w:hAnsi="Arial" w:cs="Arial"/>
                <w:b/>
                <w:bCs/>
              </w:rPr>
              <w:t xml:space="preserve"> </w:t>
            </w:r>
          </w:p>
        </w:tc>
        <w:tc>
          <w:tcPr>
            <w:tcW w:w="9724" w:type="dxa"/>
            <w:tcBorders>
              <w:top w:val="single" w:sz="4" w:space="0" w:color="auto"/>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jc w:val="both"/>
              <w:textAlignment w:val="baseline"/>
              <w:rPr>
                <w:bCs/>
                <w:kern w:val="3"/>
              </w:rPr>
            </w:pPr>
            <w:r w:rsidRPr="003F0FDD">
              <w:rPr>
                <w:kern w:val="3"/>
              </w:rPr>
              <w:t>Международная организация по стандартизации (ИСО). Международная электротехническая комиссия (МЭК). Международные организации, участвующие в работе ИСО</w:t>
            </w:r>
            <w:r w:rsidRPr="003F0FDD">
              <w:rPr>
                <w:rFonts w:ascii="Arial" w:hAnsi="Arial"/>
                <w:b/>
                <w:bCs/>
                <w:kern w:val="32"/>
                <w:sz w:val="22"/>
                <w:szCs w:val="22"/>
              </w:rPr>
              <w:t xml:space="preserve"> </w:t>
            </w:r>
            <w:r w:rsidRPr="003F0FDD">
              <w:rPr>
                <w:kern w:val="3"/>
                <w:sz w:val="22"/>
                <w:szCs w:val="22"/>
              </w:rPr>
              <w:t>Международная и межго</w:t>
            </w:r>
            <w:r w:rsidRPr="003F0FDD">
              <w:rPr>
                <w:kern w:val="3"/>
                <w:sz w:val="22"/>
                <w:szCs w:val="22"/>
              </w:rPr>
              <w:softHyphen/>
              <w:t>сударственная стандартизация. Цель ИСО. ИСО 9000. МЭК и др.</w:t>
            </w:r>
          </w:p>
        </w:tc>
        <w:tc>
          <w:tcPr>
            <w:tcW w:w="1134" w:type="dxa"/>
            <w:tcBorders>
              <w:top w:val="single" w:sz="4" w:space="0" w:color="auto"/>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
                <w:bCs/>
                <w:kern w:val="3"/>
                <w:szCs w:val="20"/>
              </w:rPr>
            </w:pPr>
            <w:r w:rsidRPr="003F0FDD">
              <w:rPr>
                <w:b/>
                <w:bCs/>
                <w:kern w:val="3"/>
                <w:szCs w:val="20"/>
              </w:rPr>
              <w:t>2</w:t>
            </w:r>
          </w:p>
        </w:tc>
        <w:tc>
          <w:tcPr>
            <w:tcW w:w="1984" w:type="dxa"/>
            <w:tcBorders>
              <w:top w:val="single" w:sz="4" w:space="0" w:color="auto"/>
              <w:left w:val="single" w:sz="4" w:space="0" w:color="000000"/>
              <w:bottom w:val="single" w:sz="4" w:space="0" w:color="000000"/>
              <w:right w:val="single" w:sz="4" w:space="0" w:color="000000"/>
            </w:tcBorders>
            <w:shd w:val="clear" w:color="auto" w:fill="FFFFFF" w:themeFill="background1"/>
          </w:tcPr>
          <w:p w:rsidR="003F0FDD" w:rsidRPr="003F0FDD" w:rsidRDefault="003F0FDD" w:rsidP="003F0FDD">
            <w:pPr>
              <w:widowControl w:val="0"/>
              <w:suppressAutoHyphens/>
              <w:autoSpaceDN w:val="0"/>
              <w:textAlignment w:val="baseline"/>
              <w:rPr>
                <w:rFonts w:eastAsia="Lucida Sans Unicode" w:cs="Tahoma"/>
                <w:kern w:val="3"/>
              </w:rPr>
            </w:pPr>
            <w:proofErr w:type="gramStart"/>
            <w:r w:rsidRPr="003F0FDD">
              <w:rPr>
                <w:rFonts w:eastAsia="Lucida Sans Unicode" w:cs="Tahoma"/>
                <w:kern w:val="3"/>
              </w:rPr>
              <w:t>ОК</w:t>
            </w:r>
            <w:proofErr w:type="gramEnd"/>
            <w:r w:rsidRPr="003F0FDD">
              <w:rPr>
                <w:rFonts w:eastAsia="Lucida Sans Unicode" w:cs="Tahoma"/>
                <w:kern w:val="3"/>
              </w:rPr>
              <w:t xml:space="preserve"> 01. - </w:t>
            </w:r>
            <w:proofErr w:type="gramStart"/>
            <w:r w:rsidRPr="003F0FDD">
              <w:rPr>
                <w:rFonts w:eastAsia="Lucida Sans Unicode" w:cs="Tahoma"/>
                <w:kern w:val="3"/>
              </w:rPr>
              <w:t>ОК</w:t>
            </w:r>
            <w:proofErr w:type="gramEnd"/>
            <w:r w:rsidRPr="003F0FDD">
              <w:rPr>
                <w:rFonts w:eastAsia="Lucida Sans Unicode" w:cs="Tahoma"/>
                <w:kern w:val="3"/>
              </w:rPr>
              <w:t xml:space="preserve"> 09.</w:t>
            </w:r>
          </w:p>
          <w:p w:rsidR="003F0FDD" w:rsidRPr="003F0FDD" w:rsidRDefault="003F0FDD" w:rsidP="003F0FDD">
            <w:pPr>
              <w:widowControl w:val="0"/>
              <w:suppressAutoHyphens/>
              <w:autoSpaceDN w:val="0"/>
              <w:textAlignment w:val="baseline"/>
              <w:rPr>
                <w:rFonts w:eastAsia="Lucida Sans Unicode" w:cs="Tahoma"/>
                <w:kern w:val="3"/>
              </w:rPr>
            </w:pPr>
            <w:r w:rsidRPr="003F0FDD">
              <w:rPr>
                <w:rFonts w:eastAsia="Lucida Sans Unicode" w:cs="Tahoma"/>
                <w:kern w:val="3"/>
              </w:rPr>
              <w:t>ПК 1.1</w:t>
            </w:r>
          </w:p>
          <w:p w:rsidR="003F0FDD" w:rsidRPr="003F0FDD" w:rsidRDefault="003F0FDD" w:rsidP="003F0FDD">
            <w:pPr>
              <w:suppressAutoHyphens/>
              <w:autoSpaceDN w:val="0"/>
              <w:snapToGrid w:val="0"/>
              <w:jc w:val="center"/>
              <w:textAlignment w:val="baseline"/>
              <w:rPr>
                <w:kern w:val="3"/>
                <w:sz w:val="22"/>
              </w:rPr>
            </w:pPr>
            <w:r w:rsidRPr="003F0FDD">
              <w:rPr>
                <w:kern w:val="3"/>
              </w:rPr>
              <w:t xml:space="preserve"> - ПК3.4</w:t>
            </w:r>
          </w:p>
        </w:tc>
      </w:tr>
      <w:tr w:rsidR="003F0FDD" w:rsidRPr="003F0FDD" w:rsidTr="0010582E">
        <w:trPr>
          <w:gridAfter w:val="1"/>
          <w:wAfter w:w="11" w:type="dxa"/>
          <w:trHeight w:val="23"/>
        </w:trPr>
        <w:tc>
          <w:tcPr>
            <w:tcW w:w="14960" w:type="dxa"/>
            <w:gridSpan w:val="4"/>
            <w:tcBorders>
              <w:top w:val="single" w:sz="4" w:space="0" w:color="auto"/>
              <w:left w:val="single" w:sz="4" w:space="0" w:color="000000"/>
              <w:bottom w:val="single" w:sz="4" w:space="0" w:color="000000"/>
              <w:right w:val="single" w:sz="4" w:space="0" w:color="000000"/>
            </w:tcBorders>
            <w:shd w:val="clear" w:color="auto" w:fill="auto"/>
          </w:tcPr>
          <w:p w:rsidR="003F0FDD" w:rsidRPr="003F0FDD" w:rsidRDefault="003F0FDD" w:rsidP="003F0FDD">
            <w:pPr>
              <w:suppressAutoHyphens/>
              <w:autoSpaceDN w:val="0"/>
              <w:snapToGrid w:val="0"/>
              <w:jc w:val="center"/>
              <w:textAlignment w:val="baseline"/>
              <w:rPr>
                <w:kern w:val="3"/>
                <w:sz w:val="22"/>
              </w:rPr>
            </w:pPr>
            <w:r w:rsidRPr="003F0FDD">
              <w:rPr>
                <w:b/>
                <w:bCs/>
                <w:kern w:val="3"/>
                <w:sz w:val="22"/>
                <w:szCs w:val="22"/>
              </w:rPr>
              <w:t>Раздел 3. Система допусков и посадок</w:t>
            </w:r>
          </w:p>
        </w:tc>
      </w:tr>
      <w:tr w:rsidR="003F0FDD" w:rsidRPr="003F0FDD" w:rsidTr="0010582E">
        <w:trPr>
          <w:gridAfter w:val="1"/>
          <w:wAfter w:w="11" w:type="dxa"/>
          <w:trHeight w:val="23"/>
        </w:trPr>
        <w:tc>
          <w:tcPr>
            <w:tcW w:w="2118" w:type="dxa"/>
            <w:vMerge w:val="restart"/>
            <w:tcBorders>
              <w:left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rPr>
                <w:b/>
                <w:bCs/>
                <w:sz w:val="22"/>
              </w:rPr>
            </w:pPr>
            <w:r w:rsidRPr="003F0FDD">
              <w:rPr>
                <w:b/>
                <w:bCs/>
                <w:sz w:val="22"/>
                <w:szCs w:val="22"/>
              </w:rPr>
              <w:t>Тема 3.1.</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textAlignment w:val="baseline"/>
              <w:rPr>
                <w:bCs/>
                <w:kern w:val="3"/>
                <w:highlight w:val="yellow"/>
              </w:rPr>
            </w:pPr>
            <w:r w:rsidRPr="003F0FDD">
              <w:rPr>
                <w:kern w:val="3"/>
                <w:sz w:val="22"/>
                <w:szCs w:val="22"/>
              </w:rPr>
              <w:t>Основные поня</w:t>
            </w:r>
            <w:r w:rsidRPr="003F0FDD">
              <w:rPr>
                <w:kern w:val="3"/>
                <w:sz w:val="22"/>
                <w:szCs w:val="22"/>
              </w:rPr>
              <w:softHyphen/>
              <w:t>тия о взаимоза</w:t>
            </w:r>
            <w:r w:rsidRPr="003F0FDD">
              <w:rPr>
                <w:kern w:val="3"/>
                <w:sz w:val="22"/>
                <w:szCs w:val="22"/>
              </w:rPr>
              <w:softHyphen/>
              <w:t>меняемости, о допусках и по</w:t>
            </w:r>
            <w:r w:rsidRPr="003F0FDD">
              <w:rPr>
                <w:kern w:val="3"/>
                <w:sz w:val="22"/>
                <w:szCs w:val="22"/>
              </w:rPr>
              <w:softHyphen/>
              <w:t>садках. Виды по</w:t>
            </w:r>
            <w:r w:rsidRPr="003F0FDD">
              <w:rPr>
                <w:kern w:val="3"/>
                <w:sz w:val="22"/>
                <w:szCs w:val="22"/>
              </w:rPr>
              <w:softHyphen/>
              <w:t>садок, квалитеты</w:t>
            </w:r>
          </w:p>
        </w:tc>
        <w:tc>
          <w:tcPr>
            <w:tcW w:w="9724" w:type="dxa"/>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jc w:val="both"/>
              <w:textAlignment w:val="baseline"/>
              <w:rPr>
                <w:bCs/>
                <w:kern w:val="3"/>
                <w:highlight w:val="yellow"/>
              </w:rPr>
            </w:pPr>
            <w:r w:rsidRPr="003F0FDD">
              <w:rPr>
                <w:kern w:val="3"/>
                <w:sz w:val="22"/>
                <w:szCs w:val="22"/>
              </w:rPr>
              <w:t>Взаимозаменяемость, её виды и принципы. Построение и назна</w:t>
            </w:r>
            <w:r w:rsidRPr="003F0FDD">
              <w:rPr>
                <w:kern w:val="3"/>
                <w:sz w:val="22"/>
                <w:szCs w:val="22"/>
              </w:rPr>
              <w:softHyphen/>
              <w:t>чение рядов предпочтительных чисел. Общие сведения о ЕСДП. Понятия: размеры, интервалы размеров, отклонения, допуски, посадки. Поле допуска. Виды посадок. Квалитеты. Система вала и отверстия. Обозначения основных отклонений и полей допус</w:t>
            </w:r>
            <w:r w:rsidRPr="003F0FDD">
              <w:rPr>
                <w:kern w:val="3"/>
                <w:sz w:val="22"/>
                <w:szCs w:val="22"/>
              </w:rPr>
              <w:softHyphen/>
              <w:t>ков. Обозначения посадок на чертежах</w:t>
            </w:r>
          </w:p>
        </w:tc>
        <w:tc>
          <w:tcPr>
            <w:tcW w:w="1134" w:type="dxa"/>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Cs w:val="20"/>
              </w:rPr>
            </w:pPr>
            <w:r w:rsidRPr="003F0FDD">
              <w:rPr>
                <w:bCs/>
                <w:kern w:val="3"/>
                <w:szCs w:val="20"/>
              </w:rPr>
              <w:t>4</w:t>
            </w:r>
          </w:p>
        </w:tc>
        <w:tc>
          <w:tcPr>
            <w:tcW w:w="1984" w:type="dxa"/>
            <w:tcBorders>
              <w:left w:val="single" w:sz="4" w:space="0" w:color="000000"/>
              <w:bottom w:val="single" w:sz="4" w:space="0" w:color="000000"/>
              <w:right w:val="single" w:sz="4" w:space="0" w:color="000000"/>
            </w:tcBorders>
          </w:tcPr>
          <w:p w:rsidR="003F0FDD" w:rsidRPr="003F0FDD" w:rsidRDefault="003F0FDD" w:rsidP="003F0FDD">
            <w:pPr>
              <w:widowControl w:val="0"/>
              <w:suppressAutoHyphens/>
              <w:autoSpaceDN w:val="0"/>
              <w:textAlignment w:val="baseline"/>
              <w:rPr>
                <w:rFonts w:eastAsia="Lucida Sans Unicode" w:cs="Tahoma"/>
                <w:kern w:val="3"/>
              </w:rPr>
            </w:pPr>
            <w:proofErr w:type="gramStart"/>
            <w:r w:rsidRPr="003F0FDD">
              <w:rPr>
                <w:rFonts w:eastAsia="Lucida Sans Unicode" w:cs="Tahoma"/>
                <w:kern w:val="3"/>
              </w:rPr>
              <w:t>ОК</w:t>
            </w:r>
            <w:proofErr w:type="gramEnd"/>
            <w:r w:rsidRPr="003F0FDD">
              <w:rPr>
                <w:rFonts w:eastAsia="Lucida Sans Unicode" w:cs="Tahoma"/>
                <w:kern w:val="3"/>
              </w:rPr>
              <w:t xml:space="preserve"> 01. - </w:t>
            </w:r>
            <w:proofErr w:type="gramStart"/>
            <w:r w:rsidRPr="003F0FDD">
              <w:rPr>
                <w:rFonts w:eastAsia="Lucida Sans Unicode" w:cs="Tahoma"/>
                <w:kern w:val="3"/>
              </w:rPr>
              <w:t>ОК</w:t>
            </w:r>
            <w:proofErr w:type="gramEnd"/>
            <w:r w:rsidRPr="003F0FDD">
              <w:rPr>
                <w:rFonts w:eastAsia="Lucida Sans Unicode" w:cs="Tahoma"/>
                <w:kern w:val="3"/>
              </w:rPr>
              <w:t xml:space="preserve"> 09.</w:t>
            </w:r>
          </w:p>
          <w:p w:rsidR="003F0FDD" w:rsidRPr="003F0FDD" w:rsidRDefault="003F0FDD" w:rsidP="003F0FDD">
            <w:pPr>
              <w:widowControl w:val="0"/>
              <w:suppressAutoHyphens/>
              <w:autoSpaceDN w:val="0"/>
              <w:textAlignment w:val="baseline"/>
              <w:rPr>
                <w:rFonts w:eastAsia="Lucida Sans Unicode" w:cs="Tahoma"/>
                <w:kern w:val="3"/>
              </w:rPr>
            </w:pPr>
            <w:r w:rsidRPr="003F0FDD">
              <w:rPr>
                <w:rFonts w:eastAsia="Lucida Sans Unicode" w:cs="Tahoma"/>
                <w:kern w:val="3"/>
              </w:rPr>
              <w:t>ПК 1.1</w:t>
            </w:r>
          </w:p>
          <w:p w:rsidR="003F0FDD" w:rsidRPr="003F0FDD" w:rsidRDefault="003F0FDD" w:rsidP="003F0FDD">
            <w:pPr>
              <w:suppressAutoHyphens/>
              <w:autoSpaceDN w:val="0"/>
              <w:snapToGrid w:val="0"/>
              <w:jc w:val="center"/>
              <w:textAlignment w:val="baseline"/>
              <w:rPr>
                <w:kern w:val="3"/>
                <w:sz w:val="22"/>
              </w:rPr>
            </w:pPr>
            <w:r w:rsidRPr="003F0FDD">
              <w:rPr>
                <w:kern w:val="3"/>
              </w:rPr>
              <w:t xml:space="preserve"> - ПК3.4</w:t>
            </w:r>
          </w:p>
        </w:tc>
      </w:tr>
      <w:tr w:rsidR="003F0FDD" w:rsidRPr="003F0FDD" w:rsidTr="0010582E">
        <w:trPr>
          <w:gridAfter w:val="1"/>
          <w:wAfter w:w="11" w:type="dxa"/>
          <w:trHeight w:val="413"/>
        </w:trPr>
        <w:tc>
          <w:tcPr>
            <w:tcW w:w="2118" w:type="dxa"/>
            <w:vMerge/>
            <w:tcBorders>
              <w:left w:val="single" w:sz="4" w:space="0" w:color="000000"/>
            </w:tcBorders>
            <w:shd w:val="clear" w:color="auto" w:fill="auto"/>
            <w:tcMar>
              <w:top w:w="0" w:type="dxa"/>
              <w:left w:w="108" w:type="dxa"/>
              <w:bottom w:w="0" w:type="dxa"/>
              <w:right w:w="108" w:type="dxa"/>
            </w:tcMar>
          </w:tcPr>
          <w:p w:rsidR="003F0FDD" w:rsidRPr="003F0FDD" w:rsidRDefault="003F0FDD" w:rsidP="003F0FDD">
            <w:pPr>
              <w:widowControl w:val="0"/>
              <w:suppressAutoHyphens/>
              <w:autoSpaceDN w:val="0"/>
              <w:textAlignment w:val="baseline"/>
              <w:rPr>
                <w:rFonts w:eastAsia="Lucida Sans Unicode" w:cs="Tahoma"/>
                <w:kern w:val="3"/>
              </w:rPr>
            </w:pPr>
          </w:p>
        </w:tc>
        <w:tc>
          <w:tcPr>
            <w:tcW w:w="9724" w:type="dxa"/>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jc w:val="both"/>
              <w:textAlignment w:val="baseline"/>
              <w:rPr>
                <w:b/>
                <w:bCs/>
                <w:kern w:val="3"/>
              </w:rPr>
            </w:pPr>
            <w:r w:rsidRPr="003F0FDD">
              <w:rPr>
                <w:b/>
                <w:bCs/>
                <w:kern w:val="3"/>
              </w:rPr>
              <w:t>Практические занятия</w:t>
            </w:r>
          </w:p>
        </w:tc>
        <w:tc>
          <w:tcPr>
            <w:tcW w:w="1134" w:type="dxa"/>
            <w:vMerge w:val="restart"/>
            <w:tcBorders>
              <w:left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Cs w:val="20"/>
              </w:rPr>
            </w:pPr>
            <w:r w:rsidRPr="003F0FDD">
              <w:rPr>
                <w:bCs/>
                <w:kern w:val="3"/>
                <w:szCs w:val="20"/>
              </w:rPr>
              <w:t>4</w:t>
            </w:r>
          </w:p>
        </w:tc>
        <w:tc>
          <w:tcPr>
            <w:tcW w:w="1984" w:type="dxa"/>
            <w:tcBorders>
              <w:left w:val="single" w:sz="4" w:space="0" w:color="000000"/>
              <w:right w:val="single" w:sz="4" w:space="0" w:color="000000"/>
            </w:tcBorders>
            <w:shd w:val="clear" w:color="auto" w:fill="C0C0C0"/>
          </w:tcPr>
          <w:p w:rsidR="003F0FDD" w:rsidRPr="003F0FDD" w:rsidRDefault="003F0FDD" w:rsidP="003F0FDD">
            <w:pPr>
              <w:suppressAutoHyphens/>
              <w:autoSpaceDN w:val="0"/>
              <w:snapToGrid w:val="0"/>
              <w:jc w:val="center"/>
              <w:textAlignment w:val="baseline"/>
              <w:rPr>
                <w:kern w:val="3"/>
                <w:sz w:val="22"/>
              </w:rPr>
            </w:pPr>
          </w:p>
        </w:tc>
      </w:tr>
      <w:tr w:rsidR="003F0FDD" w:rsidRPr="003F0FDD" w:rsidTr="0010582E">
        <w:trPr>
          <w:gridAfter w:val="1"/>
          <w:wAfter w:w="11" w:type="dxa"/>
          <w:trHeight w:val="273"/>
        </w:trPr>
        <w:tc>
          <w:tcPr>
            <w:tcW w:w="2118" w:type="dxa"/>
            <w:vMerge/>
            <w:tcBorders>
              <w:left w:val="single" w:sz="4" w:space="0" w:color="000000"/>
            </w:tcBorders>
            <w:shd w:val="clear" w:color="auto" w:fill="auto"/>
            <w:tcMar>
              <w:top w:w="0" w:type="dxa"/>
              <w:left w:w="108" w:type="dxa"/>
              <w:bottom w:w="0" w:type="dxa"/>
              <w:right w:w="108" w:type="dxa"/>
            </w:tcMar>
          </w:tcPr>
          <w:p w:rsidR="003F0FDD" w:rsidRPr="003F0FDD" w:rsidRDefault="003F0FDD" w:rsidP="003F0FDD">
            <w:pPr>
              <w:widowControl w:val="0"/>
              <w:suppressAutoHyphens/>
              <w:autoSpaceDN w:val="0"/>
              <w:textAlignment w:val="baseline"/>
              <w:rPr>
                <w:rFonts w:eastAsia="Lucida Sans Unicode" w:cs="Tahoma"/>
                <w:kern w:val="3"/>
              </w:rPr>
            </w:pPr>
          </w:p>
        </w:tc>
        <w:tc>
          <w:tcPr>
            <w:tcW w:w="9724" w:type="dxa"/>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jc w:val="both"/>
              <w:textAlignment w:val="baseline"/>
              <w:rPr>
                <w:b/>
                <w:bCs/>
                <w:kern w:val="3"/>
              </w:rPr>
            </w:pPr>
            <w:r w:rsidRPr="003F0FDD">
              <w:rPr>
                <w:kern w:val="3"/>
                <w:sz w:val="22"/>
                <w:szCs w:val="22"/>
              </w:rPr>
              <w:t>1.   Вычисление допусков, определение годности детали, расчёт посадок с зазором, натягом и переходных: построение полей допусков, выполнение чертежей конкретных деталей авто</w:t>
            </w:r>
            <w:r w:rsidRPr="003F0FDD">
              <w:rPr>
                <w:kern w:val="3"/>
                <w:sz w:val="22"/>
                <w:szCs w:val="22"/>
              </w:rPr>
              <w:softHyphen/>
              <w:t>мобиля с указанием размеров и отклонений</w:t>
            </w:r>
          </w:p>
        </w:tc>
        <w:tc>
          <w:tcPr>
            <w:tcW w:w="1134" w:type="dxa"/>
            <w:vMerge/>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Cs w:val="20"/>
              </w:rPr>
            </w:pPr>
          </w:p>
        </w:tc>
        <w:tc>
          <w:tcPr>
            <w:tcW w:w="1984" w:type="dxa"/>
            <w:tcBorders>
              <w:left w:val="single" w:sz="4" w:space="0" w:color="000000"/>
              <w:bottom w:val="single" w:sz="4" w:space="0" w:color="000000"/>
              <w:right w:val="single" w:sz="4" w:space="0" w:color="000000"/>
            </w:tcBorders>
            <w:shd w:val="clear" w:color="auto" w:fill="C0C0C0"/>
          </w:tcPr>
          <w:p w:rsidR="003F0FDD" w:rsidRPr="003F0FDD" w:rsidRDefault="003F0FDD" w:rsidP="003F0FDD">
            <w:pPr>
              <w:suppressAutoHyphens/>
              <w:autoSpaceDN w:val="0"/>
              <w:snapToGrid w:val="0"/>
              <w:jc w:val="center"/>
              <w:textAlignment w:val="baseline"/>
              <w:rPr>
                <w:kern w:val="3"/>
                <w:sz w:val="22"/>
              </w:rPr>
            </w:pPr>
          </w:p>
        </w:tc>
      </w:tr>
      <w:tr w:rsidR="003F0FDD" w:rsidRPr="003F0FDD" w:rsidTr="0010582E">
        <w:trPr>
          <w:gridAfter w:val="1"/>
          <w:wAfter w:w="11" w:type="dxa"/>
          <w:trHeight w:val="563"/>
        </w:trPr>
        <w:tc>
          <w:tcPr>
            <w:tcW w:w="2118" w:type="dxa"/>
            <w:vMerge w:val="restart"/>
            <w:tcBorders>
              <w:top w:val="single" w:sz="4" w:space="0" w:color="000000"/>
              <w:left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rPr>
                <w:b/>
                <w:bCs/>
                <w:sz w:val="22"/>
              </w:rPr>
            </w:pPr>
            <w:r w:rsidRPr="003F0FDD">
              <w:rPr>
                <w:b/>
                <w:bCs/>
                <w:sz w:val="22"/>
                <w:szCs w:val="22"/>
              </w:rPr>
              <w:t>Тема 3.2.</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textAlignment w:val="baseline"/>
              <w:rPr>
                <w:bCs/>
                <w:kern w:val="3"/>
              </w:rPr>
            </w:pPr>
            <w:r w:rsidRPr="003F0FDD">
              <w:rPr>
                <w:kern w:val="3"/>
                <w:sz w:val="22"/>
                <w:szCs w:val="22"/>
              </w:rPr>
              <w:t>Допуски и по</w:t>
            </w:r>
            <w:r w:rsidRPr="003F0FDD">
              <w:rPr>
                <w:kern w:val="3"/>
                <w:sz w:val="22"/>
                <w:szCs w:val="22"/>
              </w:rPr>
              <w:softHyphen/>
              <w:t xml:space="preserve">садки гладких </w:t>
            </w:r>
            <w:r w:rsidRPr="003F0FDD">
              <w:rPr>
                <w:kern w:val="3"/>
                <w:sz w:val="22"/>
                <w:szCs w:val="22"/>
              </w:rPr>
              <w:lastRenderedPageBreak/>
              <w:t>цилиндрических соединений</w:t>
            </w:r>
          </w:p>
        </w:tc>
        <w:tc>
          <w:tcPr>
            <w:tcW w:w="972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spacing w:line="264" w:lineRule="exact"/>
              <w:ind w:firstLine="5"/>
              <w:rPr>
                <w:sz w:val="22"/>
              </w:rPr>
            </w:pPr>
            <w:r w:rsidRPr="003F0FDD">
              <w:rPr>
                <w:sz w:val="22"/>
                <w:szCs w:val="22"/>
              </w:rPr>
              <w:lastRenderedPageBreak/>
              <w:t>Общие сведения о системе допусков и посадок гладких цилин</w:t>
            </w:r>
            <w:r w:rsidRPr="003F0FDD">
              <w:rPr>
                <w:sz w:val="22"/>
                <w:szCs w:val="22"/>
              </w:rPr>
              <w:softHyphen/>
              <w:t>дрических соединений. Посадки в системе отверстия и вала. Гра</w:t>
            </w:r>
            <w:r w:rsidRPr="003F0FDD">
              <w:rPr>
                <w:sz w:val="22"/>
                <w:szCs w:val="22"/>
              </w:rPr>
              <w:softHyphen/>
              <w:t>фическое изображение полей допусков. Рекомендации по выбо</w:t>
            </w:r>
            <w:r w:rsidRPr="003F0FDD">
              <w:rPr>
                <w:sz w:val="22"/>
                <w:szCs w:val="22"/>
              </w:rPr>
              <w:softHyphen/>
              <w:t>ру допусков и посадок. Единая система допусков и посадок</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jc w:val="both"/>
              <w:textAlignment w:val="baseline"/>
              <w:rPr>
                <w:bCs/>
                <w:kern w:val="3"/>
              </w:rPr>
            </w:pPr>
            <w:r w:rsidRPr="003F0FDD">
              <w:rPr>
                <w:kern w:val="3"/>
                <w:sz w:val="22"/>
                <w:szCs w:val="22"/>
              </w:rPr>
              <w:lastRenderedPageBreak/>
              <w:t>(ЕСДП)</w:t>
            </w:r>
          </w:p>
        </w:tc>
        <w:tc>
          <w:tcPr>
            <w:tcW w:w="11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Cs w:val="20"/>
              </w:rPr>
            </w:pPr>
            <w:r w:rsidRPr="003F0FDD">
              <w:rPr>
                <w:bCs/>
                <w:kern w:val="3"/>
                <w:szCs w:val="20"/>
              </w:rPr>
              <w:lastRenderedPageBreak/>
              <w:t>2</w:t>
            </w:r>
          </w:p>
        </w:tc>
        <w:tc>
          <w:tcPr>
            <w:tcW w:w="1984"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3F0FDD" w:rsidRPr="003F0FDD" w:rsidRDefault="003F0FDD" w:rsidP="003F0FDD">
            <w:pPr>
              <w:widowControl w:val="0"/>
              <w:suppressAutoHyphens/>
              <w:autoSpaceDN w:val="0"/>
              <w:textAlignment w:val="baseline"/>
              <w:rPr>
                <w:rFonts w:eastAsia="Lucida Sans Unicode" w:cs="Tahoma"/>
                <w:kern w:val="3"/>
              </w:rPr>
            </w:pPr>
            <w:proofErr w:type="gramStart"/>
            <w:r w:rsidRPr="003F0FDD">
              <w:rPr>
                <w:rFonts w:eastAsia="Lucida Sans Unicode" w:cs="Tahoma"/>
                <w:kern w:val="3"/>
              </w:rPr>
              <w:t>ОК</w:t>
            </w:r>
            <w:proofErr w:type="gramEnd"/>
            <w:r w:rsidRPr="003F0FDD">
              <w:rPr>
                <w:rFonts w:eastAsia="Lucida Sans Unicode" w:cs="Tahoma"/>
                <w:kern w:val="3"/>
              </w:rPr>
              <w:t xml:space="preserve"> 01. - </w:t>
            </w:r>
            <w:proofErr w:type="gramStart"/>
            <w:r w:rsidRPr="003F0FDD">
              <w:rPr>
                <w:rFonts w:eastAsia="Lucida Sans Unicode" w:cs="Tahoma"/>
                <w:kern w:val="3"/>
              </w:rPr>
              <w:t>ОК</w:t>
            </w:r>
            <w:proofErr w:type="gramEnd"/>
            <w:r w:rsidRPr="003F0FDD">
              <w:rPr>
                <w:rFonts w:eastAsia="Lucida Sans Unicode" w:cs="Tahoma"/>
                <w:kern w:val="3"/>
              </w:rPr>
              <w:t xml:space="preserve"> 09.</w:t>
            </w:r>
          </w:p>
          <w:p w:rsidR="003F0FDD" w:rsidRPr="003F0FDD" w:rsidRDefault="003F0FDD" w:rsidP="003F0FDD">
            <w:pPr>
              <w:widowControl w:val="0"/>
              <w:suppressAutoHyphens/>
              <w:autoSpaceDN w:val="0"/>
              <w:textAlignment w:val="baseline"/>
              <w:rPr>
                <w:rFonts w:eastAsia="Lucida Sans Unicode" w:cs="Tahoma"/>
                <w:kern w:val="3"/>
              </w:rPr>
            </w:pPr>
            <w:r w:rsidRPr="003F0FDD">
              <w:rPr>
                <w:rFonts w:eastAsia="Lucida Sans Unicode" w:cs="Tahoma"/>
                <w:kern w:val="3"/>
              </w:rPr>
              <w:t>ПК 1.1</w:t>
            </w:r>
          </w:p>
          <w:p w:rsidR="003F0FDD" w:rsidRPr="003F0FDD" w:rsidRDefault="003F0FDD" w:rsidP="003F0FDD">
            <w:pPr>
              <w:suppressAutoHyphens/>
              <w:autoSpaceDN w:val="0"/>
              <w:snapToGrid w:val="0"/>
              <w:jc w:val="center"/>
              <w:textAlignment w:val="baseline"/>
              <w:rPr>
                <w:kern w:val="3"/>
                <w:sz w:val="22"/>
              </w:rPr>
            </w:pPr>
            <w:r w:rsidRPr="003F0FDD">
              <w:rPr>
                <w:kern w:val="3"/>
              </w:rPr>
              <w:t xml:space="preserve"> - ПК3.4</w:t>
            </w:r>
          </w:p>
        </w:tc>
      </w:tr>
      <w:tr w:rsidR="003F0FDD" w:rsidRPr="003F0FDD" w:rsidTr="0010582E">
        <w:trPr>
          <w:gridAfter w:val="1"/>
          <w:wAfter w:w="11" w:type="dxa"/>
          <w:trHeight w:val="273"/>
        </w:trPr>
        <w:tc>
          <w:tcPr>
            <w:tcW w:w="2118" w:type="dxa"/>
            <w:vMerge/>
            <w:tcBorders>
              <w:left w:val="single" w:sz="4" w:space="0" w:color="000000"/>
            </w:tcBorders>
            <w:shd w:val="clear" w:color="auto" w:fill="auto"/>
            <w:tcMar>
              <w:top w:w="0" w:type="dxa"/>
              <w:left w:w="108" w:type="dxa"/>
              <w:bottom w:w="0" w:type="dxa"/>
              <w:right w:w="108" w:type="dxa"/>
            </w:tcMar>
          </w:tcPr>
          <w:p w:rsidR="003F0FDD" w:rsidRPr="003F0FDD" w:rsidRDefault="003F0FDD" w:rsidP="003F0FDD">
            <w:pPr>
              <w:widowControl w:val="0"/>
              <w:suppressAutoHyphens/>
              <w:autoSpaceDN w:val="0"/>
              <w:textAlignment w:val="baseline"/>
              <w:rPr>
                <w:rFonts w:eastAsia="Lucida Sans Unicode" w:cs="Tahoma"/>
                <w:kern w:val="3"/>
              </w:rPr>
            </w:pPr>
          </w:p>
        </w:tc>
        <w:tc>
          <w:tcPr>
            <w:tcW w:w="972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rPr>
                <w:b/>
                <w:bCs/>
              </w:rPr>
            </w:pPr>
            <w:r w:rsidRPr="003F0FDD">
              <w:rPr>
                <w:b/>
                <w:bCs/>
                <w:sz w:val="22"/>
                <w:szCs w:val="22"/>
              </w:rPr>
              <w:t>Практические занятия 2,3</w:t>
            </w:r>
          </w:p>
        </w:tc>
        <w:tc>
          <w:tcPr>
            <w:tcW w:w="1134" w:type="dxa"/>
            <w:vMerge w:val="restart"/>
            <w:tcBorders>
              <w:top w:val="single" w:sz="4" w:space="0" w:color="000000"/>
              <w:left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Cs w:val="20"/>
              </w:rPr>
            </w:pPr>
            <w:r w:rsidRPr="003F0FDD">
              <w:rPr>
                <w:bCs/>
                <w:kern w:val="3"/>
                <w:szCs w:val="20"/>
              </w:rPr>
              <w:t>4</w:t>
            </w:r>
          </w:p>
        </w:tc>
        <w:tc>
          <w:tcPr>
            <w:tcW w:w="1984" w:type="dxa"/>
            <w:vMerge w:val="restart"/>
            <w:tcBorders>
              <w:top w:val="single" w:sz="4" w:space="0" w:color="000000"/>
              <w:left w:val="single" w:sz="4" w:space="0" w:color="000000"/>
              <w:right w:val="single" w:sz="4" w:space="0" w:color="000000"/>
            </w:tcBorders>
            <w:shd w:val="clear" w:color="auto" w:fill="BFBFBF" w:themeFill="background1" w:themeFillShade="BF"/>
          </w:tcPr>
          <w:p w:rsidR="003F0FDD" w:rsidRPr="003F0FDD" w:rsidRDefault="003F0FDD" w:rsidP="003F0FDD">
            <w:pPr>
              <w:suppressAutoHyphens/>
              <w:autoSpaceDN w:val="0"/>
              <w:snapToGrid w:val="0"/>
              <w:jc w:val="center"/>
              <w:textAlignment w:val="baseline"/>
              <w:rPr>
                <w:kern w:val="3"/>
                <w:sz w:val="22"/>
              </w:rPr>
            </w:pPr>
          </w:p>
        </w:tc>
      </w:tr>
      <w:tr w:rsidR="003F0FDD" w:rsidRPr="003F0FDD" w:rsidTr="0010582E">
        <w:trPr>
          <w:gridAfter w:val="1"/>
          <w:wAfter w:w="11" w:type="dxa"/>
          <w:trHeight w:val="418"/>
        </w:trPr>
        <w:tc>
          <w:tcPr>
            <w:tcW w:w="2118" w:type="dxa"/>
            <w:vMerge/>
            <w:tcBorders>
              <w:left w:val="single" w:sz="4" w:space="0" w:color="000000"/>
            </w:tcBorders>
            <w:shd w:val="clear" w:color="auto" w:fill="auto"/>
            <w:tcMar>
              <w:top w:w="0" w:type="dxa"/>
              <w:left w:w="108" w:type="dxa"/>
              <w:bottom w:w="0" w:type="dxa"/>
              <w:right w:w="108" w:type="dxa"/>
            </w:tcMar>
          </w:tcPr>
          <w:p w:rsidR="003F0FDD" w:rsidRPr="003F0FDD" w:rsidRDefault="003F0FDD" w:rsidP="003F0FDD">
            <w:pPr>
              <w:widowControl w:val="0"/>
              <w:suppressAutoHyphens/>
              <w:autoSpaceDN w:val="0"/>
              <w:textAlignment w:val="baseline"/>
              <w:rPr>
                <w:rFonts w:eastAsia="Lucida Sans Unicode" w:cs="Tahoma"/>
                <w:kern w:val="3"/>
              </w:rPr>
            </w:pPr>
          </w:p>
        </w:tc>
        <w:tc>
          <w:tcPr>
            <w:tcW w:w="972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499"/>
              </w:tabs>
              <w:autoSpaceDE w:val="0"/>
              <w:autoSpaceDN w:val="0"/>
              <w:adjustRightInd w:val="0"/>
              <w:spacing w:line="264" w:lineRule="exact"/>
            </w:pPr>
            <w:r w:rsidRPr="003F0FDD">
              <w:rPr>
                <w:sz w:val="22"/>
                <w:szCs w:val="22"/>
              </w:rPr>
              <w:t>1.</w:t>
            </w:r>
            <w:r w:rsidRPr="003F0FDD">
              <w:rPr>
                <w:sz w:val="22"/>
                <w:szCs w:val="22"/>
              </w:rPr>
              <w:tab/>
              <w:t>Определение отклонений и размеров по ГОСТ 25346-89,</w:t>
            </w:r>
            <w:r w:rsidRPr="003F0FDD">
              <w:rPr>
                <w:sz w:val="22"/>
                <w:szCs w:val="22"/>
              </w:rPr>
              <w:br/>
              <w:t>25347-89.</w:t>
            </w:r>
          </w:p>
        </w:tc>
        <w:tc>
          <w:tcPr>
            <w:tcW w:w="1134" w:type="dxa"/>
            <w:vMerge/>
            <w:tcBorders>
              <w:left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Cs w:val="20"/>
              </w:rPr>
            </w:pPr>
          </w:p>
        </w:tc>
        <w:tc>
          <w:tcPr>
            <w:tcW w:w="1984" w:type="dxa"/>
            <w:vMerge/>
            <w:tcBorders>
              <w:left w:val="single" w:sz="4" w:space="0" w:color="000000"/>
              <w:right w:val="single" w:sz="4" w:space="0" w:color="000000"/>
            </w:tcBorders>
            <w:shd w:val="clear" w:color="auto" w:fill="BFBFBF" w:themeFill="background1" w:themeFillShade="BF"/>
          </w:tcPr>
          <w:p w:rsidR="003F0FDD" w:rsidRPr="003F0FDD" w:rsidRDefault="003F0FDD" w:rsidP="003F0FDD">
            <w:pPr>
              <w:suppressAutoHyphens/>
              <w:autoSpaceDN w:val="0"/>
              <w:snapToGrid w:val="0"/>
              <w:jc w:val="center"/>
              <w:textAlignment w:val="baseline"/>
              <w:rPr>
                <w:kern w:val="3"/>
                <w:sz w:val="22"/>
              </w:rPr>
            </w:pPr>
          </w:p>
        </w:tc>
      </w:tr>
      <w:tr w:rsidR="003F0FDD" w:rsidRPr="003F0FDD" w:rsidTr="0010582E">
        <w:trPr>
          <w:gridAfter w:val="1"/>
          <w:wAfter w:w="11" w:type="dxa"/>
          <w:trHeight w:val="418"/>
        </w:trPr>
        <w:tc>
          <w:tcPr>
            <w:tcW w:w="2118" w:type="dxa"/>
            <w:vMerge/>
            <w:tcBorders>
              <w:left w:val="single" w:sz="4" w:space="0" w:color="000000"/>
              <w:bottom w:val="single" w:sz="4" w:space="0" w:color="auto"/>
            </w:tcBorders>
            <w:shd w:val="clear" w:color="auto" w:fill="auto"/>
            <w:tcMar>
              <w:top w:w="0" w:type="dxa"/>
              <w:left w:w="108" w:type="dxa"/>
              <w:bottom w:w="0" w:type="dxa"/>
              <w:right w:w="108" w:type="dxa"/>
            </w:tcMar>
          </w:tcPr>
          <w:p w:rsidR="003F0FDD" w:rsidRPr="003F0FDD" w:rsidRDefault="003F0FDD" w:rsidP="003F0FDD">
            <w:pPr>
              <w:widowControl w:val="0"/>
              <w:suppressAutoHyphens/>
              <w:autoSpaceDN w:val="0"/>
              <w:textAlignment w:val="baseline"/>
              <w:rPr>
                <w:rFonts w:eastAsia="Lucida Sans Unicode" w:cs="Tahoma"/>
                <w:kern w:val="3"/>
              </w:rPr>
            </w:pPr>
          </w:p>
        </w:tc>
        <w:tc>
          <w:tcPr>
            <w:tcW w:w="972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499"/>
              </w:tabs>
              <w:autoSpaceDE w:val="0"/>
              <w:autoSpaceDN w:val="0"/>
              <w:adjustRightInd w:val="0"/>
              <w:spacing w:line="264" w:lineRule="exact"/>
              <w:rPr>
                <w:sz w:val="22"/>
              </w:rPr>
            </w:pPr>
            <w:r w:rsidRPr="003F0FDD">
              <w:rPr>
                <w:sz w:val="22"/>
                <w:szCs w:val="22"/>
              </w:rPr>
              <w:t>2.</w:t>
            </w:r>
            <w:r w:rsidRPr="003F0FDD">
              <w:rPr>
                <w:sz w:val="22"/>
                <w:szCs w:val="22"/>
              </w:rPr>
              <w:tab/>
              <w:t>Определение системы, выполнение сборочного чертежа двух</w:t>
            </w:r>
            <w:r w:rsidRPr="003F0FDD">
              <w:rPr>
                <w:sz w:val="22"/>
                <w:szCs w:val="22"/>
              </w:rPr>
              <w:br/>
              <w:t>сопрягаемых деталей автомобиля</w:t>
            </w:r>
          </w:p>
        </w:tc>
        <w:tc>
          <w:tcPr>
            <w:tcW w:w="1134" w:type="dxa"/>
            <w:vMerge/>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Cs w:val="20"/>
              </w:rPr>
            </w:pPr>
          </w:p>
        </w:tc>
        <w:tc>
          <w:tcPr>
            <w:tcW w:w="1984" w:type="dxa"/>
            <w:vMerge/>
            <w:tcBorders>
              <w:left w:val="single" w:sz="4" w:space="0" w:color="000000"/>
              <w:bottom w:val="single" w:sz="4" w:space="0" w:color="000000"/>
              <w:right w:val="single" w:sz="4" w:space="0" w:color="000000"/>
            </w:tcBorders>
            <w:shd w:val="clear" w:color="auto" w:fill="BFBFBF" w:themeFill="background1" w:themeFillShade="BF"/>
          </w:tcPr>
          <w:p w:rsidR="003F0FDD" w:rsidRPr="003F0FDD" w:rsidRDefault="003F0FDD" w:rsidP="003F0FDD">
            <w:pPr>
              <w:suppressAutoHyphens/>
              <w:autoSpaceDN w:val="0"/>
              <w:snapToGrid w:val="0"/>
              <w:jc w:val="center"/>
              <w:textAlignment w:val="baseline"/>
              <w:rPr>
                <w:kern w:val="3"/>
                <w:sz w:val="22"/>
              </w:rPr>
            </w:pPr>
          </w:p>
        </w:tc>
      </w:tr>
      <w:tr w:rsidR="003F0FDD" w:rsidRPr="003F0FDD" w:rsidTr="0010582E">
        <w:trPr>
          <w:gridAfter w:val="1"/>
          <w:wAfter w:w="11" w:type="dxa"/>
          <w:trHeight w:val="11"/>
        </w:trPr>
        <w:tc>
          <w:tcPr>
            <w:tcW w:w="2118" w:type="dxa"/>
            <w:vMerge w:val="restart"/>
            <w:tcBorders>
              <w:top w:val="single" w:sz="4" w:space="0" w:color="auto"/>
              <w:left w:val="single" w:sz="4" w:space="0" w:color="000000"/>
              <w:bottom w:val="single" w:sz="4" w:space="0" w:color="auto"/>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spacing w:line="259" w:lineRule="exact"/>
              <w:rPr>
                <w:b/>
                <w:bCs/>
                <w:sz w:val="22"/>
              </w:rPr>
            </w:pPr>
            <w:r w:rsidRPr="003F0FDD">
              <w:rPr>
                <w:b/>
                <w:bCs/>
                <w:sz w:val="22"/>
                <w:szCs w:val="22"/>
              </w:rPr>
              <w:t>Тема 3.3.</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textAlignment w:val="baseline"/>
              <w:rPr>
                <w:bCs/>
                <w:kern w:val="3"/>
              </w:rPr>
            </w:pPr>
            <w:r w:rsidRPr="003F0FDD">
              <w:rPr>
                <w:kern w:val="3"/>
                <w:sz w:val="22"/>
                <w:szCs w:val="22"/>
              </w:rPr>
              <w:t>Допуски и посадки подшипников качения</w:t>
            </w:r>
            <w:r w:rsidRPr="003F0FDD">
              <w:rPr>
                <w:bCs/>
                <w:kern w:val="3"/>
              </w:rPr>
              <w:t xml:space="preserve"> соединений</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textAlignment w:val="baseline"/>
              <w:rPr>
                <w:bCs/>
                <w:kern w:val="3"/>
              </w:rPr>
            </w:pPr>
          </w:p>
        </w:tc>
        <w:tc>
          <w:tcPr>
            <w:tcW w:w="972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jc w:val="both"/>
              <w:textAlignment w:val="baseline"/>
              <w:rPr>
                <w:bCs/>
                <w:kern w:val="3"/>
              </w:rPr>
            </w:pPr>
            <w:r w:rsidRPr="003F0FDD">
              <w:rPr>
                <w:kern w:val="3"/>
                <w:sz w:val="22"/>
                <w:szCs w:val="22"/>
              </w:rPr>
              <w:t>Подшипники качения. Основные посадочные размеры. Классы точности подшипников качения. Расположение полей допусков наружного и внутреннего колец подшипников качения. Выбор посадок. Обозначение посадок на чертежах деталей</w:t>
            </w:r>
          </w:p>
        </w:tc>
        <w:tc>
          <w:tcPr>
            <w:tcW w:w="1134" w:type="dxa"/>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Cs w:val="20"/>
              </w:rPr>
            </w:pPr>
            <w:r w:rsidRPr="003F0FDD">
              <w:rPr>
                <w:bCs/>
                <w:kern w:val="3"/>
                <w:szCs w:val="20"/>
              </w:rPr>
              <w:t>2</w:t>
            </w:r>
          </w:p>
        </w:tc>
        <w:tc>
          <w:tcPr>
            <w:tcW w:w="1984" w:type="dxa"/>
            <w:tcBorders>
              <w:left w:val="single" w:sz="4" w:space="0" w:color="000000"/>
              <w:bottom w:val="single" w:sz="4" w:space="0" w:color="000000"/>
              <w:right w:val="single" w:sz="4" w:space="0" w:color="000000"/>
            </w:tcBorders>
          </w:tcPr>
          <w:p w:rsidR="003F0FDD" w:rsidRPr="003F0FDD" w:rsidRDefault="003F0FDD" w:rsidP="003F0FDD">
            <w:pPr>
              <w:widowControl w:val="0"/>
              <w:suppressAutoHyphens/>
              <w:autoSpaceDN w:val="0"/>
              <w:textAlignment w:val="baseline"/>
              <w:rPr>
                <w:rFonts w:eastAsia="Lucida Sans Unicode" w:cs="Tahoma"/>
                <w:kern w:val="3"/>
              </w:rPr>
            </w:pPr>
            <w:proofErr w:type="gramStart"/>
            <w:r w:rsidRPr="003F0FDD">
              <w:rPr>
                <w:rFonts w:eastAsia="Lucida Sans Unicode" w:cs="Tahoma"/>
                <w:kern w:val="3"/>
              </w:rPr>
              <w:t>ОК</w:t>
            </w:r>
            <w:proofErr w:type="gramEnd"/>
            <w:r w:rsidRPr="003F0FDD">
              <w:rPr>
                <w:rFonts w:eastAsia="Lucida Sans Unicode" w:cs="Tahoma"/>
                <w:kern w:val="3"/>
              </w:rPr>
              <w:t xml:space="preserve"> 01. - </w:t>
            </w:r>
            <w:proofErr w:type="gramStart"/>
            <w:r w:rsidRPr="003F0FDD">
              <w:rPr>
                <w:rFonts w:eastAsia="Lucida Sans Unicode" w:cs="Tahoma"/>
                <w:kern w:val="3"/>
              </w:rPr>
              <w:t>ОК</w:t>
            </w:r>
            <w:proofErr w:type="gramEnd"/>
            <w:r w:rsidRPr="003F0FDD">
              <w:rPr>
                <w:rFonts w:eastAsia="Lucida Sans Unicode" w:cs="Tahoma"/>
                <w:kern w:val="3"/>
              </w:rPr>
              <w:t xml:space="preserve"> 09.</w:t>
            </w:r>
          </w:p>
          <w:p w:rsidR="003F0FDD" w:rsidRPr="003F0FDD" w:rsidRDefault="003F0FDD" w:rsidP="003F0FDD">
            <w:pPr>
              <w:widowControl w:val="0"/>
              <w:suppressAutoHyphens/>
              <w:autoSpaceDN w:val="0"/>
              <w:textAlignment w:val="baseline"/>
              <w:rPr>
                <w:rFonts w:eastAsia="Lucida Sans Unicode" w:cs="Tahoma"/>
                <w:kern w:val="3"/>
              </w:rPr>
            </w:pPr>
            <w:r w:rsidRPr="003F0FDD">
              <w:rPr>
                <w:rFonts w:eastAsia="Lucida Sans Unicode" w:cs="Tahoma"/>
                <w:kern w:val="3"/>
              </w:rPr>
              <w:t>ПК 1.1</w:t>
            </w:r>
          </w:p>
          <w:p w:rsidR="003F0FDD" w:rsidRPr="003F0FDD" w:rsidRDefault="003F0FDD" w:rsidP="003F0FDD">
            <w:pPr>
              <w:suppressAutoHyphens/>
              <w:autoSpaceDN w:val="0"/>
              <w:snapToGrid w:val="0"/>
              <w:jc w:val="center"/>
              <w:textAlignment w:val="baseline"/>
              <w:rPr>
                <w:kern w:val="3"/>
                <w:sz w:val="22"/>
              </w:rPr>
            </w:pPr>
            <w:r w:rsidRPr="003F0FDD">
              <w:rPr>
                <w:kern w:val="3"/>
              </w:rPr>
              <w:t xml:space="preserve"> - ПК3.4</w:t>
            </w:r>
          </w:p>
        </w:tc>
      </w:tr>
      <w:tr w:rsidR="003F0FDD" w:rsidRPr="003F0FDD" w:rsidTr="0010582E">
        <w:trPr>
          <w:gridAfter w:val="1"/>
          <w:wAfter w:w="11" w:type="dxa"/>
          <w:trHeight w:val="276"/>
        </w:trPr>
        <w:tc>
          <w:tcPr>
            <w:tcW w:w="2118" w:type="dxa"/>
            <w:vMerge/>
            <w:tcBorders>
              <w:top w:val="single" w:sz="4" w:space="0" w:color="000000"/>
              <w:left w:val="single" w:sz="4" w:space="0" w:color="000000"/>
              <w:bottom w:val="single" w:sz="4" w:space="0" w:color="auto"/>
            </w:tcBorders>
            <w:shd w:val="clear" w:color="auto" w:fill="auto"/>
            <w:tcMar>
              <w:top w:w="0" w:type="dxa"/>
              <w:left w:w="108" w:type="dxa"/>
              <w:bottom w:w="0" w:type="dxa"/>
              <w:right w:w="108" w:type="dxa"/>
            </w:tcMar>
          </w:tcPr>
          <w:p w:rsidR="003F0FDD" w:rsidRPr="003F0FDD" w:rsidRDefault="003F0FDD" w:rsidP="003F0FDD">
            <w:pPr>
              <w:widowControl w:val="0"/>
              <w:suppressAutoHyphens/>
              <w:autoSpaceDN w:val="0"/>
              <w:textAlignment w:val="baseline"/>
              <w:rPr>
                <w:rFonts w:eastAsia="Lucida Sans Unicode" w:cs="Tahoma"/>
                <w:kern w:val="3"/>
              </w:rPr>
            </w:pPr>
          </w:p>
        </w:tc>
        <w:tc>
          <w:tcPr>
            <w:tcW w:w="9724" w:type="dxa"/>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jc w:val="both"/>
              <w:textAlignment w:val="baseline"/>
              <w:rPr>
                <w:bCs/>
                <w:kern w:val="3"/>
              </w:rPr>
            </w:pPr>
            <w:r w:rsidRPr="003F0FDD">
              <w:rPr>
                <w:b/>
                <w:bCs/>
                <w:kern w:val="3"/>
              </w:rPr>
              <w:t>Практические занятия</w:t>
            </w:r>
          </w:p>
        </w:tc>
        <w:tc>
          <w:tcPr>
            <w:tcW w:w="1134" w:type="dxa"/>
            <w:vMerge w:val="restart"/>
            <w:tcBorders>
              <w:left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
                <w:bCs/>
                <w:kern w:val="3"/>
                <w:szCs w:val="20"/>
              </w:rPr>
            </w:pPr>
            <w:r w:rsidRPr="003F0FDD">
              <w:rPr>
                <w:bCs/>
                <w:kern w:val="3"/>
                <w:szCs w:val="20"/>
              </w:rPr>
              <w:t>2</w:t>
            </w:r>
          </w:p>
        </w:tc>
        <w:tc>
          <w:tcPr>
            <w:tcW w:w="1984" w:type="dxa"/>
            <w:vMerge w:val="restart"/>
            <w:tcBorders>
              <w:left w:val="single" w:sz="4" w:space="0" w:color="000000"/>
              <w:right w:val="single" w:sz="4" w:space="0" w:color="000000"/>
            </w:tcBorders>
            <w:shd w:val="clear" w:color="auto" w:fill="C0C0C0"/>
          </w:tcPr>
          <w:p w:rsidR="003F0FDD" w:rsidRPr="003F0FDD" w:rsidRDefault="003F0FDD" w:rsidP="003F0FDD">
            <w:pPr>
              <w:suppressAutoHyphens/>
              <w:autoSpaceDN w:val="0"/>
              <w:snapToGrid w:val="0"/>
              <w:jc w:val="center"/>
              <w:textAlignment w:val="baseline"/>
              <w:rPr>
                <w:kern w:val="3"/>
                <w:sz w:val="22"/>
              </w:rPr>
            </w:pPr>
          </w:p>
        </w:tc>
      </w:tr>
      <w:tr w:rsidR="003F0FDD" w:rsidRPr="003F0FDD" w:rsidTr="0010582E">
        <w:trPr>
          <w:gridAfter w:val="1"/>
          <w:wAfter w:w="11" w:type="dxa"/>
          <w:trHeight w:val="370"/>
        </w:trPr>
        <w:tc>
          <w:tcPr>
            <w:tcW w:w="2118" w:type="dxa"/>
            <w:vMerge/>
            <w:tcBorders>
              <w:top w:val="single" w:sz="4" w:space="0" w:color="000000"/>
              <w:left w:val="single" w:sz="4" w:space="0" w:color="000000"/>
              <w:bottom w:val="single" w:sz="4" w:space="0" w:color="auto"/>
            </w:tcBorders>
            <w:shd w:val="clear" w:color="auto" w:fill="auto"/>
            <w:tcMar>
              <w:top w:w="0" w:type="dxa"/>
              <w:left w:w="108" w:type="dxa"/>
              <w:bottom w:w="0" w:type="dxa"/>
              <w:right w:w="108" w:type="dxa"/>
            </w:tcMar>
          </w:tcPr>
          <w:p w:rsidR="003F0FDD" w:rsidRPr="003F0FDD" w:rsidRDefault="003F0FDD" w:rsidP="003F0FDD">
            <w:pPr>
              <w:widowControl w:val="0"/>
              <w:suppressAutoHyphens/>
              <w:autoSpaceDN w:val="0"/>
              <w:textAlignment w:val="baseline"/>
              <w:rPr>
                <w:rFonts w:eastAsia="Lucida Sans Unicode" w:cs="Tahoma"/>
                <w:kern w:val="3"/>
              </w:rPr>
            </w:pPr>
          </w:p>
        </w:tc>
        <w:tc>
          <w:tcPr>
            <w:tcW w:w="9724" w:type="dxa"/>
            <w:tcBorders>
              <w:left w:val="single" w:sz="4" w:space="0" w:color="000000"/>
              <w:bottom w:val="single" w:sz="4" w:space="0" w:color="auto"/>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jc w:val="both"/>
              <w:textAlignment w:val="baseline"/>
              <w:rPr>
                <w:bCs/>
                <w:kern w:val="3"/>
              </w:rPr>
            </w:pPr>
            <w:r w:rsidRPr="003F0FDD">
              <w:rPr>
                <w:kern w:val="3"/>
                <w:sz w:val="22"/>
                <w:szCs w:val="22"/>
              </w:rPr>
              <w:t>1.   Расчёт посадки вала с внутренним кольцом подшипника и посадки внешнего кольца подшипника с корпусом: выпол</w:t>
            </w:r>
            <w:r w:rsidRPr="003F0FDD">
              <w:rPr>
                <w:kern w:val="3"/>
                <w:sz w:val="22"/>
                <w:szCs w:val="22"/>
              </w:rPr>
              <w:softHyphen/>
              <w:t>нение сборочного чертежа с указанием посадок</w:t>
            </w:r>
          </w:p>
        </w:tc>
        <w:tc>
          <w:tcPr>
            <w:tcW w:w="1134" w:type="dxa"/>
            <w:vMerge/>
            <w:tcBorders>
              <w:left w:val="single" w:sz="4" w:space="0" w:color="000000"/>
              <w:bottom w:val="single" w:sz="4" w:space="0" w:color="auto"/>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Cs w:val="20"/>
              </w:rPr>
            </w:pPr>
          </w:p>
        </w:tc>
        <w:tc>
          <w:tcPr>
            <w:tcW w:w="1984" w:type="dxa"/>
            <w:vMerge/>
            <w:tcBorders>
              <w:left w:val="single" w:sz="4" w:space="0" w:color="000000"/>
              <w:bottom w:val="single" w:sz="4" w:space="0" w:color="000000"/>
              <w:right w:val="single" w:sz="4" w:space="0" w:color="000000"/>
            </w:tcBorders>
            <w:shd w:val="clear" w:color="auto" w:fill="C0C0C0"/>
          </w:tcPr>
          <w:p w:rsidR="003F0FDD" w:rsidRPr="003F0FDD" w:rsidRDefault="003F0FDD" w:rsidP="003F0FDD">
            <w:pPr>
              <w:suppressAutoHyphens/>
              <w:autoSpaceDN w:val="0"/>
              <w:snapToGrid w:val="0"/>
              <w:jc w:val="center"/>
              <w:textAlignment w:val="baseline"/>
              <w:rPr>
                <w:kern w:val="3"/>
                <w:sz w:val="22"/>
              </w:rPr>
            </w:pPr>
          </w:p>
        </w:tc>
      </w:tr>
      <w:tr w:rsidR="003F0FDD" w:rsidRPr="003F0FDD" w:rsidTr="0010582E">
        <w:trPr>
          <w:gridAfter w:val="1"/>
          <w:wAfter w:w="11" w:type="dxa"/>
          <w:trHeight w:val="1013"/>
        </w:trPr>
        <w:tc>
          <w:tcPr>
            <w:tcW w:w="2118" w:type="dxa"/>
            <w:vMerge w:val="restart"/>
            <w:tcBorders>
              <w:top w:val="single" w:sz="4" w:space="0" w:color="auto"/>
              <w:left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rPr>
                <w:b/>
                <w:bCs/>
                <w:sz w:val="22"/>
              </w:rPr>
            </w:pPr>
            <w:r w:rsidRPr="003F0FDD">
              <w:rPr>
                <w:b/>
                <w:bCs/>
                <w:sz w:val="22"/>
                <w:szCs w:val="22"/>
              </w:rPr>
              <w:t>Тема 3.4.</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textAlignment w:val="baseline"/>
              <w:rPr>
                <w:b/>
                <w:bCs/>
                <w:kern w:val="3"/>
              </w:rPr>
            </w:pPr>
            <w:r w:rsidRPr="003F0FDD">
              <w:rPr>
                <w:kern w:val="3"/>
                <w:sz w:val="22"/>
                <w:szCs w:val="22"/>
              </w:rPr>
              <w:t>Нормы геомет</w:t>
            </w:r>
            <w:r w:rsidRPr="003F0FDD">
              <w:rPr>
                <w:kern w:val="3"/>
                <w:sz w:val="22"/>
                <w:szCs w:val="22"/>
              </w:rPr>
              <w:softHyphen/>
              <w:t>рической точ</w:t>
            </w:r>
            <w:r w:rsidRPr="003F0FDD">
              <w:rPr>
                <w:kern w:val="3"/>
                <w:sz w:val="22"/>
                <w:szCs w:val="22"/>
              </w:rPr>
              <w:softHyphen/>
              <w:t>ности. Допуски формы и распо</w:t>
            </w:r>
            <w:r w:rsidRPr="003F0FDD">
              <w:rPr>
                <w:kern w:val="3"/>
                <w:sz w:val="22"/>
                <w:szCs w:val="22"/>
              </w:rPr>
              <w:softHyphen/>
              <w:t>ложения поверх</w:t>
            </w:r>
            <w:r w:rsidRPr="003F0FDD">
              <w:rPr>
                <w:kern w:val="3"/>
                <w:sz w:val="22"/>
                <w:szCs w:val="22"/>
              </w:rPr>
              <w:softHyphen/>
              <w:t>ностей. Шерохо</w:t>
            </w:r>
            <w:r w:rsidRPr="003F0FDD">
              <w:rPr>
                <w:kern w:val="3"/>
                <w:sz w:val="22"/>
                <w:szCs w:val="22"/>
              </w:rPr>
              <w:softHyphen/>
              <w:t>ватость поверх</w:t>
            </w:r>
            <w:r w:rsidRPr="003F0FDD">
              <w:rPr>
                <w:kern w:val="3"/>
                <w:sz w:val="22"/>
                <w:szCs w:val="22"/>
              </w:rPr>
              <w:softHyphen/>
              <w:t>ности</w:t>
            </w:r>
          </w:p>
        </w:tc>
        <w:tc>
          <w:tcPr>
            <w:tcW w:w="9724" w:type="dxa"/>
            <w:tcBorders>
              <w:top w:val="single" w:sz="4" w:space="0" w:color="auto"/>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jc w:val="both"/>
              <w:textAlignment w:val="baseline"/>
              <w:rPr>
                <w:bCs/>
                <w:kern w:val="3"/>
              </w:rPr>
            </w:pPr>
            <w:r w:rsidRPr="003F0FDD">
              <w:rPr>
                <w:kern w:val="3"/>
                <w:sz w:val="22"/>
                <w:szCs w:val="22"/>
              </w:rPr>
              <w:t>Причины возникновения, получения отклонений формы и раз</w:t>
            </w:r>
            <w:r w:rsidRPr="003F0FDD">
              <w:rPr>
                <w:kern w:val="3"/>
                <w:sz w:val="22"/>
                <w:szCs w:val="22"/>
              </w:rPr>
              <w:softHyphen/>
              <w:t>меров поверхностей. Нормы геометрической точности. Отклоне</w:t>
            </w:r>
            <w:r w:rsidRPr="003F0FDD">
              <w:rPr>
                <w:kern w:val="3"/>
                <w:sz w:val="22"/>
                <w:szCs w:val="22"/>
              </w:rPr>
              <w:softHyphen/>
              <w:t xml:space="preserve">ние от </w:t>
            </w:r>
            <w:proofErr w:type="spellStart"/>
            <w:r w:rsidRPr="003F0FDD">
              <w:rPr>
                <w:kern w:val="3"/>
                <w:sz w:val="22"/>
                <w:szCs w:val="22"/>
              </w:rPr>
              <w:t>цилиндричности</w:t>
            </w:r>
            <w:proofErr w:type="spellEnd"/>
            <w:r w:rsidRPr="003F0FDD">
              <w:rPr>
                <w:kern w:val="3"/>
                <w:sz w:val="22"/>
                <w:szCs w:val="22"/>
              </w:rPr>
              <w:t>, от перпендикулярности. Отклонения расположения поверхностей. Радиальное и торцевое биение. По</w:t>
            </w:r>
            <w:r w:rsidRPr="003F0FDD">
              <w:rPr>
                <w:kern w:val="3"/>
                <w:sz w:val="22"/>
                <w:szCs w:val="22"/>
              </w:rPr>
              <w:softHyphen/>
              <w:t>нятие шероховатости. Влияние шероховатости на свойства дета</w:t>
            </w:r>
            <w:r w:rsidRPr="003F0FDD">
              <w:rPr>
                <w:kern w:val="3"/>
                <w:sz w:val="22"/>
                <w:szCs w:val="22"/>
              </w:rPr>
              <w:softHyphen/>
              <w:t>лей. Высотные показатели профиля шероховатости. Формулы. Условные обозначения на чертеже</w:t>
            </w:r>
          </w:p>
        </w:tc>
        <w:tc>
          <w:tcPr>
            <w:tcW w:w="1134" w:type="dxa"/>
            <w:tcBorders>
              <w:top w:val="single" w:sz="4" w:space="0" w:color="auto"/>
              <w:left w:val="single" w:sz="4" w:space="0" w:color="000000"/>
              <w:bottom w:val="single" w:sz="4" w:space="0" w:color="auto"/>
            </w:tcBorders>
            <w:shd w:val="clear" w:color="auto" w:fill="FFFFFF" w:themeFill="background1"/>
            <w:tcMar>
              <w:top w:w="0" w:type="dxa"/>
              <w:left w:w="108" w:type="dxa"/>
              <w:bottom w:w="0" w:type="dxa"/>
              <w:right w:w="108" w:type="dxa"/>
            </w:tcMar>
          </w:tcPr>
          <w:p w:rsidR="003F0FDD" w:rsidRPr="003F0FDD" w:rsidRDefault="003F0FDD" w:rsidP="003F0FDD">
            <w:pPr>
              <w:widowControl w:val="0"/>
              <w:tabs>
                <w:tab w:val="left" w:pos="916"/>
              </w:tabs>
              <w:suppressAutoHyphens/>
              <w:autoSpaceDN w:val="0"/>
              <w:jc w:val="center"/>
              <w:textAlignment w:val="baseline"/>
              <w:rPr>
                <w:rFonts w:eastAsia="Lucida Sans Unicode" w:cs="Tahoma"/>
                <w:kern w:val="3"/>
              </w:rPr>
            </w:pPr>
            <w:r w:rsidRPr="003F0FDD">
              <w:rPr>
                <w:rFonts w:eastAsia="Lucida Sans Unicode" w:cs="Tahoma"/>
                <w:kern w:val="3"/>
              </w:rPr>
              <w:t>2</w:t>
            </w:r>
          </w:p>
        </w:tc>
        <w:tc>
          <w:tcPr>
            <w:tcW w:w="1984" w:type="dxa"/>
            <w:tcBorders>
              <w:top w:val="single" w:sz="4" w:space="0" w:color="000000"/>
              <w:left w:val="single" w:sz="4" w:space="0" w:color="000000"/>
              <w:bottom w:val="single" w:sz="4" w:space="0" w:color="auto"/>
              <w:right w:val="single" w:sz="4" w:space="0" w:color="000000"/>
            </w:tcBorders>
            <w:shd w:val="clear" w:color="auto" w:fill="FFFFFF" w:themeFill="background1"/>
          </w:tcPr>
          <w:p w:rsidR="003F0FDD" w:rsidRPr="003F0FDD" w:rsidRDefault="003F0FDD" w:rsidP="003F0FDD">
            <w:pPr>
              <w:widowControl w:val="0"/>
              <w:suppressAutoHyphens/>
              <w:autoSpaceDN w:val="0"/>
              <w:textAlignment w:val="baseline"/>
              <w:rPr>
                <w:rFonts w:eastAsia="Lucida Sans Unicode" w:cs="Tahoma"/>
                <w:kern w:val="3"/>
              </w:rPr>
            </w:pPr>
            <w:proofErr w:type="gramStart"/>
            <w:r w:rsidRPr="003F0FDD">
              <w:rPr>
                <w:rFonts w:eastAsia="Lucida Sans Unicode" w:cs="Tahoma"/>
                <w:kern w:val="3"/>
              </w:rPr>
              <w:t>ОК</w:t>
            </w:r>
            <w:proofErr w:type="gramEnd"/>
            <w:r w:rsidRPr="003F0FDD">
              <w:rPr>
                <w:rFonts w:eastAsia="Lucida Sans Unicode" w:cs="Tahoma"/>
                <w:kern w:val="3"/>
              </w:rPr>
              <w:t xml:space="preserve"> 01. - </w:t>
            </w:r>
            <w:proofErr w:type="gramStart"/>
            <w:r w:rsidRPr="003F0FDD">
              <w:rPr>
                <w:rFonts w:eastAsia="Lucida Sans Unicode" w:cs="Tahoma"/>
                <w:kern w:val="3"/>
              </w:rPr>
              <w:t>ОК</w:t>
            </w:r>
            <w:proofErr w:type="gramEnd"/>
            <w:r w:rsidRPr="003F0FDD">
              <w:rPr>
                <w:rFonts w:eastAsia="Lucida Sans Unicode" w:cs="Tahoma"/>
                <w:kern w:val="3"/>
              </w:rPr>
              <w:t xml:space="preserve"> 09.</w:t>
            </w:r>
          </w:p>
          <w:p w:rsidR="003F0FDD" w:rsidRPr="003F0FDD" w:rsidRDefault="003F0FDD" w:rsidP="003F0FDD">
            <w:pPr>
              <w:widowControl w:val="0"/>
              <w:suppressAutoHyphens/>
              <w:autoSpaceDN w:val="0"/>
              <w:textAlignment w:val="baseline"/>
              <w:rPr>
                <w:rFonts w:eastAsia="Lucida Sans Unicode" w:cs="Tahoma"/>
                <w:kern w:val="3"/>
              </w:rPr>
            </w:pPr>
            <w:r w:rsidRPr="003F0FDD">
              <w:rPr>
                <w:rFonts w:eastAsia="Lucida Sans Unicode" w:cs="Tahoma"/>
                <w:kern w:val="3"/>
              </w:rPr>
              <w:t>ПК 1.1</w:t>
            </w:r>
          </w:p>
          <w:p w:rsidR="003F0FDD" w:rsidRPr="003F0FDD" w:rsidRDefault="003F0FDD" w:rsidP="003F0FDD">
            <w:pPr>
              <w:suppressAutoHyphens/>
              <w:autoSpaceDN w:val="0"/>
              <w:snapToGrid w:val="0"/>
              <w:jc w:val="center"/>
              <w:textAlignment w:val="baseline"/>
              <w:rPr>
                <w:kern w:val="3"/>
                <w:sz w:val="22"/>
              </w:rPr>
            </w:pPr>
            <w:r w:rsidRPr="003F0FDD">
              <w:rPr>
                <w:kern w:val="3"/>
              </w:rPr>
              <w:t xml:space="preserve"> - ПК3.4</w:t>
            </w:r>
          </w:p>
        </w:tc>
      </w:tr>
      <w:tr w:rsidR="003F0FDD" w:rsidRPr="003F0FDD" w:rsidTr="0010582E">
        <w:trPr>
          <w:gridAfter w:val="1"/>
          <w:wAfter w:w="11" w:type="dxa"/>
          <w:trHeight w:val="335"/>
        </w:trPr>
        <w:tc>
          <w:tcPr>
            <w:tcW w:w="2118" w:type="dxa"/>
            <w:vMerge/>
            <w:tcBorders>
              <w:left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rPr>
                <w:b/>
                <w:bCs/>
                <w:sz w:val="22"/>
              </w:rPr>
            </w:pPr>
          </w:p>
        </w:tc>
        <w:tc>
          <w:tcPr>
            <w:tcW w:w="9724" w:type="dxa"/>
            <w:tcBorders>
              <w:top w:val="single" w:sz="4" w:space="0" w:color="auto"/>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rPr>
                <w:b/>
                <w:bCs/>
                <w:sz w:val="22"/>
              </w:rPr>
            </w:pPr>
            <w:r w:rsidRPr="003F0FDD">
              <w:rPr>
                <w:b/>
                <w:bCs/>
                <w:sz w:val="22"/>
                <w:szCs w:val="22"/>
              </w:rPr>
              <w:t>Практические занятия 5</w:t>
            </w:r>
          </w:p>
        </w:tc>
        <w:tc>
          <w:tcPr>
            <w:tcW w:w="1134" w:type="dxa"/>
            <w:vMerge w:val="restart"/>
            <w:tcBorders>
              <w:top w:val="single" w:sz="4" w:space="0" w:color="auto"/>
              <w:left w:val="single" w:sz="4" w:space="0" w:color="000000"/>
            </w:tcBorders>
            <w:shd w:val="clear" w:color="auto" w:fill="FFFFFF" w:themeFill="background1"/>
            <w:tcMar>
              <w:top w:w="0" w:type="dxa"/>
              <w:left w:w="108" w:type="dxa"/>
              <w:bottom w:w="0" w:type="dxa"/>
              <w:right w:w="108" w:type="dxa"/>
            </w:tcMar>
          </w:tcPr>
          <w:p w:rsidR="003F0FDD" w:rsidRPr="003F0FDD" w:rsidRDefault="003F0FDD" w:rsidP="003F0FDD">
            <w:pPr>
              <w:widowControl w:val="0"/>
              <w:tabs>
                <w:tab w:val="left" w:pos="916"/>
              </w:tabs>
              <w:suppressAutoHyphens/>
              <w:autoSpaceDN w:val="0"/>
              <w:jc w:val="center"/>
              <w:textAlignment w:val="baseline"/>
              <w:rPr>
                <w:rFonts w:eastAsia="Lucida Sans Unicode" w:cs="Tahoma"/>
                <w:kern w:val="3"/>
              </w:rPr>
            </w:pPr>
            <w:r w:rsidRPr="003F0FDD">
              <w:rPr>
                <w:rFonts w:eastAsia="Lucida Sans Unicode" w:cs="Tahoma"/>
                <w:kern w:val="3"/>
              </w:rPr>
              <w:t>2</w:t>
            </w:r>
          </w:p>
        </w:tc>
        <w:tc>
          <w:tcPr>
            <w:tcW w:w="1984" w:type="dxa"/>
            <w:vMerge w:val="restart"/>
            <w:tcBorders>
              <w:top w:val="single" w:sz="4" w:space="0" w:color="auto"/>
              <w:left w:val="single" w:sz="4" w:space="0" w:color="000000"/>
              <w:bottom w:val="single" w:sz="4" w:space="0" w:color="auto"/>
              <w:right w:val="single" w:sz="4" w:space="0" w:color="000000"/>
            </w:tcBorders>
            <w:shd w:val="clear" w:color="auto" w:fill="BFBFBF" w:themeFill="background1" w:themeFillShade="BF"/>
          </w:tcPr>
          <w:p w:rsidR="003F0FDD" w:rsidRPr="003F0FDD" w:rsidRDefault="003F0FDD" w:rsidP="003F0FDD">
            <w:pPr>
              <w:suppressAutoHyphens/>
              <w:autoSpaceDN w:val="0"/>
              <w:snapToGrid w:val="0"/>
              <w:jc w:val="center"/>
              <w:textAlignment w:val="baseline"/>
              <w:rPr>
                <w:kern w:val="3"/>
                <w:sz w:val="22"/>
              </w:rPr>
            </w:pPr>
          </w:p>
        </w:tc>
      </w:tr>
      <w:tr w:rsidR="003F0FDD" w:rsidRPr="003F0FDD" w:rsidTr="0010582E">
        <w:trPr>
          <w:gridAfter w:val="1"/>
          <w:wAfter w:w="11" w:type="dxa"/>
          <w:trHeight w:val="335"/>
        </w:trPr>
        <w:tc>
          <w:tcPr>
            <w:tcW w:w="2118" w:type="dxa"/>
            <w:vMerge/>
            <w:tcBorders>
              <w:left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rPr>
                <w:b/>
                <w:bCs/>
                <w:sz w:val="22"/>
              </w:rPr>
            </w:pPr>
          </w:p>
        </w:tc>
        <w:tc>
          <w:tcPr>
            <w:tcW w:w="9724" w:type="dxa"/>
            <w:tcBorders>
              <w:top w:val="single" w:sz="4" w:space="0" w:color="auto"/>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jc w:val="both"/>
              <w:textAlignment w:val="baseline"/>
              <w:rPr>
                <w:kern w:val="3"/>
                <w:sz w:val="22"/>
                <w:szCs w:val="22"/>
              </w:rPr>
            </w:pPr>
            <w:r w:rsidRPr="003F0FDD">
              <w:rPr>
                <w:kern w:val="3"/>
                <w:sz w:val="22"/>
                <w:szCs w:val="22"/>
              </w:rPr>
              <w:t xml:space="preserve"> Черчение цилиндрических деталей с отклонениями профиля продольного сечения, определение видов отклонений</w:t>
            </w:r>
          </w:p>
        </w:tc>
        <w:tc>
          <w:tcPr>
            <w:tcW w:w="1134" w:type="dxa"/>
            <w:vMerge/>
            <w:tcBorders>
              <w:top w:val="single" w:sz="4" w:space="0" w:color="auto"/>
              <w:left w:val="single" w:sz="4" w:space="0" w:color="000000"/>
              <w:bottom w:val="single" w:sz="4" w:space="0" w:color="auto"/>
            </w:tcBorders>
            <w:shd w:val="clear" w:color="auto" w:fill="FFFFFF" w:themeFill="background1"/>
            <w:tcMar>
              <w:top w:w="0" w:type="dxa"/>
              <w:left w:w="108" w:type="dxa"/>
              <w:bottom w:w="0" w:type="dxa"/>
              <w:right w:w="108" w:type="dxa"/>
            </w:tcMar>
          </w:tcPr>
          <w:p w:rsidR="003F0FDD" w:rsidRPr="003F0FDD" w:rsidRDefault="003F0FDD" w:rsidP="003F0FDD">
            <w:pPr>
              <w:widowControl w:val="0"/>
              <w:tabs>
                <w:tab w:val="left" w:pos="916"/>
              </w:tabs>
              <w:suppressAutoHyphens/>
              <w:autoSpaceDN w:val="0"/>
              <w:jc w:val="center"/>
              <w:textAlignment w:val="baseline"/>
              <w:rPr>
                <w:rFonts w:eastAsia="Lucida Sans Unicode" w:cs="Tahoma"/>
                <w:kern w:val="3"/>
              </w:rPr>
            </w:pPr>
          </w:p>
        </w:tc>
        <w:tc>
          <w:tcPr>
            <w:tcW w:w="1984" w:type="dxa"/>
            <w:vMerge/>
            <w:tcBorders>
              <w:left w:val="single" w:sz="4" w:space="0" w:color="000000"/>
              <w:bottom w:val="single" w:sz="4" w:space="0" w:color="auto"/>
              <w:right w:val="single" w:sz="4" w:space="0" w:color="000000"/>
            </w:tcBorders>
            <w:shd w:val="clear" w:color="auto" w:fill="BFBFBF" w:themeFill="background1" w:themeFillShade="BF"/>
          </w:tcPr>
          <w:p w:rsidR="003F0FDD" w:rsidRPr="003F0FDD" w:rsidRDefault="003F0FDD" w:rsidP="003F0FDD">
            <w:pPr>
              <w:suppressAutoHyphens/>
              <w:autoSpaceDN w:val="0"/>
              <w:snapToGrid w:val="0"/>
              <w:jc w:val="center"/>
              <w:textAlignment w:val="baseline"/>
              <w:rPr>
                <w:kern w:val="3"/>
                <w:sz w:val="22"/>
              </w:rPr>
            </w:pPr>
          </w:p>
        </w:tc>
      </w:tr>
      <w:tr w:rsidR="003F0FDD" w:rsidRPr="003F0FDD" w:rsidTr="0010582E">
        <w:trPr>
          <w:gridAfter w:val="1"/>
          <w:wAfter w:w="11" w:type="dxa"/>
          <w:trHeight w:val="23"/>
        </w:trPr>
        <w:tc>
          <w:tcPr>
            <w:tcW w:w="2118" w:type="dxa"/>
            <w:vMerge w:val="restart"/>
            <w:tcBorders>
              <w:top w:val="single" w:sz="4" w:space="0" w:color="auto"/>
              <w:left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rPr>
                <w:b/>
                <w:bCs/>
                <w:sz w:val="22"/>
              </w:rPr>
            </w:pPr>
            <w:r w:rsidRPr="003F0FDD">
              <w:rPr>
                <w:b/>
                <w:bCs/>
                <w:sz w:val="22"/>
                <w:szCs w:val="22"/>
              </w:rPr>
              <w:t>Тема 3.5.</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textAlignment w:val="baseline"/>
              <w:rPr>
                <w:bCs/>
                <w:kern w:val="3"/>
              </w:rPr>
            </w:pPr>
            <w:r w:rsidRPr="003F0FDD">
              <w:rPr>
                <w:kern w:val="3"/>
                <w:sz w:val="22"/>
                <w:szCs w:val="22"/>
              </w:rPr>
              <w:t>Методы и сред</w:t>
            </w:r>
            <w:r w:rsidRPr="003F0FDD">
              <w:rPr>
                <w:kern w:val="3"/>
                <w:sz w:val="22"/>
                <w:szCs w:val="22"/>
              </w:rPr>
              <w:softHyphen/>
              <w:t>ства измерения угловых разме</w:t>
            </w:r>
            <w:r w:rsidRPr="003F0FDD">
              <w:rPr>
                <w:kern w:val="3"/>
                <w:sz w:val="22"/>
                <w:szCs w:val="22"/>
              </w:rPr>
              <w:softHyphen/>
              <w:t>ров. Допуски и посадки резь</w:t>
            </w:r>
            <w:r w:rsidRPr="003F0FDD">
              <w:rPr>
                <w:kern w:val="3"/>
                <w:sz w:val="22"/>
                <w:szCs w:val="22"/>
              </w:rPr>
              <w:softHyphen/>
              <w:t>бовых цилинд</w:t>
            </w:r>
            <w:r w:rsidRPr="003F0FDD">
              <w:rPr>
                <w:kern w:val="3"/>
                <w:sz w:val="22"/>
                <w:szCs w:val="22"/>
              </w:rPr>
              <w:softHyphen/>
              <w:t>рических соеди</w:t>
            </w:r>
            <w:r w:rsidRPr="003F0FDD">
              <w:rPr>
                <w:kern w:val="3"/>
                <w:sz w:val="22"/>
                <w:szCs w:val="22"/>
              </w:rPr>
              <w:softHyphen/>
              <w:t>нений. Контроль резьбы</w:t>
            </w:r>
          </w:p>
        </w:tc>
        <w:tc>
          <w:tcPr>
            <w:tcW w:w="9724" w:type="dxa"/>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spacing w:line="264" w:lineRule="exact"/>
              <w:ind w:firstLine="5"/>
              <w:rPr>
                <w:sz w:val="22"/>
              </w:rPr>
            </w:pPr>
            <w:r w:rsidRPr="003F0FDD">
              <w:rPr>
                <w:sz w:val="22"/>
                <w:szCs w:val="22"/>
              </w:rPr>
              <w:t>Основные типы и параметры резьбы. Общие принципы взаимо</w:t>
            </w:r>
            <w:r w:rsidRPr="003F0FDD">
              <w:rPr>
                <w:sz w:val="22"/>
                <w:szCs w:val="22"/>
              </w:rPr>
              <w:softHyphen/>
              <w:t>заменяемости цилиндрической резьбы. Посадки с зазором, натя</w:t>
            </w:r>
            <w:r w:rsidRPr="003F0FDD">
              <w:rPr>
                <w:sz w:val="22"/>
                <w:szCs w:val="22"/>
              </w:rPr>
              <w:softHyphen/>
              <w:t>гом и переходные. ГОСТы: 16093-2004, 4608-81, 8724-2002, 24705-2004 и др.</w:t>
            </w:r>
          </w:p>
        </w:tc>
        <w:tc>
          <w:tcPr>
            <w:tcW w:w="1134" w:type="dxa"/>
            <w:tcBorders>
              <w:top w:val="single" w:sz="4" w:space="0" w:color="auto"/>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Cs w:val="20"/>
              </w:rPr>
            </w:pPr>
            <w:r w:rsidRPr="003F0FDD">
              <w:rPr>
                <w:bCs/>
                <w:kern w:val="3"/>
                <w:szCs w:val="20"/>
              </w:rPr>
              <w:t>2</w:t>
            </w:r>
          </w:p>
        </w:tc>
        <w:tc>
          <w:tcPr>
            <w:tcW w:w="1984" w:type="dxa"/>
            <w:tcBorders>
              <w:top w:val="single" w:sz="4" w:space="0" w:color="auto"/>
              <w:left w:val="single" w:sz="4" w:space="0" w:color="000000"/>
              <w:bottom w:val="single" w:sz="4" w:space="0" w:color="000000"/>
              <w:right w:val="single" w:sz="4" w:space="0" w:color="000000"/>
            </w:tcBorders>
          </w:tcPr>
          <w:p w:rsidR="003F0FDD" w:rsidRPr="003F0FDD" w:rsidRDefault="003F0FDD" w:rsidP="003F0FDD">
            <w:pPr>
              <w:widowControl w:val="0"/>
              <w:suppressAutoHyphens/>
              <w:autoSpaceDN w:val="0"/>
              <w:textAlignment w:val="baseline"/>
              <w:rPr>
                <w:rFonts w:eastAsia="Lucida Sans Unicode" w:cs="Tahoma"/>
                <w:kern w:val="3"/>
              </w:rPr>
            </w:pPr>
            <w:proofErr w:type="gramStart"/>
            <w:r w:rsidRPr="003F0FDD">
              <w:rPr>
                <w:rFonts w:eastAsia="Lucida Sans Unicode" w:cs="Tahoma"/>
                <w:kern w:val="3"/>
              </w:rPr>
              <w:t>ОК</w:t>
            </w:r>
            <w:proofErr w:type="gramEnd"/>
            <w:r w:rsidRPr="003F0FDD">
              <w:rPr>
                <w:rFonts w:eastAsia="Lucida Sans Unicode" w:cs="Tahoma"/>
                <w:kern w:val="3"/>
              </w:rPr>
              <w:t xml:space="preserve"> 01. - </w:t>
            </w:r>
            <w:proofErr w:type="gramStart"/>
            <w:r w:rsidRPr="003F0FDD">
              <w:rPr>
                <w:rFonts w:eastAsia="Lucida Sans Unicode" w:cs="Tahoma"/>
                <w:kern w:val="3"/>
              </w:rPr>
              <w:t>ОК</w:t>
            </w:r>
            <w:proofErr w:type="gramEnd"/>
            <w:r w:rsidRPr="003F0FDD">
              <w:rPr>
                <w:rFonts w:eastAsia="Lucida Sans Unicode" w:cs="Tahoma"/>
                <w:kern w:val="3"/>
              </w:rPr>
              <w:t xml:space="preserve"> 09.</w:t>
            </w:r>
          </w:p>
          <w:p w:rsidR="003F0FDD" w:rsidRPr="003F0FDD" w:rsidRDefault="003F0FDD" w:rsidP="003F0FDD">
            <w:pPr>
              <w:widowControl w:val="0"/>
              <w:suppressAutoHyphens/>
              <w:autoSpaceDN w:val="0"/>
              <w:textAlignment w:val="baseline"/>
              <w:rPr>
                <w:rFonts w:eastAsia="Lucida Sans Unicode" w:cs="Tahoma"/>
                <w:kern w:val="3"/>
              </w:rPr>
            </w:pPr>
            <w:r w:rsidRPr="003F0FDD">
              <w:rPr>
                <w:rFonts w:eastAsia="Lucida Sans Unicode" w:cs="Tahoma"/>
                <w:kern w:val="3"/>
              </w:rPr>
              <w:t>ПК 1.1</w:t>
            </w:r>
          </w:p>
          <w:p w:rsidR="003F0FDD" w:rsidRPr="003F0FDD" w:rsidRDefault="003F0FDD" w:rsidP="003F0FDD">
            <w:pPr>
              <w:suppressAutoHyphens/>
              <w:autoSpaceDN w:val="0"/>
              <w:snapToGrid w:val="0"/>
              <w:jc w:val="center"/>
              <w:textAlignment w:val="baseline"/>
              <w:rPr>
                <w:kern w:val="3"/>
                <w:sz w:val="22"/>
              </w:rPr>
            </w:pPr>
            <w:r w:rsidRPr="003F0FDD">
              <w:rPr>
                <w:kern w:val="3"/>
              </w:rPr>
              <w:t xml:space="preserve"> - ПК3.4</w:t>
            </w:r>
          </w:p>
        </w:tc>
      </w:tr>
      <w:tr w:rsidR="003F0FDD" w:rsidRPr="003F0FDD" w:rsidTr="0010582E">
        <w:trPr>
          <w:gridAfter w:val="1"/>
          <w:wAfter w:w="11" w:type="dxa"/>
          <w:trHeight w:val="386"/>
        </w:trPr>
        <w:tc>
          <w:tcPr>
            <w:tcW w:w="2118" w:type="dxa"/>
            <w:vMerge/>
            <w:tcBorders>
              <w:left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rPr>
                <w:b/>
                <w:bCs/>
                <w:sz w:val="22"/>
              </w:rPr>
            </w:pPr>
          </w:p>
        </w:tc>
        <w:tc>
          <w:tcPr>
            <w:tcW w:w="9724" w:type="dxa"/>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rPr>
                <w:b/>
                <w:bCs/>
                <w:sz w:val="22"/>
              </w:rPr>
            </w:pPr>
            <w:r w:rsidRPr="003F0FDD">
              <w:rPr>
                <w:b/>
                <w:bCs/>
                <w:sz w:val="22"/>
                <w:szCs w:val="22"/>
              </w:rPr>
              <w:t xml:space="preserve">Практические занятия </w:t>
            </w:r>
            <w:r w:rsidRPr="003F0FDD">
              <w:rPr>
                <w:sz w:val="22"/>
                <w:szCs w:val="22"/>
              </w:rPr>
              <w:t xml:space="preserve">   </w:t>
            </w:r>
          </w:p>
        </w:tc>
        <w:tc>
          <w:tcPr>
            <w:tcW w:w="1134" w:type="dxa"/>
            <w:vMerge w:val="restart"/>
            <w:tcBorders>
              <w:top w:val="single" w:sz="4" w:space="0" w:color="auto"/>
              <w:left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Cs w:val="20"/>
              </w:rPr>
            </w:pPr>
            <w:r w:rsidRPr="003F0FDD">
              <w:rPr>
                <w:bCs/>
                <w:kern w:val="3"/>
                <w:szCs w:val="20"/>
              </w:rPr>
              <w:t>2</w:t>
            </w:r>
          </w:p>
        </w:tc>
        <w:tc>
          <w:tcPr>
            <w:tcW w:w="1984" w:type="dxa"/>
            <w:vMerge w:val="restart"/>
            <w:tcBorders>
              <w:left w:val="single" w:sz="4" w:space="0" w:color="000000"/>
              <w:right w:val="single" w:sz="4" w:space="0" w:color="000000"/>
            </w:tcBorders>
            <w:shd w:val="clear" w:color="auto" w:fill="BFBFBF" w:themeFill="background1" w:themeFillShade="BF"/>
          </w:tcPr>
          <w:p w:rsidR="003F0FDD" w:rsidRPr="003F0FDD" w:rsidRDefault="003F0FDD" w:rsidP="003F0FDD">
            <w:pPr>
              <w:suppressAutoHyphens/>
              <w:autoSpaceDN w:val="0"/>
              <w:snapToGrid w:val="0"/>
              <w:jc w:val="center"/>
              <w:textAlignment w:val="baseline"/>
              <w:rPr>
                <w:kern w:val="3"/>
                <w:sz w:val="22"/>
              </w:rPr>
            </w:pPr>
          </w:p>
        </w:tc>
      </w:tr>
      <w:tr w:rsidR="003F0FDD" w:rsidRPr="003F0FDD" w:rsidTr="0010582E">
        <w:trPr>
          <w:gridAfter w:val="1"/>
          <w:wAfter w:w="11" w:type="dxa"/>
          <w:trHeight w:val="720"/>
        </w:trPr>
        <w:tc>
          <w:tcPr>
            <w:tcW w:w="2118" w:type="dxa"/>
            <w:vMerge/>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rPr>
                <w:b/>
                <w:bCs/>
                <w:sz w:val="22"/>
              </w:rPr>
            </w:pPr>
          </w:p>
        </w:tc>
        <w:tc>
          <w:tcPr>
            <w:tcW w:w="9724" w:type="dxa"/>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rPr>
                <w:b/>
                <w:bCs/>
                <w:sz w:val="22"/>
              </w:rPr>
            </w:pPr>
            <w:r w:rsidRPr="003F0FDD">
              <w:rPr>
                <w:sz w:val="22"/>
                <w:szCs w:val="22"/>
              </w:rPr>
              <w:t>Определение предельных размеров, расчёт допусков, постро</w:t>
            </w:r>
            <w:r w:rsidRPr="003F0FDD">
              <w:rPr>
                <w:sz w:val="22"/>
                <w:szCs w:val="22"/>
              </w:rPr>
              <w:softHyphen/>
              <w:t>ение полей допусков</w:t>
            </w:r>
          </w:p>
        </w:tc>
        <w:tc>
          <w:tcPr>
            <w:tcW w:w="1134" w:type="dxa"/>
            <w:vMerge/>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Cs w:val="20"/>
              </w:rPr>
            </w:pPr>
          </w:p>
        </w:tc>
        <w:tc>
          <w:tcPr>
            <w:tcW w:w="1984" w:type="dxa"/>
            <w:vMerge/>
            <w:tcBorders>
              <w:left w:val="single" w:sz="4" w:space="0" w:color="000000"/>
              <w:bottom w:val="single" w:sz="4" w:space="0" w:color="000000"/>
              <w:right w:val="single" w:sz="4" w:space="0" w:color="000000"/>
            </w:tcBorders>
            <w:shd w:val="clear" w:color="auto" w:fill="BFBFBF" w:themeFill="background1" w:themeFillShade="BF"/>
          </w:tcPr>
          <w:p w:rsidR="003F0FDD" w:rsidRPr="003F0FDD" w:rsidRDefault="003F0FDD" w:rsidP="003F0FDD">
            <w:pPr>
              <w:suppressAutoHyphens/>
              <w:autoSpaceDN w:val="0"/>
              <w:snapToGrid w:val="0"/>
              <w:jc w:val="center"/>
              <w:textAlignment w:val="baseline"/>
              <w:rPr>
                <w:kern w:val="3"/>
                <w:sz w:val="22"/>
              </w:rPr>
            </w:pPr>
          </w:p>
        </w:tc>
      </w:tr>
      <w:tr w:rsidR="003F0FDD" w:rsidRPr="003F0FDD" w:rsidTr="0010582E">
        <w:trPr>
          <w:gridAfter w:val="1"/>
          <w:wAfter w:w="11" w:type="dxa"/>
          <w:trHeight w:val="23"/>
        </w:trPr>
        <w:tc>
          <w:tcPr>
            <w:tcW w:w="2118" w:type="dxa"/>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rPr>
                <w:b/>
                <w:bCs/>
                <w:sz w:val="22"/>
              </w:rPr>
            </w:pPr>
            <w:r w:rsidRPr="003F0FDD">
              <w:rPr>
                <w:b/>
                <w:bCs/>
                <w:sz w:val="22"/>
                <w:szCs w:val="22"/>
              </w:rPr>
              <w:t>Тема 3.6.</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textAlignment w:val="baseline"/>
              <w:rPr>
                <w:bCs/>
                <w:kern w:val="3"/>
              </w:rPr>
            </w:pPr>
            <w:r w:rsidRPr="003F0FDD">
              <w:rPr>
                <w:kern w:val="3"/>
                <w:sz w:val="22"/>
                <w:szCs w:val="22"/>
              </w:rPr>
              <w:t>Допуски и посадки шпоночных и шлицевых соединений</w:t>
            </w:r>
          </w:p>
        </w:tc>
        <w:tc>
          <w:tcPr>
            <w:tcW w:w="9724" w:type="dxa"/>
            <w:tcBorders>
              <w:left w:val="single" w:sz="4" w:space="0" w:color="auto"/>
              <w:bottom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spacing w:line="264" w:lineRule="exact"/>
              <w:rPr>
                <w:sz w:val="22"/>
              </w:rPr>
            </w:pPr>
            <w:r w:rsidRPr="003F0FDD">
              <w:rPr>
                <w:sz w:val="22"/>
                <w:szCs w:val="22"/>
              </w:rPr>
              <w:t>Виды шпоночных соединений, их применение. Три вида шпоноч</w:t>
            </w:r>
            <w:r w:rsidRPr="003F0FDD">
              <w:rPr>
                <w:sz w:val="22"/>
                <w:szCs w:val="22"/>
              </w:rPr>
              <w:softHyphen/>
              <w:t>ных соединений с призматическими шпонками. Образование по</w:t>
            </w:r>
            <w:r w:rsidRPr="003F0FDD">
              <w:rPr>
                <w:sz w:val="22"/>
                <w:szCs w:val="22"/>
              </w:rPr>
              <w:softHyphen/>
              <w:t>садок шпоночных соединений за счёт полей допусков шпонки, паза вала и паза втулки. Выбор шпонок и основные размеры соединения по ГОСТам 23360-78, 24071-80, 24068-80, 6033-80.</w:t>
            </w:r>
          </w:p>
          <w:p w:rsidR="003F0FDD" w:rsidRPr="003F0FDD" w:rsidRDefault="003F0FDD" w:rsidP="003F0FDD">
            <w:pPr>
              <w:suppressAutoHyphens/>
              <w:autoSpaceDN w:val="0"/>
              <w:snapToGrid w:val="0"/>
              <w:spacing w:line="100" w:lineRule="atLeast"/>
              <w:jc w:val="both"/>
              <w:textAlignment w:val="baseline"/>
              <w:rPr>
                <w:kern w:val="3"/>
              </w:rPr>
            </w:pPr>
            <w:r w:rsidRPr="003F0FDD">
              <w:rPr>
                <w:kern w:val="3"/>
                <w:sz w:val="22"/>
                <w:szCs w:val="22"/>
              </w:rPr>
              <w:t xml:space="preserve">Способы центрирования </w:t>
            </w:r>
            <w:proofErr w:type="spellStart"/>
            <w:r w:rsidRPr="003F0FDD">
              <w:rPr>
                <w:kern w:val="3"/>
                <w:sz w:val="22"/>
                <w:szCs w:val="22"/>
              </w:rPr>
              <w:t>прямобочных</w:t>
            </w:r>
            <w:proofErr w:type="spellEnd"/>
            <w:r w:rsidRPr="003F0FDD">
              <w:rPr>
                <w:kern w:val="3"/>
                <w:sz w:val="22"/>
                <w:szCs w:val="22"/>
              </w:rPr>
              <w:t xml:space="preserve"> шлицевых соединений и рекомендуемые посадки</w:t>
            </w:r>
          </w:p>
        </w:tc>
        <w:tc>
          <w:tcPr>
            <w:tcW w:w="1134" w:type="dxa"/>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Cs w:val="20"/>
                <w:lang w:val="en-US"/>
              </w:rPr>
            </w:pPr>
            <w:r w:rsidRPr="003F0FDD">
              <w:rPr>
                <w:bCs/>
                <w:kern w:val="3"/>
                <w:szCs w:val="20"/>
                <w:lang w:val="en-US"/>
              </w:rPr>
              <w:t>4</w:t>
            </w:r>
          </w:p>
        </w:tc>
        <w:tc>
          <w:tcPr>
            <w:tcW w:w="1984" w:type="dxa"/>
            <w:tcBorders>
              <w:left w:val="single" w:sz="4" w:space="0" w:color="000000"/>
              <w:bottom w:val="single" w:sz="4" w:space="0" w:color="000000"/>
              <w:right w:val="single" w:sz="4" w:space="0" w:color="000000"/>
            </w:tcBorders>
          </w:tcPr>
          <w:p w:rsidR="003F0FDD" w:rsidRPr="003F0FDD" w:rsidRDefault="003F0FDD" w:rsidP="003F0FDD">
            <w:pPr>
              <w:widowControl w:val="0"/>
              <w:suppressAutoHyphens/>
              <w:autoSpaceDN w:val="0"/>
              <w:textAlignment w:val="baseline"/>
              <w:rPr>
                <w:rFonts w:eastAsia="Lucida Sans Unicode" w:cs="Tahoma"/>
                <w:kern w:val="3"/>
              </w:rPr>
            </w:pPr>
            <w:proofErr w:type="gramStart"/>
            <w:r w:rsidRPr="003F0FDD">
              <w:rPr>
                <w:rFonts w:eastAsia="Lucida Sans Unicode" w:cs="Tahoma"/>
                <w:kern w:val="3"/>
              </w:rPr>
              <w:t>ОК</w:t>
            </w:r>
            <w:proofErr w:type="gramEnd"/>
            <w:r w:rsidRPr="003F0FDD">
              <w:rPr>
                <w:rFonts w:eastAsia="Lucida Sans Unicode" w:cs="Tahoma"/>
                <w:kern w:val="3"/>
              </w:rPr>
              <w:t xml:space="preserve"> 01. - </w:t>
            </w:r>
            <w:proofErr w:type="gramStart"/>
            <w:r w:rsidRPr="003F0FDD">
              <w:rPr>
                <w:rFonts w:eastAsia="Lucida Sans Unicode" w:cs="Tahoma"/>
                <w:kern w:val="3"/>
              </w:rPr>
              <w:t>ОК</w:t>
            </w:r>
            <w:proofErr w:type="gramEnd"/>
            <w:r w:rsidRPr="003F0FDD">
              <w:rPr>
                <w:rFonts w:eastAsia="Lucida Sans Unicode" w:cs="Tahoma"/>
                <w:kern w:val="3"/>
              </w:rPr>
              <w:t xml:space="preserve"> 09.</w:t>
            </w:r>
          </w:p>
          <w:p w:rsidR="003F0FDD" w:rsidRPr="003F0FDD" w:rsidRDefault="003F0FDD" w:rsidP="003F0FDD">
            <w:pPr>
              <w:widowControl w:val="0"/>
              <w:suppressAutoHyphens/>
              <w:autoSpaceDN w:val="0"/>
              <w:textAlignment w:val="baseline"/>
              <w:rPr>
                <w:rFonts w:eastAsia="Lucida Sans Unicode" w:cs="Tahoma"/>
                <w:kern w:val="3"/>
              </w:rPr>
            </w:pPr>
            <w:r w:rsidRPr="003F0FDD">
              <w:rPr>
                <w:rFonts w:eastAsia="Lucida Sans Unicode" w:cs="Tahoma"/>
                <w:kern w:val="3"/>
              </w:rPr>
              <w:t>ПК 1.1</w:t>
            </w:r>
          </w:p>
          <w:p w:rsidR="003F0FDD" w:rsidRPr="003F0FDD" w:rsidRDefault="003F0FDD" w:rsidP="003F0FDD">
            <w:pPr>
              <w:suppressAutoHyphens/>
              <w:autoSpaceDN w:val="0"/>
              <w:snapToGrid w:val="0"/>
              <w:jc w:val="center"/>
              <w:textAlignment w:val="baseline"/>
              <w:rPr>
                <w:kern w:val="3"/>
                <w:sz w:val="22"/>
              </w:rPr>
            </w:pPr>
            <w:r w:rsidRPr="003F0FDD">
              <w:rPr>
                <w:kern w:val="3"/>
              </w:rPr>
              <w:t xml:space="preserve"> - ПК3.4</w:t>
            </w:r>
          </w:p>
        </w:tc>
      </w:tr>
      <w:tr w:rsidR="003F0FDD" w:rsidRPr="003F0FDD" w:rsidTr="0010582E">
        <w:trPr>
          <w:gridAfter w:val="1"/>
          <w:wAfter w:w="11" w:type="dxa"/>
          <w:trHeight w:val="306"/>
        </w:trPr>
        <w:tc>
          <w:tcPr>
            <w:tcW w:w="2118" w:type="dxa"/>
            <w:vMerge/>
            <w:tcBorders>
              <w:left w:val="single" w:sz="4" w:space="0" w:color="auto"/>
              <w:right w:val="single" w:sz="4" w:space="0" w:color="auto"/>
            </w:tcBorders>
            <w:shd w:val="clear" w:color="auto" w:fill="auto"/>
            <w:tcMar>
              <w:top w:w="0" w:type="dxa"/>
              <w:left w:w="108" w:type="dxa"/>
              <w:bottom w:w="0" w:type="dxa"/>
              <w:right w:w="108" w:type="dxa"/>
            </w:tcMar>
          </w:tcPr>
          <w:p w:rsidR="003F0FDD" w:rsidRPr="003F0FDD" w:rsidRDefault="003F0FDD" w:rsidP="003F0FDD">
            <w:pPr>
              <w:widowControl w:val="0"/>
              <w:suppressAutoHyphens/>
              <w:autoSpaceDN w:val="0"/>
              <w:textAlignment w:val="baseline"/>
              <w:rPr>
                <w:rFonts w:eastAsia="Lucida Sans Unicode" w:cs="Tahoma"/>
                <w:kern w:val="3"/>
              </w:rPr>
            </w:pPr>
          </w:p>
        </w:tc>
        <w:tc>
          <w:tcPr>
            <w:tcW w:w="9724" w:type="dxa"/>
            <w:tcBorders>
              <w:left w:val="single" w:sz="4" w:space="0" w:color="auto"/>
              <w:bottom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rPr>
                <w:b/>
                <w:bCs/>
                <w:sz w:val="22"/>
              </w:rPr>
            </w:pPr>
            <w:r w:rsidRPr="003F0FDD">
              <w:rPr>
                <w:b/>
                <w:bCs/>
                <w:sz w:val="22"/>
                <w:szCs w:val="22"/>
              </w:rPr>
              <w:t>Практические занятия 7</w:t>
            </w:r>
          </w:p>
          <w:p w:rsidR="003F0FDD" w:rsidRPr="003F0FDD" w:rsidRDefault="003F0FDD" w:rsidP="003F0FDD">
            <w:pPr>
              <w:autoSpaceDE w:val="0"/>
              <w:autoSpaceDN w:val="0"/>
              <w:adjustRightInd w:val="0"/>
              <w:spacing w:line="264" w:lineRule="exact"/>
              <w:rPr>
                <w:sz w:val="22"/>
              </w:rPr>
            </w:pPr>
            <w:r w:rsidRPr="003F0FDD">
              <w:rPr>
                <w:sz w:val="22"/>
                <w:szCs w:val="22"/>
              </w:rPr>
              <w:t>Расчёт посадки шпоночных и шлицевых соединений, по</w:t>
            </w:r>
            <w:r w:rsidRPr="003F0FDD">
              <w:rPr>
                <w:sz w:val="22"/>
                <w:szCs w:val="22"/>
              </w:rPr>
              <w:softHyphen/>
              <w:t>строение полей допусков</w:t>
            </w:r>
          </w:p>
        </w:tc>
        <w:tc>
          <w:tcPr>
            <w:tcW w:w="1134" w:type="dxa"/>
            <w:tcBorders>
              <w:top w:val="single" w:sz="4" w:space="0" w:color="000000"/>
              <w:left w:val="single" w:sz="4" w:space="0" w:color="000000"/>
              <w:bottom w:val="single" w:sz="4" w:space="0" w:color="auto"/>
              <w:right w:val="single" w:sz="4" w:space="0" w:color="auto"/>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Cs w:val="20"/>
              </w:rPr>
            </w:pPr>
            <w:r w:rsidRPr="003F0FDD">
              <w:rPr>
                <w:bCs/>
                <w:kern w:val="3"/>
                <w:szCs w:val="20"/>
              </w:rPr>
              <w:t>4</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Cs w:val="20"/>
                <w:lang w:val="en-US"/>
              </w:rPr>
            </w:pPr>
          </w:p>
        </w:tc>
        <w:tc>
          <w:tcPr>
            <w:tcW w:w="1984" w:type="dxa"/>
            <w:tcBorders>
              <w:left w:val="single" w:sz="4" w:space="0" w:color="auto"/>
              <w:bottom w:val="single" w:sz="4" w:space="0" w:color="auto"/>
              <w:right w:val="single" w:sz="4" w:space="0" w:color="000000"/>
            </w:tcBorders>
            <w:shd w:val="clear" w:color="auto" w:fill="C0C0C0"/>
          </w:tcPr>
          <w:p w:rsidR="003F0FDD" w:rsidRPr="003F0FDD" w:rsidRDefault="003F0FDD" w:rsidP="003F0FDD">
            <w:pPr>
              <w:suppressAutoHyphens/>
              <w:autoSpaceDN w:val="0"/>
              <w:snapToGrid w:val="0"/>
              <w:jc w:val="center"/>
              <w:textAlignment w:val="baseline"/>
              <w:rPr>
                <w:kern w:val="3"/>
                <w:sz w:val="22"/>
              </w:rPr>
            </w:pPr>
          </w:p>
        </w:tc>
      </w:tr>
      <w:tr w:rsidR="003F0FDD" w:rsidRPr="003F0FDD" w:rsidTr="0010582E">
        <w:trPr>
          <w:gridAfter w:val="1"/>
          <w:wAfter w:w="11" w:type="dxa"/>
          <w:trHeight w:val="15"/>
        </w:trPr>
        <w:tc>
          <w:tcPr>
            <w:tcW w:w="2118" w:type="dxa"/>
            <w:vMerge w:val="restart"/>
            <w:tcBorders>
              <w:top w:val="single" w:sz="4" w:space="0" w:color="auto"/>
              <w:left w:val="single" w:sz="4" w:space="0" w:color="000000"/>
              <w:bottom w:val="single" w:sz="4" w:space="0" w:color="auto"/>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rPr>
                <w:b/>
                <w:bCs/>
                <w:sz w:val="22"/>
              </w:rPr>
            </w:pPr>
            <w:r w:rsidRPr="003F0FDD">
              <w:rPr>
                <w:b/>
                <w:bCs/>
                <w:sz w:val="22"/>
                <w:szCs w:val="22"/>
              </w:rPr>
              <w:t>Тема 3.7.</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textAlignment w:val="baseline"/>
              <w:rPr>
                <w:b/>
                <w:bCs/>
                <w:kern w:val="3"/>
              </w:rPr>
            </w:pPr>
            <w:r w:rsidRPr="003F0FDD">
              <w:rPr>
                <w:kern w:val="3"/>
                <w:sz w:val="22"/>
                <w:szCs w:val="22"/>
              </w:rPr>
              <w:t>Допуски, посад</w:t>
            </w:r>
            <w:r w:rsidRPr="003F0FDD">
              <w:rPr>
                <w:kern w:val="3"/>
                <w:sz w:val="22"/>
                <w:szCs w:val="22"/>
              </w:rPr>
              <w:softHyphen/>
              <w:t>ки и средства измерения ци</w:t>
            </w:r>
            <w:r w:rsidRPr="003F0FDD">
              <w:rPr>
                <w:kern w:val="3"/>
                <w:sz w:val="22"/>
                <w:szCs w:val="22"/>
              </w:rPr>
              <w:softHyphen/>
              <w:t>линдрических зубчатых колёс и передач</w:t>
            </w:r>
          </w:p>
        </w:tc>
        <w:tc>
          <w:tcPr>
            <w:tcW w:w="9724" w:type="dxa"/>
            <w:tcBorders>
              <w:top w:val="single" w:sz="4" w:space="0" w:color="auto"/>
              <w:left w:val="single" w:sz="4" w:space="0" w:color="000000"/>
              <w:bottom w:val="single" w:sz="4" w:space="0" w:color="auto"/>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ind w:left="119"/>
              <w:jc w:val="both"/>
              <w:textAlignment w:val="baseline"/>
              <w:rPr>
                <w:kern w:val="3"/>
              </w:rPr>
            </w:pPr>
            <w:r w:rsidRPr="003F0FDD">
              <w:rPr>
                <w:kern w:val="3"/>
              </w:rPr>
              <w:t>Допуски и посадки на зубчатые колеса и соединения, общие све</w:t>
            </w:r>
            <w:r w:rsidRPr="003F0FDD">
              <w:rPr>
                <w:kern w:val="3"/>
              </w:rPr>
              <w:softHyphen/>
              <w:t>дения, ГОСТы 1643-81, 1758-81, 9774-81, 10242-81, 13755-81. Ос</w:t>
            </w:r>
            <w:r w:rsidRPr="003F0FDD">
              <w:rPr>
                <w:kern w:val="3"/>
              </w:rPr>
              <w:softHyphen/>
              <w:t>новные показатели нормы кинематической точности, нормы плавности работы, нормы контакта зубьев в передаче, выбор сте</w:t>
            </w:r>
            <w:r w:rsidRPr="003F0FDD">
              <w:rPr>
                <w:kern w:val="3"/>
              </w:rPr>
              <w:softHyphen/>
              <w:t>пени точности зубчатых колёс. Контроль основных параметров зубчатых колёс</w:t>
            </w:r>
          </w:p>
        </w:tc>
        <w:tc>
          <w:tcPr>
            <w:tcW w:w="1134" w:type="dxa"/>
            <w:tcBorders>
              <w:top w:val="single" w:sz="4" w:space="0" w:color="auto"/>
              <w:left w:val="single" w:sz="4" w:space="0" w:color="000000"/>
              <w:bottom w:val="single" w:sz="4" w:space="0" w:color="auto"/>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Cs w:val="20"/>
              </w:rPr>
            </w:pPr>
            <w:r w:rsidRPr="003F0FDD">
              <w:rPr>
                <w:bCs/>
                <w:kern w:val="3"/>
                <w:szCs w:val="20"/>
              </w:rPr>
              <w:t>4</w:t>
            </w:r>
          </w:p>
        </w:tc>
        <w:tc>
          <w:tcPr>
            <w:tcW w:w="1984" w:type="dxa"/>
            <w:tcBorders>
              <w:top w:val="single" w:sz="4" w:space="0" w:color="auto"/>
              <w:left w:val="single" w:sz="4" w:space="0" w:color="000000"/>
              <w:bottom w:val="single" w:sz="4" w:space="0" w:color="auto"/>
              <w:right w:val="single" w:sz="4" w:space="0" w:color="000000"/>
            </w:tcBorders>
            <w:shd w:val="clear" w:color="auto" w:fill="FFFFFF" w:themeFill="background1"/>
          </w:tcPr>
          <w:p w:rsidR="003F0FDD" w:rsidRPr="003F0FDD" w:rsidRDefault="003F0FDD" w:rsidP="003F0FDD">
            <w:pPr>
              <w:widowControl w:val="0"/>
              <w:suppressAutoHyphens/>
              <w:autoSpaceDN w:val="0"/>
              <w:textAlignment w:val="baseline"/>
              <w:rPr>
                <w:rFonts w:eastAsia="Lucida Sans Unicode" w:cs="Tahoma"/>
                <w:kern w:val="3"/>
              </w:rPr>
            </w:pPr>
            <w:proofErr w:type="gramStart"/>
            <w:r w:rsidRPr="003F0FDD">
              <w:rPr>
                <w:rFonts w:eastAsia="Lucida Sans Unicode" w:cs="Tahoma"/>
                <w:kern w:val="3"/>
              </w:rPr>
              <w:t>ОК</w:t>
            </w:r>
            <w:proofErr w:type="gramEnd"/>
            <w:r w:rsidRPr="003F0FDD">
              <w:rPr>
                <w:rFonts w:eastAsia="Lucida Sans Unicode" w:cs="Tahoma"/>
                <w:kern w:val="3"/>
              </w:rPr>
              <w:t xml:space="preserve"> 01. - </w:t>
            </w:r>
            <w:proofErr w:type="gramStart"/>
            <w:r w:rsidRPr="003F0FDD">
              <w:rPr>
                <w:rFonts w:eastAsia="Lucida Sans Unicode" w:cs="Tahoma"/>
                <w:kern w:val="3"/>
              </w:rPr>
              <w:t>ОК</w:t>
            </w:r>
            <w:proofErr w:type="gramEnd"/>
            <w:r w:rsidRPr="003F0FDD">
              <w:rPr>
                <w:rFonts w:eastAsia="Lucida Sans Unicode" w:cs="Tahoma"/>
                <w:kern w:val="3"/>
              </w:rPr>
              <w:t xml:space="preserve"> 09.</w:t>
            </w:r>
          </w:p>
          <w:p w:rsidR="003F0FDD" w:rsidRPr="003F0FDD" w:rsidRDefault="003F0FDD" w:rsidP="003F0FDD">
            <w:pPr>
              <w:widowControl w:val="0"/>
              <w:suppressAutoHyphens/>
              <w:autoSpaceDN w:val="0"/>
              <w:textAlignment w:val="baseline"/>
              <w:rPr>
                <w:rFonts w:eastAsia="Lucida Sans Unicode" w:cs="Tahoma"/>
                <w:kern w:val="3"/>
              </w:rPr>
            </w:pPr>
            <w:r w:rsidRPr="003F0FDD">
              <w:rPr>
                <w:rFonts w:eastAsia="Lucida Sans Unicode" w:cs="Tahoma"/>
                <w:kern w:val="3"/>
              </w:rPr>
              <w:t>ПК 1.1</w:t>
            </w:r>
          </w:p>
          <w:p w:rsidR="003F0FDD" w:rsidRPr="003F0FDD" w:rsidRDefault="003F0FDD" w:rsidP="003F0FDD">
            <w:pPr>
              <w:suppressAutoHyphens/>
              <w:autoSpaceDN w:val="0"/>
              <w:snapToGrid w:val="0"/>
              <w:jc w:val="center"/>
              <w:textAlignment w:val="baseline"/>
              <w:rPr>
                <w:kern w:val="3"/>
                <w:sz w:val="22"/>
              </w:rPr>
            </w:pPr>
            <w:r w:rsidRPr="003F0FDD">
              <w:rPr>
                <w:kern w:val="3"/>
              </w:rPr>
              <w:t xml:space="preserve"> - ПК3.4</w:t>
            </w:r>
          </w:p>
        </w:tc>
      </w:tr>
      <w:tr w:rsidR="003F0FDD" w:rsidRPr="003F0FDD" w:rsidTr="0010582E">
        <w:trPr>
          <w:gridAfter w:val="1"/>
          <w:wAfter w:w="11" w:type="dxa"/>
          <w:trHeight w:val="70"/>
        </w:trPr>
        <w:tc>
          <w:tcPr>
            <w:tcW w:w="2118" w:type="dxa"/>
            <w:vMerge/>
            <w:tcBorders>
              <w:top w:val="single" w:sz="4" w:space="0" w:color="auto"/>
              <w:left w:val="single" w:sz="4" w:space="0" w:color="000000"/>
              <w:bottom w:val="single" w:sz="4" w:space="0" w:color="auto"/>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rPr>
                <w:b/>
                <w:bCs/>
                <w:sz w:val="22"/>
              </w:rPr>
            </w:pPr>
          </w:p>
        </w:tc>
        <w:tc>
          <w:tcPr>
            <w:tcW w:w="9724" w:type="dxa"/>
            <w:tcBorders>
              <w:top w:val="single" w:sz="4" w:space="0" w:color="auto"/>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widowControl w:val="0"/>
              <w:autoSpaceDE w:val="0"/>
              <w:autoSpaceDN w:val="0"/>
              <w:adjustRightInd w:val="0"/>
              <w:spacing w:line="264" w:lineRule="exact"/>
              <w:ind w:left="260" w:hanging="14"/>
              <w:rPr>
                <w:sz w:val="20"/>
              </w:rPr>
            </w:pPr>
            <w:r w:rsidRPr="003F0FDD">
              <w:rPr>
                <w:b/>
                <w:bCs/>
                <w:sz w:val="22"/>
                <w:szCs w:val="22"/>
              </w:rPr>
              <w:t>Практические занятия 8</w:t>
            </w:r>
          </w:p>
        </w:tc>
        <w:tc>
          <w:tcPr>
            <w:tcW w:w="1134" w:type="dxa"/>
            <w:vMerge w:val="restart"/>
            <w:tcBorders>
              <w:top w:val="single" w:sz="4" w:space="0" w:color="auto"/>
              <w:left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Cs w:val="20"/>
              </w:rPr>
            </w:pPr>
            <w:r w:rsidRPr="003F0FDD">
              <w:rPr>
                <w:bCs/>
                <w:kern w:val="3"/>
                <w:szCs w:val="20"/>
              </w:rPr>
              <w:t>2</w:t>
            </w:r>
          </w:p>
        </w:tc>
        <w:tc>
          <w:tcPr>
            <w:tcW w:w="1984" w:type="dxa"/>
            <w:vMerge w:val="restart"/>
            <w:tcBorders>
              <w:top w:val="single" w:sz="4" w:space="0" w:color="auto"/>
              <w:left w:val="single" w:sz="4" w:space="0" w:color="000000"/>
              <w:right w:val="single" w:sz="4" w:space="0" w:color="000000"/>
            </w:tcBorders>
            <w:shd w:val="clear" w:color="auto" w:fill="A6A6A6" w:themeFill="background1" w:themeFillShade="A6"/>
          </w:tcPr>
          <w:p w:rsidR="003F0FDD" w:rsidRPr="003F0FDD" w:rsidRDefault="003F0FDD" w:rsidP="003F0FDD">
            <w:pPr>
              <w:suppressAutoHyphens/>
              <w:autoSpaceDN w:val="0"/>
              <w:snapToGrid w:val="0"/>
              <w:jc w:val="center"/>
              <w:textAlignment w:val="baseline"/>
              <w:rPr>
                <w:kern w:val="3"/>
                <w:sz w:val="22"/>
              </w:rPr>
            </w:pPr>
          </w:p>
        </w:tc>
      </w:tr>
      <w:tr w:rsidR="003F0FDD" w:rsidRPr="003F0FDD" w:rsidTr="0010582E">
        <w:trPr>
          <w:gridAfter w:val="1"/>
          <w:wAfter w:w="11" w:type="dxa"/>
          <w:trHeight w:val="375"/>
        </w:trPr>
        <w:tc>
          <w:tcPr>
            <w:tcW w:w="2118" w:type="dxa"/>
            <w:vMerge/>
            <w:tcBorders>
              <w:top w:val="single" w:sz="4" w:space="0" w:color="auto"/>
              <w:left w:val="single" w:sz="4" w:space="0" w:color="000000"/>
              <w:bottom w:val="single" w:sz="4" w:space="0" w:color="auto"/>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rPr>
                <w:b/>
                <w:bCs/>
                <w:sz w:val="22"/>
              </w:rPr>
            </w:pPr>
          </w:p>
        </w:tc>
        <w:tc>
          <w:tcPr>
            <w:tcW w:w="9724" w:type="dxa"/>
            <w:tcBorders>
              <w:top w:val="single" w:sz="4" w:space="0" w:color="auto"/>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spacing w:line="264" w:lineRule="exact"/>
              <w:rPr>
                <w:sz w:val="22"/>
              </w:rPr>
            </w:pPr>
            <w:r w:rsidRPr="003F0FDD">
              <w:rPr>
                <w:sz w:val="22"/>
                <w:szCs w:val="22"/>
              </w:rPr>
              <w:t xml:space="preserve"> Изучение приборов для контроля зубчатых колес и методов контроля норм точности зубчатых колес</w:t>
            </w:r>
          </w:p>
        </w:tc>
        <w:tc>
          <w:tcPr>
            <w:tcW w:w="1134" w:type="dxa"/>
            <w:vMerge/>
            <w:tcBorders>
              <w:left w:val="single" w:sz="4" w:space="0" w:color="000000"/>
              <w:bottom w:val="single" w:sz="4" w:space="0" w:color="auto"/>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
                <w:bCs/>
                <w:kern w:val="3"/>
                <w:szCs w:val="20"/>
              </w:rPr>
            </w:pPr>
          </w:p>
        </w:tc>
        <w:tc>
          <w:tcPr>
            <w:tcW w:w="1984" w:type="dxa"/>
            <w:vMerge/>
            <w:tcBorders>
              <w:top w:val="single" w:sz="4" w:space="0" w:color="auto"/>
              <w:left w:val="single" w:sz="4" w:space="0" w:color="000000"/>
              <w:bottom w:val="single" w:sz="4" w:space="0" w:color="auto"/>
              <w:right w:val="single" w:sz="4" w:space="0" w:color="000000"/>
            </w:tcBorders>
            <w:shd w:val="clear" w:color="auto" w:fill="A6A6A6" w:themeFill="background1" w:themeFillShade="A6"/>
          </w:tcPr>
          <w:p w:rsidR="003F0FDD" w:rsidRPr="003F0FDD" w:rsidRDefault="003F0FDD" w:rsidP="003F0FDD">
            <w:pPr>
              <w:suppressAutoHyphens/>
              <w:autoSpaceDN w:val="0"/>
              <w:snapToGrid w:val="0"/>
              <w:jc w:val="center"/>
              <w:textAlignment w:val="baseline"/>
              <w:rPr>
                <w:kern w:val="3"/>
                <w:sz w:val="22"/>
              </w:rPr>
            </w:pPr>
          </w:p>
        </w:tc>
      </w:tr>
      <w:tr w:rsidR="003F0FDD" w:rsidRPr="003F0FDD" w:rsidTr="0010582E">
        <w:trPr>
          <w:gridAfter w:val="1"/>
          <w:wAfter w:w="11" w:type="dxa"/>
          <w:trHeight w:val="23"/>
        </w:trPr>
        <w:tc>
          <w:tcPr>
            <w:tcW w:w="2118" w:type="dxa"/>
            <w:vMerge w:val="restart"/>
            <w:tcBorders>
              <w:top w:val="single" w:sz="4" w:space="0" w:color="auto"/>
              <w:left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rPr>
                <w:b/>
                <w:bCs/>
                <w:sz w:val="22"/>
              </w:rPr>
            </w:pPr>
            <w:r w:rsidRPr="003F0FDD">
              <w:rPr>
                <w:b/>
                <w:bCs/>
                <w:sz w:val="22"/>
                <w:szCs w:val="22"/>
              </w:rPr>
              <w:t>Тема 3.8.</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textAlignment w:val="baseline"/>
              <w:rPr>
                <w:bCs/>
                <w:kern w:val="3"/>
              </w:rPr>
            </w:pPr>
            <w:r w:rsidRPr="003F0FDD">
              <w:rPr>
                <w:kern w:val="3"/>
                <w:sz w:val="22"/>
                <w:szCs w:val="22"/>
              </w:rPr>
              <w:t>Основные поня</w:t>
            </w:r>
            <w:r w:rsidRPr="003F0FDD">
              <w:rPr>
                <w:kern w:val="3"/>
                <w:sz w:val="22"/>
                <w:szCs w:val="22"/>
              </w:rPr>
              <w:softHyphen/>
              <w:t>тия о размерных цепях. Расчёт размерных цепей</w:t>
            </w:r>
            <w:r w:rsidRPr="003F0FDD">
              <w:rPr>
                <w:bCs/>
                <w:kern w:val="3"/>
              </w:rPr>
              <w:t xml:space="preserve"> </w:t>
            </w:r>
          </w:p>
        </w:tc>
        <w:tc>
          <w:tcPr>
            <w:tcW w:w="9724" w:type="dxa"/>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spacing w:line="264" w:lineRule="exact"/>
              <w:rPr>
                <w:sz w:val="22"/>
              </w:rPr>
            </w:pPr>
            <w:r w:rsidRPr="003F0FDD">
              <w:rPr>
                <w:sz w:val="22"/>
                <w:szCs w:val="22"/>
              </w:rPr>
              <w:t>Основные понятия о размерных цепях. Состав размерной цепи. Составляющие и замыкающие звенья цепи; виды размерных це</w:t>
            </w:r>
            <w:r w:rsidRPr="003F0FDD">
              <w:rPr>
                <w:sz w:val="22"/>
                <w:szCs w:val="22"/>
              </w:rPr>
              <w:softHyphen/>
              <w:t>пей. Расчёт размерных цепей. Методы компенсации накоплен</w:t>
            </w:r>
            <w:r w:rsidRPr="003F0FDD">
              <w:rPr>
                <w:sz w:val="22"/>
                <w:szCs w:val="22"/>
              </w:rPr>
              <w:softHyphen/>
              <w:t>ных погрешностей в размерных цепях. Метод пригонки и метод регулирования</w:t>
            </w:r>
          </w:p>
        </w:tc>
        <w:tc>
          <w:tcPr>
            <w:tcW w:w="1134" w:type="dxa"/>
            <w:tcBorders>
              <w:top w:val="single" w:sz="4" w:space="0" w:color="auto"/>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Cs w:val="20"/>
              </w:rPr>
            </w:pPr>
            <w:r w:rsidRPr="003F0FDD">
              <w:rPr>
                <w:bCs/>
                <w:kern w:val="3"/>
                <w:szCs w:val="20"/>
              </w:rPr>
              <w:t>2</w:t>
            </w:r>
          </w:p>
        </w:tc>
        <w:tc>
          <w:tcPr>
            <w:tcW w:w="1984" w:type="dxa"/>
            <w:tcBorders>
              <w:top w:val="single" w:sz="4" w:space="0" w:color="auto"/>
              <w:left w:val="single" w:sz="4" w:space="0" w:color="000000"/>
              <w:bottom w:val="single" w:sz="4" w:space="0" w:color="000000"/>
              <w:right w:val="single" w:sz="4" w:space="0" w:color="000000"/>
            </w:tcBorders>
          </w:tcPr>
          <w:p w:rsidR="003F0FDD" w:rsidRPr="003F0FDD" w:rsidRDefault="003F0FDD" w:rsidP="003F0FDD">
            <w:pPr>
              <w:widowControl w:val="0"/>
              <w:suppressAutoHyphens/>
              <w:autoSpaceDN w:val="0"/>
              <w:textAlignment w:val="baseline"/>
              <w:rPr>
                <w:rFonts w:eastAsia="Lucida Sans Unicode" w:cs="Tahoma"/>
                <w:kern w:val="3"/>
              </w:rPr>
            </w:pPr>
            <w:proofErr w:type="gramStart"/>
            <w:r w:rsidRPr="003F0FDD">
              <w:rPr>
                <w:rFonts w:eastAsia="Lucida Sans Unicode" w:cs="Tahoma"/>
                <w:kern w:val="3"/>
              </w:rPr>
              <w:t>ОК</w:t>
            </w:r>
            <w:proofErr w:type="gramEnd"/>
            <w:r w:rsidRPr="003F0FDD">
              <w:rPr>
                <w:rFonts w:eastAsia="Lucida Sans Unicode" w:cs="Tahoma"/>
                <w:kern w:val="3"/>
              </w:rPr>
              <w:t xml:space="preserve"> 01. - </w:t>
            </w:r>
            <w:proofErr w:type="gramStart"/>
            <w:r w:rsidRPr="003F0FDD">
              <w:rPr>
                <w:rFonts w:eastAsia="Lucida Sans Unicode" w:cs="Tahoma"/>
                <w:kern w:val="3"/>
              </w:rPr>
              <w:t>ОК</w:t>
            </w:r>
            <w:proofErr w:type="gramEnd"/>
            <w:r w:rsidRPr="003F0FDD">
              <w:rPr>
                <w:rFonts w:eastAsia="Lucida Sans Unicode" w:cs="Tahoma"/>
                <w:kern w:val="3"/>
              </w:rPr>
              <w:t xml:space="preserve"> 09.</w:t>
            </w:r>
          </w:p>
          <w:p w:rsidR="003F0FDD" w:rsidRPr="003F0FDD" w:rsidRDefault="003F0FDD" w:rsidP="003F0FDD">
            <w:pPr>
              <w:widowControl w:val="0"/>
              <w:suppressAutoHyphens/>
              <w:autoSpaceDN w:val="0"/>
              <w:textAlignment w:val="baseline"/>
              <w:rPr>
                <w:rFonts w:eastAsia="Lucida Sans Unicode" w:cs="Tahoma"/>
                <w:kern w:val="3"/>
              </w:rPr>
            </w:pPr>
            <w:r w:rsidRPr="003F0FDD">
              <w:rPr>
                <w:rFonts w:eastAsia="Lucida Sans Unicode" w:cs="Tahoma"/>
                <w:kern w:val="3"/>
              </w:rPr>
              <w:t>ПК 1.1</w:t>
            </w:r>
          </w:p>
          <w:p w:rsidR="003F0FDD" w:rsidRPr="003F0FDD" w:rsidRDefault="003F0FDD" w:rsidP="003F0FDD">
            <w:pPr>
              <w:suppressAutoHyphens/>
              <w:autoSpaceDN w:val="0"/>
              <w:snapToGrid w:val="0"/>
              <w:jc w:val="center"/>
              <w:textAlignment w:val="baseline"/>
              <w:rPr>
                <w:kern w:val="3"/>
                <w:sz w:val="22"/>
              </w:rPr>
            </w:pPr>
            <w:r w:rsidRPr="003F0FDD">
              <w:rPr>
                <w:kern w:val="3"/>
              </w:rPr>
              <w:t xml:space="preserve"> - ПК3.4</w:t>
            </w:r>
          </w:p>
        </w:tc>
      </w:tr>
      <w:tr w:rsidR="003F0FDD" w:rsidRPr="003F0FDD" w:rsidTr="0010582E">
        <w:trPr>
          <w:gridAfter w:val="1"/>
          <w:wAfter w:w="11" w:type="dxa"/>
          <w:trHeight w:val="255"/>
        </w:trPr>
        <w:tc>
          <w:tcPr>
            <w:tcW w:w="2118" w:type="dxa"/>
            <w:vMerge/>
            <w:tcBorders>
              <w:left w:val="single" w:sz="4" w:space="0" w:color="000000"/>
            </w:tcBorders>
            <w:shd w:val="clear" w:color="auto" w:fill="auto"/>
            <w:tcMar>
              <w:top w:w="0" w:type="dxa"/>
              <w:left w:w="108" w:type="dxa"/>
              <w:bottom w:w="0" w:type="dxa"/>
              <w:right w:w="108" w:type="dxa"/>
            </w:tcMar>
          </w:tcPr>
          <w:p w:rsidR="003F0FDD" w:rsidRPr="003F0FDD" w:rsidRDefault="003F0FDD" w:rsidP="003F0FDD">
            <w:pPr>
              <w:widowControl w:val="0"/>
              <w:suppressAutoHyphens/>
              <w:autoSpaceDN w:val="0"/>
              <w:textAlignment w:val="baseline"/>
              <w:rPr>
                <w:rFonts w:eastAsia="Lucida Sans Unicode" w:cs="Tahoma"/>
                <w:kern w:val="3"/>
              </w:rPr>
            </w:pPr>
          </w:p>
        </w:tc>
        <w:tc>
          <w:tcPr>
            <w:tcW w:w="9724" w:type="dxa"/>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rPr>
                <w:b/>
                <w:bCs/>
              </w:rPr>
            </w:pPr>
            <w:r w:rsidRPr="003F0FDD">
              <w:rPr>
                <w:b/>
                <w:bCs/>
                <w:sz w:val="22"/>
                <w:szCs w:val="22"/>
              </w:rPr>
              <w:t>Практические занятия 9</w:t>
            </w:r>
          </w:p>
        </w:tc>
        <w:tc>
          <w:tcPr>
            <w:tcW w:w="1134" w:type="dxa"/>
            <w:vMerge w:val="restart"/>
            <w:tcBorders>
              <w:left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Cs w:val="20"/>
              </w:rPr>
            </w:pPr>
            <w:r w:rsidRPr="003F0FDD">
              <w:rPr>
                <w:bCs/>
                <w:kern w:val="3"/>
                <w:szCs w:val="20"/>
              </w:rPr>
              <w:t>4</w:t>
            </w:r>
          </w:p>
        </w:tc>
        <w:tc>
          <w:tcPr>
            <w:tcW w:w="1984" w:type="dxa"/>
            <w:vMerge w:val="restart"/>
            <w:tcBorders>
              <w:left w:val="single" w:sz="4" w:space="0" w:color="000000"/>
              <w:right w:val="single" w:sz="4" w:space="0" w:color="000000"/>
            </w:tcBorders>
            <w:shd w:val="clear" w:color="auto" w:fill="BFBFBF"/>
          </w:tcPr>
          <w:p w:rsidR="003F0FDD" w:rsidRPr="003F0FDD" w:rsidRDefault="003F0FDD" w:rsidP="003F0FDD">
            <w:pPr>
              <w:suppressAutoHyphens/>
              <w:autoSpaceDN w:val="0"/>
              <w:snapToGrid w:val="0"/>
              <w:jc w:val="center"/>
              <w:textAlignment w:val="baseline"/>
              <w:rPr>
                <w:kern w:val="3"/>
                <w:sz w:val="22"/>
              </w:rPr>
            </w:pPr>
          </w:p>
        </w:tc>
      </w:tr>
      <w:tr w:rsidR="003F0FDD" w:rsidRPr="003F0FDD" w:rsidTr="0010582E">
        <w:trPr>
          <w:gridAfter w:val="1"/>
          <w:wAfter w:w="11" w:type="dxa"/>
          <w:trHeight w:val="255"/>
        </w:trPr>
        <w:tc>
          <w:tcPr>
            <w:tcW w:w="2118" w:type="dxa"/>
            <w:vMerge/>
            <w:tcBorders>
              <w:left w:val="single" w:sz="4" w:space="0" w:color="000000"/>
              <w:bottom w:val="single" w:sz="4" w:space="0" w:color="auto"/>
            </w:tcBorders>
            <w:shd w:val="clear" w:color="auto" w:fill="auto"/>
            <w:tcMar>
              <w:top w:w="0" w:type="dxa"/>
              <w:left w:w="108" w:type="dxa"/>
              <w:bottom w:w="0" w:type="dxa"/>
              <w:right w:w="108" w:type="dxa"/>
            </w:tcMar>
          </w:tcPr>
          <w:p w:rsidR="003F0FDD" w:rsidRPr="003F0FDD" w:rsidRDefault="003F0FDD" w:rsidP="003F0FDD">
            <w:pPr>
              <w:widowControl w:val="0"/>
              <w:suppressAutoHyphens/>
              <w:autoSpaceDN w:val="0"/>
              <w:textAlignment w:val="baseline"/>
              <w:rPr>
                <w:rFonts w:eastAsia="Lucida Sans Unicode" w:cs="Tahoma"/>
                <w:kern w:val="3"/>
              </w:rPr>
            </w:pPr>
          </w:p>
        </w:tc>
        <w:tc>
          <w:tcPr>
            <w:tcW w:w="9724" w:type="dxa"/>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rPr>
                <w:b/>
                <w:bCs/>
                <w:sz w:val="22"/>
              </w:rPr>
            </w:pPr>
            <w:r w:rsidRPr="003F0FDD">
              <w:rPr>
                <w:sz w:val="22"/>
                <w:szCs w:val="22"/>
              </w:rPr>
              <w:t>Проведение расчётов размерных цепей</w:t>
            </w:r>
          </w:p>
        </w:tc>
        <w:tc>
          <w:tcPr>
            <w:tcW w:w="1134" w:type="dxa"/>
            <w:vMerge/>
            <w:tcBorders>
              <w:left w:val="single" w:sz="4" w:space="0" w:color="000000"/>
              <w:bottom w:val="single" w:sz="4" w:space="0" w:color="auto"/>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Cs w:val="20"/>
              </w:rPr>
            </w:pPr>
          </w:p>
        </w:tc>
        <w:tc>
          <w:tcPr>
            <w:tcW w:w="1984" w:type="dxa"/>
            <w:vMerge/>
            <w:tcBorders>
              <w:left w:val="single" w:sz="4" w:space="0" w:color="000000"/>
              <w:bottom w:val="single" w:sz="4" w:space="0" w:color="000000"/>
              <w:right w:val="single" w:sz="4" w:space="0" w:color="000000"/>
            </w:tcBorders>
            <w:shd w:val="clear" w:color="auto" w:fill="BFBFBF"/>
          </w:tcPr>
          <w:p w:rsidR="003F0FDD" w:rsidRPr="003F0FDD" w:rsidRDefault="003F0FDD" w:rsidP="003F0FDD">
            <w:pPr>
              <w:suppressAutoHyphens/>
              <w:autoSpaceDN w:val="0"/>
              <w:snapToGrid w:val="0"/>
              <w:jc w:val="center"/>
              <w:textAlignment w:val="baseline"/>
              <w:rPr>
                <w:kern w:val="3"/>
                <w:sz w:val="22"/>
              </w:rPr>
            </w:pPr>
          </w:p>
        </w:tc>
      </w:tr>
      <w:tr w:rsidR="003F0FDD" w:rsidRPr="003F0FDD" w:rsidTr="0010582E">
        <w:trPr>
          <w:gridAfter w:val="1"/>
          <w:wAfter w:w="11" w:type="dxa"/>
          <w:trHeight w:val="765"/>
        </w:trPr>
        <w:tc>
          <w:tcPr>
            <w:tcW w:w="2118" w:type="dxa"/>
            <w:tcBorders>
              <w:top w:val="single" w:sz="4" w:space="0" w:color="auto"/>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spacing w:line="259" w:lineRule="exact"/>
              <w:rPr>
                <w:b/>
                <w:bCs/>
                <w:sz w:val="22"/>
              </w:rPr>
            </w:pPr>
            <w:r w:rsidRPr="003F0FDD">
              <w:rPr>
                <w:b/>
                <w:bCs/>
                <w:sz w:val="22"/>
                <w:szCs w:val="22"/>
              </w:rPr>
              <w:t>Тема 4.1.</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textAlignment w:val="baseline"/>
              <w:rPr>
                <w:bCs/>
                <w:kern w:val="3"/>
              </w:rPr>
            </w:pPr>
            <w:r w:rsidRPr="003F0FDD">
              <w:rPr>
                <w:kern w:val="3"/>
                <w:sz w:val="22"/>
                <w:szCs w:val="22"/>
              </w:rPr>
              <w:t>Качество и надёжность продукции, показатели качества и кон</w:t>
            </w:r>
            <w:r w:rsidRPr="003F0FDD">
              <w:rPr>
                <w:kern w:val="3"/>
                <w:sz w:val="22"/>
                <w:szCs w:val="22"/>
              </w:rPr>
              <w:softHyphen/>
              <w:t>троль качества</w:t>
            </w:r>
          </w:p>
        </w:tc>
        <w:tc>
          <w:tcPr>
            <w:tcW w:w="9724" w:type="dxa"/>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jc w:val="both"/>
              <w:textAlignment w:val="baseline"/>
              <w:rPr>
                <w:bCs/>
                <w:kern w:val="3"/>
              </w:rPr>
            </w:pPr>
            <w:r w:rsidRPr="003F0FDD">
              <w:rPr>
                <w:kern w:val="3"/>
                <w:sz w:val="22"/>
                <w:szCs w:val="22"/>
              </w:rPr>
              <w:t>Качество продукции, показатели качества продукции, надёж</w:t>
            </w:r>
            <w:r w:rsidRPr="003F0FDD">
              <w:rPr>
                <w:kern w:val="3"/>
                <w:sz w:val="22"/>
                <w:szCs w:val="22"/>
              </w:rPr>
              <w:softHyphen/>
              <w:t>ность и долговечность. Классификация и номенклатура показа</w:t>
            </w:r>
            <w:r w:rsidRPr="003F0FDD">
              <w:rPr>
                <w:kern w:val="3"/>
                <w:sz w:val="22"/>
                <w:szCs w:val="22"/>
              </w:rPr>
              <w:softHyphen/>
              <w:t>телей качества. Общий подход и методы работы по качеству. Ме</w:t>
            </w:r>
            <w:r w:rsidRPr="003F0FDD">
              <w:rPr>
                <w:kern w:val="3"/>
                <w:sz w:val="22"/>
                <w:szCs w:val="22"/>
              </w:rPr>
              <w:softHyphen/>
              <w:t>тоды оценки качества однородной продукции</w:t>
            </w:r>
          </w:p>
        </w:tc>
        <w:tc>
          <w:tcPr>
            <w:tcW w:w="1134" w:type="dxa"/>
            <w:tcBorders>
              <w:left w:val="single" w:sz="4" w:space="0" w:color="000000"/>
              <w:bottom w:val="single" w:sz="4" w:space="0" w:color="auto"/>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Cs w:val="20"/>
              </w:rPr>
            </w:pPr>
            <w:r w:rsidRPr="003F0FDD">
              <w:rPr>
                <w:bCs/>
                <w:kern w:val="3"/>
                <w:szCs w:val="20"/>
              </w:rPr>
              <w:t>2</w:t>
            </w:r>
          </w:p>
        </w:tc>
        <w:tc>
          <w:tcPr>
            <w:tcW w:w="1984" w:type="dxa"/>
            <w:tcBorders>
              <w:top w:val="single" w:sz="4" w:space="0" w:color="auto"/>
              <w:left w:val="single" w:sz="4" w:space="0" w:color="000000"/>
              <w:bottom w:val="single" w:sz="4" w:space="0" w:color="auto"/>
              <w:right w:val="single" w:sz="4" w:space="0" w:color="000000"/>
            </w:tcBorders>
          </w:tcPr>
          <w:p w:rsidR="003F0FDD" w:rsidRPr="003F0FDD" w:rsidRDefault="003F0FDD" w:rsidP="003F0FDD">
            <w:pPr>
              <w:widowControl w:val="0"/>
              <w:suppressAutoHyphens/>
              <w:autoSpaceDN w:val="0"/>
              <w:textAlignment w:val="baseline"/>
              <w:rPr>
                <w:rFonts w:eastAsia="Lucida Sans Unicode" w:cs="Tahoma"/>
                <w:kern w:val="3"/>
              </w:rPr>
            </w:pPr>
            <w:proofErr w:type="gramStart"/>
            <w:r w:rsidRPr="003F0FDD">
              <w:rPr>
                <w:rFonts w:eastAsia="Lucida Sans Unicode" w:cs="Tahoma"/>
                <w:kern w:val="3"/>
              </w:rPr>
              <w:t>ОК</w:t>
            </w:r>
            <w:proofErr w:type="gramEnd"/>
            <w:r w:rsidRPr="003F0FDD">
              <w:rPr>
                <w:rFonts w:eastAsia="Lucida Sans Unicode" w:cs="Tahoma"/>
                <w:kern w:val="3"/>
              </w:rPr>
              <w:t xml:space="preserve"> 01. - </w:t>
            </w:r>
            <w:proofErr w:type="gramStart"/>
            <w:r w:rsidRPr="003F0FDD">
              <w:rPr>
                <w:rFonts w:eastAsia="Lucida Sans Unicode" w:cs="Tahoma"/>
                <w:kern w:val="3"/>
              </w:rPr>
              <w:t>ОК</w:t>
            </w:r>
            <w:proofErr w:type="gramEnd"/>
            <w:r w:rsidRPr="003F0FDD">
              <w:rPr>
                <w:rFonts w:eastAsia="Lucida Sans Unicode" w:cs="Tahoma"/>
                <w:kern w:val="3"/>
              </w:rPr>
              <w:t xml:space="preserve"> 09.</w:t>
            </w:r>
          </w:p>
          <w:p w:rsidR="003F0FDD" w:rsidRPr="003F0FDD" w:rsidRDefault="003F0FDD" w:rsidP="003F0FDD">
            <w:pPr>
              <w:widowControl w:val="0"/>
              <w:suppressAutoHyphens/>
              <w:autoSpaceDN w:val="0"/>
              <w:textAlignment w:val="baseline"/>
              <w:rPr>
                <w:rFonts w:eastAsia="Lucida Sans Unicode" w:cs="Tahoma"/>
                <w:kern w:val="3"/>
              </w:rPr>
            </w:pPr>
            <w:r w:rsidRPr="003F0FDD">
              <w:rPr>
                <w:rFonts w:eastAsia="Lucida Sans Unicode" w:cs="Tahoma"/>
                <w:kern w:val="3"/>
              </w:rPr>
              <w:t>ПК 1.1</w:t>
            </w:r>
          </w:p>
          <w:p w:rsidR="003F0FDD" w:rsidRPr="003F0FDD" w:rsidRDefault="003F0FDD" w:rsidP="003F0FDD">
            <w:pPr>
              <w:suppressAutoHyphens/>
              <w:autoSpaceDN w:val="0"/>
              <w:snapToGrid w:val="0"/>
              <w:jc w:val="center"/>
              <w:textAlignment w:val="baseline"/>
              <w:rPr>
                <w:kern w:val="3"/>
                <w:sz w:val="22"/>
              </w:rPr>
            </w:pPr>
            <w:r w:rsidRPr="003F0FDD">
              <w:rPr>
                <w:kern w:val="3"/>
              </w:rPr>
              <w:t xml:space="preserve"> - ПК3.4</w:t>
            </w:r>
          </w:p>
        </w:tc>
      </w:tr>
      <w:tr w:rsidR="003F0FDD" w:rsidRPr="003F0FDD" w:rsidTr="0010582E">
        <w:trPr>
          <w:gridAfter w:val="1"/>
          <w:wAfter w:w="11" w:type="dxa"/>
          <w:trHeight w:val="11"/>
        </w:trPr>
        <w:tc>
          <w:tcPr>
            <w:tcW w:w="2118" w:type="dxa"/>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spacing w:line="259" w:lineRule="exact"/>
              <w:rPr>
                <w:b/>
                <w:bCs/>
                <w:sz w:val="22"/>
              </w:rPr>
            </w:pPr>
            <w:r w:rsidRPr="003F0FDD">
              <w:rPr>
                <w:b/>
                <w:bCs/>
                <w:sz w:val="22"/>
                <w:szCs w:val="22"/>
              </w:rPr>
              <w:t>Тема 4.2.</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textAlignment w:val="baseline"/>
              <w:rPr>
                <w:b/>
                <w:bCs/>
                <w:kern w:val="3"/>
              </w:rPr>
            </w:pPr>
            <w:r w:rsidRPr="003F0FDD">
              <w:rPr>
                <w:kern w:val="3"/>
                <w:sz w:val="22"/>
                <w:szCs w:val="22"/>
              </w:rPr>
              <w:t>Испытание и контроль качества продук</w:t>
            </w:r>
            <w:r w:rsidRPr="003F0FDD">
              <w:rPr>
                <w:kern w:val="3"/>
                <w:sz w:val="22"/>
                <w:szCs w:val="22"/>
              </w:rPr>
              <w:softHyphen/>
              <w:t>ции. Системы качества</w:t>
            </w:r>
          </w:p>
        </w:tc>
        <w:tc>
          <w:tcPr>
            <w:tcW w:w="9724" w:type="dxa"/>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ind w:firstLine="285"/>
              <w:jc w:val="both"/>
              <w:textAlignment w:val="baseline"/>
              <w:rPr>
                <w:bCs/>
                <w:kern w:val="3"/>
              </w:rPr>
            </w:pPr>
            <w:r w:rsidRPr="003F0FDD">
              <w:rPr>
                <w:kern w:val="3"/>
                <w:sz w:val="22"/>
                <w:szCs w:val="22"/>
              </w:rPr>
              <w:t>Классификация видов контроля качества продукции. Входной, оперативный и приёмочный контроль. Понятие поэтапного кон</w:t>
            </w:r>
            <w:r w:rsidRPr="003F0FDD">
              <w:rPr>
                <w:kern w:val="3"/>
                <w:sz w:val="22"/>
                <w:szCs w:val="22"/>
              </w:rPr>
              <w:softHyphen/>
              <w:t>троля качества. Системный подход к управлению качеством про</w:t>
            </w:r>
            <w:r w:rsidRPr="003F0FDD">
              <w:rPr>
                <w:kern w:val="3"/>
                <w:sz w:val="22"/>
                <w:szCs w:val="22"/>
              </w:rPr>
              <w:softHyphen/>
              <w:t>дукции на отечественных предприятиях. Комплексная система управления качеством продукции (далее — КСУКП)</w:t>
            </w:r>
          </w:p>
        </w:tc>
        <w:tc>
          <w:tcPr>
            <w:tcW w:w="1134" w:type="dxa"/>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Cs w:val="20"/>
              </w:rPr>
            </w:pPr>
            <w:r w:rsidRPr="003F0FDD">
              <w:rPr>
                <w:bCs/>
                <w:kern w:val="3"/>
                <w:szCs w:val="20"/>
              </w:rPr>
              <w:t>2</w:t>
            </w:r>
          </w:p>
        </w:tc>
        <w:tc>
          <w:tcPr>
            <w:tcW w:w="1984" w:type="dxa"/>
            <w:tcBorders>
              <w:left w:val="single" w:sz="4" w:space="0" w:color="000000"/>
              <w:bottom w:val="single" w:sz="4" w:space="0" w:color="000000"/>
              <w:right w:val="single" w:sz="4" w:space="0" w:color="auto"/>
            </w:tcBorders>
            <w:shd w:val="clear" w:color="auto" w:fill="A6A6A6" w:themeFill="background1" w:themeFillShade="A6"/>
          </w:tcPr>
          <w:p w:rsidR="003F0FDD" w:rsidRPr="003F0FDD" w:rsidRDefault="003F0FDD" w:rsidP="003F0FDD">
            <w:pPr>
              <w:suppressAutoHyphens/>
              <w:autoSpaceDN w:val="0"/>
              <w:snapToGrid w:val="0"/>
              <w:jc w:val="center"/>
              <w:textAlignment w:val="baseline"/>
              <w:rPr>
                <w:kern w:val="3"/>
                <w:sz w:val="22"/>
              </w:rPr>
            </w:pPr>
          </w:p>
        </w:tc>
      </w:tr>
      <w:tr w:rsidR="003F0FDD" w:rsidRPr="003F0FDD" w:rsidTr="0010582E">
        <w:trPr>
          <w:gridAfter w:val="1"/>
          <w:wAfter w:w="11" w:type="dxa"/>
          <w:trHeight w:val="11"/>
        </w:trPr>
        <w:tc>
          <w:tcPr>
            <w:tcW w:w="14960" w:type="dxa"/>
            <w:gridSpan w:val="4"/>
            <w:tcBorders>
              <w:left w:val="single" w:sz="4" w:space="0" w:color="000000"/>
              <w:bottom w:val="single" w:sz="4" w:space="0" w:color="000000"/>
              <w:right w:val="single" w:sz="4" w:space="0" w:color="auto"/>
            </w:tcBorders>
            <w:shd w:val="clear" w:color="auto" w:fill="auto"/>
            <w:tcMar>
              <w:top w:w="0" w:type="dxa"/>
              <w:left w:w="108" w:type="dxa"/>
              <w:bottom w:w="0" w:type="dxa"/>
              <w:right w:w="108" w:type="dxa"/>
            </w:tcMar>
          </w:tcPr>
          <w:p w:rsidR="003F0FDD" w:rsidRPr="003F0FDD" w:rsidRDefault="003F0FDD" w:rsidP="003F0FDD">
            <w:pPr>
              <w:suppressAutoHyphens/>
              <w:autoSpaceDN w:val="0"/>
              <w:snapToGrid w:val="0"/>
              <w:jc w:val="center"/>
              <w:textAlignment w:val="baseline"/>
              <w:rPr>
                <w:kern w:val="3"/>
                <w:sz w:val="22"/>
              </w:rPr>
            </w:pPr>
            <w:r w:rsidRPr="003F0FDD">
              <w:rPr>
                <w:b/>
                <w:bCs/>
                <w:kern w:val="3"/>
                <w:sz w:val="22"/>
                <w:szCs w:val="22"/>
              </w:rPr>
              <w:t>Раздел 5. Основы сертификации продукции и услуг</w:t>
            </w:r>
          </w:p>
        </w:tc>
      </w:tr>
      <w:tr w:rsidR="003F0FDD" w:rsidRPr="003F0FDD" w:rsidTr="0010582E">
        <w:trPr>
          <w:trHeight w:val="518"/>
        </w:trPr>
        <w:tc>
          <w:tcPr>
            <w:tcW w:w="2118" w:type="dxa"/>
            <w:tcBorders>
              <w:left w:val="single" w:sz="4" w:space="0" w:color="000000"/>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rPr>
                <w:b/>
                <w:bCs/>
                <w:sz w:val="22"/>
              </w:rPr>
            </w:pPr>
            <w:r w:rsidRPr="003F0FDD">
              <w:rPr>
                <w:b/>
                <w:bCs/>
                <w:sz w:val="22"/>
                <w:szCs w:val="22"/>
              </w:rPr>
              <w:t>Тема 5.1.</w:t>
            </w:r>
          </w:p>
          <w:p w:rsidR="003F0FDD" w:rsidRPr="003F0FDD" w:rsidRDefault="003F0FDD" w:rsidP="003F0FDD">
            <w:pPr>
              <w:widowControl w:val="0"/>
              <w:suppressAutoHyphens/>
              <w:autoSpaceDN w:val="0"/>
              <w:textAlignment w:val="baseline"/>
              <w:rPr>
                <w:rFonts w:eastAsia="Lucida Sans Unicode" w:cs="Tahoma"/>
                <w:kern w:val="3"/>
              </w:rPr>
            </w:pPr>
            <w:r w:rsidRPr="003F0FDD">
              <w:rPr>
                <w:rFonts w:eastAsia="Lucida Sans Unicode"/>
                <w:kern w:val="3"/>
                <w:sz w:val="22"/>
                <w:szCs w:val="22"/>
              </w:rPr>
              <w:t>Правовые основы сертификации продукции</w:t>
            </w:r>
          </w:p>
        </w:tc>
        <w:tc>
          <w:tcPr>
            <w:tcW w:w="9724" w:type="dxa"/>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504"/>
              </w:tabs>
              <w:autoSpaceDE w:val="0"/>
              <w:autoSpaceDN w:val="0"/>
              <w:adjustRightInd w:val="0"/>
              <w:rPr>
                <w:sz w:val="22"/>
              </w:rPr>
            </w:pPr>
            <w:r w:rsidRPr="003F0FDD">
              <w:rPr>
                <w:sz w:val="22"/>
                <w:szCs w:val="22"/>
              </w:rPr>
              <w:t>Сертификация продукции. Цели и задачи сертификации. Объек</w:t>
            </w:r>
            <w:r w:rsidRPr="003F0FDD">
              <w:rPr>
                <w:sz w:val="22"/>
                <w:szCs w:val="22"/>
              </w:rPr>
              <w:softHyphen/>
              <w:t>ты сертификации. Законы «О сертификации продукции и услуг», «О защите прав потребителей». Основные положения законов. Система сертификации. Органы сертификации</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jc w:val="both"/>
              <w:textAlignment w:val="baseline"/>
              <w:rPr>
                <w:bCs/>
                <w:kern w:val="3"/>
              </w:rPr>
            </w:pPr>
          </w:p>
        </w:tc>
        <w:tc>
          <w:tcPr>
            <w:tcW w:w="1134" w:type="dxa"/>
            <w:tcBorders>
              <w:top w:val="single" w:sz="4" w:space="0" w:color="000000"/>
              <w:left w:val="single" w:sz="4" w:space="0" w:color="000000"/>
              <w:bottom w:val="single" w:sz="4" w:space="0" w:color="auto"/>
              <w:right w:val="single" w:sz="4" w:space="0" w:color="auto"/>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i/>
                <w:kern w:val="3"/>
                <w:sz w:val="20"/>
                <w:szCs w:val="20"/>
                <w:highlight w:val="yellow"/>
              </w:rPr>
            </w:pPr>
            <w:r w:rsidRPr="003F0FDD">
              <w:rPr>
                <w:bCs/>
                <w:i/>
                <w:kern w:val="3"/>
                <w:sz w:val="20"/>
                <w:szCs w:val="20"/>
              </w:rPr>
              <w:t>2</w:t>
            </w:r>
          </w:p>
        </w:tc>
        <w:tc>
          <w:tcPr>
            <w:tcW w:w="1995" w:type="dxa"/>
            <w:gridSpan w:val="2"/>
            <w:tcBorders>
              <w:top w:val="single" w:sz="4" w:space="0" w:color="auto"/>
              <w:bottom w:val="single" w:sz="4" w:space="0" w:color="auto"/>
              <w:right w:val="single" w:sz="4" w:space="0" w:color="auto"/>
            </w:tcBorders>
            <w:shd w:val="clear" w:color="auto" w:fill="auto"/>
          </w:tcPr>
          <w:p w:rsidR="003F0FDD" w:rsidRPr="003F0FDD" w:rsidRDefault="003F0FDD" w:rsidP="003F0FDD">
            <w:pPr>
              <w:widowControl w:val="0"/>
              <w:suppressAutoHyphens/>
              <w:autoSpaceDN w:val="0"/>
              <w:textAlignment w:val="baseline"/>
              <w:rPr>
                <w:rFonts w:eastAsia="Lucida Sans Unicode" w:cs="Tahoma"/>
                <w:kern w:val="3"/>
              </w:rPr>
            </w:pPr>
            <w:proofErr w:type="gramStart"/>
            <w:r w:rsidRPr="003F0FDD">
              <w:rPr>
                <w:rFonts w:eastAsia="Lucida Sans Unicode" w:cs="Tahoma"/>
                <w:kern w:val="3"/>
              </w:rPr>
              <w:t>ОК</w:t>
            </w:r>
            <w:proofErr w:type="gramEnd"/>
            <w:r w:rsidRPr="003F0FDD">
              <w:rPr>
                <w:rFonts w:eastAsia="Lucida Sans Unicode" w:cs="Tahoma"/>
                <w:kern w:val="3"/>
              </w:rPr>
              <w:t xml:space="preserve"> 01. - </w:t>
            </w:r>
            <w:proofErr w:type="gramStart"/>
            <w:r w:rsidRPr="003F0FDD">
              <w:rPr>
                <w:rFonts w:eastAsia="Lucida Sans Unicode" w:cs="Tahoma"/>
                <w:kern w:val="3"/>
              </w:rPr>
              <w:t>ОК</w:t>
            </w:r>
            <w:proofErr w:type="gramEnd"/>
            <w:r w:rsidRPr="003F0FDD">
              <w:rPr>
                <w:rFonts w:eastAsia="Lucida Sans Unicode" w:cs="Tahoma"/>
                <w:kern w:val="3"/>
              </w:rPr>
              <w:t xml:space="preserve"> 09.</w:t>
            </w:r>
          </w:p>
          <w:p w:rsidR="003F0FDD" w:rsidRPr="003F0FDD" w:rsidRDefault="003F0FDD" w:rsidP="003F0FDD">
            <w:pPr>
              <w:widowControl w:val="0"/>
              <w:suppressAutoHyphens/>
              <w:autoSpaceDN w:val="0"/>
              <w:textAlignment w:val="baseline"/>
              <w:rPr>
                <w:rFonts w:eastAsia="Lucida Sans Unicode" w:cs="Tahoma"/>
                <w:kern w:val="3"/>
              </w:rPr>
            </w:pPr>
            <w:r w:rsidRPr="003F0FDD">
              <w:rPr>
                <w:rFonts w:eastAsia="Lucida Sans Unicode" w:cs="Tahoma"/>
                <w:kern w:val="3"/>
              </w:rPr>
              <w:t>ПК 1.1</w:t>
            </w:r>
          </w:p>
          <w:p w:rsidR="003F0FDD" w:rsidRPr="003F0FDD" w:rsidRDefault="003F0FDD" w:rsidP="003F0FDD">
            <w:pPr>
              <w:spacing w:after="200" w:line="276" w:lineRule="auto"/>
              <w:rPr>
                <w:rFonts w:eastAsia="Lucida Sans Unicode" w:cs="Tahoma"/>
                <w:kern w:val="3"/>
              </w:rPr>
            </w:pPr>
            <w:r w:rsidRPr="003F0FDD">
              <w:rPr>
                <w:rFonts w:eastAsia="Lucida Sans Unicode" w:cs="Tahoma"/>
                <w:kern w:val="3"/>
              </w:rPr>
              <w:t xml:space="preserve"> - ПК3.4</w:t>
            </w:r>
          </w:p>
        </w:tc>
      </w:tr>
      <w:tr w:rsidR="003F0FDD" w:rsidRPr="003F0FDD" w:rsidTr="0010582E">
        <w:trPr>
          <w:gridAfter w:val="1"/>
          <w:wAfter w:w="11" w:type="dxa"/>
          <w:trHeight w:val="23"/>
        </w:trPr>
        <w:tc>
          <w:tcPr>
            <w:tcW w:w="2118"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rPr>
                <w:b/>
                <w:bCs/>
                <w:sz w:val="22"/>
              </w:rPr>
            </w:pPr>
            <w:r w:rsidRPr="003F0FDD">
              <w:rPr>
                <w:b/>
                <w:bCs/>
                <w:sz w:val="22"/>
                <w:szCs w:val="22"/>
              </w:rPr>
              <w:t>Тема 5.2.</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textAlignment w:val="baseline"/>
              <w:rPr>
                <w:bCs/>
                <w:kern w:val="3"/>
              </w:rPr>
            </w:pPr>
            <w:r w:rsidRPr="003F0FDD">
              <w:rPr>
                <w:kern w:val="3"/>
                <w:sz w:val="22"/>
                <w:szCs w:val="22"/>
              </w:rPr>
              <w:t>Закон «О техни</w:t>
            </w:r>
            <w:r w:rsidRPr="003F0FDD">
              <w:rPr>
                <w:kern w:val="3"/>
                <w:sz w:val="22"/>
                <w:szCs w:val="22"/>
              </w:rPr>
              <w:softHyphen/>
              <w:t>ческом регули</w:t>
            </w:r>
            <w:r w:rsidRPr="003F0FDD">
              <w:rPr>
                <w:kern w:val="3"/>
                <w:sz w:val="22"/>
                <w:szCs w:val="22"/>
              </w:rPr>
              <w:softHyphen/>
              <w:t>ровании»</w:t>
            </w:r>
          </w:p>
        </w:tc>
        <w:tc>
          <w:tcPr>
            <w:tcW w:w="972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3F0FDD" w:rsidRPr="003F0FDD" w:rsidRDefault="003F0FDD" w:rsidP="003F0FDD">
            <w:pPr>
              <w:suppressAutoHyphens/>
              <w:autoSpaceDN w:val="0"/>
              <w:spacing w:line="100" w:lineRule="atLeast"/>
              <w:jc w:val="both"/>
              <w:textAlignment w:val="baseline"/>
              <w:rPr>
                <w:kern w:val="3"/>
              </w:rPr>
            </w:pPr>
            <w:r w:rsidRPr="003F0FDD">
              <w:rPr>
                <w:kern w:val="3"/>
                <w:sz w:val="22"/>
                <w:szCs w:val="22"/>
              </w:rPr>
              <w:t>Соответствие закона «О техническом регулировании» междуна</w:t>
            </w:r>
            <w:r w:rsidRPr="003F0FDD">
              <w:rPr>
                <w:kern w:val="3"/>
                <w:sz w:val="22"/>
                <w:szCs w:val="22"/>
              </w:rPr>
              <w:softHyphen/>
              <w:t>родным требованиям стандартизации и сертификации продук</w:t>
            </w:r>
            <w:r w:rsidRPr="003F0FDD">
              <w:rPr>
                <w:kern w:val="3"/>
                <w:sz w:val="22"/>
                <w:szCs w:val="22"/>
              </w:rPr>
              <w:softHyphen/>
              <w:t>ции и услуг. Порядок применения форм подтверждения соответ</w:t>
            </w:r>
            <w:r w:rsidRPr="003F0FDD">
              <w:rPr>
                <w:kern w:val="3"/>
                <w:sz w:val="22"/>
                <w:szCs w:val="22"/>
              </w:rPr>
              <w:softHyphen/>
              <w:t>ствия установленным законом № 184-ФЗ от 27.12.2002 года «О техническом регулировании». Структура технических регламен</w:t>
            </w:r>
            <w:r w:rsidRPr="003F0FDD">
              <w:rPr>
                <w:kern w:val="3"/>
                <w:sz w:val="22"/>
                <w:szCs w:val="22"/>
              </w:rPr>
              <w:softHyphen/>
              <w:t>тов в отношении автотранспортных средств и их запасных частей</w:t>
            </w:r>
          </w:p>
        </w:tc>
        <w:tc>
          <w:tcPr>
            <w:tcW w:w="1134"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Cs w:val="20"/>
                <w:highlight w:val="yellow"/>
              </w:rPr>
            </w:pPr>
            <w:r w:rsidRPr="003F0FDD">
              <w:rPr>
                <w:bCs/>
                <w:kern w:val="3"/>
                <w:szCs w:val="20"/>
              </w:rPr>
              <w:t>2</w:t>
            </w:r>
          </w:p>
        </w:tc>
        <w:tc>
          <w:tcPr>
            <w:tcW w:w="1984" w:type="dxa"/>
            <w:tcBorders>
              <w:top w:val="single" w:sz="4" w:space="0" w:color="auto"/>
              <w:bottom w:val="single" w:sz="4" w:space="0" w:color="auto"/>
              <w:right w:val="single" w:sz="4" w:space="0" w:color="auto"/>
            </w:tcBorders>
            <w:shd w:val="clear" w:color="auto" w:fill="auto"/>
          </w:tcPr>
          <w:p w:rsidR="003F0FDD" w:rsidRPr="003F0FDD" w:rsidRDefault="003F0FDD" w:rsidP="003F0FDD">
            <w:pPr>
              <w:widowControl w:val="0"/>
              <w:suppressAutoHyphens/>
              <w:autoSpaceDN w:val="0"/>
              <w:textAlignment w:val="baseline"/>
              <w:rPr>
                <w:rFonts w:eastAsia="Lucida Sans Unicode" w:cs="Tahoma"/>
                <w:kern w:val="3"/>
              </w:rPr>
            </w:pPr>
            <w:proofErr w:type="gramStart"/>
            <w:r w:rsidRPr="003F0FDD">
              <w:rPr>
                <w:rFonts w:eastAsia="Lucida Sans Unicode" w:cs="Tahoma"/>
                <w:kern w:val="3"/>
              </w:rPr>
              <w:t>ОК</w:t>
            </w:r>
            <w:proofErr w:type="gramEnd"/>
            <w:r w:rsidRPr="003F0FDD">
              <w:rPr>
                <w:rFonts w:eastAsia="Lucida Sans Unicode" w:cs="Tahoma"/>
                <w:kern w:val="3"/>
              </w:rPr>
              <w:t xml:space="preserve"> 01. - </w:t>
            </w:r>
            <w:proofErr w:type="gramStart"/>
            <w:r w:rsidRPr="003F0FDD">
              <w:rPr>
                <w:rFonts w:eastAsia="Lucida Sans Unicode" w:cs="Tahoma"/>
                <w:kern w:val="3"/>
              </w:rPr>
              <w:t>ОК</w:t>
            </w:r>
            <w:proofErr w:type="gramEnd"/>
            <w:r w:rsidRPr="003F0FDD">
              <w:rPr>
                <w:rFonts w:eastAsia="Lucida Sans Unicode" w:cs="Tahoma"/>
                <w:kern w:val="3"/>
              </w:rPr>
              <w:t xml:space="preserve"> 09.</w:t>
            </w:r>
          </w:p>
          <w:p w:rsidR="003F0FDD" w:rsidRPr="003F0FDD" w:rsidRDefault="003F0FDD" w:rsidP="003F0FDD">
            <w:pPr>
              <w:widowControl w:val="0"/>
              <w:suppressAutoHyphens/>
              <w:autoSpaceDN w:val="0"/>
              <w:textAlignment w:val="baseline"/>
              <w:rPr>
                <w:rFonts w:eastAsia="Lucida Sans Unicode" w:cs="Tahoma"/>
                <w:kern w:val="3"/>
              </w:rPr>
            </w:pPr>
            <w:r w:rsidRPr="003F0FDD">
              <w:rPr>
                <w:rFonts w:eastAsia="Lucida Sans Unicode" w:cs="Tahoma"/>
                <w:kern w:val="3"/>
              </w:rPr>
              <w:t>ПК 1.1</w:t>
            </w:r>
          </w:p>
          <w:p w:rsidR="003F0FDD" w:rsidRPr="003F0FDD" w:rsidRDefault="003F0FDD" w:rsidP="003F0FDD">
            <w:pPr>
              <w:spacing w:after="200" w:line="276" w:lineRule="auto"/>
              <w:rPr>
                <w:rFonts w:eastAsia="Lucida Sans Unicode" w:cs="Tahoma"/>
                <w:kern w:val="3"/>
              </w:rPr>
            </w:pPr>
            <w:r w:rsidRPr="003F0FDD">
              <w:rPr>
                <w:rFonts w:eastAsia="Lucida Sans Unicode" w:cs="Tahoma"/>
                <w:kern w:val="3"/>
              </w:rPr>
              <w:t xml:space="preserve"> - ПК3.4</w:t>
            </w:r>
          </w:p>
        </w:tc>
      </w:tr>
      <w:tr w:rsidR="003F0FDD" w:rsidRPr="003F0FDD" w:rsidTr="0010582E">
        <w:trPr>
          <w:gridAfter w:val="1"/>
          <w:wAfter w:w="11" w:type="dxa"/>
          <w:trHeight w:val="847"/>
        </w:trPr>
        <w:tc>
          <w:tcPr>
            <w:tcW w:w="2118"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rPr>
                <w:b/>
                <w:bCs/>
                <w:sz w:val="22"/>
              </w:rPr>
            </w:pPr>
            <w:r w:rsidRPr="003F0FDD">
              <w:rPr>
                <w:b/>
                <w:bCs/>
                <w:sz w:val="22"/>
                <w:szCs w:val="22"/>
              </w:rPr>
              <w:lastRenderedPageBreak/>
              <w:t>Тема 5.3.</w:t>
            </w:r>
          </w:p>
          <w:p w:rsidR="003F0FDD" w:rsidRPr="003F0FDD" w:rsidRDefault="003F0FDD" w:rsidP="003F0FDD">
            <w:pPr>
              <w:widowControl w:val="0"/>
              <w:suppressAutoHyphens/>
              <w:autoSpaceDN w:val="0"/>
              <w:textAlignment w:val="baseline"/>
              <w:rPr>
                <w:rFonts w:eastAsia="Lucida Sans Unicode" w:cs="Tahoma"/>
                <w:kern w:val="3"/>
              </w:rPr>
            </w:pPr>
            <w:r w:rsidRPr="003F0FDD">
              <w:rPr>
                <w:rFonts w:eastAsia="Lucida Sans Unicode"/>
                <w:kern w:val="3"/>
                <w:sz w:val="22"/>
                <w:szCs w:val="22"/>
              </w:rPr>
              <w:t>Обязательная и добровольная сертификация</w:t>
            </w:r>
          </w:p>
        </w:tc>
        <w:tc>
          <w:tcPr>
            <w:tcW w:w="9724" w:type="dxa"/>
            <w:tcBorders>
              <w:top w:val="single" w:sz="4" w:space="0" w:color="auto"/>
              <w:left w:val="single" w:sz="4" w:space="0" w:color="auto"/>
              <w:bottom w:val="single" w:sz="4" w:space="0" w:color="auto"/>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rPr>
                <w:bCs/>
                <w:sz w:val="22"/>
              </w:rPr>
            </w:pPr>
            <w:r w:rsidRPr="003F0FDD">
              <w:rPr>
                <w:sz w:val="22"/>
                <w:szCs w:val="22"/>
              </w:rPr>
              <w:t>Схемы сертификации. Порядок и правила проведения обязатель</w:t>
            </w:r>
            <w:r w:rsidRPr="003F0FDD">
              <w:rPr>
                <w:sz w:val="22"/>
                <w:szCs w:val="22"/>
              </w:rPr>
              <w:softHyphen/>
              <w:t>ной и добровольной сертификации продукции и услуг</w:t>
            </w:r>
            <w:r w:rsidRPr="003F0FDD">
              <w:rPr>
                <w:bCs/>
                <w:sz w:val="22"/>
                <w:szCs w:val="22"/>
              </w:rPr>
              <w:t xml:space="preserve"> </w:t>
            </w:r>
          </w:p>
        </w:tc>
        <w:tc>
          <w:tcPr>
            <w:tcW w:w="1134" w:type="dxa"/>
            <w:tcBorders>
              <w:top w:val="single" w:sz="4" w:space="0" w:color="000000"/>
              <w:left w:val="single" w:sz="4" w:space="0" w:color="000000"/>
              <w:right w:val="single" w:sz="4" w:space="0" w:color="auto"/>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Cs w:val="20"/>
              </w:rPr>
            </w:pPr>
            <w:r w:rsidRPr="003F0FDD">
              <w:rPr>
                <w:bCs/>
                <w:kern w:val="3"/>
                <w:szCs w:val="20"/>
              </w:rPr>
              <w:t>2</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3F0FDD" w:rsidRPr="003F0FDD" w:rsidRDefault="003F0FDD" w:rsidP="003F0FDD">
            <w:pPr>
              <w:widowControl w:val="0"/>
              <w:suppressAutoHyphens/>
              <w:autoSpaceDN w:val="0"/>
              <w:textAlignment w:val="baseline"/>
              <w:rPr>
                <w:rFonts w:eastAsia="Lucida Sans Unicode" w:cs="Tahoma"/>
                <w:kern w:val="3"/>
              </w:rPr>
            </w:pPr>
            <w:proofErr w:type="gramStart"/>
            <w:r w:rsidRPr="003F0FDD">
              <w:rPr>
                <w:rFonts w:eastAsia="Lucida Sans Unicode" w:cs="Tahoma"/>
                <w:kern w:val="3"/>
              </w:rPr>
              <w:t>ОК</w:t>
            </w:r>
            <w:proofErr w:type="gramEnd"/>
            <w:r w:rsidRPr="003F0FDD">
              <w:rPr>
                <w:rFonts w:eastAsia="Lucida Sans Unicode" w:cs="Tahoma"/>
                <w:kern w:val="3"/>
              </w:rPr>
              <w:t xml:space="preserve"> 01. - </w:t>
            </w:r>
            <w:proofErr w:type="gramStart"/>
            <w:r w:rsidRPr="003F0FDD">
              <w:rPr>
                <w:rFonts w:eastAsia="Lucida Sans Unicode" w:cs="Tahoma"/>
                <w:kern w:val="3"/>
              </w:rPr>
              <w:t>ОК</w:t>
            </w:r>
            <w:proofErr w:type="gramEnd"/>
            <w:r w:rsidRPr="003F0FDD">
              <w:rPr>
                <w:rFonts w:eastAsia="Lucida Sans Unicode" w:cs="Tahoma"/>
                <w:kern w:val="3"/>
              </w:rPr>
              <w:t xml:space="preserve"> 09.</w:t>
            </w:r>
          </w:p>
          <w:p w:rsidR="003F0FDD" w:rsidRPr="003F0FDD" w:rsidRDefault="003F0FDD" w:rsidP="003F0FDD">
            <w:pPr>
              <w:widowControl w:val="0"/>
              <w:suppressAutoHyphens/>
              <w:autoSpaceDN w:val="0"/>
              <w:textAlignment w:val="baseline"/>
              <w:rPr>
                <w:rFonts w:eastAsia="Lucida Sans Unicode" w:cs="Tahoma"/>
                <w:kern w:val="3"/>
              </w:rPr>
            </w:pPr>
            <w:r w:rsidRPr="003F0FDD">
              <w:rPr>
                <w:rFonts w:eastAsia="Lucida Sans Unicode" w:cs="Tahoma"/>
                <w:kern w:val="3"/>
              </w:rPr>
              <w:t>ПК 1.1</w:t>
            </w:r>
          </w:p>
          <w:p w:rsidR="003F0FDD" w:rsidRPr="003F0FDD" w:rsidRDefault="003F0FDD" w:rsidP="003F0FDD">
            <w:pPr>
              <w:spacing w:after="200" w:line="276" w:lineRule="auto"/>
              <w:rPr>
                <w:rFonts w:eastAsia="Lucida Sans Unicode" w:cs="Tahoma"/>
                <w:kern w:val="3"/>
              </w:rPr>
            </w:pPr>
            <w:r w:rsidRPr="003F0FDD">
              <w:rPr>
                <w:rFonts w:eastAsia="Lucida Sans Unicode" w:cs="Tahoma"/>
                <w:kern w:val="3"/>
              </w:rPr>
              <w:t xml:space="preserve"> - ПК3.4</w:t>
            </w:r>
          </w:p>
        </w:tc>
      </w:tr>
      <w:tr w:rsidR="003F0FDD" w:rsidRPr="003F0FDD" w:rsidTr="0010582E">
        <w:trPr>
          <w:gridAfter w:val="1"/>
          <w:wAfter w:w="11" w:type="dxa"/>
          <w:trHeight w:val="847"/>
        </w:trPr>
        <w:tc>
          <w:tcPr>
            <w:tcW w:w="11842" w:type="dxa"/>
            <w:gridSpan w:val="2"/>
            <w:tcBorders>
              <w:top w:val="single" w:sz="4" w:space="0" w:color="auto"/>
              <w:left w:val="single" w:sz="4" w:space="0" w:color="auto"/>
              <w:bottom w:val="single" w:sz="4" w:space="0" w:color="auto"/>
            </w:tcBorders>
            <w:shd w:val="clear" w:color="auto" w:fill="auto"/>
            <w:tcMar>
              <w:top w:w="0" w:type="dxa"/>
              <w:left w:w="108" w:type="dxa"/>
              <w:bottom w:w="0" w:type="dxa"/>
              <w:right w:w="108" w:type="dxa"/>
            </w:tcMar>
          </w:tcPr>
          <w:p w:rsidR="003F0FDD" w:rsidRPr="003F0FDD" w:rsidRDefault="003F0FDD" w:rsidP="003F0FDD">
            <w:pPr>
              <w:autoSpaceDE w:val="0"/>
              <w:autoSpaceDN w:val="0"/>
              <w:adjustRightInd w:val="0"/>
              <w:rPr>
                <w:sz w:val="22"/>
              </w:rPr>
            </w:pPr>
            <w:r w:rsidRPr="003F0FDD">
              <w:rPr>
                <w:sz w:val="22"/>
                <w:szCs w:val="22"/>
              </w:rPr>
              <w:t>Самостоятельная работа</w:t>
            </w:r>
          </w:p>
        </w:tc>
        <w:tc>
          <w:tcPr>
            <w:tcW w:w="1134" w:type="dxa"/>
            <w:tcBorders>
              <w:top w:val="single" w:sz="4" w:space="0" w:color="000000"/>
              <w:left w:val="single" w:sz="4" w:space="0" w:color="000000"/>
              <w:right w:val="single" w:sz="4" w:space="0" w:color="auto"/>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Cs w:val="20"/>
              </w:rPr>
            </w:pPr>
            <w:r w:rsidRPr="003F0FDD">
              <w:rPr>
                <w:bCs/>
                <w:kern w:val="3"/>
                <w:szCs w:val="20"/>
              </w:rPr>
              <w:t>36</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3F0FDD" w:rsidRPr="003F0FDD" w:rsidRDefault="003F0FDD" w:rsidP="003F0FDD">
            <w:pPr>
              <w:widowControl w:val="0"/>
              <w:suppressAutoHyphens/>
              <w:autoSpaceDN w:val="0"/>
              <w:textAlignment w:val="baseline"/>
              <w:rPr>
                <w:rFonts w:eastAsia="Lucida Sans Unicode" w:cs="Tahoma"/>
                <w:kern w:val="3"/>
              </w:rPr>
            </w:pPr>
          </w:p>
        </w:tc>
      </w:tr>
      <w:tr w:rsidR="003F0FDD" w:rsidRPr="003F0FDD" w:rsidTr="0010582E">
        <w:trPr>
          <w:gridAfter w:val="1"/>
          <w:wAfter w:w="11" w:type="dxa"/>
          <w:trHeight w:val="271"/>
        </w:trPr>
        <w:tc>
          <w:tcPr>
            <w:tcW w:w="11842" w:type="dxa"/>
            <w:gridSpan w:val="2"/>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100" w:lineRule="atLeast"/>
              <w:jc w:val="right"/>
              <w:textAlignment w:val="baseline"/>
              <w:rPr>
                <w:b/>
                <w:bCs/>
                <w:kern w:val="3"/>
              </w:rPr>
            </w:pPr>
            <w:r w:rsidRPr="003F0FDD">
              <w:rPr>
                <w:b/>
                <w:bCs/>
                <w:kern w:val="3"/>
              </w:rPr>
              <w:t xml:space="preserve">                Всего:</w:t>
            </w:r>
          </w:p>
        </w:tc>
        <w:tc>
          <w:tcPr>
            <w:tcW w:w="1134" w:type="dxa"/>
            <w:tcBorders>
              <w:top w:val="single" w:sz="4" w:space="0" w:color="000000"/>
              <w:left w:val="single" w:sz="4" w:space="0" w:color="000000"/>
              <w:bottom w:val="single" w:sz="4" w:space="0" w:color="000000"/>
              <w:right w:val="single" w:sz="4" w:space="0" w:color="auto"/>
            </w:tcBorders>
            <w:shd w:val="clear" w:color="auto" w:fill="auto"/>
            <w:tcMar>
              <w:top w:w="0" w:type="dxa"/>
              <w:left w:w="108" w:type="dxa"/>
              <w:bottom w:w="0" w:type="dxa"/>
              <w:right w:w="108" w:type="dxa"/>
            </w:tcMar>
          </w:tcPr>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napToGrid w:val="0"/>
              <w:spacing w:line="200" w:lineRule="exact"/>
              <w:jc w:val="center"/>
              <w:textAlignment w:val="baseline"/>
              <w:rPr>
                <w:bCs/>
                <w:kern w:val="3"/>
                <w:szCs w:val="20"/>
              </w:rPr>
            </w:pPr>
            <w:r w:rsidRPr="003F0FDD">
              <w:rPr>
                <w:bCs/>
                <w:kern w:val="3"/>
                <w:szCs w:val="20"/>
              </w:rPr>
              <w:t>108</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00" w:lineRule="exact"/>
              <w:jc w:val="center"/>
              <w:textAlignment w:val="baseline"/>
              <w:rPr>
                <w:kern w:val="3"/>
                <w:szCs w:val="20"/>
              </w:rPr>
            </w:pP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3F0FDD" w:rsidRPr="003F0FDD" w:rsidRDefault="003F0FDD" w:rsidP="003F0FDD">
            <w:pPr>
              <w:spacing w:after="200" w:line="276" w:lineRule="auto"/>
              <w:rPr>
                <w:rFonts w:eastAsia="Lucida Sans Unicode" w:cs="Tahoma"/>
                <w:kern w:val="3"/>
              </w:rPr>
            </w:pPr>
          </w:p>
        </w:tc>
      </w:tr>
    </w:tbl>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ind w:firstLine="720"/>
        <w:jc w:val="both"/>
        <w:textAlignment w:val="baseline"/>
        <w:rPr>
          <w:bCs/>
          <w:i/>
          <w:kern w:val="3"/>
          <w:sz w:val="20"/>
          <w:szCs w:val="20"/>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ind w:firstLine="720"/>
        <w:jc w:val="both"/>
        <w:textAlignment w:val="baseline"/>
        <w:rPr>
          <w:bCs/>
          <w:i/>
          <w:kern w:val="3"/>
          <w:sz w:val="20"/>
          <w:szCs w:val="20"/>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ind w:firstLine="720"/>
        <w:jc w:val="both"/>
        <w:textAlignment w:val="baseline"/>
        <w:rPr>
          <w:bCs/>
          <w:i/>
          <w:kern w:val="3"/>
          <w:sz w:val="20"/>
          <w:szCs w:val="20"/>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ind w:firstLine="720"/>
        <w:jc w:val="both"/>
        <w:textAlignment w:val="baseline"/>
        <w:rPr>
          <w:bCs/>
          <w:i/>
          <w:kern w:val="3"/>
          <w:sz w:val="20"/>
          <w:szCs w:val="20"/>
        </w:rPr>
        <w:sectPr w:rsidR="003F0FDD" w:rsidRPr="003F0FDD">
          <w:headerReference w:type="default" r:id="rId52"/>
          <w:footerReference w:type="default" r:id="rId53"/>
          <w:pgSz w:w="16837" w:h="11905" w:orient="landscape"/>
          <w:pgMar w:top="1127" w:right="1134" w:bottom="1127" w:left="992" w:header="720" w:footer="720" w:gutter="0"/>
          <w:cols w:space="720"/>
        </w:sectPr>
      </w:pPr>
    </w:p>
    <w:p w:rsidR="003F0FDD" w:rsidRPr="003F0FDD" w:rsidRDefault="003F0FDD" w:rsidP="003F0FD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textAlignment w:val="baseline"/>
        <w:rPr>
          <w:b/>
          <w:caps/>
          <w:kern w:val="3"/>
          <w:sz w:val="28"/>
          <w:szCs w:val="28"/>
        </w:rPr>
      </w:pPr>
      <w:r w:rsidRPr="003F0FDD">
        <w:rPr>
          <w:b/>
          <w:caps/>
          <w:kern w:val="3"/>
          <w:sz w:val="28"/>
          <w:szCs w:val="28"/>
        </w:rPr>
        <w:lastRenderedPageBreak/>
        <w:t>3. условия реализации УЧЕБНОЙ дисциплины</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both"/>
        <w:textAlignment w:val="baseline"/>
        <w:rPr>
          <w:b/>
          <w:bCs/>
          <w:kern w:val="3"/>
          <w:sz w:val="28"/>
          <w:szCs w:val="28"/>
        </w:rPr>
      </w:pPr>
      <w:r w:rsidRPr="003F0FDD">
        <w:rPr>
          <w:b/>
          <w:bCs/>
          <w:kern w:val="3"/>
          <w:sz w:val="28"/>
          <w:szCs w:val="28"/>
        </w:rPr>
        <w:t>3.1. Требования к минимальному материально-техническому обеспечению</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both"/>
        <w:textAlignment w:val="baseline"/>
        <w:rPr>
          <w:kern w:val="3"/>
        </w:rPr>
      </w:pPr>
      <w:r w:rsidRPr="003F0FDD">
        <w:rPr>
          <w:bCs/>
          <w:kern w:val="3"/>
          <w:sz w:val="28"/>
          <w:szCs w:val="28"/>
        </w:rPr>
        <w:t>Реализация учебной дисциплины требует наличия учебного кабинета  и  лаборатории «Метрология, стандартизация и сертификация»</w:t>
      </w:r>
      <w:r w:rsidRPr="003F0FDD">
        <w:rPr>
          <w:bCs/>
          <w:i/>
          <w:kern w:val="3"/>
          <w:sz w:val="28"/>
          <w:szCs w:val="28"/>
        </w:rPr>
        <w:t>.</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both"/>
        <w:textAlignment w:val="baseline"/>
        <w:rPr>
          <w:bCs/>
          <w:kern w:val="3"/>
          <w:sz w:val="28"/>
          <w:szCs w:val="28"/>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both"/>
        <w:textAlignment w:val="baseline"/>
        <w:rPr>
          <w:bCs/>
          <w:kern w:val="3"/>
          <w:sz w:val="28"/>
          <w:szCs w:val="28"/>
        </w:rPr>
      </w:pPr>
      <w:r w:rsidRPr="003F0FDD">
        <w:rPr>
          <w:bCs/>
          <w:kern w:val="3"/>
          <w:sz w:val="28"/>
          <w:szCs w:val="28"/>
        </w:rPr>
        <w:t>Оборудование учебного кабинета:</w:t>
      </w:r>
    </w:p>
    <w:p w:rsidR="003F0FDD" w:rsidRPr="003F0FDD" w:rsidRDefault="003F0FDD" w:rsidP="000C3A3C">
      <w:pPr>
        <w:widowControl w:val="0"/>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both"/>
        <w:textAlignment w:val="baseline"/>
        <w:rPr>
          <w:kern w:val="3"/>
          <w:sz w:val="28"/>
          <w:szCs w:val="28"/>
        </w:rPr>
      </w:pPr>
      <w:r w:rsidRPr="003F0FDD">
        <w:rPr>
          <w:kern w:val="3"/>
          <w:sz w:val="28"/>
          <w:szCs w:val="28"/>
        </w:rPr>
        <w:t xml:space="preserve">посадочные места по количеству </w:t>
      </w:r>
      <w:proofErr w:type="gramStart"/>
      <w:r w:rsidRPr="003F0FDD">
        <w:rPr>
          <w:kern w:val="3"/>
          <w:sz w:val="28"/>
          <w:szCs w:val="28"/>
        </w:rPr>
        <w:t>обучающихся</w:t>
      </w:r>
      <w:proofErr w:type="gramEnd"/>
      <w:r w:rsidRPr="003F0FDD">
        <w:rPr>
          <w:kern w:val="3"/>
          <w:sz w:val="28"/>
          <w:szCs w:val="28"/>
        </w:rPr>
        <w:t>;</w:t>
      </w:r>
    </w:p>
    <w:p w:rsidR="003F0FDD" w:rsidRPr="003F0FDD" w:rsidRDefault="003F0FDD" w:rsidP="000C3A3C">
      <w:pPr>
        <w:widowControl w:val="0"/>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both"/>
        <w:textAlignment w:val="baseline"/>
        <w:rPr>
          <w:kern w:val="3"/>
          <w:sz w:val="28"/>
          <w:szCs w:val="28"/>
        </w:rPr>
      </w:pPr>
      <w:r w:rsidRPr="003F0FDD">
        <w:rPr>
          <w:kern w:val="3"/>
          <w:sz w:val="28"/>
          <w:szCs w:val="28"/>
        </w:rPr>
        <w:t>рабочее место преподавателя;</w:t>
      </w:r>
    </w:p>
    <w:p w:rsidR="003F0FDD" w:rsidRPr="003F0FDD" w:rsidRDefault="003F0FDD" w:rsidP="000C3A3C">
      <w:pPr>
        <w:widowControl w:val="0"/>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both"/>
        <w:textAlignment w:val="baseline"/>
        <w:rPr>
          <w:kern w:val="3"/>
          <w:sz w:val="28"/>
          <w:szCs w:val="28"/>
        </w:rPr>
      </w:pPr>
      <w:r w:rsidRPr="003F0FDD">
        <w:rPr>
          <w:kern w:val="3"/>
          <w:sz w:val="28"/>
          <w:szCs w:val="28"/>
        </w:rPr>
        <w:t xml:space="preserve"> комплект учебно-методической документации;</w:t>
      </w:r>
    </w:p>
    <w:p w:rsidR="003F0FDD" w:rsidRPr="003F0FDD" w:rsidRDefault="003F0FDD" w:rsidP="000C3A3C">
      <w:pPr>
        <w:widowControl w:val="0"/>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both"/>
        <w:textAlignment w:val="baseline"/>
        <w:rPr>
          <w:kern w:val="3"/>
          <w:sz w:val="28"/>
          <w:szCs w:val="28"/>
        </w:rPr>
      </w:pPr>
      <w:r w:rsidRPr="003F0FDD">
        <w:rPr>
          <w:kern w:val="3"/>
          <w:sz w:val="28"/>
          <w:szCs w:val="28"/>
        </w:rPr>
        <w:t>наглядные пособия (планшеты и плакаты по метрологии).</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both"/>
        <w:textAlignment w:val="baseline"/>
        <w:rPr>
          <w:bCs/>
          <w:kern w:val="3"/>
          <w:sz w:val="28"/>
          <w:szCs w:val="28"/>
        </w:rPr>
      </w:pP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both"/>
        <w:textAlignment w:val="baseline"/>
        <w:rPr>
          <w:bCs/>
          <w:kern w:val="3"/>
          <w:sz w:val="28"/>
          <w:szCs w:val="28"/>
        </w:rPr>
      </w:pPr>
      <w:r w:rsidRPr="003F0FDD">
        <w:rPr>
          <w:bCs/>
          <w:kern w:val="3"/>
          <w:sz w:val="28"/>
          <w:szCs w:val="28"/>
        </w:rPr>
        <w:t>Технические средства обучения:</w:t>
      </w:r>
    </w:p>
    <w:p w:rsidR="003F0FDD" w:rsidRPr="003F0FDD" w:rsidRDefault="003F0FDD" w:rsidP="000C3A3C">
      <w:pPr>
        <w:widowControl w:val="0"/>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both"/>
        <w:textAlignment w:val="baseline"/>
        <w:rPr>
          <w:bCs/>
          <w:kern w:val="3"/>
          <w:sz w:val="28"/>
          <w:szCs w:val="28"/>
        </w:rPr>
      </w:pPr>
      <w:r w:rsidRPr="003F0FDD">
        <w:rPr>
          <w:bCs/>
          <w:kern w:val="3"/>
          <w:sz w:val="28"/>
          <w:szCs w:val="28"/>
        </w:rPr>
        <w:t>электронный учебник «Автоматизация контроля в машиностроении»</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both"/>
        <w:textAlignment w:val="baseline"/>
        <w:rPr>
          <w:bCs/>
          <w:kern w:val="3"/>
          <w:sz w:val="28"/>
          <w:szCs w:val="28"/>
        </w:rPr>
      </w:pPr>
    </w:p>
    <w:p w:rsidR="003F0FDD" w:rsidRPr="003F0FDD" w:rsidRDefault="003F0FDD" w:rsidP="003F0FDD">
      <w:pPr>
        <w:suppressAutoHyphens/>
        <w:autoSpaceDN w:val="0"/>
        <w:jc w:val="both"/>
        <w:textAlignment w:val="baseline"/>
        <w:rPr>
          <w:kern w:val="3"/>
        </w:rPr>
      </w:pPr>
      <w:r w:rsidRPr="003F0FDD">
        <w:rPr>
          <w:bCs/>
          <w:kern w:val="3"/>
          <w:sz w:val="28"/>
          <w:szCs w:val="28"/>
        </w:rPr>
        <w:t xml:space="preserve">Оборудование </w:t>
      </w:r>
      <w:r w:rsidRPr="003F0FDD">
        <w:rPr>
          <w:kern w:val="3"/>
          <w:sz w:val="28"/>
          <w:szCs w:val="28"/>
        </w:rPr>
        <w:t xml:space="preserve">лаборатории </w:t>
      </w:r>
      <w:r w:rsidRPr="003F0FDD">
        <w:rPr>
          <w:bCs/>
          <w:kern w:val="3"/>
          <w:sz w:val="28"/>
          <w:szCs w:val="28"/>
        </w:rPr>
        <w:t>и рабочих мест лаборатории:</w:t>
      </w:r>
    </w:p>
    <w:p w:rsidR="003F0FDD" w:rsidRPr="003F0FDD" w:rsidRDefault="003F0FDD" w:rsidP="003F0FDD">
      <w:pPr>
        <w:suppressAutoHyphens/>
        <w:autoSpaceDN w:val="0"/>
        <w:jc w:val="both"/>
        <w:textAlignment w:val="baseline"/>
        <w:rPr>
          <w:bCs/>
          <w:kern w:val="3"/>
          <w:sz w:val="28"/>
          <w:szCs w:val="28"/>
        </w:rPr>
      </w:pPr>
      <w:r w:rsidRPr="003F0FDD">
        <w:rPr>
          <w:bCs/>
          <w:kern w:val="3"/>
          <w:sz w:val="28"/>
          <w:szCs w:val="28"/>
        </w:rPr>
        <w:t xml:space="preserve">- посадочные места по количеству </w:t>
      </w:r>
      <w:proofErr w:type="gramStart"/>
      <w:r w:rsidRPr="003F0FDD">
        <w:rPr>
          <w:bCs/>
          <w:kern w:val="3"/>
          <w:sz w:val="28"/>
          <w:szCs w:val="28"/>
        </w:rPr>
        <w:t>обучающихся</w:t>
      </w:r>
      <w:proofErr w:type="gramEnd"/>
      <w:r w:rsidRPr="003F0FDD">
        <w:rPr>
          <w:bCs/>
          <w:kern w:val="3"/>
          <w:sz w:val="28"/>
          <w:szCs w:val="28"/>
        </w:rPr>
        <w:t>;</w:t>
      </w:r>
    </w:p>
    <w:p w:rsidR="003F0FDD" w:rsidRPr="003F0FDD" w:rsidRDefault="003F0FDD" w:rsidP="003F0FDD">
      <w:pPr>
        <w:suppressAutoHyphens/>
        <w:autoSpaceDN w:val="0"/>
        <w:spacing w:after="120"/>
        <w:jc w:val="both"/>
        <w:textAlignment w:val="baseline"/>
        <w:rPr>
          <w:kern w:val="3"/>
        </w:rPr>
      </w:pPr>
      <w:r w:rsidRPr="003F0FDD">
        <w:rPr>
          <w:kern w:val="3"/>
          <w:sz w:val="28"/>
          <w:szCs w:val="28"/>
        </w:rPr>
        <w:t xml:space="preserve">- автоматизированное рабочее место для инженера-метролога (штангенциркуль цифровой, мост для измерения глубины, кабель связи штангенциркуля с ПК, индикаторная головка цифровая, кабель связи индикаторной головки с ПК, прибор ПБ-250, призма поверочная и разметочная П1-2-2, стойка малогабаритная </w:t>
      </w:r>
      <w:proofErr w:type="gramStart"/>
      <w:r w:rsidRPr="003F0FDD">
        <w:rPr>
          <w:kern w:val="3"/>
          <w:sz w:val="28"/>
          <w:szCs w:val="28"/>
        </w:rPr>
        <w:t>С</w:t>
      </w:r>
      <w:proofErr w:type="gramEnd"/>
      <w:r w:rsidRPr="003F0FDD">
        <w:rPr>
          <w:kern w:val="3"/>
          <w:sz w:val="28"/>
          <w:szCs w:val="28"/>
        </w:rPr>
        <w:t>-</w:t>
      </w:r>
      <w:r w:rsidRPr="003F0FDD">
        <w:rPr>
          <w:kern w:val="3"/>
          <w:sz w:val="28"/>
          <w:szCs w:val="28"/>
          <w:lang w:val="en-US"/>
        </w:rPr>
        <w:t>III</w:t>
      </w:r>
      <w:r w:rsidRPr="003F0FDD">
        <w:rPr>
          <w:kern w:val="3"/>
          <w:sz w:val="28"/>
          <w:szCs w:val="28"/>
        </w:rPr>
        <w:t>, нутромер индикаторный НИ-50, набор КМД № 2, набор принадлежности к КМД, ПК-2-У, контрольная плита 400*400, высотомер с цифровой индикацией, линейка синусная 100мм, штатив Ш-</w:t>
      </w:r>
      <w:r w:rsidRPr="003F0FDD">
        <w:rPr>
          <w:kern w:val="3"/>
          <w:sz w:val="28"/>
          <w:szCs w:val="28"/>
          <w:lang w:val="en-US"/>
        </w:rPr>
        <w:t>II</w:t>
      </w:r>
      <w:r w:rsidRPr="003F0FDD">
        <w:rPr>
          <w:kern w:val="3"/>
          <w:sz w:val="28"/>
          <w:szCs w:val="28"/>
        </w:rPr>
        <w:t xml:space="preserve"> Н, </w:t>
      </w:r>
      <w:proofErr w:type="gramStart"/>
      <w:r w:rsidRPr="003F0FDD">
        <w:rPr>
          <w:kern w:val="3"/>
          <w:sz w:val="28"/>
          <w:szCs w:val="28"/>
        </w:rPr>
        <w:t>деталь типа «Вал» - 2 шт., деталь типа «Втулка», деталь типа «Корпус», деталь типа «Крышка»,  деталь типа «Ролик»-50шт.</w:t>
      </w:r>
      <w:r w:rsidRPr="003F0FDD">
        <w:rPr>
          <w:bCs/>
          <w:i/>
          <w:kern w:val="3"/>
          <w:sz w:val="28"/>
          <w:szCs w:val="28"/>
        </w:rPr>
        <w:t>,</w:t>
      </w:r>
      <w:r w:rsidRPr="003F0FDD">
        <w:rPr>
          <w:i/>
          <w:kern w:val="3"/>
          <w:sz w:val="28"/>
          <w:szCs w:val="28"/>
        </w:rPr>
        <w:t xml:space="preserve"> </w:t>
      </w:r>
      <w:r w:rsidRPr="003F0FDD">
        <w:rPr>
          <w:kern w:val="3"/>
          <w:sz w:val="28"/>
          <w:szCs w:val="28"/>
        </w:rPr>
        <w:t xml:space="preserve">калибр-пробка гладкий, калибр-пробка конусный, комплект плакатов, системный блок + монитор, методические указания по выполнению лабораторных работ на </w:t>
      </w:r>
      <w:r w:rsidRPr="003F0FDD">
        <w:rPr>
          <w:kern w:val="3"/>
          <w:sz w:val="28"/>
          <w:szCs w:val="28"/>
          <w:lang w:val="en-US"/>
        </w:rPr>
        <w:t>CD</w:t>
      </w:r>
      <w:r w:rsidRPr="003F0FDD">
        <w:rPr>
          <w:kern w:val="3"/>
          <w:sz w:val="28"/>
          <w:szCs w:val="28"/>
        </w:rPr>
        <w:t>, демонстрационные материалы для проекторов по теме «Основы метрологии и технические измерения»);</w:t>
      </w:r>
      <w:proofErr w:type="gramEnd"/>
    </w:p>
    <w:p w:rsidR="003F0FDD" w:rsidRPr="003F0FDD" w:rsidRDefault="003F0FDD" w:rsidP="000C3A3C">
      <w:pPr>
        <w:widowControl w:val="0"/>
        <w:numPr>
          <w:ilvl w:val="0"/>
          <w:numId w:val="19"/>
        </w:numPr>
        <w:suppressAutoHyphens/>
        <w:autoSpaceDN w:val="0"/>
        <w:spacing w:after="120"/>
        <w:jc w:val="both"/>
        <w:textAlignment w:val="baseline"/>
        <w:rPr>
          <w:kern w:val="3"/>
          <w:sz w:val="28"/>
          <w:szCs w:val="28"/>
        </w:rPr>
      </w:pPr>
      <w:r w:rsidRPr="003F0FDD">
        <w:rPr>
          <w:kern w:val="3"/>
          <w:sz w:val="28"/>
          <w:szCs w:val="28"/>
        </w:rPr>
        <w:t xml:space="preserve">стол лабораторный прямоугольный на металлической раме  </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both"/>
        <w:textAlignment w:val="baseline"/>
        <w:rPr>
          <w:kern w:val="3"/>
          <w:sz w:val="28"/>
          <w:szCs w:val="28"/>
        </w:rPr>
      </w:pPr>
    </w:p>
    <w:p w:rsidR="003F0FDD" w:rsidRPr="003F0FDD" w:rsidRDefault="003F0FDD" w:rsidP="003F0FD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both"/>
        <w:textAlignment w:val="baseline"/>
        <w:rPr>
          <w:b/>
          <w:kern w:val="3"/>
          <w:sz w:val="28"/>
          <w:szCs w:val="28"/>
        </w:rPr>
      </w:pPr>
      <w:r w:rsidRPr="003F0FDD">
        <w:rPr>
          <w:b/>
          <w:kern w:val="3"/>
          <w:sz w:val="28"/>
          <w:szCs w:val="28"/>
        </w:rPr>
        <w:t>3.2. Информационное обеспечение обучения</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both"/>
        <w:textAlignment w:val="baseline"/>
        <w:rPr>
          <w:b/>
          <w:bCs/>
          <w:kern w:val="3"/>
          <w:sz w:val="28"/>
          <w:szCs w:val="28"/>
        </w:rPr>
      </w:pPr>
      <w:r w:rsidRPr="003F0FDD">
        <w:rPr>
          <w:b/>
          <w:bCs/>
          <w:kern w:val="3"/>
          <w:sz w:val="28"/>
          <w:szCs w:val="28"/>
        </w:rPr>
        <w:t>Перечень рекомендуемых учебных изданий, Интернет-ресурсов, дополнительной литературы</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both"/>
        <w:textAlignment w:val="baseline"/>
        <w:rPr>
          <w:b/>
          <w:bCs/>
          <w:kern w:val="3"/>
          <w:sz w:val="28"/>
          <w:szCs w:val="28"/>
        </w:rPr>
      </w:pPr>
      <w:r w:rsidRPr="003F0FDD">
        <w:rPr>
          <w:b/>
          <w:bCs/>
          <w:kern w:val="3"/>
          <w:sz w:val="28"/>
          <w:szCs w:val="28"/>
        </w:rPr>
        <w:t>Основные источники:</w:t>
      </w:r>
    </w:p>
    <w:p w:rsidR="003F0FDD" w:rsidRPr="003F0FDD" w:rsidRDefault="003F0FDD" w:rsidP="003F0FDD">
      <w:pPr>
        <w:widowControl w:val="0"/>
        <w:suppressAutoHyphens/>
        <w:autoSpaceDN w:val="0"/>
        <w:jc w:val="both"/>
        <w:textAlignment w:val="baseline"/>
        <w:rPr>
          <w:rFonts w:eastAsia="Lucida Sans Unicode" w:cs="Tahoma"/>
          <w:kern w:val="3"/>
          <w:sz w:val="28"/>
          <w:szCs w:val="28"/>
        </w:rPr>
      </w:pPr>
      <w:r w:rsidRPr="003F0FDD">
        <w:rPr>
          <w:rFonts w:eastAsia="Lucida Sans Unicode" w:cs="Tahoma"/>
          <w:kern w:val="3"/>
          <w:sz w:val="28"/>
          <w:szCs w:val="28"/>
        </w:rPr>
        <w:t xml:space="preserve">1. Герасимова Е. </w:t>
      </w:r>
      <w:proofErr w:type="spellStart"/>
      <w:r w:rsidRPr="003F0FDD">
        <w:rPr>
          <w:rFonts w:eastAsia="Lucida Sans Unicode" w:cs="Tahoma"/>
          <w:kern w:val="3"/>
          <w:sz w:val="28"/>
          <w:szCs w:val="28"/>
        </w:rPr>
        <w:t>Б.Метрология</w:t>
      </w:r>
      <w:proofErr w:type="spellEnd"/>
      <w:r w:rsidRPr="003F0FDD">
        <w:rPr>
          <w:rFonts w:eastAsia="Lucida Sans Unicode" w:cs="Tahoma"/>
          <w:kern w:val="3"/>
          <w:sz w:val="28"/>
          <w:szCs w:val="28"/>
        </w:rPr>
        <w:t xml:space="preserve">, стандартизация и сертификация: Учебное пособие / Е.Б. Герасимова, Б.И. Герасимов. - М.: Форум: НИЦ ИНФРА-М, 2015. - 224 с.: 60x90 1/16. - (Профессиональное образование). </w:t>
      </w:r>
    </w:p>
    <w:p w:rsidR="003F0FDD" w:rsidRPr="003F0FDD" w:rsidRDefault="003F0FDD" w:rsidP="003F0FDD">
      <w:pPr>
        <w:widowControl w:val="0"/>
        <w:suppressAutoHyphens/>
        <w:autoSpaceDN w:val="0"/>
        <w:jc w:val="both"/>
        <w:textAlignment w:val="baseline"/>
        <w:rPr>
          <w:rFonts w:eastAsia="Lucida Sans Unicode" w:cs="Tahoma"/>
          <w:kern w:val="3"/>
          <w:sz w:val="28"/>
          <w:szCs w:val="28"/>
        </w:rPr>
      </w:pPr>
      <w:r w:rsidRPr="003F0FDD">
        <w:rPr>
          <w:rFonts w:eastAsia="Lucida Sans Unicode" w:cs="Tahoma"/>
          <w:kern w:val="3"/>
          <w:sz w:val="28"/>
          <w:szCs w:val="28"/>
        </w:rPr>
        <w:t>2.</w:t>
      </w:r>
      <w:r w:rsidRPr="003F0FDD">
        <w:rPr>
          <w:rFonts w:eastAsia="Lucida Sans Unicode" w:cs="Tahoma"/>
          <w:kern w:val="3"/>
        </w:rPr>
        <w:t xml:space="preserve"> </w:t>
      </w:r>
      <w:r w:rsidRPr="003F0FDD">
        <w:rPr>
          <w:rFonts w:eastAsia="Lucida Sans Unicode" w:cs="Tahoma"/>
          <w:kern w:val="3"/>
          <w:sz w:val="28"/>
          <w:szCs w:val="28"/>
        </w:rPr>
        <w:t xml:space="preserve">Кошевая И. </w:t>
      </w:r>
      <w:proofErr w:type="spellStart"/>
      <w:r w:rsidRPr="003F0FDD">
        <w:rPr>
          <w:rFonts w:eastAsia="Lucida Sans Unicode" w:cs="Tahoma"/>
          <w:kern w:val="3"/>
          <w:sz w:val="28"/>
          <w:szCs w:val="28"/>
        </w:rPr>
        <w:t>П.Метрология</w:t>
      </w:r>
      <w:proofErr w:type="spellEnd"/>
      <w:r w:rsidRPr="003F0FDD">
        <w:rPr>
          <w:rFonts w:eastAsia="Lucida Sans Unicode" w:cs="Tahoma"/>
          <w:kern w:val="3"/>
          <w:sz w:val="28"/>
          <w:szCs w:val="28"/>
        </w:rPr>
        <w:t xml:space="preserve">, стандартизация, сертификация: Учебник / И.П. </w:t>
      </w:r>
      <w:proofErr w:type="gramStart"/>
      <w:r w:rsidRPr="003F0FDD">
        <w:rPr>
          <w:rFonts w:eastAsia="Lucida Sans Unicode" w:cs="Tahoma"/>
          <w:kern w:val="3"/>
          <w:sz w:val="28"/>
          <w:szCs w:val="28"/>
        </w:rPr>
        <w:t>Кошевая</w:t>
      </w:r>
      <w:proofErr w:type="gramEnd"/>
      <w:r w:rsidRPr="003F0FDD">
        <w:rPr>
          <w:rFonts w:eastAsia="Lucida Sans Unicode" w:cs="Tahoma"/>
          <w:kern w:val="3"/>
          <w:sz w:val="28"/>
          <w:szCs w:val="28"/>
        </w:rPr>
        <w:t>, А.А. Канке. - М.: ИД ФОРУМ: НИЦ ИНФРА-М, 2017. - 416 с.: 60x90 1/16. - (Профессиональное образование).</w:t>
      </w:r>
    </w:p>
    <w:p w:rsidR="003F0FDD" w:rsidRPr="003F0FDD" w:rsidRDefault="003F0FDD" w:rsidP="003F0FDD">
      <w:pPr>
        <w:widowControl w:val="0"/>
        <w:suppressAutoHyphens/>
        <w:autoSpaceDN w:val="0"/>
        <w:spacing w:line="360" w:lineRule="auto"/>
        <w:textAlignment w:val="baseline"/>
        <w:rPr>
          <w:rFonts w:eastAsia="Lucida Sans Unicode" w:cs="Tahoma"/>
          <w:b/>
          <w:kern w:val="3"/>
        </w:rPr>
      </w:pPr>
    </w:p>
    <w:p w:rsidR="003F0FDD" w:rsidRPr="003F0FDD" w:rsidRDefault="003F0FDD" w:rsidP="003F0FDD">
      <w:pPr>
        <w:widowControl w:val="0"/>
        <w:suppressAutoHyphens/>
        <w:autoSpaceDN w:val="0"/>
        <w:textAlignment w:val="baseline"/>
        <w:rPr>
          <w:rFonts w:eastAsia="Lucida Sans Unicode" w:cs="Tahoma"/>
          <w:kern w:val="3"/>
          <w:sz w:val="28"/>
          <w:szCs w:val="28"/>
        </w:rPr>
      </w:pPr>
      <w:r w:rsidRPr="003F0FDD">
        <w:rPr>
          <w:rFonts w:eastAsia="Lucida Sans Unicode" w:cs="Tahoma"/>
          <w:b/>
          <w:kern w:val="3"/>
          <w:sz w:val="28"/>
          <w:szCs w:val="28"/>
        </w:rPr>
        <w:lastRenderedPageBreak/>
        <w:t>Дополнительные источники:</w:t>
      </w:r>
      <w:r w:rsidRPr="003F0FDD">
        <w:rPr>
          <w:rFonts w:eastAsia="Lucida Sans Unicode" w:cs="Tahoma"/>
          <w:kern w:val="3"/>
          <w:sz w:val="28"/>
          <w:szCs w:val="28"/>
        </w:rPr>
        <w:t xml:space="preserve"> </w:t>
      </w:r>
    </w:p>
    <w:p w:rsidR="003F0FDD" w:rsidRPr="003F0FDD" w:rsidRDefault="003F0FDD" w:rsidP="000C3A3C">
      <w:pPr>
        <w:widowControl w:val="0"/>
        <w:numPr>
          <w:ilvl w:val="0"/>
          <w:numId w:val="20"/>
        </w:numPr>
        <w:suppressAutoHyphens/>
        <w:autoSpaceDN w:val="0"/>
        <w:spacing w:after="200"/>
        <w:ind w:left="-567" w:firstLine="0"/>
        <w:contextualSpacing/>
        <w:jc w:val="both"/>
        <w:textAlignment w:val="baseline"/>
        <w:rPr>
          <w:rFonts w:eastAsia="Calibri"/>
          <w:sz w:val="28"/>
          <w:szCs w:val="28"/>
          <w:lang w:eastAsia="en-US"/>
        </w:rPr>
      </w:pPr>
      <w:proofErr w:type="spellStart"/>
      <w:r w:rsidRPr="003F0FDD">
        <w:rPr>
          <w:rFonts w:eastAsia="Calibri"/>
          <w:sz w:val="28"/>
          <w:szCs w:val="28"/>
          <w:lang w:eastAsia="en-US"/>
        </w:rPr>
        <w:t>Ганевский</w:t>
      </w:r>
      <w:proofErr w:type="spellEnd"/>
      <w:r w:rsidRPr="003F0FDD">
        <w:rPr>
          <w:rFonts w:eastAsia="Calibri"/>
          <w:sz w:val="28"/>
          <w:szCs w:val="28"/>
          <w:lang w:eastAsia="en-US"/>
        </w:rPr>
        <w:t xml:space="preserve"> Г.М., Гольдин И.И. Допуски, посадки и технические измерения в машиностроении.- М.: Издательский цент «Академия», 2006.</w:t>
      </w:r>
    </w:p>
    <w:p w:rsidR="003F0FDD" w:rsidRPr="003F0FDD" w:rsidRDefault="003F0FDD" w:rsidP="000C3A3C">
      <w:pPr>
        <w:widowControl w:val="0"/>
        <w:numPr>
          <w:ilvl w:val="0"/>
          <w:numId w:val="20"/>
        </w:numPr>
        <w:suppressAutoHyphens/>
        <w:autoSpaceDN w:val="0"/>
        <w:spacing w:after="200"/>
        <w:ind w:left="-567" w:firstLine="0"/>
        <w:contextualSpacing/>
        <w:jc w:val="both"/>
        <w:textAlignment w:val="baseline"/>
        <w:rPr>
          <w:rFonts w:eastAsia="Calibri"/>
          <w:sz w:val="28"/>
          <w:szCs w:val="28"/>
          <w:lang w:eastAsia="en-US"/>
        </w:rPr>
      </w:pPr>
      <w:r w:rsidRPr="003F0FDD">
        <w:rPr>
          <w:rFonts w:eastAsia="Calibri"/>
          <w:sz w:val="28"/>
          <w:szCs w:val="28"/>
          <w:lang w:eastAsia="en-US"/>
        </w:rPr>
        <w:t xml:space="preserve">Исаев Л.К., </w:t>
      </w:r>
      <w:proofErr w:type="spellStart"/>
      <w:r w:rsidRPr="003F0FDD">
        <w:rPr>
          <w:rFonts w:eastAsia="Calibri"/>
          <w:sz w:val="28"/>
          <w:szCs w:val="28"/>
          <w:lang w:eastAsia="en-US"/>
        </w:rPr>
        <w:t>Маклинский</w:t>
      </w:r>
      <w:proofErr w:type="spellEnd"/>
      <w:r w:rsidRPr="003F0FDD">
        <w:rPr>
          <w:rFonts w:eastAsia="Calibri"/>
          <w:sz w:val="28"/>
          <w:szCs w:val="28"/>
          <w:lang w:eastAsia="en-US"/>
        </w:rPr>
        <w:t xml:space="preserve"> В.Д. Метрология и стандартизация в сертификации. – М: ИПК Изд-во стандартов, 2006.</w:t>
      </w:r>
    </w:p>
    <w:p w:rsidR="003F0FDD" w:rsidRPr="003F0FDD" w:rsidRDefault="003F0FDD" w:rsidP="000C3A3C">
      <w:pPr>
        <w:widowControl w:val="0"/>
        <w:numPr>
          <w:ilvl w:val="0"/>
          <w:numId w:val="20"/>
        </w:numPr>
        <w:suppressAutoHyphens/>
        <w:autoSpaceDN w:val="0"/>
        <w:spacing w:after="200"/>
        <w:ind w:left="-567" w:firstLine="0"/>
        <w:contextualSpacing/>
        <w:jc w:val="both"/>
        <w:textAlignment w:val="baseline"/>
        <w:rPr>
          <w:rFonts w:eastAsia="Calibri"/>
          <w:sz w:val="28"/>
          <w:szCs w:val="28"/>
          <w:lang w:eastAsia="en-US"/>
        </w:rPr>
      </w:pPr>
      <w:proofErr w:type="spellStart"/>
      <w:r w:rsidRPr="003F0FDD">
        <w:rPr>
          <w:rFonts w:eastAsia="Calibri"/>
          <w:sz w:val="28"/>
          <w:szCs w:val="28"/>
          <w:lang w:eastAsia="en-US"/>
        </w:rPr>
        <w:t>Никифиров</w:t>
      </w:r>
      <w:proofErr w:type="spellEnd"/>
      <w:r w:rsidRPr="003F0FDD">
        <w:rPr>
          <w:rFonts w:eastAsia="Calibri"/>
          <w:sz w:val="28"/>
          <w:szCs w:val="28"/>
          <w:lang w:eastAsia="en-US"/>
        </w:rPr>
        <w:t xml:space="preserve"> А.Д. Взаимозаменяемость, стандартизация и технические измерения. </w:t>
      </w:r>
      <w:proofErr w:type="gramStart"/>
      <w:r w:rsidRPr="003F0FDD">
        <w:rPr>
          <w:rFonts w:eastAsia="Calibri"/>
          <w:sz w:val="28"/>
          <w:szCs w:val="28"/>
          <w:lang w:eastAsia="en-US"/>
        </w:rPr>
        <w:t>–М</w:t>
      </w:r>
      <w:proofErr w:type="gramEnd"/>
      <w:r w:rsidRPr="003F0FDD">
        <w:rPr>
          <w:rFonts w:eastAsia="Calibri"/>
          <w:sz w:val="28"/>
          <w:szCs w:val="28"/>
          <w:lang w:eastAsia="en-US"/>
        </w:rPr>
        <w:t>.: Высшая школа, 2005.</w:t>
      </w:r>
    </w:p>
    <w:p w:rsidR="003F0FDD" w:rsidRPr="003F0FDD" w:rsidRDefault="003F0FDD" w:rsidP="000C3A3C">
      <w:pPr>
        <w:widowControl w:val="0"/>
        <w:numPr>
          <w:ilvl w:val="0"/>
          <w:numId w:val="20"/>
        </w:numPr>
        <w:suppressAutoHyphens/>
        <w:autoSpaceDN w:val="0"/>
        <w:spacing w:after="200"/>
        <w:ind w:left="-567" w:firstLine="0"/>
        <w:contextualSpacing/>
        <w:jc w:val="both"/>
        <w:textAlignment w:val="baseline"/>
        <w:rPr>
          <w:rFonts w:eastAsia="Calibri"/>
          <w:sz w:val="28"/>
          <w:szCs w:val="28"/>
          <w:lang w:eastAsia="en-US"/>
        </w:rPr>
      </w:pPr>
      <w:proofErr w:type="spellStart"/>
      <w:r w:rsidRPr="003F0FDD">
        <w:rPr>
          <w:rFonts w:eastAsia="Calibri"/>
          <w:sz w:val="28"/>
          <w:szCs w:val="28"/>
          <w:lang w:eastAsia="en-US"/>
        </w:rPr>
        <w:t>Никифиров</w:t>
      </w:r>
      <w:proofErr w:type="spellEnd"/>
      <w:r w:rsidRPr="003F0FDD">
        <w:rPr>
          <w:rFonts w:eastAsia="Calibri"/>
          <w:sz w:val="28"/>
          <w:szCs w:val="28"/>
          <w:lang w:eastAsia="en-US"/>
        </w:rPr>
        <w:t xml:space="preserve"> А.Д., </w:t>
      </w:r>
      <w:proofErr w:type="spellStart"/>
      <w:r w:rsidRPr="003F0FDD">
        <w:rPr>
          <w:rFonts w:eastAsia="Calibri"/>
          <w:sz w:val="28"/>
          <w:szCs w:val="28"/>
          <w:lang w:eastAsia="en-US"/>
        </w:rPr>
        <w:t>Бакиев</w:t>
      </w:r>
      <w:proofErr w:type="spellEnd"/>
      <w:r w:rsidRPr="003F0FDD">
        <w:rPr>
          <w:rFonts w:eastAsia="Calibri"/>
          <w:sz w:val="28"/>
          <w:szCs w:val="28"/>
          <w:lang w:eastAsia="en-US"/>
        </w:rPr>
        <w:t xml:space="preserve"> Т.А. Метрология, стандартизация и сертификация.</w:t>
      </w:r>
    </w:p>
    <w:p w:rsidR="003F0FDD" w:rsidRPr="003F0FDD" w:rsidRDefault="003F0FDD" w:rsidP="003F0FDD">
      <w:pPr>
        <w:spacing w:after="200"/>
        <w:ind w:left="-567"/>
        <w:contextualSpacing/>
        <w:jc w:val="both"/>
        <w:rPr>
          <w:rFonts w:eastAsia="Calibri"/>
          <w:sz w:val="28"/>
          <w:szCs w:val="28"/>
          <w:lang w:eastAsia="en-US"/>
        </w:rPr>
      </w:pPr>
      <w:r w:rsidRPr="003F0FDD">
        <w:rPr>
          <w:rFonts w:eastAsia="Calibri"/>
          <w:sz w:val="28"/>
          <w:szCs w:val="28"/>
          <w:lang w:eastAsia="en-US"/>
        </w:rPr>
        <w:t>- М.: Высшая школа, 2006.</w:t>
      </w:r>
    </w:p>
    <w:p w:rsidR="003F0FDD" w:rsidRPr="003F0FDD" w:rsidRDefault="003F0FDD" w:rsidP="000C3A3C">
      <w:pPr>
        <w:widowControl w:val="0"/>
        <w:numPr>
          <w:ilvl w:val="0"/>
          <w:numId w:val="20"/>
        </w:numPr>
        <w:suppressAutoHyphens/>
        <w:autoSpaceDN w:val="0"/>
        <w:spacing w:after="200"/>
        <w:ind w:left="-567" w:firstLine="0"/>
        <w:contextualSpacing/>
        <w:jc w:val="both"/>
        <w:textAlignment w:val="baseline"/>
        <w:rPr>
          <w:rFonts w:eastAsia="Calibri"/>
          <w:sz w:val="28"/>
          <w:szCs w:val="28"/>
          <w:lang w:eastAsia="en-US"/>
        </w:rPr>
      </w:pPr>
      <w:r w:rsidRPr="003F0FDD">
        <w:rPr>
          <w:rFonts w:eastAsia="Calibri"/>
          <w:sz w:val="28"/>
          <w:szCs w:val="28"/>
          <w:lang w:eastAsia="en-US"/>
        </w:rPr>
        <w:t>Никифоров А.Д., Ковшов А.Н., Назаров Ю.Ф. Процессы управления объектами машиностроения. – М.: Высшая школа, 2005.</w:t>
      </w:r>
    </w:p>
    <w:p w:rsidR="003F0FDD" w:rsidRPr="003F0FDD" w:rsidRDefault="003F0FDD" w:rsidP="000C3A3C">
      <w:pPr>
        <w:widowControl w:val="0"/>
        <w:numPr>
          <w:ilvl w:val="0"/>
          <w:numId w:val="20"/>
        </w:numPr>
        <w:suppressAutoHyphens/>
        <w:autoSpaceDN w:val="0"/>
        <w:spacing w:after="200"/>
        <w:ind w:left="-567" w:firstLine="0"/>
        <w:contextualSpacing/>
        <w:jc w:val="both"/>
        <w:textAlignment w:val="baseline"/>
        <w:rPr>
          <w:rFonts w:eastAsia="Calibri"/>
          <w:sz w:val="28"/>
          <w:szCs w:val="28"/>
          <w:lang w:eastAsia="en-US"/>
        </w:rPr>
      </w:pPr>
      <w:r w:rsidRPr="003F0FDD">
        <w:rPr>
          <w:rFonts w:eastAsia="Calibri"/>
          <w:sz w:val="28"/>
          <w:szCs w:val="28"/>
          <w:lang w:eastAsia="en-US"/>
        </w:rPr>
        <w:t>Палий М.А., Брагинский В.А. Нормы взаимозаменяемости в машиностроении. – М.: Машиностроение, 2007.</w:t>
      </w:r>
    </w:p>
    <w:p w:rsidR="003F0FDD" w:rsidRPr="003F0FDD" w:rsidRDefault="003F0FDD" w:rsidP="003F0FDD">
      <w:pPr>
        <w:spacing w:after="200"/>
        <w:ind w:left="-567"/>
        <w:contextualSpacing/>
        <w:jc w:val="both"/>
        <w:rPr>
          <w:rFonts w:eastAsia="Calibri"/>
          <w:sz w:val="28"/>
          <w:szCs w:val="28"/>
          <w:lang w:eastAsia="en-US"/>
        </w:rPr>
      </w:pPr>
      <w:r w:rsidRPr="003F0FDD">
        <w:rPr>
          <w:rFonts w:eastAsia="Calibri"/>
          <w:sz w:val="28"/>
          <w:szCs w:val="28"/>
          <w:lang w:eastAsia="en-US"/>
        </w:rPr>
        <w:t>Интернет-ресурсы:</w:t>
      </w:r>
    </w:p>
    <w:p w:rsidR="003F0FDD" w:rsidRPr="003F0FDD" w:rsidRDefault="003F0FDD" w:rsidP="000C3A3C">
      <w:pPr>
        <w:widowControl w:val="0"/>
        <w:numPr>
          <w:ilvl w:val="0"/>
          <w:numId w:val="21"/>
        </w:numPr>
        <w:suppressAutoHyphens/>
        <w:autoSpaceDN w:val="0"/>
        <w:spacing w:after="200"/>
        <w:ind w:left="-567" w:firstLine="0"/>
        <w:contextualSpacing/>
        <w:jc w:val="both"/>
        <w:textAlignment w:val="baseline"/>
        <w:rPr>
          <w:rFonts w:eastAsia="Calibri"/>
          <w:sz w:val="28"/>
          <w:szCs w:val="28"/>
          <w:lang w:eastAsia="en-US"/>
        </w:rPr>
      </w:pPr>
      <w:hyperlink r:id="rId54" w:history="1">
        <w:r w:rsidRPr="003F0FDD">
          <w:rPr>
            <w:rFonts w:eastAsia="Calibri"/>
            <w:color w:val="0000FF"/>
            <w:sz w:val="28"/>
            <w:szCs w:val="28"/>
            <w:u w:val="single"/>
            <w:lang w:val="en-US" w:eastAsia="en-US"/>
          </w:rPr>
          <w:t>http</w:t>
        </w:r>
        <w:r w:rsidRPr="003F0FDD">
          <w:rPr>
            <w:rFonts w:eastAsia="Calibri"/>
            <w:color w:val="0000FF"/>
            <w:sz w:val="28"/>
            <w:szCs w:val="28"/>
            <w:u w:val="single"/>
            <w:lang w:eastAsia="en-US"/>
          </w:rPr>
          <w:t>://</w:t>
        </w:r>
        <w:r w:rsidRPr="003F0FDD">
          <w:rPr>
            <w:rFonts w:eastAsia="Calibri"/>
            <w:color w:val="0000FF"/>
            <w:sz w:val="28"/>
            <w:szCs w:val="28"/>
            <w:u w:val="single"/>
            <w:lang w:val="en-US" w:eastAsia="en-US"/>
          </w:rPr>
          <w:t>www</w:t>
        </w:r>
        <w:r w:rsidRPr="003F0FDD">
          <w:rPr>
            <w:rFonts w:eastAsia="Calibri"/>
            <w:color w:val="0000FF"/>
            <w:sz w:val="28"/>
            <w:szCs w:val="28"/>
            <w:u w:val="single"/>
            <w:lang w:eastAsia="en-US"/>
          </w:rPr>
          <w:t>.</w:t>
        </w:r>
        <w:proofErr w:type="spellStart"/>
        <w:r w:rsidRPr="003F0FDD">
          <w:rPr>
            <w:rFonts w:eastAsia="Calibri"/>
            <w:color w:val="0000FF"/>
            <w:sz w:val="28"/>
            <w:szCs w:val="28"/>
            <w:u w:val="single"/>
            <w:lang w:val="en-US" w:eastAsia="en-US"/>
          </w:rPr>
          <w:t>metrologia</w:t>
        </w:r>
        <w:proofErr w:type="spellEnd"/>
        <w:r w:rsidRPr="003F0FDD">
          <w:rPr>
            <w:rFonts w:eastAsia="Calibri"/>
            <w:color w:val="0000FF"/>
            <w:sz w:val="28"/>
            <w:szCs w:val="28"/>
            <w:u w:val="single"/>
            <w:lang w:eastAsia="en-US"/>
          </w:rPr>
          <w:t>.</w:t>
        </w:r>
        <w:proofErr w:type="spellStart"/>
        <w:r w:rsidRPr="003F0FDD">
          <w:rPr>
            <w:rFonts w:eastAsia="Calibri"/>
            <w:color w:val="0000FF"/>
            <w:sz w:val="28"/>
            <w:szCs w:val="28"/>
            <w:u w:val="single"/>
            <w:lang w:val="en-US" w:eastAsia="en-US"/>
          </w:rPr>
          <w:t>ru</w:t>
        </w:r>
        <w:proofErr w:type="spellEnd"/>
      </w:hyperlink>
      <w:r w:rsidRPr="003F0FDD">
        <w:rPr>
          <w:rFonts w:eastAsia="Calibri"/>
          <w:sz w:val="28"/>
          <w:szCs w:val="28"/>
          <w:lang w:eastAsia="en-US"/>
        </w:rPr>
        <w:t xml:space="preserve"> Сайт о науке Метрология, изучающей метрологические величины, единицы измерений, эталоны и калибровку приборов.</w:t>
      </w:r>
    </w:p>
    <w:p w:rsidR="003F0FDD" w:rsidRPr="003F0FDD" w:rsidRDefault="003F0FDD" w:rsidP="000C3A3C">
      <w:pPr>
        <w:widowControl w:val="0"/>
        <w:numPr>
          <w:ilvl w:val="0"/>
          <w:numId w:val="21"/>
        </w:numPr>
        <w:suppressAutoHyphens/>
        <w:autoSpaceDN w:val="0"/>
        <w:spacing w:after="200"/>
        <w:ind w:left="-567" w:firstLine="0"/>
        <w:contextualSpacing/>
        <w:jc w:val="both"/>
        <w:textAlignment w:val="baseline"/>
        <w:rPr>
          <w:rFonts w:eastAsia="Calibri"/>
          <w:sz w:val="28"/>
          <w:szCs w:val="28"/>
          <w:lang w:eastAsia="en-US"/>
        </w:rPr>
      </w:pPr>
      <w:hyperlink r:id="rId55" w:history="1">
        <w:r w:rsidRPr="003F0FDD">
          <w:rPr>
            <w:rFonts w:eastAsia="Calibri"/>
            <w:color w:val="0000FF"/>
            <w:sz w:val="28"/>
            <w:szCs w:val="28"/>
            <w:u w:val="single"/>
            <w:lang w:val="en-US" w:eastAsia="en-US"/>
          </w:rPr>
          <w:t>http</w:t>
        </w:r>
        <w:r w:rsidRPr="003F0FDD">
          <w:rPr>
            <w:rFonts w:eastAsia="Calibri"/>
            <w:color w:val="0000FF"/>
            <w:sz w:val="28"/>
            <w:szCs w:val="28"/>
            <w:u w:val="single"/>
            <w:lang w:eastAsia="en-US"/>
          </w:rPr>
          <w:t>://</w:t>
        </w:r>
        <w:proofErr w:type="spellStart"/>
        <w:r w:rsidRPr="003F0FDD">
          <w:rPr>
            <w:rFonts w:eastAsia="Calibri"/>
            <w:color w:val="0000FF"/>
            <w:sz w:val="28"/>
            <w:szCs w:val="28"/>
            <w:u w:val="single"/>
            <w:lang w:val="en-US" w:eastAsia="en-US"/>
          </w:rPr>
          <w:t>suplicio</w:t>
        </w:r>
        <w:proofErr w:type="spellEnd"/>
        <w:r w:rsidRPr="003F0FDD">
          <w:rPr>
            <w:rFonts w:eastAsia="Calibri"/>
            <w:color w:val="0000FF"/>
            <w:sz w:val="28"/>
            <w:szCs w:val="28"/>
            <w:u w:val="single"/>
            <w:lang w:eastAsia="en-US"/>
          </w:rPr>
          <w:t>.</w:t>
        </w:r>
        <w:proofErr w:type="spellStart"/>
        <w:r w:rsidRPr="003F0FDD">
          <w:rPr>
            <w:rFonts w:eastAsia="Calibri"/>
            <w:color w:val="0000FF"/>
            <w:sz w:val="28"/>
            <w:szCs w:val="28"/>
            <w:u w:val="single"/>
            <w:lang w:val="en-US" w:eastAsia="en-US"/>
          </w:rPr>
          <w:t>ru</w:t>
        </w:r>
        <w:proofErr w:type="spellEnd"/>
      </w:hyperlink>
      <w:r w:rsidRPr="003F0FDD">
        <w:rPr>
          <w:rFonts w:eastAsia="Calibri"/>
          <w:sz w:val="28"/>
          <w:szCs w:val="28"/>
          <w:lang w:eastAsia="en-US"/>
        </w:rPr>
        <w:t xml:space="preserve"> Метрология, стандартизация, сертификация.</w:t>
      </w:r>
    </w:p>
    <w:p w:rsidR="003F0FDD" w:rsidRPr="003F0FDD" w:rsidRDefault="003F0FDD" w:rsidP="000C3A3C">
      <w:pPr>
        <w:widowControl w:val="0"/>
        <w:numPr>
          <w:ilvl w:val="0"/>
          <w:numId w:val="21"/>
        </w:numPr>
        <w:suppressAutoHyphens/>
        <w:autoSpaceDN w:val="0"/>
        <w:spacing w:after="200"/>
        <w:ind w:left="-567" w:firstLine="0"/>
        <w:contextualSpacing/>
        <w:jc w:val="both"/>
        <w:textAlignment w:val="baseline"/>
        <w:rPr>
          <w:rFonts w:eastAsia="Calibri"/>
          <w:sz w:val="28"/>
          <w:szCs w:val="28"/>
          <w:lang w:eastAsia="en-US"/>
        </w:rPr>
      </w:pPr>
      <w:hyperlink r:id="rId56" w:history="1">
        <w:r w:rsidRPr="003F0FDD">
          <w:rPr>
            <w:rFonts w:eastAsia="Calibri"/>
            <w:color w:val="0000FF"/>
            <w:sz w:val="28"/>
            <w:szCs w:val="28"/>
            <w:u w:val="single"/>
            <w:lang w:val="en-US" w:eastAsia="en-US"/>
          </w:rPr>
          <w:t>http</w:t>
        </w:r>
        <w:r w:rsidRPr="003F0FDD">
          <w:rPr>
            <w:rFonts w:eastAsia="Calibri"/>
            <w:color w:val="0000FF"/>
            <w:sz w:val="28"/>
            <w:szCs w:val="28"/>
            <w:u w:val="single"/>
            <w:lang w:eastAsia="en-US"/>
          </w:rPr>
          <w:t>://</w:t>
        </w:r>
        <w:r w:rsidRPr="003F0FDD">
          <w:rPr>
            <w:rFonts w:eastAsia="Calibri"/>
            <w:color w:val="0000FF"/>
            <w:sz w:val="28"/>
            <w:szCs w:val="28"/>
            <w:u w:val="single"/>
            <w:lang w:val="en-US" w:eastAsia="en-US"/>
          </w:rPr>
          <w:t>kipovez</w:t>
        </w:r>
        <w:r w:rsidRPr="003F0FDD">
          <w:rPr>
            <w:rFonts w:eastAsia="Calibri"/>
            <w:color w:val="0000FF"/>
            <w:sz w:val="28"/>
            <w:szCs w:val="28"/>
            <w:u w:val="single"/>
            <w:lang w:eastAsia="en-US"/>
          </w:rPr>
          <w:t>.</w:t>
        </w:r>
        <w:r w:rsidRPr="003F0FDD">
          <w:rPr>
            <w:rFonts w:eastAsia="Calibri"/>
            <w:color w:val="0000FF"/>
            <w:sz w:val="28"/>
            <w:szCs w:val="28"/>
            <w:u w:val="single"/>
            <w:lang w:val="en-US" w:eastAsia="en-US"/>
          </w:rPr>
          <w:t>nm</w:t>
        </w:r>
        <w:r w:rsidRPr="003F0FDD">
          <w:rPr>
            <w:rFonts w:eastAsia="Calibri"/>
            <w:color w:val="0000FF"/>
            <w:sz w:val="28"/>
            <w:szCs w:val="28"/>
            <w:u w:val="single"/>
            <w:lang w:eastAsia="en-US"/>
          </w:rPr>
          <w:t>..</w:t>
        </w:r>
        <w:proofErr w:type="spellStart"/>
        <w:r w:rsidRPr="003F0FDD">
          <w:rPr>
            <w:rFonts w:eastAsia="Calibri"/>
            <w:color w:val="0000FF"/>
            <w:sz w:val="28"/>
            <w:szCs w:val="28"/>
            <w:u w:val="single"/>
            <w:lang w:val="en-US" w:eastAsia="en-US"/>
          </w:rPr>
          <w:t>ru</w:t>
        </w:r>
        <w:proofErr w:type="spellEnd"/>
      </w:hyperlink>
      <w:r w:rsidRPr="003F0FDD">
        <w:rPr>
          <w:rFonts w:eastAsia="Calibri"/>
          <w:sz w:val="28"/>
          <w:szCs w:val="28"/>
          <w:lang w:eastAsia="en-US"/>
        </w:rPr>
        <w:t xml:space="preserve"> Литература по метрологии, метрологическому обеспечению на предприятиях, статьи, справочники.</w:t>
      </w:r>
    </w:p>
    <w:p w:rsidR="003F0FDD" w:rsidRPr="003F0FDD" w:rsidRDefault="003F0FDD" w:rsidP="000C3A3C">
      <w:pPr>
        <w:widowControl w:val="0"/>
        <w:numPr>
          <w:ilvl w:val="0"/>
          <w:numId w:val="21"/>
        </w:numPr>
        <w:suppressAutoHyphens/>
        <w:autoSpaceDN w:val="0"/>
        <w:spacing w:after="200"/>
        <w:ind w:left="-567" w:firstLine="0"/>
        <w:contextualSpacing/>
        <w:jc w:val="both"/>
        <w:textAlignment w:val="baseline"/>
        <w:rPr>
          <w:rFonts w:eastAsia="Calibri"/>
          <w:sz w:val="28"/>
          <w:szCs w:val="28"/>
          <w:lang w:eastAsia="en-US"/>
        </w:rPr>
      </w:pPr>
      <w:hyperlink r:id="rId57" w:history="1">
        <w:r w:rsidRPr="003F0FDD">
          <w:rPr>
            <w:rFonts w:eastAsia="Calibri"/>
            <w:color w:val="0000FF"/>
            <w:sz w:val="28"/>
            <w:szCs w:val="28"/>
            <w:u w:val="single"/>
            <w:lang w:val="en-US" w:eastAsia="en-US"/>
          </w:rPr>
          <w:t>http</w:t>
        </w:r>
        <w:r w:rsidRPr="003F0FDD">
          <w:rPr>
            <w:rFonts w:eastAsia="Calibri"/>
            <w:color w:val="0000FF"/>
            <w:sz w:val="28"/>
            <w:szCs w:val="28"/>
            <w:u w:val="single"/>
            <w:lang w:eastAsia="en-US"/>
          </w:rPr>
          <w:t>://</w:t>
        </w:r>
        <w:r w:rsidRPr="003F0FDD">
          <w:rPr>
            <w:rFonts w:eastAsia="Calibri"/>
            <w:color w:val="0000FF"/>
            <w:sz w:val="28"/>
            <w:szCs w:val="28"/>
            <w:u w:val="single"/>
            <w:lang w:val="en-US" w:eastAsia="en-US"/>
          </w:rPr>
          <w:t>www</w:t>
        </w:r>
        <w:r w:rsidRPr="003F0FDD">
          <w:rPr>
            <w:rFonts w:eastAsia="Calibri"/>
            <w:color w:val="0000FF"/>
            <w:sz w:val="28"/>
            <w:szCs w:val="28"/>
            <w:u w:val="single"/>
            <w:lang w:eastAsia="en-US"/>
          </w:rPr>
          <w:t>/</w:t>
        </w:r>
        <w:r w:rsidRPr="003F0FDD">
          <w:rPr>
            <w:rFonts w:eastAsia="Calibri"/>
            <w:color w:val="0000FF"/>
            <w:sz w:val="28"/>
            <w:szCs w:val="28"/>
            <w:u w:val="single"/>
            <w:lang w:val="en-US" w:eastAsia="en-US"/>
          </w:rPr>
          <w:t>promotion</w:t>
        </w:r>
        <w:r w:rsidRPr="003F0FDD">
          <w:rPr>
            <w:rFonts w:eastAsia="Calibri"/>
            <w:color w:val="0000FF"/>
            <w:sz w:val="28"/>
            <w:szCs w:val="28"/>
            <w:u w:val="single"/>
            <w:lang w:eastAsia="en-US"/>
          </w:rPr>
          <w:t>.</w:t>
        </w:r>
        <w:proofErr w:type="spellStart"/>
        <w:r w:rsidRPr="003F0FDD">
          <w:rPr>
            <w:rFonts w:eastAsia="Calibri"/>
            <w:color w:val="0000FF"/>
            <w:sz w:val="28"/>
            <w:szCs w:val="28"/>
            <w:u w:val="single"/>
            <w:lang w:val="en-US" w:eastAsia="en-US"/>
          </w:rPr>
          <w:t>su</w:t>
        </w:r>
        <w:proofErr w:type="spellEnd"/>
        <w:r w:rsidRPr="003F0FDD">
          <w:rPr>
            <w:rFonts w:eastAsia="Calibri"/>
            <w:color w:val="0000FF"/>
            <w:sz w:val="28"/>
            <w:szCs w:val="28"/>
            <w:u w:val="single"/>
            <w:lang w:eastAsia="en-US"/>
          </w:rPr>
          <w:t>/</w:t>
        </w:r>
        <w:r w:rsidRPr="003F0FDD">
          <w:rPr>
            <w:rFonts w:eastAsia="Calibri"/>
            <w:color w:val="0000FF"/>
            <w:sz w:val="28"/>
            <w:szCs w:val="28"/>
            <w:u w:val="single"/>
            <w:lang w:val="en-US" w:eastAsia="en-US"/>
          </w:rPr>
          <w:t>link</w:t>
        </w:r>
        <w:r w:rsidRPr="003F0FDD">
          <w:rPr>
            <w:rFonts w:eastAsia="Calibri"/>
            <w:color w:val="0000FF"/>
            <w:sz w:val="28"/>
            <w:szCs w:val="28"/>
            <w:u w:val="single"/>
            <w:lang w:eastAsia="en-US"/>
          </w:rPr>
          <w:t>/114470</w:t>
        </w:r>
      </w:hyperlink>
      <w:r w:rsidRPr="003F0FDD">
        <w:rPr>
          <w:rFonts w:eastAsia="Calibri"/>
          <w:sz w:val="28"/>
          <w:szCs w:val="28"/>
          <w:lang w:eastAsia="en-US"/>
        </w:rPr>
        <w:t xml:space="preserve"> Вопросы метрологии, метрологическое обеспечение, СИ, проверка, калибровка, лицензирование, НТД, качество, единство измерений, стандарты, международная метрология, привязка теории к практике.</w:t>
      </w:r>
    </w:p>
    <w:p w:rsidR="003F0FDD" w:rsidRPr="003F0FDD" w:rsidRDefault="003F0FDD" w:rsidP="000C3A3C">
      <w:pPr>
        <w:widowControl w:val="0"/>
        <w:numPr>
          <w:ilvl w:val="0"/>
          <w:numId w:val="21"/>
        </w:numPr>
        <w:suppressAutoHyphens/>
        <w:autoSpaceDN w:val="0"/>
        <w:spacing w:after="200"/>
        <w:ind w:left="-567" w:firstLine="0"/>
        <w:contextualSpacing/>
        <w:jc w:val="both"/>
        <w:textAlignment w:val="baseline"/>
        <w:rPr>
          <w:rFonts w:eastAsia="Calibri"/>
          <w:lang w:eastAsia="en-US"/>
        </w:rPr>
      </w:pPr>
      <w:hyperlink r:id="rId58" w:history="1">
        <w:r w:rsidRPr="003F0FDD">
          <w:rPr>
            <w:rFonts w:eastAsia="Calibri"/>
            <w:color w:val="0000FF"/>
            <w:sz w:val="28"/>
            <w:szCs w:val="28"/>
            <w:u w:val="single"/>
            <w:lang w:val="en-US" w:eastAsia="en-US"/>
          </w:rPr>
          <w:t>http</w:t>
        </w:r>
        <w:r w:rsidRPr="003F0FDD">
          <w:rPr>
            <w:rFonts w:eastAsia="Calibri"/>
            <w:color w:val="0000FF"/>
            <w:sz w:val="28"/>
            <w:szCs w:val="28"/>
            <w:u w:val="single"/>
            <w:lang w:eastAsia="en-US"/>
          </w:rPr>
          <w:t>://</w:t>
        </w:r>
        <w:r w:rsidRPr="003F0FDD">
          <w:rPr>
            <w:rFonts w:eastAsia="Calibri"/>
            <w:color w:val="0000FF"/>
            <w:sz w:val="28"/>
            <w:szCs w:val="28"/>
            <w:u w:val="single"/>
            <w:lang w:val="en-US" w:eastAsia="en-US"/>
          </w:rPr>
          <w:t>www</w:t>
        </w:r>
        <w:r w:rsidRPr="003F0FDD">
          <w:rPr>
            <w:rFonts w:eastAsia="Calibri"/>
            <w:color w:val="0000FF"/>
            <w:sz w:val="28"/>
            <w:szCs w:val="28"/>
            <w:u w:val="single"/>
            <w:lang w:eastAsia="en-US"/>
          </w:rPr>
          <w:t>/</w:t>
        </w:r>
        <w:proofErr w:type="spellStart"/>
        <w:r w:rsidRPr="003F0FDD">
          <w:rPr>
            <w:rFonts w:eastAsia="Calibri"/>
            <w:color w:val="0000FF"/>
            <w:sz w:val="28"/>
            <w:szCs w:val="28"/>
            <w:u w:val="single"/>
            <w:lang w:val="en-US" w:eastAsia="en-US"/>
          </w:rPr>
          <w:t>metrob</w:t>
        </w:r>
        <w:proofErr w:type="spellEnd"/>
        <w:r w:rsidRPr="003F0FDD">
          <w:rPr>
            <w:rFonts w:eastAsia="Calibri"/>
            <w:color w:val="0000FF"/>
            <w:sz w:val="28"/>
            <w:szCs w:val="28"/>
            <w:u w:val="single"/>
            <w:lang w:eastAsia="en-US"/>
          </w:rPr>
          <w:t>.</w:t>
        </w:r>
        <w:proofErr w:type="spellStart"/>
        <w:r w:rsidRPr="003F0FDD">
          <w:rPr>
            <w:rFonts w:eastAsia="Calibri"/>
            <w:color w:val="0000FF"/>
            <w:sz w:val="28"/>
            <w:szCs w:val="28"/>
            <w:u w:val="single"/>
            <w:lang w:val="en-US" w:eastAsia="en-US"/>
          </w:rPr>
          <w:t>ru</w:t>
        </w:r>
        <w:proofErr w:type="spellEnd"/>
        <w:r w:rsidRPr="003F0FDD">
          <w:rPr>
            <w:rFonts w:eastAsia="Calibri"/>
            <w:color w:val="0000FF"/>
            <w:sz w:val="28"/>
            <w:szCs w:val="28"/>
            <w:u w:val="single"/>
            <w:lang w:eastAsia="en-US"/>
          </w:rPr>
          <w:t>/</w:t>
        </w:r>
        <w:r w:rsidRPr="003F0FDD">
          <w:rPr>
            <w:rFonts w:eastAsia="Calibri"/>
            <w:color w:val="0000FF"/>
            <w:sz w:val="28"/>
            <w:szCs w:val="28"/>
            <w:u w:val="single"/>
            <w:lang w:val="en-US" w:eastAsia="en-US"/>
          </w:rPr>
          <w:t>HTML</w:t>
        </w:r>
        <w:r w:rsidRPr="003F0FDD">
          <w:rPr>
            <w:rFonts w:eastAsia="Calibri"/>
            <w:color w:val="0000FF"/>
            <w:sz w:val="28"/>
            <w:szCs w:val="28"/>
            <w:u w:val="single"/>
            <w:lang w:eastAsia="en-US"/>
          </w:rPr>
          <w:t>/</w:t>
        </w:r>
        <w:proofErr w:type="spellStart"/>
        <w:r w:rsidRPr="003F0FDD">
          <w:rPr>
            <w:rFonts w:eastAsia="Calibri"/>
            <w:color w:val="0000FF"/>
            <w:sz w:val="28"/>
            <w:szCs w:val="28"/>
            <w:u w:val="single"/>
            <w:lang w:val="en-US" w:eastAsia="en-US"/>
          </w:rPr>
          <w:t>literatura</w:t>
        </w:r>
        <w:proofErr w:type="spellEnd"/>
        <w:r w:rsidRPr="003F0FDD">
          <w:rPr>
            <w:rFonts w:eastAsia="Calibri"/>
            <w:color w:val="0000FF"/>
            <w:sz w:val="28"/>
            <w:szCs w:val="28"/>
            <w:u w:val="single"/>
            <w:lang w:eastAsia="en-US"/>
          </w:rPr>
          <w:t>.</w:t>
        </w:r>
        <w:r w:rsidRPr="003F0FDD">
          <w:rPr>
            <w:rFonts w:eastAsia="Calibri"/>
            <w:color w:val="0000FF"/>
            <w:sz w:val="28"/>
            <w:szCs w:val="28"/>
            <w:u w:val="single"/>
            <w:lang w:val="en-US" w:eastAsia="en-US"/>
          </w:rPr>
          <w:t>html</w:t>
        </w:r>
      </w:hyperlink>
      <w:r w:rsidRPr="003F0FDD">
        <w:rPr>
          <w:rFonts w:eastAsia="Calibri"/>
          <w:sz w:val="28"/>
          <w:szCs w:val="28"/>
          <w:lang w:eastAsia="en-US"/>
        </w:rPr>
        <w:t xml:space="preserve"> Книги по метрологии, сертификации, и метрологическому обеспечению производства</w:t>
      </w:r>
      <w:r w:rsidRPr="003F0FDD">
        <w:rPr>
          <w:rFonts w:eastAsia="Calibri"/>
          <w:lang w:eastAsia="en-US"/>
        </w:rPr>
        <w:t>.</w:t>
      </w:r>
    </w:p>
    <w:p w:rsidR="003F0FDD" w:rsidRPr="003F0FDD" w:rsidRDefault="003F0FDD" w:rsidP="003F0FDD">
      <w:pPr>
        <w:tabs>
          <w:tab w:val="left" w:pos="0"/>
        </w:tabs>
        <w:suppressAutoHyphens/>
        <w:autoSpaceDN w:val="0"/>
        <w:jc w:val="both"/>
        <w:textAlignment w:val="baseline"/>
        <w:rPr>
          <w:kern w:val="3"/>
        </w:rPr>
      </w:pPr>
    </w:p>
    <w:p w:rsidR="003F0FDD" w:rsidRPr="003F0FDD" w:rsidRDefault="003F0FDD" w:rsidP="003F0FD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textAlignment w:val="baseline"/>
        <w:rPr>
          <w:b/>
          <w:caps/>
          <w:kern w:val="3"/>
          <w:sz w:val="28"/>
          <w:szCs w:val="28"/>
        </w:rPr>
      </w:pPr>
      <w:r w:rsidRPr="003F0FDD">
        <w:rPr>
          <w:b/>
          <w:caps/>
          <w:kern w:val="3"/>
          <w:sz w:val="28"/>
          <w:szCs w:val="28"/>
        </w:rPr>
        <w:t>4. Контроль и оценка результатов освоения УЧЕБНОЙ Дисциплины</w:t>
      </w:r>
    </w:p>
    <w:p w:rsidR="003F0FDD" w:rsidRPr="003F0FDD" w:rsidRDefault="003F0FDD" w:rsidP="003F0FD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both"/>
        <w:textAlignment w:val="baseline"/>
        <w:rPr>
          <w:kern w:val="3"/>
        </w:rPr>
      </w:pPr>
      <w:r w:rsidRPr="003F0FDD">
        <w:rPr>
          <w:b/>
          <w:kern w:val="3"/>
          <w:sz w:val="28"/>
          <w:szCs w:val="28"/>
        </w:rPr>
        <w:t>Контроль</w:t>
      </w:r>
      <w:r w:rsidRPr="003F0FDD">
        <w:rPr>
          <w:kern w:val="3"/>
          <w:sz w:val="28"/>
          <w:szCs w:val="28"/>
        </w:rPr>
        <w:t xml:space="preserve"> </w:t>
      </w:r>
      <w:r w:rsidRPr="003F0FDD">
        <w:rPr>
          <w:b/>
          <w:kern w:val="3"/>
          <w:sz w:val="28"/>
          <w:szCs w:val="28"/>
        </w:rPr>
        <w:t>и оценка</w:t>
      </w:r>
      <w:r w:rsidRPr="003F0FDD">
        <w:rPr>
          <w:kern w:val="3"/>
          <w:sz w:val="28"/>
          <w:szCs w:val="28"/>
        </w:rPr>
        <w:t xml:space="preserve"> результатов освоения учебной дисциплины осуществляется преподавателем в процессе проведения практических занятий и лабораторных работ, тестирования, а также выполнения </w:t>
      </w:r>
      <w:proofErr w:type="gramStart"/>
      <w:r w:rsidRPr="003F0FDD">
        <w:rPr>
          <w:kern w:val="3"/>
          <w:sz w:val="28"/>
          <w:szCs w:val="28"/>
        </w:rPr>
        <w:t>обучающимися</w:t>
      </w:r>
      <w:proofErr w:type="gramEnd"/>
      <w:r w:rsidRPr="003F0FDD">
        <w:rPr>
          <w:kern w:val="3"/>
          <w:sz w:val="28"/>
          <w:szCs w:val="28"/>
        </w:rPr>
        <w:t xml:space="preserve"> индивидуальных заданий, проектов, исследований.</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center"/>
        <w:textAlignment w:val="baseline"/>
        <w:rPr>
          <w:b/>
          <w:bCs/>
          <w:kern w:val="3"/>
          <w:sz w:val="28"/>
          <w:szCs w:val="28"/>
        </w:rPr>
      </w:pPr>
    </w:p>
    <w:tbl>
      <w:tblPr>
        <w:tblW w:w="9498" w:type="dxa"/>
        <w:tblInd w:w="-123" w:type="dxa"/>
        <w:tblLayout w:type="fixed"/>
        <w:tblCellMar>
          <w:left w:w="10" w:type="dxa"/>
          <w:right w:w="10" w:type="dxa"/>
        </w:tblCellMar>
        <w:tblLook w:val="0000" w:firstRow="0" w:lastRow="0" w:firstColumn="0" w:lastColumn="0" w:noHBand="0" w:noVBand="0"/>
      </w:tblPr>
      <w:tblGrid>
        <w:gridCol w:w="4608"/>
        <w:gridCol w:w="4890"/>
      </w:tblGrid>
      <w:tr w:rsidR="003F0FDD" w:rsidRPr="003F0FDD" w:rsidTr="0010582E">
        <w:tc>
          <w:tcPr>
            <w:tcW w:w="460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3F0FDD" w:rsidRPr="003F0FDD" w:rsidRDefault="003F0FDD" w:rsidP="003F0FDD">
            <w:pPr>
              <w:suppressAutoHyphens/>
              <w:autoSpaceDN w:val="0"/>
              <w:snapToGrid w:val="0"/>
              <w:jc w:val="both"/>
              <w:textAlignment w:val="baseline"/>
              <w:rPr>
                <w:b/>
                <w:bCs/>
                <w:kern w:val="3"/>
              </w:rPr>
            </w:pPr>
            <w:r w:rsidRPr="003F0FDD">
              <w:rPr>
                <w:b/>
                <w:bCs/>
                <w:kern w:val="3"/>
              </w:rPr>
              <w:t>Результаты обучения</w:t>
            </w:r>
          </w:p>
          <w:p w:rsidR="003F0FDD" w:rsidRPr="003F0FDD" w:rsidRDefault="003F0FDD" w:rsidP="003F0FDD">
            <w:pPr>
              <w:suppressAutoHyphens/>
              <w:autoSpaceDN w:val="0"/>
              <w:jc w:val="both"/>
              <w:textAlignment w:val="baseline"/>
              <w:rPr>
                <w:b/>
                <w:bCs/>
                <w:kern w:val="3"/>
              </w:rPr>
            </w:pPr>
            <w:r w:rsidRPr="003F0FDD">
              <w:rPr>
                <w:b/>
                <w:bCs/>
                <w:kern w:val="3"/>
              </w:rPr>
              <w:t>(освоенные умения, усвоенные знания)</w:t>
            </w:r>
          </w:p>
        </w:tc>
        <w:tc>
          <w:tcPr>
            <w:tcW w:w="4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F0FDD" w:rsidRPr="003F0FDD" w:rsidRDefault="003F0FDD" w:rsidP="003F0FDD">
            <w:pPr>
              <w:suppressAutoHyphens/>
              <w:autoSpaceDN w:val="0"/>
              <w:snapToGrid w:val="0"/>
              <w:jc w:val="both"/>
              <w:textAlignment w:val="baseline"/>
              <w:rPr>
                <w:b/>
                <w:kern w:val="3"/>
              </w:rPr>
            </w:pPr>
            <w:r w:rsidRPr="003F0FDD">
              <w:rPr>
                <w:b/>
                <w:kern w:val="3"/>
              </w:rPr>
              <w:t>Формы и методы контроля и оценки результатов обучения</w:t>
            </w:r>
          </w:p>
        </w:tc>
      </w:tr>
      <w:tr w:rsidR="003F0FDD" w:rsidRPr="003F0FDD" w:rsidTr="0010582E">
        <w:tc>
          <w:tcPr>
            <w:tcW w:w="460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suppressAutoHyphens/>
              <w:autoSpaceDN w:val="0"/>
              <w:snapToGrid w:val="0"/>
              <w:jc w:val="both"/>
              <w:textAlignment w:val="baseline"/>
              <w:rPr>
                <w:b/>
                <w:bCs/>
                <w:kern w:val="3"/>
              </w:rPr>
            </w:pPr>
            <w:r w:rsidRPr="003F0FDD">
              <w:rPr>
                <w:b/>
                <w:bCs/>
                <w:kern w:val="3"/>
              </w:rPr>
              <w:t>Умения</w:t>
            </w:r>
          </w:p>
        </w:tc>
        <w:tc>
          <w:tcPr>
            <w:tcW w:w="4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F0FDD" w:rsidRPr="003F0FDD" w:rsidRDefault="003F0FDD" w:rsidP="003F0FDD">
            <w:pPr>
              <w:suppressAutoHyphens/>
              <w:autoSpaceDN w:val="0"/>
              <w:snapToGrid w:val="0"/>
              <w:jc w:val="both"/>
              <w:textAlignment w:val="baseline"/>
              <w:rPr>
                <w:bCs/>
                <w:i/>
                <w:kern w:val="3"/>
              </w:rPr>
            </w:pPr>
          </w:p>
        </w:tc>
      </w:tr>
      <w:tr w:rsidR="003F0FDD" w:rsidRPr="003F0FDD" w:rsidTr="0010582E">
        <w:trPr>
          <w:trHeight w:val="995"/>
        </w:trPr>
        <w:tc>
          <w:tcPr>
            <w:tcW w:w="4608" w:type="dxa"/>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0C3A3C">
            <w:pPr>
              <w:widowControl w:val="0"/>
              <w:numPr>
                <w:ilvl w:val="0"/>
                <w:numId w:val="15"/>
              </w:numPr>
              <w:tabs>
                <w:tab w:val="left" w:pos="40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both"/>
              <w:textAlignment w:val="baseline"/>
              <w:rPr>
                <w:kern w:val="3"/>
              </w:rPr>
            </w:pPr>
            <w:r w:rsidRPr="003F0FDD">
              <w:rPr>
                <w:kern w:val="3"/>
              </w:rPr>
              <w:t>выбирать средства измерений;</w:t>
            </w:r>
          </w:p>
          <w:p w:rsidR="003F0FDD" w:rsidRPr="003F0FDD" w:rsidRDefault="003F0FDD" w:rsidP="000C3A3C">
            <w:pPr>
              <w:widowControl w:val="0"/>
              <w:numPr>
                <w:ilvl w:val="0"/>
                <w:numId w:val="15"/>
              </w:numPr>
              <w:tabs>
                <w:tab w:val="left" w:pos="40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both"/>
              <w:textAlignment w:val="baseline"/>
              <w:rPr>
                <w:kern w:val="3"/>
              </w:rPr>
            </w:pPr>
            <w:r w:rsidRPr="003F0FDD">
              <w:rPr>
                <w:kern w:val="3"/>
              </w:rPr>
              <w:t>выполнять измерения и контроль параметров изделий;</w:t>
            </w:r>
          </w:p>
          <w:p w:rsidR="003F0FDD" w:rsidRPr="003F0FDD" w:rsidRDefault="003F0FDD" w:rsidP="000C3A3C">
            <w:pPr>
              <w:widowControl w:val="0"/>
              <w:numPr>
                <w:ilvl w:val="0"/>
                <w:numId w:val="15"/>
              </w:numPr>
              <w:tabs>
                <w:tab w:val="left" w:pos="40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textAlignment w:val="baseline"/>
              <w:rPr>
                <w:kern w:val="3"/>
              </w:rPr>
            </w:pPr>
            <w:r w:rsidRPr="003F0FDD">
              <w:rPr>
                <w:kern w:val="3"/>
              </w:rPr>
              <w:t>определять предельные отклонения размеров по стандартам, технической документации;</w:t>
            </w:r>
          </w:p>
          <w:p w:rsidR="003F0FDD" w:rsidRPr="003F0FDD" w:rsidRDefault="003F0FDD" w:rsidP="000C3A3C">
            <w:pPr>
              <w:widowControl w:val="0"/>
              <w:numPr>
                <w:ilvl w:val="0"/>
                <w:numId w:val="15"/>
              </w:numPr>
              <w:tabs>
                <w:tab w:val="left" w:pos="40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textAlignment w:val="baseline"/>
              <w:rPr>
                <w:kern w:val="3"/>
              </w:rPr>
            </w:pPr>
            <w:r w:rsidRPr="003F0FDD">
              <w:rPr>
                <w:kern w:val="3"/>
              </w:rPr>
              <w:t>определять характер сопряжения (группы посадки) по данным чертежей, по выполненным расчетам;</w:t>
            </w:r>
          </w:p>
          <w:p w:rsidR="003F0FDD" w:rsidRPr="003F0FDD" w:rsidRDefault="003F0FDD" w:rsidP="000C3A3C">
            <w:pPr>
              <w:widowControl w:val="0"/>
              <w:numPr>
                <w:ilvl w:val="0"/>
                <w:numId w:val="15"/>
              </w:numPr>
              <w:tabs>
                <w:tab w:val="left" w:pos="40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textAlignment w:val="baseline"/>
              <w:rPr>
                <w:kern w:val="3"/>
                <w:sz w:val="28"/>
                <w:szCs w:val="28"/>
              </w:rPr>
            </w:pPr>
            <w:r w:rsidRPr="003F0FDD">
              <w:rPr>
                <w:kern w:val="3"/>
              </w:rPr>
              <w:t xml:space="preserve">применять требования нормативных </w:t>
            </w:r>
            <w:r w:rsidRPr="003F0FDD">
              <w:rPr>
                <w:kern w:val="3"/>
              </w:rPr>
              <w:lastRenderedPageBreak/>
              <w:t>документов к производимой продукции и производственным процессам</w:t>
            </w:r>
            <w:r w:rsidRPr="003F0FDD">
              <w:rPr>
                <w:kern w:val="3"/>
                <w:sz w:val="28"/>
                <w:szCs w:val="28"/>
              </w:rPr>
              <w:t>.</w:t>
            </w:r>
          </w:p>
        </w:tc>
        <w:tc>
          <w:tcPr>
            <w:tcW w:w="4890"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F0FDD" w:rsidRPr="003F0FDD" w:rsidRDefault="003F0FDD" w:rsidP="003F0FDD">
            <w:pPr>
              <w:suppressAutoHyphens/>
              <w:autoSpaceDN w:val="0"/>
              <w:snapToGrid w:val="0"/>
              <w:textAlignment w:val="baseline"/>
              <w:rPr>
                <w:bCs/>
                <w:kern w:val="3"/>
              </w:rPr>
            </w:pPr>
            <w:r w:rsidRPr="003F0FDD">
              <w:rPr>
                <w:bCs/>
                <w:kern w:val="3"/>
              </w:rPr>
              <w:lastRenderedPageBreak/>
              <w:t>Практические, лабораторные, самостоятельные работы, экзамен.</w:t>
            </w:r>
          </w:p>
          <w:p w:rsidR="003F0FDD" w:rsidRPr="003F0FDD" w:rsidRDefault="003F0FDD" w:rsidP="003F0FDD">
            <w:pPr>
              <w:suppressAutoHyphens/>
              <w:autoSpaceDN w:val="0"/>
              <w:snapToGrid w:val="0"/>
              <w:textAlignment w:val="baseline"/>
              <w:rPr>
                <w:bCs/>
                <w:kern w:val="3"/>
              </w:rPr>
            </w:pPr>
          </w:p>
          <w:p w:rsidR="003F0FDD" w:rsidRPr="003F0FDD" w:rsidRDefault="003F0FDD" w:rsidP="003F0FDD">
            <w:pPr>
              <w:suppressAutoHyphens/>
              <w:autoSpaceDN w:val="0"/>
              <w:snapToGrid w:val="0"/>
              <w:textAlignment w:val="baseline"/>
              <w:rPr>
                <w:bCs/>
                <w:kern w:val="3"/>
              </w:rPr>
            </w:pPr>
          </w:p>
          <w:p w:rsidR="003F0FDD" w:rsidRPr="003F0FDD" w:rsidRDefault="003F0FDD" w:rsidP="003F0FDD">
            <w:pPr>
              <w:suppressAutoHyphens/>
              <w:autoSpaceDN w:val="0"/>
              <w:snapToGrid w:val="0"/>
              <w:textAlignment w:val="baseline"/>
              <w:rPr>
                <w:bCs/>
                <w:kern w:val="3"/>
              </w:rPr>
            </w:pPr>
          </w:p>
          <w:p w:rsidR="003F0FDD" w:rsidRPr="003F0FDD" w:rsidRDefault="003F0FDD" w:rsidP="003F0FDD">
            <w:pPr>
              <w:suppressAutoHyphens/>
              <w:autoSpaceDN w:val="0"/>
              <w:snapToGrid w:val="0"/>
              <w:textAlignment w:val="baseline"/>
              <w:rPr>
                <w:bCs/>
                <w:kern w:val="3"/>
              </w:rPr>
            </w:pPr>
          </w:p>
          <w:p w:rsidR="003F0FDD" w:rsidRPr="003F0FDD" w:rsidRDefault="003F0FDD" w:rsidP="003F0FDD">
            <w:pPr>
              <w:suppressAutoHyphens/>
              <w:autoSpaceDN w:val="0"/>
              <w:snapToGrid w:val="0"/>
              <w:textAlignment w:val="baseline"/>
              <w:rPr>
                <w:bCs/>
                <w:kern w:val="3"/>
              </w:rPr>
            </w:pPr>
          </w:p>
          <w:p w:rsidR="003F0FDD" w:rsidRPr="003F0FDD" w:rsidRDefault="003F0FDD" w:rsidP="003F0FDD">
            <w:pPr>
              <w:suppressAutoHyphens/>
              <w:autoSpaceDN w:val="0"/>
              <w:snapToGrid w:val="0"/>
              <w:textAlignment w:val="baseline"/>
              <w:rPr>
                <w:bCs/>
                <w:kern w:val="3"/>
              </w:rPr>
            </w:pPr>
          </w:p>
        </w:tc>
      </w:tr>
      <w:tr w:rsidR="003F0FDD" w:rsidRPr="003F0FDD" w:rsidTr="0010582E">
        <w:tc>
          <w:tcPr>
            <w:tcW w:w="4608" w:type="dxa"/>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3F0FDD">
            <w:pPr>
              <w:suppressAutoHyphens/>
              <w:autoSpaceDN w:val="0"/>
              <w:snapToGrid w:val="0"/>
              <w:jc w:val="both"/>
              <w:textAlignment w:val="baseline"/>
              <w:rPr>
                <w:b/>
                <w:bCs/>
                <w:kern w:val="3"/>
              </w:rPr>
            </w:pPr>
            <w:r w:rsidRPr="003F0FDD">
              <w:rPr>
                <w:b/>
                <w:bCs/>
                <w:kern w:val="3"/>
              </w:rPr>
              <w:lastRenderedPageBreak/>
              <w:t>Знания:</w:t>
            </w:r>
          </w:p>
        </w:tc>
        <w:tc>
          <w:tcPr>
            <w:tcW w:w="4890"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F0FDD" w:rsidRPr="003F0FDD" w:rsidRDefault="003F0FDD" w:rsidP="003F0FDD">
            <w:pPr>
              <w:suppressAutoHyphens/>
              <w:autoSpaceDN w:val="0"/>
              <w:snapToGrid w:val="0"/>
              <w:jc w:val="both"/>
              <w:textAlignment w:val="baseline"/>
              <w:rPr>
                <w:bCs/>
                <w:kern w:val="3"/>
              </w:rPr>
            </w:pPr>
          </w:p>
        </w:tc>
      </w:tr>
      <w:tr w:rsidR="003F0FDD" w:rsidRPr="003F0FDD" w:rsidTr="0010582E">
        <w:trPr>
          <w:trHeight w:val="585"/>
        </w:trPr>
        <w:tc>
          <w:tcPr>
            <w:tcW w:w="4608" w:type="dxa"/>
            <w:tcBorders>
              <w:left w:val="single" w:sz="4" w:space="0" w:color="000000"/>
              <w:bottom w:val="single" w:sz="4" w:space="0" w:color="000000"/>
            </w:tcBorders>
            <w:shd w:val="clear" w:color="auto" w:fill="auto"/>
            <w:tcMar>
              <w:top w:w="0" w:type="dxa"/>
              <w:left w:w="108" w:type="dxa"/>
              <w:bottom w:w="0" w:type="dxa"/>
              <w:right w:w="108" w:type="dxa"/>
            </w:tcMar>
          </w:tcPr>
          <w:p w:rsidR="003F0FDD" w:rsidRPr="003F0FDD" w:rsidRDefault="003F0FDD" w:rsidP="000C3A3C">
            <w:pPr>
              <w:widowControl w:val="0"/>
              <w:numPr>
                <w:ilvl w:val="0"/>
                <w:numId w:val="16"/>
              </w:numPr>
              <w:tabs>
                <w:tab w:val="left" w:pos="40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both"/>
              <w:textAlignment w:val="baseline"/>
              <w:rPr>
                <w:kern w:val="3"/>
              </w:rPr>
            </w:pPr>
            <w:r w:rsidRPr="003F0FDD">
              <w:rPr>
                <w:kern w:val="3"/>
              </w:rPr>
              <w:t>основные положения и цели стандартизации, сертификации и технического регулирования;</w:t>
            </w:r>
          </w:p>
          <w:p w:rsidR="003F0FDD" w:rsidRPr="003F0FDD" w:rsidRDefault="003F0FDD" w:rsidP="000C3A3C">
            <w:pPr>
              <w:widowControl w:val="0"/>
              <w:numPr>
                <w:ilvl w:val="0"/>
                <w:numId w:val="16"/>
              </w:numPr>
              <w:tabs>
                <w:tab w:val="left" w:pos="40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both"/>
              <w:textAlignment w:val="baseline"/>
              <w:rPr>
                <w:kern w:val="3"/>
              </w:rPr>
            </w:pPr>
            <w:r w:rsidRPr="003F0FDD">
              <w:rPr>
                <w:kern w:val="3"/>
              </w:rPr>
              <w:t>требования качества в соответствии с действующими стандартами;</w:t>
            </w:r>
          </w:p>
          <w:p w:rsidR="003F0FDD" w:rsidRPr="003F0FDD" w:rsidRDefault="003F0FDD" w:rsidP="000C3A3C">
            <w:pPr>
              <w:widowControl w:val="0"/>
              <w:numPr>
                <w:ilvl w:val="0"/>
                <w:numId w:val="16"/>
              </w:numPr>
              <w:tabs>
                <w:tab w:val="left" w:pos="40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both"/>
              <w:textAlignment w:val="baseline"/>
              <w:rPr>
                <w:kern w:val="3"/>
              </w:rPr>
            </w:pPr>
            <w:r w:rsidRPr="003F0FDD">
              <w:rPr>
                <w:kern w:val="3"/>
              </w:rPr>
              <w:t>технические регламенты;</w:t>
            </w:r>
          </w:p>
          <w:p w:rsidR="003F0FDD" w:rsidRPr="003F0FDD" w:rsidRDefault="003F0FDD" w:rsidP="000C3A3C">
            <w:pPr>
              <w:widowControl w:val="0"/>
              <w:numPr>
                <w:ilvl w:val="0"/>
                <w:numId w:val="16"/>
              </w:numPr>
              <w:tabs>
                <w:tab w:val="left" w:pos="40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both"/>
              <w:textAlignment w:val="baseline"/>
              <w:rPr>
                <w:kern w:val="3"/>
              </w:rPr>
            </w:pPr>
            <w:r w:rsidRPr="003F0FDD">
              <w:rPr>
                <w:kern w:val="3"/>
              </w:rPr>
              <w:t>метрология и технические измерения: основные понятия, единая терминология;</w:t>
            </w:r>
          </w:p>
          <w:p w:rsidR="003F0FDD" w:rsidRPr="003F0FDD" w:rsidRDefault="003F0FDD" w:rsidP="000C3A3C">
            <w:pPr>
              <w:widowControl w:val="0"/>
              <w:numPr>
                <w:ilvl w:val="0"/>
                <w:numId w:val="16"/>
              </w:numPr>
              <w:tabs>
                <w:tab w:val="left" w:pos="40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both"/>
              <w:textAlignment w:val="baseline"/>
              <w:rPr>
                <w:kern w:val="3"/>
              </w:rPr>
            </w:pPr>
            <w:r w:rsidRPr="003F0FDD">
              <w:rPr>
                <w:kern w:val="3"/>
              </w:rPr>
              <w:t>виды, методы, объекты и средства измерений;</w:t>
            </w:r>
          </w:p>
          <w:p w:rsidR="003F0FDD" w:rsidRPr="003F0FDD" w:rsidRDefault="003F0FDD" w:rsidP="000C3A3C">
            <w:pPr>
              <w:widowControl w:val="0"/>
              <w:numPr>
                <w:ilvl w:val="0"/>
                <w:numId w:val="16"/>
              </w:numPr>
              <w:tabs>
                <w:tab w:val="left" w:pos="40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both"/>
              <w:textAlignment w:val="baseline"/>
              <w:rPr>
                <w:kern w:val="3"/>
              </w:rPr>
            </w:pPr>
            <w:r w:rsidRPr="003F0FDD">
              <w:rPr>
                <w:kern w:val="3"/>
              </w:rPr>
              <w:t>устройство, назначение правила настройки и регулирования контрольно- измерительных инструментов и приборов;</w:t>
            </w:r>
          </w:p>
          <w:p w:rsidR="003F0FDD" w:rsidRPr="003F0FDD" w:rsidRDefault="003F0FDD" w:rsidP="000C3A3C">
            <w:pPr>
              <w:widowControl w:val="0"/>
              <w:numPr>
                <w:ilvl w:val="0"/>
                <w:numId w:val="16"/>
              </w:numPr>
              <w:tabs>
                <w:tab w:val="left" w:pos="40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both"/>
              <w:textAlignment w:val="baseline"/>
              <w:rPr>
                <w:kern w:val="3"/>
              </w:rPr>
            </w:pPr>
            <w:r w:rsidRPr="003F0FDD">
              <w:rPr>
                <w:kern w:val="3"/>
              </w:rPr>
              <w:t>основы взаимозаменяемости и нормирование точности;</w:t>
            </w:r>
          </w:p>
          <w:p w:rsidR="003F0FDD" w:rsidRPr="003F0FDD" w:rsidRDefault="003F0FDD" w:rsidP="000C3A3C">
            <w:pPr>
              <w:widowControl w:val="0"/>
              <w:numPr>
                <w:ilvl w:val="0"/>
                <w:numId w:val="16"/>
              </w:numPr>
              <w:tabs>
                <w:tab w:val="left" w:pos="40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both"/>
              <w:textAlignment w:val="baseline"/>
              <w:rPr>
                <w:kern w:val="3"/>
              </w:rPr>
            </w:pPr>
            <w:r w:rsidRPr="003F0FDD">
              <w:rPr>
                <w:kern w:val="3"/>
              </w:rPr>
              <w:t>система допусков и посадок</w:t>
            </w:r>
            <w:r w:rsidRPr="003F0FDD">
              <w:rPr>
                <w:kern w:val="3"/>
                <w:lang w:val="en-US"/>
              </w:rPr>
              <w:t>;</w:t>
            </w:r>
          </w:p>
          <w:p w:rsidR="003F0FDD" w:rsidRPr="003F0FDD" w:rsidRDefault="003F0FDD" w:rsidP="000C3A3C">
            <w:pPr>
              <w:widowControl w:val="0"/>
              <w:numPr>
                <w:ilvl w:val="0"/>
                <w:numId w:val="16"/>
              </w:numPr>
              <w:tabs>
                <w:tab w:val="left" w:pos="40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both"/>
              <w:textAlignment w:val="baseline"/>
              <w:rPr>
                <w:kern w:val="3"/>
              </w:rPr>
            </w:pPr>
            <w:r w:rsidRPr="003F0FDD">
              <w:rPr>
                <w:kern w:val="3"/>
              </w:rPr>
              <w:t>квалитеты и параметры шероховатости</w:t>
            </w:r>
            <w:r w:rsidRPr="003F0FDD">
              <w:rPr>
                <w:kern w:val="3"/>
                <w:lang w:val="en-US"/>
              </w:rPr>
              <w:t>;</w:t>
            </w:r>
          </w:p>
          <w:p w:rsidR="003F0FDD" w:rsidRPr="003F0FDD" w:rsidRDefault="003F0FDD" w:rsidP="000C3A3C">
            <w:pPr>
              <w:widowControl w:val="0"/>
              <w:numPr>
                <w:ilvl w:val="0"/>
                <w:numId w:val="16"/>
              </w:numPr>
              <w:tabs>
                <w:tab w:val="left" w:pos="40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both"/>
              <w:textAlignment w:val="baseline"/>
              <w:rPr>
                <w:kern w:val="3"/>
              </w:rPr>
            </w:pPr>
            <w:r w:rsidRPr="003F0FDD">
              <w:rPr>
                <w:kern w:val="3"/>
              </w:rPr>
              <w:t>методы определения погрешностей измерения</w:t>
            </w:r>
            <w:r w:rsidRPr="003F0FDD">
              <w:rPr>
                <w:kern w:val="3"/>
                <w:lang w:val="en-US"/>
              </w:rPr>
              <w:t>;</w:t>
            </w:r>
          </w:p>
          <w:p w:rsidR="003F0FDD" w:rsidRPr="003F0FDD" w:rsidRDefault="003F0FDD" w:rsidP="003F0FDD">
            <w:pPr>
              <w:tabs>
                <w:tab w:val="left" w:pos="40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textAlignment w:val="baseline"/>
              <w:rPr>
                <w:kern w:val="3"/>
              </w:rPr>
            </w:pPr>
            <w:r w:rsidRPr="003F0FDD">
              <w:rPr>
                <w:kern w:val="3"/>
              </w:rPr>
              <w:t>основные сведения о сопряжениях в машиностроении</w:t>
            </w:r>
          </w:p>
          <w:p w:rsidR="003F0FDD" w:rsidRPr="003F0FDD" w:rsidRDefault="003F0FDD" w:rsidP="003F0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textAlignment w:val="baseline"/>
              <w:rPr>
                <w:kern w:val="3"/>
              </w:rPr>
            </w:pPr>
          </w:p>
        </w:tc>
        <w:tc>
          <w:tcPr>
            <w:tcW w:w="4890"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F0FDD" w:rsidRPr="003F0FDD" w:rsidRDefault="003F0FDD" w:rsidP="003F0FDD">
            <w:pPr>
              <w:suppressAutoHyphens/>
              <w:autoSpaceDN w:val="0"/>
              <w:snapToGrid w:val="0"/>
              <w:textAlignment w:val="baseline"/>
              <w:rPr>
                <w:bCs/>
                <w:kern w:val="3"/>
              </w:rPr>
            </w:pPr>
            <w:r w:rsidRPr="003F0FDD">
              <w:rPr>
                <w:bCs/>
                <w:kern w:val="3"/>
              </w:rPr>
              <w:t>Практические, лабораторные, самостоятельные работы, экзамен.</w:t>
            </w:r>
          </w:p>
        </w:tc>
      </w:tr>
    </w:tbl>
    <w:p w:rsidR="003F0FDD" w:rsidRPr="003F0FDD" w:rsidRDefault="003F0FDD" w:rsidP="003F0FDD">
      <w:pPr>
        <w:widowControl w:val="0"/>
        <w:suppressAutoHyphens/>
        <w:autoSpaceDN w:val="0"/>
        <w:textAlignment w:val="baseline"/>
        <w:rPr>
          <w:rFonts w:eastAsia="Lucida Sans Unicode" w:cs="Tahoma"/>
          <w:kern w:val="3"/>
        </w:rPr>
      </w:pPr>
    </w:p>
    <w:p w:rsidR="003F0FDD" w:rsidRPr="003F0FDD" w:rsidRDefault="003F0FDD" w:rsidP="003F0FDD">
      <w:pPr>
        <w:widowControl w:val="0"/>
        <w:suppressAutoHyphens/>
        <w:autoSpaceDN w:val="0"/>
        <w:textAlignment w:val="baseline"/>
        <w:rPr>
          <w:rFonts w:eastAsia="Lucida Sans Unicode" w:cs="Tahoma"/>
          <w:kern w:val="3"/>
        </w:rPr>
      </w:pPr>
    </w:p>
    <w:p w:rsidR="003F0FDD" w:rsidRPr="003F0FDD" w:rsidRDefault="003F0FDD" w:rsidP="003F0FDD">
      <w:pPr>
        <w:widowControl w:val="0"/>
        <w:suppressAutoHyphens/>
        <w:autoSpaceDN w:val="0"/>
        <w:textAlignment w:val="baseline"/>
        <w:rPr>
          <w:rFonts w:eastAsia="Lucida Sans Unicode" w:cs="Tahoma"/>
          <w:kern w:val="3"/>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BA635B" w:rsidRPr="00BA635B" w:rsidRDefault="00BA635B" w:rsidP="00BA635B">
      <w:pPr>
        <w:jc w:val="right"/>
        <w:rPr>
          <w:lang w:bidi="en-US"/>
        </w:rPr>
      </w:pPr>
      <w:r w:rsidRPr="00BA635B">
        <w:rPr>
          <w:lang w:bidi="en-US"/>
        </w:rPr>
        <w:t>Ф-02-ОСН-24</w:t>
      </w:r>
    </w:p>
    <w:p w:rsidR="00BA635B" w:rsidRPr="00BA635B" w:rsidRDefault="00BA635B" w:rsidP="00BA635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A635B" w:rsidRPr="00BA635B" w:rsidRDefault="00BA635B" w:rsidP="00BA635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BA635B">
        <w:rPr>
          <w:sz w:val="28"/>
          <w:szCs w:val="28"/>
        </w:rPr>
        <w:t>Министерство образования и науки Республики Татарстан</w:t>
      </w:r>
    </w:p>
    <w:p w:rsidR="00BA635B" w:rsidRPr="00BA635B" w:rsidRDefault="00BA635B" w:rsidP="00BA635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BA635B">
        <w:rPr>
          <w:sz w:val="28"/>
          <w:szCs w:val="28"/>
        </w:rPr>
        <w:t>ГАПОУ «Бугульминский машиностроительный техникум»</w:t>
      </w:r>
    </w:p>
    <w:p w:rsidR="00BA635B" w:rsidRPr="00BA635B" w:rsidRDefault="00BA635B" w:rsidP="00BA635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jc w:val="center"/>
        <w:rPr>
          <w:rFonts w:ascii="Calibri" w:hAnsi="Calibri"/>
          <w:b/>
          <w:caps/>
          <w:sz w:val="28"/>
          <w:szCs w:val="28"/>
        </w:rPr>
      </w:pPr>
    </w:p>
    <w:p w:rsidR="00BA635B" w:rsidRPr="00BA635B" w:rsidRDefault="00BA635B" w:rsidP="00BA635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b/>
          <w:caps/>
          <w:sz w:val="28"/>
          <w:szCs w:val="28"/>
        </w:rPr>
      </w:pPr>
    </w:p>
    <w:p w:rsidR="00BA635B" w:rsidRPr="00BA635B" w:rsidRDefault="00BA635B" w:rsidP="00BA635B">
      <w:pPr>
        <w:widowControl w:val="0"/>
        <w:suppressAutoHyphens/>
        <w:autoSpaceDE w:val="0"/>
        <w:autoSpaceDN w:val="0"/>
        <w:adjustRightInd w:val="0"/>
        <w:spacing w:after="200" w:line="276" w:lineRule="auto"/>
        <w:jc w:val="center"/>
        <w:rPr>
          <w:rFonts w:ascii="Calibri" w:hAnsi="Calibri"/>
          <w:caps/>
          <w:sz w:val="28"/>
          <w:szCs w:val="28"/>
        </w:rPr>
      </w:pPr>
    </w:p>
    <w:p w:rsidR="00BA635B" w:rsidRPr="00BA635B" w:rsidRDefault="00BA635B" w:rsidP="00BA635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b/>
          <w:caps/>
          <w:sz w:val="28"/>
          <w:szCs w:val="28"/>
        </w:rPr>
      </w:pPr>
    </w:p>
    <w:p w:rsidR="00BA635B" w:rsidRPr="00BA635B" w:rsidRDefault="00BA635B" w:rsidP="00BA635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Calibri" w:hAnsi="Calibri"/>
          <w:b/>
          <w:caps/>
          <w:sz w:val="28"/>
          <w:szCs w:val="28"/>
        </w:rPr>
      </w:pPr>
    </w:p>
    <w:p w:rsidR="00BA635B" w:rsidRPr="00BA635B" w:rsidRDefault="00BA635B" w:rsidP="00BA635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Calibri" w:hAnsi="Calibri"/>
          <w:b/>
          <w:caps/>
          <w:sz w:val="28"/>
          <w:szCs w:val="28"/>
        </w:rPr>
      </w:pPr>
    </w:p>
    <w:p w:rsidR="00BA635B" w:rsidRPr="00BA635B" w:rsidRDefault="00BA635B" w:rsidP="00BA635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Calibri" w:hAnsi="Calibri"/>
          <w:b/>
          <w:caps/>
          <w:sz w:val="28"/>
          <w:szCs w:val="28"/>
        </w:rPr>
      </w:pPr>
    </w:p>
    <w:p w:rsidR="00BA635B" w:rsidRPr="00BA635B" w:rsidRDefault="00BA635B" w:rsidP="00BA635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Calibri" w:hAnsi="Calibri"/>
          <w:b/>
          <w:caps/>
          <w:sz w:val="28"/>
          <w:szCs w:val="28"/>
        </w:rPr>
      </w:pPr>
    </w:p>
    <w:p w:rsidR="00BA635B" w:rsidRPr="00BA635B" w:rsidRDefault="00BA635B" w:rsidP="00BA635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caps/>
          <w:sz w:val="28"/>
          <w:szCs w:val="28"/>
        </w:rPr>
      </w:pPr>
      <w:r w:rsidRPr="00BA635B">
        <w:rPr>
          <w:caps/>
          <w:sz w:val="28"/>
          <w:szCs w:val="28"/>
        </w:rPr>
        <w:t>РАБОЧАЯ ПРОГРАММа УЧЕБНОЙ ДИСЦИПЛИНЫ</w:t>
      </w:r>
    </w:p>
    <w:p w:rsidR="00BA635B" w:rsidRPr="00BA635B" w:rsidRDefault="00BA635B" w:rsidP="00BA635B">
      <w:pPr>
        <w:jc w:val="center"/>
        <w:rPr>
          <w:sz w:val="28"/>
        </w:rPr>
      </w:pPr>
      <w:r w:rsidRPr="00BA635B">
        <w:rPr>
          <w:sz w:val="28"/>
        </w:rPr>
        <w:t>ОП.08 Системы автоматизированного проектирования технологических процессов</w:t>
      </w:r>
    </w:p>
    <w:p w:rsidR="00BA635B" w:rsidRPr="00BA635B" w:rsidRDefault="00BA635B" w:rsidP="00BA635B">
      <w:pPr>
        <w:jc w:val="center"/>
        <w:rPr>
          <w:sz w:val="28"/>
        </w:rPr>
      </w:pPr>
    </w:p>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rFonts w:ascii="Calibri" w:hAnsi="Calibri"/>
          <w:b/>
          <w:sz w:val="22"/>
          <w:szCs w:val="22"/>
        </w:rPr>
      </w:pPr>
      <w:r w:rsidRPr="00BA635B">
        <w:rPr>
          <w:sz w:val="28"/>
          <w:szCs w:val="28"/>
        </w:rPr>
        <w:t>по специальности 15.02.09 Аддитивные технологии</w:t>
      </w:r>
    </w:p>
    <w:p w:rsidR="00BA635B" w:rsidRPr="00BA635B" w:rsidRDefault="00BA635B" w:rsidP="00BA635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caps/>
          <w:sz w:val="28"/>
          <w:szCs w:val="28"/>
        </w:rPr>
      </w:pPr>
    </w:p>
    <w:p w:rsidR="00BA635B" w:rsidRPr="00BA635B" w:rsidRDefault="00BA635B" w:rsidP="00BA635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caps/>
          <w:sz w:val="28"/>
          <w:szCs w:val="28"/>
        </w:rPr>
      </w:pPr>
    </w:p>
    <w:p w:rsidR="00BA635B" w:rsidRPr="00BA635B" w:rsidRDefault="00BA635B" w:rsidP="00BA635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BA635B" w:rsidRPr="00BA635B" w:rsidRDefault="00BA635B" w:rsidP="00BA635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BA635B" w:rsidRPr="00BA635B" w:rsidRDefault="00BA635B" w:rsidP="00BA635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BA635B" w:rsidRPr="00BA635B" w:rsidRDefault="00BA635B" w:rsidP="00BA635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BA635B" w:rsidRPr="00BA635B" w:rsidRDefault="00BA635B" w:rsidP="00BA635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BA635B" w:rsidRPr="00BA635B" w:rsidRDefault="00BA635B" w:rsidP="00BA635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BA635B" w:rsidRPr="00BA635B" w:rsidRDefault="00BA635B" w:rsidP="00BA635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BA635B" w:rsidRPr="00BA635B" w:rsidRDefault="00BA635B" w:rsidP="00BA635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BA635B" w:rsidRPr="00BA635B" w:rsidRDefault="00BA635B" w:rsidP="00BA635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BA635B" w:rsidRPr="00BA635B" w:rsidRDefault="00BA635B" w:rsidP="00BA635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jc w:val="center"/>
        <w:rPr>
          <w:bCs/>
        </w:rPr>
      </w:pPr>
      <w:r>
        <w:rPr>
          <w:bCs/>
        </w:rPr>
        <w:t>Бугульма</w:t>
      </w:r>
    </w:p>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rPr>
          <w:sz w:val="22"/>
          <w:szCs w:val="22"/>
        </w:rPr>
      </w:pPr>
    </w:p>
    <w:p w:rsidR="00BA635B" w:rsidRPr="00BA635B" w:rsidRDefault="00BA635B" w:rsidP="00BA635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r w:rsidRPr="00BA635B">
        <w:rPr>
          <w:b/>
          <w:sz w:val="28"/>
          <w:szCs w:val="28"/>
        </w:rPr>
        <w:lastRenderedPageBreak/>
        <w:t>СОДЕРЖАНИЕ</w:t>
      </w:r>
    </w:p>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sz w:val="28"/>
          <w:szCs w:val="28"/>
        </w:rPr>
      </w:pPr>
    </w:p>
    <w:tbl>
      <w:tblPr>
        <w:tblW w:w="0" w:type="auto"/>
        <w:tblLook w:val="01E0" w:firstRow="1" w:lastRow="1" w:firstColumn="1" w:lastColumn="1" w:noHBand="0" w:noVBand="0"/>
      </w:tblPr>
      <w:tblGrid>
        <w:gridCol w:w="8188"/>
        <w:gridCol w:w="1134"/>
      </w:tblGrid>
      <w:tr w:rsidR="00BA635B" w:rsidRPr="00BA635B" w:rsidTr="0010582E">
        <w:tc>
          <w:tcPr>
            <w:tcW w:w="8188" w:type="dxa"/>
            <w:shd w:val="clear" w:color="auto" w:fill="auto"/>
          </w:tcPr>
          <w:p w:rsidR="00BA635B" w:rsidRPr="00BA635B" w:rsidRDefault="00BA635B" w:rsidP="00BA635B">
            <w:pPr>
              <w:keepNext/>
              <w:autoSpaceDE w:val="0"/>
              <w:autoSpaceDN w:val="0"/>
              <w:ind w:left="284"/>
              <w:jc w:val="both"/>
              <w:outlineLvl w:val="0"/>
              <w:rPr>
                <w:b/>
                <w:caps/>
                <w:sz w:val="28"/>
                <w:szCs w:val="28"/>
              </w:rPr>
            </w:pPr>
          </w:p>
        </w:tc>
        <w:tc>
          <w:tcPr>
            <w:tcW w:w="1134" w:type="dxa"/>
            <w:shd w:val="clear" w:color="auto" w:fill="auto"/>
          </w:tcPr>
          <w:p w:rsidR="00BA635B" w:rsidRPr="00BA635B" w:rsidRDefault="00BA635B" w:rsidP="00BA635B">
            <w:pPr>
              <w:jc w:val="center"/>
              <w:rPr>
                <w:sz w:val="28"/>
                <w:szCs w:val="28"/>
              </w:rPr>
            </w:pPr>
            <w:r w:rsidRPr="00BA635B">
              <w:rPr>
                <w:sz w:val="28"/>
                <w:szCs w:val="28"/>
              </w:rPr>
              <w:t>стр.</w:t>
            </w:r>
          </w:p>
        </w:tc>
      </w:tr>
      <w:tr w:rsidR="00BA635B" w:rsidRPr="00BA635B" w:rsidTr="0010582E">
        <w:tc>
          <w:tcPr>
            <w:tcW w:w="8188" w:type="dxa"/>
            <w:shd w:val="clear" w:color="auto" w:fill="auto"/>
          </w:tcPr>
          <w:p w:rsidR="00BA635B" w:rsidRPr="00BA635B" w:rsidRDefault="00BA635B" w:rsidP="000C3A3C">
            <w:pPr>
              <w:keepNext/>
              <w:numPr>
                <w:ilvl w:val="0"/>
                <w:numId w:val="1"/>
              </w:numPr>
              <w:tabs>
                <w:tab w:val="clear" w:pos="502"/>
                <w:tab w:val="num" w:pos="644"/>
              </w:tabs>
              <w:autoSpaceDE w:val="0"/>
              <w:autoSpaceDN w:val="0"/>
              <w:spacing w:after="200" w:line="276" w:lineRule="auto"/>
              <w:ind w:left="644"/>
              <w:jc w:val="both"/>
              <w:outlineLvl w:val="0"/>
              <w:rPr>
                <w:b/>
                <w:caps/>
                <w:sz w:val="28"/>
                <w:szCs w:val="28"/>
              </w:rPr>
            </w:pPr>
            <w:r w:rsidRPr="00BA635B">
              <w:rPr>
                <w:b/>
                <w:caps/>
                <w:sz w:val="28"/>
                <w:szCs w:val="28"/>
              </w:rPr>
              <w:t>общая характеристика РАБОЧЕЙ ПРОГРАММЫ УЧЕБНОЙ ДИСЦИПЛИНЫ</w:t>
            </w:r>
          </w:p>
          <w:p w:rsidR="00BA635B" w:rsidRPr="00BA635B" w:rsidRDefault="00BA635B" w:rsidP="00BA635B">
            <w:pPr>
              <w:rPr>
                <w:rFonts w:ascii="Calibri" w:hAnsi="Calibri"/>
                <w:sz w:val="22"/>
                <w:szCs w:val="22"/>
              </w:rPr>
            </w:pPr>
          </w:p>
        </w:tc>
        <w:tc>
          <w:tcPr>
            <w:tcW w:w="1134" w:type="dxa"/>
            <w:shd w:val="clear" w:color="auto" w:fill="auto"/>
          </w:tcPr>
          <w:p w:rsidR="00BA635B" w:rsidRPr="00BA635B" w:rsidRDefault="00BA635B" w:rsidP="00BA635B">
            <w:pPr>
              <w:jc w:val="center"/>
              <w:rPr>
                <w:sz w:val="28"/>
                <w:szCs w:val="28"/>
              </w:rPr>
            </w:pPr>
            <w:r w:rsidRPr="00BA635B">
              <w:rPr>
                <w:sz w:val="28"/>
                <w:szCs w:val="28"/>
              </w:rPr>
              <w:t>4</w:t>
            </w:r>
          </w:p>
        </w:tc>
      </w:tr>
      <w:tr w:rsidR="00BA635B" w:rsidRPr="00BA635B" w:rsidTr="0010582E">
        <w:tc>
          <w:tcPr>
            <w:tcW w:w="8188" w:type="dxa"/>
            <w:shd w:val="clear" w:color="auto" w:fill="auto"/>
          </w:tcPr>
          <w:p w:rsidR="00BA635B" w:rsidRPr="00BA635B" w:rsidRDefault="00BA635B" w:rsidP="000C3A3C">
            <w:pPr>
              <w:keepNext/>
              <w:numPr>
                <w:ilvl w:val="0"/>
                <w:numId w:val="1"/>
              </w:numPr>
              <w:tabs>
                <w:tab w:val="clear" w:pos="502"/>
                <w:tab w:val="num" w:pos="644"/>
              </w:tabs>
              <w:autoSpaceDE w:val="0"/>
              <w:autoSpaceDN w:val="0"/>
              <w:spacing w:after="200" w:line="276" w:lineRule="auto"/>
              <w:ind w:left="644"/>
              <w:jc w:val="both"/>
              <w:outlineLvl w:val="0"/>
              <w:rPr>
                <w:b/>
                <w:caps/>
                <w:sz w:val="28"/>
                <w:szCs w:val="28"/>
              </w:rPr>
            </w:pPr>
            <w:r w:rsidRPr="00BA635B">
              <w:rPr>
                <w:b/>
                <w:caps/>
                <w:sz w:val="28"/>
                <w:szCs w:val="28"/>
              </w:rPr>
              <w:t>СТРУКТУРА и содержание программы УЧЕБНОЙ ДИСЦИПЛИНЫ</w:t>
            </w:r>
          </w:p>
          <w:p w:rsidR="00BA635B" w:rsidRPr="00BA635B" w:rsidRDefault="00BA635B" w:rsidP="00BA635B">
            <w:pPr>
              <w:keepNext/>
              <w:autoSpaceDE w:val="0"/>
              <w:autoSpaceDN w:val="0"/>
              <w:ind w:left="284"/>
              <w:jc w:val="both"/>
              <w:outlineLvl w:val="0"/>
              <w:rPr>
                <w:b/>
                <w:caps/>
                <w:sz w:val="28"/>
                <w:szCs w:val="28"/>
              </w:rPr>
            </w:pPr>
          </w:p>
        </w:tc>
        <w:tc>
          <w:tcPr>
            <w:tcW w:w="1134" w:type="dxa"/>
            <w:shd w:val="clear" w:color="auto" w:fill="auto"/>
          </w:tcPr>
          <w:p w:rsidR="00BA635B" w:rsidRPr="00BA635B" w:rsidRDefault="00BA635B" w:rsidP="00BA635B">
            <w:pPr>
              <w:jc w:val="center"/>
              <w:rPr>
                <w:sz w:val="28"/>
                <w:szCs w:val="28"/>
              </w:rPr>
            </w:pPr>
            <w:r w:rsidRPr="00BA635B">
              <w:rPr>
                <w:sz w:val="28"/>
                <w:szCs w:val="28"/>
              </w:rPr>
              <w:t>5</w:t>
            </w:r>
          </w:p>
        </w:tc>
      </w:tr>
      <w:tr w:rsidR="00BA635B" w:rsidRPr="00BA635B" w:rsidTr="0010582E">
        <w:trPr>
          <w:trHeight w:val="670"/>
        </w:trPr>
        <w:tc>
          <w:tcPr>
            <w:tcW w:w="8188" w:type="dxa"/>
            <w:shd w:val="clear" w:color="auto" w:fill="auto"/>
          </w:tcPr>
          <w:p w:rsidR="00BA635B" w:rsidRPr="00BA635B" w:rsidRDefault="00BA635B" w:rsidP="000C3A3C">
            <w:pPr>
              <w:keepNext/>
              <w:numPr>
                <w:ilvl w:val="0"/>
                <w:numId w:val="1"/>
              </w:numPr>
              <w:tabs>
                <w:tab w:val="clear" w:pos="502"/>
                <w:tab w:val="num" w:pos="644"/>
              </w:tabs>
              <w:autoSpaceDE w:val="0"/>
              <w:autoSpaceDN w:val="0"/>
              <w:spacing w:after="200" w:line="276" w:lineRule="auto"/>
              <w:ind w:left="644"/>
              <w:jc w:val="both"/>
              <w:outlineLvl w:val="0"/>
              <w:rPr>
                <w:b/>
                <w:caps/>
                <w:sz w:val="28"/>
                <w:szCs w:val="28"/>
              </w:rPr>
            </w:pPr>
            <w:r w:rsidRPr="00BA635B">
              <w:rPr>
                <w:b/>
                <w:caps/>
                <w:sz w:val="28"/>
                <w:szCs w:val="28"/>
              </w:rPr>
              <w:t>условия реализации программы учебной дисциплины</w:t>
            </w:r>
          </w:p>
          <w:p w:rsidR="00BA635B" w:rsidRPr="00BA635B" w:rsidRDefault="00BA635B" w:rsidP="00BA635B">
            <w:pPr>
              <w:keepNext/>
              <w:tabs>
                <w:tab w:val="num" w:pos="0"/>
              </w:tabs>
              <w:autoSpaceDE w:val="0"/>
              <w:autoSpaceDN w:val="0"/>
              <w:ind w:left="284" w:firstLine="284"/>
              <w:jc w:val="both"/>
              <w:outlineLvl w:val="0"/>
              <w:rPr>
                <w:b/>
                <w:caps/>
                <w:sz w:val="28"/>
                <w:szCs w:val="28"/>
              </w:rPr>
            </w:pPr>
          </w:p>
        </w:tc>
        <w:tc>
          <w:tcPr>
            <w:tcW w:w="1134" w:type="dxa"/>
            <w:shd w:val="clear" w:color="auto" w:fill="auto"/>
          </w:tcPr>
          <w:p w:rsidR="00BA635B" w:rsidRPr="00BA635B" w:rsidRDefault="00BA635B" w:rsidP="00BA635B">
            <w:pPr>
              <w:jc w:val="center"/>
              <w:rPr>
                <w:sz w:val="28"/>
                <w:szCs w:val="28"/>
              </w:rPr>
            </w:pPr>
            <w:r w:rsidRPr="00BA635B">
              <w:rPr>
                <w:sz w:val="28"/>
                <w:szCs w:val="28"/>
              </w:rPr>
              <w:t>8</w:t>
            </w:r>
          </w:p>
        </w:tc>
      </w:tr>
      <w:tr w:rsidR="00BA635B" w:rsidRPr="00BA635B" w:rsidTr="0010582E">
        <w:tc>
          <w:tcPr>
            <w:tcW w:w="8188" w:type="dxa"/>
            <w:shd w:val="clear" w:color="auto" w:fill="auto"/>
          </w:tcPr>
          <w:p w:rsidR="00BA635B" w:rsidRPr="00BA635B" w:rsidRDefault="00BA635B" w:rsidP="000C3A3C">
            <w:pPr>
              <w:keepNext/>
              <w:numPr>
                <w:ilvl w:val="0"/>
                <w:numId w:val="1"/>
              </w:numPr>
              <w:tabs>
                <w:tab w:val="clear" w:pos="502"/>
                <w:tab w:val="num" w:pos="644"/>
              </w:tabs>
              <w:autoSpaceDE w:val="0"/>
              <w:autoSpaceDN w:val="0"/>
              <w:spacing w:after="200" w:line="276" w:lineRule="auto"/>
              <w:ind w:left="644"/>
              <w:jc w:val="both"/>
              <w:outlineLvl w:val="0"/>
              <w:rPr>
                <w:b/>
                <w:caps/>
                <w:sz w:val="28"/>
                <w:szCs w:val="28"/>
              </w:rPr>
            </w:pPr>
            <w:r w:rsidRPr="00BA635B">
              <w:rPr>
                <w:b/>
                <w:caps/>
                <w:sz w:val="28"/>
                <w:szCs w:val="28"/>
              </w:rPr>
              <w:t>Контроль и оценка результатов Освоения учебной дисциплины</w:t>
            </w:r>
          </w:p>
          <w:p w:rsidR="00BA635B" w:rsidRPr="00BA635B" w:rsidRDefault="00BA635B" w:rsidP="00BA635B">
            <w:pPr>
              <w:keepNext/>
              <w:autoSpaceDE w:val="0"/>
              <w:autoSpaceDN w:val="0"/>
              <w:ind w:left="284"/>
              <w:jc w:val="both"/>
              <w:outlineLvl w:val="0"/>
              <w:rPr>
                <w:b/>
                <w:caps/>
                <w:sz w:val="28"/>
                <w:szCs w:val="28"/>
              </w:rPr>
            </w:pPr>
          </w:p>
        </w:tc>
        <w:tc>
          <w:tcPr>
            <w:tcW w:w="1134" w:type="dxa"/>
            <w:shd w:val="clear" w:color="auto" w:fill="auto"/>
          </w:tcPr>
          <w:p w:rsidR="00BA635B" w:rsidRPr="00BA635B" w:rsidRDefault="00BA635B" w:rsidP="00BA635B">
            <w:pPr>
              <w:jc w:val="center"/>
              <w:rPr>
                <w:sz w:val="28"/>
                <w:szCs w:val="28"/>
              </w:rPr>
            </w:pPr>
            <w:r w:rsidRPr="00BA635B">
              <w:rPr>
                <w:sz w:val="28"/>
                <w:szCs w:val="28"/>
              </w:rPr>
              <w:t>10</w:t>
            </w:r>
          </w:p>
        </w:tc>
      </w:tr>
    </w:tbl>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sz w:val="28"/>
          <w:szCs w:val="28"/>
        </w:rPr>
      </w:pPr>
    </w:p>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Calibri" w:hAnsi="Calibri"/>
          <w:bCs/>
          <w:i/>
          <w:sz w:val="22"/>
          <w:szCs w:val="22"/>
        </w:rPr>
      </w:pPr>
    </w:p>
    <w:p w:rsidR="00BA635B" w:rsidRPr="00BA635B" w:rsidRDefault="00BA635B" w:rsidP="00BA635B">
      <w:pPr>
        <w:jc w:val="center"/>
        <w:rPr>
          <w:b/>
          <w:sz w:val="28"/>
          <w:szCs w:val="28"/>
        </w:rPr>
      </w:pPr>
      <w:r w:rsidRPr="00BA635B">
        <w:rPr>
          <w:rFonts w:ascii="Calibri" w:hAnsi="Calibri"/>
          <w:b/>
          <w:caps/>
          <w:sz w:val="28"/>
          <w:szCs w:val="28"/>
          <w:u w:val="single"/>
        </w:rPr>
        <w:br w:type="page"/>
      </w:r>
      <w:r w:rsidRPr="00BA635B">
        <w:rPr>
          <w:b/>
          <w:caps/>
          <w:sz w:val="28"/>
          <w:szCs w:val="28"/>
        </w:rPr>
        <w:lastRenderedPageBreak/>
        <w:t>1. общая характеристика</w:t>
      </w:r>
      <w:r w:rsidRPr="00BA635B">
        <w:rPr>
          <w:b/>
          <w:sz w:val="28"/>
          <w:szCs w:val="28"/>
        </w:rPr>
        <w:t xml:space="preserve"> РАБОЧЕЙ ПРОГРАММЫ УЧЕБНОЙ ДИСЦИПЛИНЫ </w:t>
      </w:r>
    </w:p>
    <w:p w:rsidR="00BA635B" w:rsidRPr="00BA635B" w:rsidRDefault="00BA635B" w:rsidP="00BA635B">
      <w:pPr>
        <w:jc w:val="center"/>
        <w:rPr>
          <w:sz w:val="28"/>
        </w:rPr>
      </w:pPr>
      <w:r w:rsidRPr="00BA635B">
        <w:rPr>
          <w:sz w:val="28"/>
        </w:rPr>
        <w:t>ОП.08 Системы автоматизированного проектирования технологических процессов</w:t>
      </w:r>
    </w:p>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BA635B">
        <w:rPr>
          <w:b/>
          <w:sz w:val="28"/>
          <w:szCs w:val="28"/>
        </w:rPr>
        <w:t xml:space="preserve">1.1. Место дисциплины в структуре основной профессиональной образовательной программы: </w:t>
      </w:r>
      <w:r w:rsidRPr="00BA635B">
        <w:rPr>
          <w:sz w:val="28"/>
          <w:szCs w:val="28"/>
        </w:rPr>
        <w:tab/>
      </w:r>
    </w:p>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sz w:val="28"/>
          <w:szCs w:val="28"/>
        </w:rPr>
      </w:pPr>
    </w:p>
    <w:p w:rsidR="00BA635B" w:rsidRPr="00BA635B" w:rsidRDefault="00BA635B" w:rsidP="00BA635B">
      <w:pPr>
        <w:ind w:firstLine="709"/>
        <w:jc w:val="both"/>
        <w:rPr>
          <w:sz w:val="28"/>
          <w:szCs w:val="28"/>
        </w:rPr>
      </w:pPr>
      <w:r w:rsidRPr="00BA635B">
        <w:rPr>
          <w:sz w:val="28"/>
          <w:szCs w:val="28"/>
        </w:rPr>
        <w:t>Рабочая программа учебной дисциплины  «</w:t>
      </w:r>
      <w:r w:rsidRPr="00BA635B">
        <w:rPr>
          <w:sz w:val="28"/>
        </w:rPr>
        <w:t xml:space="preserve">ОП.08 Системы автоматизированного проектирования технологических процессов» </w:t>
      </w:r>
      <w:r w:rsidRPr="00BA635B">
        <w:rPr>
          <w:sz w:val="28"/>
          <w:szCs w:val="28"/>
        </w:rPr>
        <w:t xml:space="preserve"> является обязательной частью общепрофессионального цикла основной профессиональной образовательной программы в соответствии с ФГОС по специальности </w:t>
      </w:r>
      <w:r w:rsidRPr="00BA635B">
        <w:rPr>
          <w:bCs/>
          <w:sz w:val="28"/>
          <w:szCs w:val="28"/>
        </w:rPr>
        <w:t>15.02.09 Аддитивные технологии</w:t>
      </w:r>
      <w:r w:rsidRPr="00BA635B">
        <w:rPr>
          <w:sz w:val="28"/>
          <w:szCs w:val="28"/>
        </w:rPr>
        <w:t>.</w:t>
      </w:r>
    </w:p>
    <w:p w:rsidR="00BA635B" w:rsidRPr="00BA635B" w:rsidRDefault="00BA635B" w:rsidP="00BA635B">
      <w:pPr>
        <w:ind w:firstLine="709"/>
        <w:jc w:val="both"/>
        <w:rPr>
          <w:sz w:val="28"/>
          <w:szCs w:val="28"/>
        </w:rPr>
      </w:pPr>
      <w:r w:rsidRPr="00BA635B">
        <w:rPr>
          <w:sz w:val="28"/>
          <w:szCs w:val="28"/>
        </w:rPr>
        <w:t>Учебная дисциплина «</w:t>
      </w:r>
      <w:r w:rsidRPr="00BA635B">
        <w:rPr>
          <w:sz w:val="28"/>
        </w:rPr>
        <w:t xml:space="preserve">ОП.08 Системы автоматизированного проектирования технологических процессов» </w:t>
      </w:r>
      <w:r w:rsidRPr="00BA635B">
        <w:rPr>
          <w:sz w:val="28"/>
          <w:szCs w:val="28"/>
        </w:rPr>
        <w:t xml:space="preserve">обеспечивает формирование профессиональных и общих компетенций по всем видам деятельности ФГОС по специальности </w:t>
      </w:r>
      <w:r w:rsidRPr="00BA635B">
        <w:rPr>
          <w:bCs/>
          <w:sz w:val="28"/>
          <w:szCs w:val="28"/>
        </w:rPr>
        <w:t>15.02.09 Аддитивные технологии</w:t>
      </w:r>
      <w:r w:rsidRPr="00BA635B">
        <w:rPr>
          <w:sz w:val="28"/>
          <w:szCs w:val="28"/>
        </w:rPr>
        <w:t xml:space="preserve">. Особое значение дисциплина имеет при формировании и развитии </w:t>
      </w:r>
      <w:proofErr w:type="gramStart"/>
      <w:r w:rsidRPr="00BA635B">
        <w:rPr>
          <w:sz w:val="28"/>
          <w:szCs w:val="28"/>
        </w:rPr>
        <w:t>ОК</w:t>
      </w:r>
      <w:proofErr w:type="gramEnd"/>
      <w:r w:rsidRPr="00BA635B">
        <w:rPr>
          <w:sz w:val="28"/>
          <w:szCs w:val="28"/>
        </w:rPr>
        <w:t xml:space="preserve"> 01. - </w:t>
      </w:r>
      <w:proofErr w:type="gramStart"/>
      <w:r w:rsidRPr="00BA635B">
        <w:rPr>
          <w:sz w:val="28"/>
          <w:szCs w:val="28"/>
        </w:rPr>
        <w:t>ОК</w:t>
      </w:r>
      <w:proofErr w:type="gramEnd"/>
      <w:r w:rsidRPr="00BA635B">
        <w:rPr>
          <w:sz w:val="28"/>
          <w:szCs w:val="28"/>
        </w:rPr>
        <w:t xml:space="preserve"> 05, ОК 08-ОК 09; ПК 1.1, 1.2, 2.1-2.4.</w:t>
      </w:r>
    </w:p>
    <w:p w:rsidR="00BA635B" w:rsidRPr="00BA635B" w:rsidRDefault="00BA635B" w:rsidP="00BA635B">
      <w:pPr>
        <w:rPr>
          <w:b/>
          <w:sz w:val="28"/>
          <w:szCs w:val="28"/>
        </w:rPr>
      </w:pPr>
    </w:p>
    <w:p w:rsidR="00BA635B" w:rsidRPr="00BA635B" w:rsidRDefault="00BA635B" w:rsidP="00BA635B">
      <w:pPr>
        <w:rPr>
          <w:sz w:val="28"/>
          <w:szCs w:val="28"/>
          <w:lang w:eastAsia="en-US"/>
        </w:rPr>
      </w:pPr>
      <w:r w:rsidRPr="00BA635B">
        <w:rPr>
          <w:b/>
          <w:sz w:val="28"/>
          <w:szCs w:val="28"/>
        </w:rPr>
        <w:t>1.2. Цель и планируемые результаты освоения дисциплины:</w:t>
      </w:r>
    </w:p>
    <w:p w:rsidR="00BA635B" w:rsidRPr="00BA635B" w:rsidRDefault="00BA635B" w:rsidP="00BA635B">
      <w:pPr>
        <w:rPr>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15"/>
        <w:gridCol w:w="2705"/>
        <w:gridCol w:w="3651"/>
      </w:tblGrid>
      <w:tr w:rsidR="00BA635B" w:rsidRPr="00BA635B" w:rsidTr="0010582E">
        <w:tc>
          <w:tcPr>
            <w:tcW w:w="3215" w:type="dxa"/>
          </w:tcPr>
          <w:p w:rsidR="00BA635B" w:rsidRPr="00BA635B" w:rsidRDefault="00BA635B" w:rsidP="00BA635B">
            <w:pPr>
              <w:jc w:val="center"/>
            </w:pPr>
            <w:r w:rsidRPr="00BA635B">
              <w:rPr>
                <w:bCs/>
              </w:rPr>
              <w:t>Компетенции, формированию которых способствует  освоение программы УД</w:t>
            </w:r>
          </w:p>
        </w:tc>
        <w:tc>
          <w:tcPr>
            <w:tcW w:w="2705" w:type="dxa"/>
          </w:tcPr>
          <w:p w:rsidR="00BA635B" w:rsidRPr="00BA635B" w:rsidRDefault="00BA635B" w:rsidP="00BA635B">
            <w:pPr>
              <w:jc w:val="center"/>
            </w:pPr>
            <w:r w:rsidRPr="00BA635B">
              <w:t>Умения</w:t>
            </w:r>
          </w:p>
        </w:tc>
        <w:tc>
          <w:tcPr>
            <w:tcW w:w="3651" w:type="dxa"/>
          </w:tcPr>
          <w:p w:rsidR="00BA635B" w:rsidRPr="00BA635B" w:rsidRDefault="00BA635B" w:rsidP="00BA635B">
            <w:pPr>
              <w:jc w:val="center"/>
            </w:pPr>
            <w:r w:rsidRPr="00BA635B">
              <w:t>Знания</w:t>
            </w:r>
          </w:p>
        </w:tc>
      </w:tr>
      <w:tr w:rsidR="00BA635B" w:rsidRPr="00BA635B" w:rsidTr="0010582E">
        <w:tc>
          <w:tcPr>
            <w:tcW w:w="3215" w:type="dxa"/>
          </w:tcPr>
          <w:p w:rsidR="00BA635B" w:rsidRPr="00BA635B" w:rsidRDefault="00BA635B" w:rsidP="00BA635B">
            <w:pPr>
              <w:autoSpaceDE w:val="0"/>
              <w:autoSpaceDN w:val="0"/>
              <w:adjustRightInd w:val="0"/>
              <w:jc w:val="both"/>
            </w:pPr>
            <w:proofErr w:type="gramStart"/>
            <w:r w:rsidRPr="00BA635B">
              <w:t>ОК</w:t>
            </w:r>
            <w:proofErr w:type="gramEnd"/>
            <w:r w:rsidRPr="00BA635B">
              <w:t xml:space="preserve"> 01. - </w:t>
            </w:r>
            <w:proofErr w:type="gramStart"/>
            <w:r w:rsidRPr="00BA635B">
              <w:t>ОК</w:t>
            </w:r>
            <w:proofErr w:type="gramEnd"/>
            <w:r w:rsidRPr="00BA635B">
              <w:t xml:space="preserve"> 05, ОК 08-ОК 09; ПК 1.1, 1.2, 2.1-2.4.</w:t>
            </w:r>
          </w:p>
        </w:tc>
        <w:tc>
          <w:tcPr>
            <w:tcW w:w="2705" w:type="dxa"/>
          </w:tcPr>
          <w:p w:rsidR="00BA635B" w:rsidRPr="00BA635B" w:rsidRDefault="00BA635B" w:rsidP="00BA635B">
            <w:pPr>
              <w:widowControl w:val="0"/>
              <w:autoSpaceDE w:val="0"/>
              <w:autoSpaceDN w:val="0"/>
              <w:adjustRightInd w:val="0"/>
              <w:jc w:val="both"/>
              <w:rPr>
                <w:rFonts w:cs="Arial"/>
              </w:rPr>
            </w:pPr>
            <w:r w:rsidRPr="00BA635B">
              <w:t>использовать в профессиональной деятельности программные продукты автоматизированного проектирования технологических процессов;</w:t>
            </w:r>
          </w:p>
        </w:tc>
        <w:tc>
          <w:tcPr>
            <w:tcW w:w="3651" w:type="dxa"/>
          </w:tcPr>
          <w:p w:rsidR="00BA635B" w:rsidRPr="00BA635B" w:rsidRDefault="00BA635B" w:rsidP="00BA635B">
            <w:pPr>
              <w:widowControl w:val="0"/>
              <w:autoSpaceDE w:val="0"/>
              <w:autoSpaceDN w:val="0"/>
              <w:adjustRightInd w:val="0"/>
              <w:jc w:val="both"/>
            </w:pPr>
            <w:r w:rsidRPr="00BA635B">
              <w:t>система автоматизированного проектирования и ее составляющие;</w:t>
            </w:r>
          </w:p>
          <w:p w:rsidR="00BA635B" w:rsidRPr="00BA635B" w:rsidRDefault="00BA635B" w:rsidP="00BA635B">
            <w:pPr>
              <w:widowControl w:val="0"/>
              <w:autoSpaceDE w:val="0"/>
              <w:autoSpaceDN w:val="0"/>
              <w:adjustRightInd w:val="0"/>
              <w:jc w:val="both"/>
            </w:pPr>
            <w:r w:rsidRPr="00BA635B">
              <w:t>принципы функционирования, возможности и практическое применение программных систем инженерной графики, инженерных расчетов, автоматизации подготовки и управления производства при проектировании изделий;</w:t>
            </w:r>
          </w:p>
          <w:p w:rsidR="00BA635B" w:rsidRPr="00BA635B" w:rsidRDefault="00BA635B" w:rsidP="00BA635B">
            <w:pPr>
              <w:widowControl w:val="0"/>
              <w:autoSpaceDE w:val="0"/>
              <w:autoSpaceDN w:val="0"/>
              <w:adjustRightInd w:val="0"/>
              <w:jc w:val="both"/>
            </w:pPr>
            <w:r w:rsidRPr="00BA635B">
              <w:t>теория и практика моделирования трехмерной объемной конструкции, оформления чертежей и текстовой конструкторской документации;</w:t>
            </w:r>
          </w:p>
          <w:p w:rsidR="00BA635B" w:rsidRPr="00BA635B" w:rsidRDefault="00BA635B" w:rsidP="00BA635B">
            <w:pPr>
              <w:widowControl w:val="0"/>
              <w:autoSpaceDE w:val="0"/>
              <w:autoSpaceDN w:val="0"/>
              <w:adjustRightInd w:val="0"/>
              <w:jc w:val="both"/>
            </w:pPr>
            <w:r w:rsidRPr="00BA635B">
              <w:t>системы управления данными об изделии (системы класса PDM);</w:t>
            </w:r>
          </w:p>
          <w:p w:rsidR="00BA635B" w:rsidRPr="00BA635B" w:rsidRDefault="00BA635B" w:rsidP="00BA635B">
            <w:pPr>
              <w:widowControl w:val="0"/>
              <w:autoSpaceDE w:val="0"/>
              <w:autoSpaceDN w:val="0"/>
              <w:adjustRightInd w:val="0"/>
              <w:jc w:val="both"/>
            </w:pPr>
            <w:r w:rsidRPr="00BA635B">
              <w:t>понятие цифрового макета;</w:t>
            </w:r>
          </w:p>
        </w:tc>
      </w:tr>
    </w:tbl>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lang w:val="en-US"/>
        </w:rPr>
      </w:pPr>
    </w:p>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rPr>
      </w:pPr>
      <w:r w:rsidRPr="00BA635B">
        <w:rPr>
          <w:b/>
          <w:sz w:val="28"/>
          <w:szCs w:val="28"/>
        </w:rPr>
        <w:lastRenderedPageBreak/>
        <w:t>2. СТРУКТУРА И СОДЕРЖАНИЕ ПРОГРАММЫ УЧЕБНОЙ ДИСЦИПЛИНЫ</w:t>
      </w:r>
    </w:p>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rPr>
      </w:pPr>
    </w:p>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180"/>
        <w:jc w:val="both"/>
        <w:rPr>
          <w:sz w:val="22"/>
          <w:szCs w:val="22"/>
          <w:u w:val="single"/>
        </w:rPr>
      </w:pPr>
      <w:r w:rsidRPr="00BA635B">
        <w:rPr>
          <w:b/>
          <w:sz w:val="28"/>
          <w:szCs w:val="28"/>
        </w:rPr>
        <w:t>2.1. Объем учебной дисциплины и виды учебной работы</w:t>
      </w:r>
    </w:p>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Calibri" w:hAnsi="Calibri"/>
          <w:sz w:val="22"/>
          <w:szCs w:val="22"/>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BA635B" w:rsidRPr="00BA635B" w:rsidTr="0010582E">
        <w:trPr>
          <w:trHeight w:val="460"/>
        </w:trPr>
        <w:tc>
          <w:tcPr>
            <w:tcW w:w="7621" w:type="dxa"/>
            <w:shd w:val="clear" w:color="auto" w:fill="auto"/>
          </w:tcPr>
          <w:p w:rsidR="00BA635B" w:rsidRPr="00BA635B" w:rsidRDefault="00BA635B" w:rsidP="00BA635B">
            <w:pPr>
              <w:spacing w:after="200"/>
              <w:jc w:val="center"/>
            </w:pPr>
            <w:r w:rsidRPr="00BA635B">
              <w:rPr>
                <w:b/>
              </w:rPr>
              <w:t>Вид учебной работы</w:t>
            </w:r>
          </w:p>
        </w:tc>
        <w:tc>
          <w:tcPr>
            <w:tcW w:w="1701" w:type="dxa"/>
            <w:shd w:val="clear" w:color="auto" w:fill="auto"/>
          </w:tcPr>
          <w:p w:rsidR="00BA635B" w:rsidRPr="00BA635B" w:rsidRDefault="00BA635B" w:rsidP="00BA635B">
            <w:pPr>
              <w:spacing w:after="200"/>
              <w:jc w:val="center"/>
              <w:rPr>
                <w:i/>
                <w:iCs/>
              </w:rPr>
            </w:pPr>
            <w:r w:rsidRPr="00BA635B">
              <w:rPr>
                <w:b/>
                <w:iCs/>
              </w:rPr>
              <w:t>Объем часов</w:t>
            </w:r>
          </w:p>
        </w:tc>
      </w:tr>
      <w:tr w:rsidR="00BA635B" w:rsidRPr="00BA635B" w:rsidTr="0010582E">
        <w:trPr>
          <w:trHeight w:val="285"/>
        </w:trPr>
        <w:tc>
          <w:tcPr>
            <w:tcW w:w="7621" w:type="dxa"/>
            <w:shd w:val="clear" w:color="auto" w:fill="auto"/>
          </w:tcPr>
          <w:p w:rsidR="00BA635B" w:rsidRPr="00BA635B" w:rsidRDefault="00BA635B" w:rsidP="00BA635B">
            <w:pPr>
              <w:spacing w:after="200"/>
              <w:rPr>
                <w:b/>
              </w:rPr>
            </w:pPr>
            <w:r w:rsidRPr="00BA635B">
              <w:rPr>
                <w:b/>
              </w:rPr>
              <w:t>Нагрузка во взаимодействии с преподавателем (всего)</w:t>
            </w:r>
          </w:p>
        </w:tc>
        <w:tc>
          <w:tcPr>
            <w:tcW w:w="1701" w:type="dxa"/>
            <w:shd w:val="clear" w:color="auto" w:fill="auto"/>
          </w:tcPr>
          <w:p w:rsidR="00BA635B" w:rsidRPr="00BA635B" w:rsidRDefault="00BA635B" w:rsidP="00BA635B">
            <w:pPr>
              <w:spacing w:after="200"/>
              <w:jc w:val="center"/>
              <w:rPr>
                <w:iCs/>
              </w:rPr>
            </w:pPr>
            <w:r w:rsidRPr="00BA635B">
              <w:rPr>
                <w:iCs/>
              </w:rPr>
              <w:t>144</w:t>
            </w:r>
          </w:p>
        </w:tc>
      </w:tr>
      <w:tr w:rsidR="00BA635B" w:rsidRPr="00BA635B" w:rsidTr="0010582E">
        <w:tc>
          <w:tcPr>
            <w:tcW w:w="7621" w:type="dxa"/>
            <w:shd w:val="clear" w:color="auto" w:fill="auto"/>
          </w:tcPr>
          <w:p w:rsidR="00BA635B" w:rsidRPr="00BA635B" w:rsidRDefault="00BA635B" w:rsidP="00BA635B">
            <w:pPr>
              <w:spacing w:after="200"/>
              <w:jc w:val="both"/>
            </w:pPr>
            <w:r w:rsidRPr="00BA635B">
              <w:t>в том числе:</w:t>
            </w:r>
          </w:p>
        </w:tc>
        <w:tc>
          <w:tcPr>
            <w:tcW w:w="1701" w:type="dxa"/>
            <w:shd w:val="clear" w:color="auto" w:fill="auto"/>
          </w:tcPr>
          <w:p w:rsidR="00BA635B" w:rsidRPr="00BA635B" w:rsidRDefault="00BA635B" w:rsidP="00BA635B">
            <w:pPr>
              <w:spacing w:after="200"/>
              <w:jc w:val="center"/>
              <w:rPr>
                <w:iCs/>
              </w:rPr>
            </w:pPr>
          </w:p>
        </w:tc>
      </w:tr>
      <w:tr w:rsidR="00BA635B" w:rsidRPr="00BA635B" w:rsidTr="0010582E">
        <w:tc>
          <w:tcPr>
            <w:tcW w:w="7621" w:type="dxa"/>
            <w:shd w:val="clear" w:color="auto" w:fill="auto"/>
          </w:tcPr>
          <w:p w:rsidR="00BA635B" w:rsidRPr="00BA635B" w:rsidRDefault="00BA635B" w:rsidP="00BA635B">
            <w:pPr>
              <w:spacing w:after="200"/>
              <w:jc w:val="both"/>
            </w:pPr>
            <w:r w:rsidRPr="00BA635B">
              <w:t>теоретическое обучение</w:t>
            </w:r>
          </w:p>
        </w:tc>
        <w:tc>
          <w:tcPr>
            <w:tcW w:w="1701" w:type="dxa"/>
            <w:shd w:val="clear" w:color="auto" w:fill="auto"/>
          </w:tcPr>
          <w:p w:rsidR="00BA635B" w:rsidRPr="00BA635B" w:rsidRDefault="00BA635B" w:rsidP="00BA635B">
            <w:pPr>
              <w:tabs>
                <w:tab w:val="left" w:pos="516"/>
                <w:tab w:val="center" w:pos="742"/>
              </w:tabs>
              <w:spacing w:after="200"/>
              <w:rPr>
                <w:iCs/>
              </w:rPr>
            </w:pPr>
            <w:r w:rsidRPr="00BA635B">
              <w:rPr>
                <w:iCs/>
              </w:rPr>
              <w:tab/>
            </w:r>
            <w:r w:rsidRPr="00BA635B">
              <w:rPr>
                <w:iCs/>
              </w:rPr>
              <w:tab/>
              <w:t>30</w:t>
            </w:r>
          </w:p>
        </w:tc>
      </w:tr>
      <w:tr w:rsidR="00BA635B" w:rsidRPr="00BA635B" w:rsidTr="0010582E">
        <w:tc>
          <w:tcPr>
            <w:tcW w:w="7621" w:type="dxa"/>
            <w:shd w:val="clear" w:color="auto" w:fill="auto"/>
          </w:tcPr>
          <w:p w:rsidR="00BA635B" w:rsidRPr="00BA635B" w:rsidRDefault="00BA635B" w:rsidP="00BA635B">
            <w:pPr>
              <w:spacing w:after="200"/>
              <w:jc w:val="both"/>
            </w:pPr>
            <w:r w:rsidRPr="00BA635B">
              <w:t>практическая подготовка</w:t>
            </w:r>
          </w:p>
        </w:tc>
        <w:tc>
          <w:tcPr>
            <w:tcW w:w="1701" w:type="dxa"/>
            <w:shd w:val="clear" w:color="auto" w:fill="auto"/>
          </w:tcPr>
          <w:p w:rsidR="00BA635B" w:rsidRPr="00BA635B" w:rsidRDefault="00BA635B" w:rsidP="00BA635B">
            <w:pPr>
              <w:spacing w:after="200"/>
              <w:jc w:val="center"/>
              <w:rPr>
                <w:iCs/>
              </w:rPr>
            </w:pPr>
            <w:r w:rsidRPr="00BA635B">
              <w:rPr>
                <w:iCs/>
              </w:rPr>
              <w:t>64</w:t>
            </w:r>
          </w:p>
        </w:tc>
      </w:tr>
      <w:tr w:rsidR="00BA635B" w:rsidRPr="00BA635B" w:rsidTr="0010582E">
        <w:tc>
          <w:tcPr>
            <w:tcW w:w="7621" w:type="dxa"/>
            <w:shd w:val="clear" w:color="auto" w:fill="auto"/>
          </w:tcPr>
          <w:p w:rsidR="00BA635B" w:rsidRPr="00BA635B" w:rsidRDefault="00BA635B" w:rsidP="00BA635B">
            <w:pPr>
              <w:spacing w:after="200"/>
              <w:jc w:val="both"/>
            </w:pPr>
            <w:r w:rsidRPr="00BA635B">
              <w:t>самостоятельная работа</w:t>
            </w:r>
          </w:p>
        </w:tc>
        <w:tc>
          <w:tcPr>
            <w:tcW w:w="1701" w:type="dxa"/>
            <w:shd w:val="clear" w:color="auto" w:fill="auto"/>
          </w:tcPr>
          <w:p w:rsidR="00BA635B" w:rsidRPr="00BA635B" w:rsidRDefault="00BA635B" w:rsidP="00BA635B">
            <w:pPr>
              <w:spacing w:after="200"/>
              <w:jc w:val="center"/>
              <w:rPr>
                <w:iCs/>
              </w:rPr>
            </w:pPr>
            <w:r w:rsidRPr="00BA635B">
              <w:rPr>
                <w:iCs/>
              </w:rPr>
              <w:t>47</w:t>
            </w:r>
          </w:p>
        </w:tc>
      </w:tr>
      <w:tr w:rsidR="00BA635B" w:rsidRPr="00BA635B" w:rsidTr="0010582E">
        <w:tc>
          <w:tcPr>
            <w:tcW w:w="7621" w:type="dxa"/>
            <w:shd w:val="clear" w:color="auto" w:fill="auto"/>
          </w:tcPr>
          <w:p w:rsidR="00BA635B" w:rsidRPr="00BA635B" w:rsidRDefault="00BA635B" w:rsidP="00BA635B">
            <w:pPr>
              <w:spacing w:after="200"/>
              <w:jc w:val="both"/>
              <w:rPr>
                <w:b/>
              </w:rPr>
            </w:pPr>
            <w:r w:rsidRPr="00BA635B">
              <w:t>консультации</w:t>
            </w:r>
          </w:p>
        </w:tc>
        <w:tc>
          <w:tcPr>
            <w:tcW w:w="1701" w:type="dxa"/>
            <w:shd w:val="clear" w:color="auto" w:fill="auto"/>
          </w:tcPr>
          <w:p w:rsidR="00BA635B" w:rsidRPr="00BA635B" w:rsidRDefault="00BA635B" w:rsidP="00BA635B">
            <w:pPr>
              <w:spacing w:after="200"/>
              <w:jc w:val="center"/>
              <w:rPr>
                <w:iCs/>
              </w:rPr>
            </w:pPr>
            <w:r w:rsidRPr="00BA635B">
              <w:rPr>
                <w:iCs/>
              </w:rPr>
              <w:t>2</w:t>
            </w:r>
          </w:p>
        </w:tc>
      </w:tr>
      <w:tr w:rsidR="00BA635B" w:rsidRPr="00BA635B" w:rsidTr="0010582E">
        <w:tc>
          <w:tcPr>
            <w:tcW w:w="7621" w:type="dxa"/>
            <w:shd w:val="clear" w:color="auto" w:fill="auto"/>
          </w:tcPr>
          <w:p w:rsidR="00BA635B" w:rsidRPr="00BA635B" w:rsidRDefault="00BA635B" w:rsidP="00BA635B">
            <w:pPr>
              <w:spacing w:after="200"/>
              <w:rPr>
                <w:i/>
                <w:iCs/>
              </w:rPr>
            </w:pPr>
            <w:r w:rsidRPr="00BA635B">
              <w:rPr>
                <w:iCs/>
              </w:rPr>
              <w:t>промежуточная  аттестация</w:t>
            </w:r>
            <w:r w:rsidRPr="00BA635B">
              <w:rPr>
                <w:i/>
                <w:iCs/>
              </w:rPr>
              <w:t xml:space="preserve"> </w:t>
            </w:r>
            <w:r w:rsidRPr="00BA635B">
              <w:rPr>
                <w:iCs/>
              </w:rPr>
              <w:t>в форме экзамена</w:t>
            </w:r>
          </w:p>
        </w:tc>
        <w:tc>
          <w:tcPr>
            <w:tcW w:w="1701" w:type="dxa"/>
            <w:shd w:val="clear" w:color="auto" w:fill="auto"/>
          </w:tcPr>
          <w:p w:rsidR="00BA635B" w:rsidRPr="00BA635B" w:rsidRDefault="00BA635B" w:rsidP="00BA635B">
            <w:pPr>
              <w:spacing w:after="200"/>
              <w:jc w:val="center"/>
              <w:rPr>
                <w:iCs/>
              </w:rPr>
            </w:pPr>
            <w:r w:rsidRPr="00BA635B">
              <w:rPr>
                <w:iCs/>
              </w:rPr>
              <w:t>6</w:t>
            </w:r>
          </w:p>
        </w:tc>
      </w:tr>
    </w:tbl>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rPr>
          <w:i/>
        </w:rPr>
      </w:pPr>
    </w:p>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i/>
          <w:sz w:val="22"/>
          <w:szCs w:val="22"/>
        </w:rPr>
        <w:sectPr w:rsidR="00BA635B" w:rsidRPr="00BA635B" w:rsidSect="0010582E">
          <w:footerReference w:type="default" r:id="rId59"/>
          <w:pgSz w:w="11906" w:h="16838"/>
          <w:pgMar w:top="1134" w:right="850" w:bottom="1134" w:left="1701" w:header="708" w:footer="708" w:gutter="0"/>
          <w:cols w:space="720"/>
          <w:titlePg/>
          <w:docGrid w:linePitch="299"/>
        </w:sectPr>
      </w:pPr>
    </w:p>
    <w:p w:rsidR="00BA635B" w:rsidRPr="00BA635B" w:rsidRDefault="00BA635B" w:rsidP="00BA635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60"/>
        <w:outlineLvl w:val="0"/>
        <w:rPr>
          <w:rFonts w:ascii="Arial" w:hAnsi="Arial"/>
          <w:bCs/>
          <w:kern w:val="32"/>
          <w:sz w:val="28"/>
          <w:szCs w:val="28"/>
        </w:rPr>
      </w:pPr>
    </w:p>
    <w:p w:rsidR="00BA635B" w:rsidRPr="00BA635B" w:rsidRDefault="00BA635B" w:rsidP="00BA635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60"/>
        <w:jc w:val="both"/>
        <w:outlineLvl w:val="0"/>
        <w:rPr>
          <w:b/>
          <w:i/>
          <w:kern w:val="32"/>
          <w:sz w:val="32"/>
          <w:szCs w:val="32"/>
        </w:rPr>
      </w:pPr>
      <w:r w:rsidRPr="00BA635B">
        <w:rPr>
          <w:b/>
          <w:bCs/>
          <w:kern w:val="32"/>
          <w:sz w:val="28"/>
          <w:szCs w:val="28"/>
        </w:rPr>
        <w:t xml:space="preserve">2.2. Тематический план и содержание учебной дисциплины </w:t>
      </w:r>
      <w:r w:rsidRPr="00BA635B">
        <w:rPr>
          <w:b/>
          <w:bCs/>
          <w:caps/>
          <w:kern w:val="32"/>
          <w:sz w:val="28"/>
          <w:szCs w:val="28"/>
        </w:rPr>
        <w:t xml:space="preserve"> </w:t>
      </w:r>
      <w:r w:rsidRPr="00BA635B">
        <w:rPr>
          <w:b/>
          <w:bCs/>
          <w:kern w:val="32"/>
          <w:sz w:val="28"/>
        </w:rPr>
        <w:t>ОП.08 Системы автоматизированного проектирования технологических процессов</w:t>
      </w:r>
    </w:p>
    <w:tbl>
      <w:tblPr>
        <w:tblStyle w:val="12"/>
        <w:tblpPr w:leftFromText="180" w:rightFromText="180" w:vertAnchor="text" w:tblpX="250" w:tblpY="1"/>
        <w:tblOverlap w:val="never"/>
        <w:tblW w:w="14992" w:type="dxa"/>
        <w:tblLayout w:type="fixed"/>
        <w:tblLook w:val="01E0" w:firstRow="1" w:lastRow="1" w:firstColumn="1" w:lastColumn="1" w:noHBand="0" w:noVBand="0"/>
      </w:tblPr>
      <w:tblGrid>
        <w:gridCol w:w="3227"/>
        <w:gridCol w:w="8080"/>
        <w:gridCol w:w="1984"/>
        <w:gridCol w:w="1701"/>
      </w:tblGrid>
      <w:tr w:rsidR="00BA635B" w:rsidRPr="00BA635B" w:rsidTr="0010582E">
        <w:trPr>
          <w:trHeight w:val="20"/>
        </w:trPr>
        <w:tc>
          <w:tcPr>
            <w:tcW w:w="3227" w:type="dxa"/>
            <w:tcBorders>
              <w:top w:val="single" w:sz="4" w:space="0" w:color="auto"/>
              <w:left w:val="single" w:sz="4" w:space="0" w:color="auto"/>
              <w:bottom w:val="single" w:sz="4" w:space="0" w:color="auto"/>
              <w:right w:val="single" w:sz="4" w:space="0" w:color="auto"/>
            </w:tcBorders>
          </w:tcPr>
          <w:p w:rsidR="00BA635B" w:rsidRPr="00BA635B" w:rsidRDefault="00BA635B" w:rsidP="00BA635B">
            <w:pPr>
              <w:jc w:val="center"/>
              <w:rPr>
                <w:b/>
                <w:bCs/>
              </w:rPr>
            </w:pPr>
            <w:r w:rsidRPr="00BA635B">
              <w:rPr>
                <w:b/>
                <w:bCs/>
              </w:rPr>
              <w:t>Наименование разделов и тем</w:t>
            </w:r>
          </w:p>
        </w:tc>
        <w:tc>
          <w:tcPr>
            <w:tcW w:w="8080" w:type="dxa"/>
            <w:tcBorders>
              <w:top w:val="single" w:sz="4" w:space="0" w:color="auto"/>
              <w:left w:val="single" w:sz="4" w:space="0" w:color="auto"/>
              <w:bottom w:val="single" w:sz="4" w:space="0" w:color="auto"/>
              <w:right w:val="single" w:sz="4" w:space="0" w:color="auto"/>
            </w:tcBorders>
          </w:tcPr>
          <w:p w:rsidR="00BA635B" w:rsidRPr="00BA635B" w:rsidRDefault="00BA635B" w:rsidP="00BA635B">
            <w:pPr>
              <w:jc w:val="center"/>
              <w:rPr>
                <w:b/>
                <w:bCs/>
                <w:i/>
              </w:rPr>
            </w:pPr>
            <w:r w:rsidRPr="00BA635B">
              <w:rPr>
                <w:b/>
                <w:bCs/>
              </w:rPr>
              <w:t xml:space="preserve">Содержание учебного материала и формы организации деятельности </w:t>
            </w:r>
            <w:proofErr w:type="gramStart"/>
            <w:r w:rsidRPr="00BA635B">
              <w:rPr>
                <w:b/>
                <w:bCs/>
              </w:rPr>
              <w:t>обучающихся</w:t>
            </w:r>
            <w:proofErr w:type="gramEnd"/>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BA635B" w:rsidRPr="00BA635B" w:rsidRDefault="00BA635B" w:rsidP="00BA635B">
            <w:pPr>
              <w:jc w:val="center"/>
              <w:rPr>
                <w:b/>
                <w:bCs/>
                <w:i/>
              </w:rPr>
            </w:pPr>
            <w:r w:rsidRPr="00BA635B">
              <w:rPr>
                <w:b/>
                <w:bCs/>
              </w:rPr>
              <w:t>Объем в часах</w:t>
            </w:r>
          </w:p>
        </w:tc>
        <w:tc>
          <w:tcPr>
            <w:tcW w:w="1701" w:type="dxa"/>
            <w:tcBorders>
              <w:top w:val="single" w:sz="4" w:space="0" w:color="auto"/>
              <w:left w:val="single" w:sz="4" w:space="0" w:color="auto"/>
              <w:bottom w:val="single" w:sz="4" w:space="0" w:color="auto"/>
              <w:right w:val="single" w:sz="4" w:space="0" w:color="auto"/>
            </w:tcBorders>
          </w:tcPr>
          <w:p w:rsidR="00BA635B" w:rsidRPr="00BA635B" w:rsidRDefault="00BA635B" w:rsidP="00BA635B">
            <w:pPr>
              <w:jc w:val="center"/>
              <w:rPr>
                <w:b/>
                <w:bCs/>
              </w:rPr>
            </w:pPr>
            <w:r w:rsidRPr="00BA635B">
              <w:rPr>
                <w:b/>
                <w:bCs/>
              </w:rPr>
              <w:t>Коды компетенций, формированию которых способствует элемент программы</w:t>
            </w:r>
          </w:p>
        </w:tc>
      </w:tr>
      <w:tr w:rsidR="00BA635B" w:rsidRPr="00BA635B" w:rsidTr="0010582E">
        <w:trPr>
          <w:trHeight w:val="95"/>
        </w:trPr>
        <w:tc>
          <w:tcPr>
            <w:tcW w:w="3227" w:type="dxa"/>
            <w:tcBorders>
              <w:top w:val="single" w:sz="4" w:space="0" w:color="auto"/>
              <w:left w:val="single" w:sz="4" w:space="0" w:color="auto"/>
              <w:bottom w:val="single" w:sz="4" w:space="0" w:color="auto"/>
              <w:right w:val="single" w:sz="4" w:space="0" w:color="auto"/>
            </w:tcBorders>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A635B">
              <w:rPr>
                <w:b/>
                <w:bCs/>
              </w:rPr>
              <w:t>Раздел 1.</w:t>
            </w:r>
          </w:p>
        </w:tc>
        <w:tc>
          <w:tcPr>
            <w:tcW w:w="8080" w:type="dxa"/>
            <w:tcBorders>
              <w:top w:val="single" w:sz="4" w:space="0" w:color="auto"/>
              <w:left w:val="single" w:sz="4" w:space="0" w:color="auto"/>
              <w:bottom w:val="single" w:sz="4" w:space="0" w:color="auto"/>
              <w:right w:val="single" w:sz="4" w:space="0" w:color="auto"/>
            </w:tcBorders>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701" w:type="dxa"/>
            <w:tcBorders>
              <w:top w:val="single" w:sz="4" w:space="0" w:color="auto"/>
              <w:left w:val="single" w:sz="4" w:space="0" w:color="auto"/>
              <w:bottom w:val="single" w:sz="4" w:space="0" w:color="auto"/>
              <w:right w:val="single" w:sz="4" w:space="0" w:color="auto"/>
            </w:tcBorders>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A635B" w:rsidRPr="00BA635B" w:rsidTr="0010582E">
        <w:trPr>
          <w:trHeight w:val="20"/>
        </w:trPr>
        <w:tc>
          <w:tcPr>
            <w:tcW w:w="3227" w:type="dxa"/>
            <w:vMerge w:val="restart"/>
            <w:tcBorders>
              <w:top w:val="single" w:sz="4" w:space="0" w:color="auto"/>
            </w:tcBorders>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BA635B">
              <w:rPr>
                <w:bCs/>
              </w:rPr>
              <w:t>Тема 1.1.</w:t>
            </w:r>
            <w:r w:rsidRPr="00BA635B">
              <w:t xml:space="preserve"> Основные определения</w:t>
            </w:r>
            <w:r w:rsidRPr="00BA635B">
              <w:rPr>
                <w:bCs/>
              </w:rPr>
              <w:t xml:space="preserve"> </w:t>
            </w:r>
          </w:p>
        </w:tc>
        <w:tc>
          <w:tcPr>
            <w:tcW w:w="8080" w:type="dxa"/>
            <w:tcBorders>
              <w:top w:val="single" w:sz="4" w:space="0" w:color="auto"/>
            </w:tcBorders>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BA635B">
              <w:rPr>
                <w:b/>
                <w:bCs/>
              </w:rPr>
              <w:t>Содержание учебного материала:</w:t>
            </w:r>
          </w:p>
        </w:tc>
        <w:tc>
          <w:tcPr>
            <w:tcW w:w="1984" w:type="dxa"/>
            <w:tcBorders>
              <w:top w:val="single" w:sz="4" w:space="0" w:color="auto"/>
            </w:tcBorders>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A635B">
              <w:rPr>
                <w:b/>
                <w:bCs/>
              </w:rPr>
              <w:t>94</w:t>
            </w:r>
          </w:p>
        </w:tc>
        <w:tc>
          <w:tcPr>
            <w:tcW w:w="1701" w:type="dxa"/>
            <w:tcBorders>
              <w:top w:val="single" w:sz="4" w:space="0" w:color="auto"/>
            </w:tcBorders>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A635B" w:rsidRPr="00BA635B" w:rsidTr="0010582E">
        <w:trPr>
          <w:trHeight w:val="2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8080" w:type="dxa"/>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color w:val="000000"/>
                <w:lang w:val="en-US"/>
              </w:rPr>
            </w:pPr>
            <w:r w:rsidRPr="00BA635B">
              <w:rPr>
                <w:bCs/>
                <w:color w:val="000000"/>
              </w:rPr>
              <w:t>1. Моделирование и проектирование</w:t>
            </w:r>
            <w:r w:rsidRPr="00BA635B">
              <w:rPr>
                <w:bCs/>
                <w:color w:val="000000"/>
                <w:lang w:val="en-US"/>
              </w:rPr>
              <w:t xml:space="preserve"> </w:t>
            </w:r>
          </w:p>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color w:val="000000"/>
              </w:rPr>
            </w:pP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rPr>
            </w:pPr>
            <w:r w:rsidRPr="00BA635B">
              <w:rPr>
                <w:bCs/>
                <w:color w:val="000000"/>
              </w:rPr>
              <w:t>2</w:t>
            </w:r>
          </w:p>
        </w:tc>
        <w:tc>
          <w:tcPr>
            <w:tcW w:w="1701" w:type="dxa"/>
            <w:vMerge w:val="restart"/>
            <w:shd w:val="clear" w:color="auto" w:fill="auto"/>
          </w:tcPr>
          <w:p w:rsidR="00BA635B" w:rsidRPr="00BA635B" w:rsidRDefault="00BA635B" w:rsidP="00BA635B">
            <w:pPr>
              <w:jc w:val="center"/>
            </w:pPr>
            <w:proofErr w:type="gramStart"/>
            <w:r w:rsidRPr="00BA635B">
              <w:t>ОК</w:t>
            </w:r>
            <w:proofErr w:type="gramEnd"/>
            <w:r w:rsidRPr="00BA635B">
              <w:t xml:space="preserve"> 01. - </w:t>
            </w:r>
            <w:proofErr w:type="gramStart"/>
            <w:r w:rsidRPr="00BA635B">
              <w:t>ОК</w:t>
            </w:r>
            <w:proofErr w:type="gramEnd"/>
            <w:r w:rsidRPr="00BA635B">
              <w:t xml:space="preserve"> 09.</w:t>
            </w:r>
          </w:p>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t>ПК 1.1 - ПК3.4</w:t>
            </w:r>
          </w:p>
        </w:tc>
      </w:tr>
      <w:tr w:rsidR="00BA635B" w:rsidRPr="00BA635B" w:rsidTr="0010582E">
        <w:trPr>
          <w:trHeight w:val="22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8080" w:type="dxa"/>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color w:val="000000"/>
              </w:rPr>
            </w:pPr>
            <w:r w:rsidRPr="00BA635B">
              <w:rPr>
                <w:bCs/>
                <w:color w:val="000000"/>
              </w:rPr>
              <w:t>2. Проектирование в машиностроении</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lang w:val="en-US"/>
              </w:rPr>
            </w:pPr>
            <w:r w:rsidRPr="00BA635B">
              <w:rPr>
                <w:bCs/>
                <w:color w:val="000000"/>
              </w:rPr>
              <w:t>2</w:t>
            </w:r>
          </w:p>
        </w:tc>
        <w:tc>
          <w:tcPr>
            <w:tcW w:w="1701" w:type="dxa"/>
            <w:vMerge/>
            <w:shd w:val="clear" w:color="auto" w:fill="auto"/>
          </w:tcPr>
          <w:p w:rsidR="00BA635B" w:rsidRPr="00BA635B" w:rsidRDefault="00BA635B" w:rsidP="00BA635B">
            <w:pPr>
              <w:jc w:val="center"/>
            </w:pPr>
          </w:p>
        </w:tc>
      </w:tr>
      <w:tr w:rsidR="00BA635B" w:rsidRPr="00BA635B" w:rsidTr="0010582E">
        <w:trPr>
          <w:trHeight w:val="2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8080" w:type="dxa"/>
            <w:tcBorders>
              <w:top w:val="single" w:sz="4" w:space="0" w:color="auto"/>
            </w:tcBorders>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color w:val="000000"/>
              </w:rPr>
            </w:pPr>
            <w:r w:rsidRPr="00BA635B">
              <w:rPr>
                <w:bCs/>
                <w:color w:val="000000"/>
              </w:rPr>
              <w:t xml:space="preserve">1. Введение в САПР.  Структура САПР. Виды обеспечения САПР </w:t>
            </w:r>
          </w:p>
        </w:tc>
        <w:tc>
          <w:tcPr>
            <w:tcW w:w="1984" w:type="dxa"/>
            <w:tcBorders>
              <w:top w:val="single" w:sz="4" w:space="0" w:color="auto"/>
            </w:tcBorders>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rPr>
            </w:pPr>
            <w:r w:rsidRPr="00BA635B">
              <w:rPr>
                <w:bCs/>
                <w:color w:val="000000"/>
              </w:rPr>
              <w:t>2</w:t>
            </w:r>
          </w:p>
        </w:tc>
        <w:tc>
          <w:tcPr>
            <w:tcW w:w="1701" w:type="dxa"/>
            <w:vMerge w:val="restart"/>
            <w:tcBorders>
              <w:top w:val="single" w:sz="4" w:space="0" w:color="auto"/>
            </w:tcBorders>
            <w:shd w:val="clear" w:color="auto" w:fill="auto"/>
          </w:tcPr>
          <w:p w:rsidR="00BA635B" w:rsidRPr="00BA635B" w:rsidRDefault="00BA635B" w:rsidP="00BA635B">
            <w:pPr>
              <w:jc w:val="center"/>
            </w:pPr>
            <w:proofErr w:type="gramStart"/>
            <w:r w:rsidRPr="00BA635B">
              <w:t>ОК</w:t>
            </w:r>
            <w:proofErr w:type="gramEnd"/>
            <w:r w:rsidRPr="00BA635B">
              <w:t xml:space="preserve"> 01. - </w:t>
            </w:r>
            <w:proofErr w:type="gramStart"/>
            <w:r w:rsidRPr="00BA635B">
              <w:t>ОК</w:t>
            </w:r>
            <w:proofErr w:type="gramEnd"/>
            <w:r w:rsidRPr="00BA635B">
              <w:t xml:space="preserve"> 09.</w:t>
            </w:r>
          </w:p>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t>ПК 1.1 - ПК3.4</w:t>
            </w:r>
          </w:p>
        </w:tc>
      </w:tr>
      <w:tr w:rsidR="00BA635B" w:rsidRPr="00BA635B" w:rsidTr="0010582E">
        <w:trPr>
          <w:trHeight w:val="138"/>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8080" w:type="dxa"/>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color w:val="000000"/>
              </w:rPr>
            </w:pPr>
            <w:r w:rsidRPr="00BA635B">
              <w:rPr>
                <w:bCs/>
                <w:color w:val="000000"/>
              </w:rPr>
              <w:t xml:space="preserve">2. </w:t>
            </w:r>
            <w:r w:rsidRPr="00BA635B">
              <w:rPr>
                <w:color w:val="000000"/>
              </w:rPr>
              <w:t xml:space="preserve"> </w:t>
            </w:r>
            <w:r w:rsidRPr="00BA635B">
              <w:rPr>
                <w:bCs/>
                <w:color w:val="000000"/>
              </w:rPr>
              <w:t xml:space="preserve"> Определение СА</w:t>
            </w:r>
            <w:proofErr w:type="gramStart"/>
            <w:r w:rsidRPr="00BA635B">
              <w:rPr>
                <w:bCs/>
                <w:color w:val="000000"/>
                <w:lang w:val="en-US"/>
              </w:rPr>
              <w:t>D</w:t>
            </w:r>
            <w:proofErr w:type="gramEnd"/>
            <w:r w:rsidRPr="00BA635B">
              <w:rPr>
                <w:bCs/>
                <w:color w:val="000000"/>
              </w:rPr>
              <w:t xml:space="preserve">, </w:t>
            </w:r>
            <w:r w:rsidRPr="00BA635B">
              <w:rPr>
                <w:bCs/>
                <w:color w:val="000000"/>
                <w:lang w:val="en-US"/>
              </w:rPr>
              <w:t>CAM</w:t>
            </w:r>
            <w:r w:rsidRPr="00BA635B">
              <w:rPr>
                <w:bCs/>
                <w:color w:val="000000"/>
              </w:rPr>
              <w:t xml:space="preserve"> и </w:t>
            </w:r>
            <w:r w:rsidRPr="00BA635B">
              <w:rPr>
                <w:bCs/>
                <w:color w:val="000000"/>
                <w:lang w:val="en-US"/>
              </w:rPr>
              <w:t>CAE</w:t>
            </w:r>
            <w:r w:rsidRPr="00BA635B">
              <w:rPr>
                <w:bCs/>
                <w:color w:val="000000"/>
              </w:rPr>
              <w:t>.</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rPr>
            </w:pPr>
            <w:r w:rsidRPr="00BA635B">
              <w:rPr>
                <w:bCs/>
                <w:color w:val="000000"/>
              </w:rPr>
              <w:t>2</w:t>
            </w:r>
          </w:p>
        </w:tc>
        <w:tc>
          <w:tcPr>
            <w:tcW w:w="1701" w:type="dxa"/>
            <w:vMerge/>
            <w:shd w:val="clear" w:color="auto" w:fill="auto"/>
          </w:tcPr>
          <w:p w:rsidR="00BA635B" w:rsidRPr="00BA635B" w:rsidRDefault="00BA635B" w:rsidP="00BA635B">
            <w:pPr>
              <w:jc w:val="center"/>
            </w:pPr>
          </w:p>
        </w:tc>
      </w:tr>
      <w:tr w:rsidR="00BA635B" w:rsidRPr="00BA635B" w:rsidTr="0010582E">
        <w:trPr>
          <w:trHeight w:val="138"/>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8080" w:type="dxa"/>
          </w:tcPr>
          <w:p w:rsidR="00BA635B" w:rsidRPr="00BA635B" w:rsidRDefault="00BA635B" w:rsidP="00BA635B">
            <w:pPr>
              <w:jc w:val="both"/>
              <w:rPr>
                <w:bCs/>
                <w:i/>
                <w:color w:val="000000"/>
              </w:rPr>
            </w:pPr>
            <w:r w:rsidRPr="00BA635B">
              <w:rPr>
                <w:bCs/>
                <w:color w:val="000000"/>
              </w:rPr>
              <w:t xml:space="preserve">3. </w:t>
            </w:r>
            <w:r w:rsidRPr="00BA635B">
              <w:rPr>
                <w:color w:val="000000"/>
              </w:rPr>
              <w:t xml:space="preserve"> </w:t>
            </w:r>
            <w:r w:rsidRPr="00BA635B">
              <w:rPr>
                <w:bCs/>
                <w:i/>
                <w:color w:val="000000"/>
              </w:rPr>
              <w:t xml:space="preserve"> </w:t>
            </w:r>
            <w:r w:rsidRPr="00BA635B">
              <w:rPr>
                <w:bCs/>
                <w:color w:val="000000"/>
              </w:rPr>
              <w:t>Системы автоматизированной разработки чертежей (CAD-2D)</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rPr>
            </w:pPr>
            <w:r w:rsidRPr="00BA635B">
              <w:rPr>
                <w:bCs/>
                <w:color w:val="000000"/>
              </w:rPr>
              <w:t>2</w:t>
            </w:r>
          </w:p>
        </w:tc>
        <w:tc>
          <w:tcPr>
            <w:tcW w:w="1701" w:type="dxa"/>
            <w:vMerge/>
            <w:shd w:val="clear" w:color="auto" w:fill="auto"/>
          </w:tcPr>
          <w:p w:rsidR="00BA635B" w:rsidRPr="00BA635B" w:rsidRDefault="00BA635B" w:rsidP="00BA635B">
            <w:pPr>
              <w:jc w:val="center"/>
            </w:pPr>
          </w:p>
        </w:tc>
      </w:tr>
      <w:tr w:rsidR="00BA635B" w:rsidRPr="00BA635B" w:rsidTr="0010582E">
        <w:trPr>
          <w:trHeight w:val="21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8080" w:type="dxa"/>
          </w:tcPr>
          <w:p w:rsidR="00BA635B" w:rsidRPr="00BA635B" w:rsidRDefault="00BA635B" w:rsidP="00BA635B">
            <w:pPr>
              <w:jc w:val="both"/>
              <w:rPr>
                <w:bCs/>
                <w:i/>
                <w:color w:val="000000"/>
              </w:rPr>
            </w:pPr>
            <w:r w:rsidRPr="00BA635B">
              <w:rPr>
                <w:bCs/>
                <w:color w:val="000000"/>
              </w:rPr>
              <w:t xml:space="preserve">4. </w:t>
            </w:r>
            <w:r w:rsidRPr="00BA635B">
              <w:rPr>
                <w:bCs/>
                <w:i/>
                <w:color w:val="000000"/>
              </w:rPr>
              <w:t xml:space="preserve"> </w:t>
            </w:r>
            <w:r w:rsidRPr="00BA635B">
              <w:rPr>
                <w:bCs/>
                <w:color w:val="000000"/>
              </w:rPr>
              <w:t>Системы трехмерного моделирования (CAD-3D)</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000000"/>
              </w:rPr>
            </w:pPr>
            <w:r w:rsidRPr="00BA635B">
              <w:rPr>
                <w:bCs/>
                <w:color w:val="000000"/>
              </w:rPr>
              <w:t>2</w:t>
            </w:r>
          </w:p>
        </w:tc>
        <w:tc>
          <w:tcPr>
            <w:tcW w:w="1701" w:type="dxa"/>
            <w:vMerge/>
            <w:shd w:val="clear" w:color="auto" w:fill="auto"/>
          </w:tcPr>
          <w:p w:rsidR="00BA635B" w:rsidRPr="00BA635B" w:rsidRDefault="00BA635B" w:rsidP="00BA635B">
            <w:pPr>
              <w:jc w:val="center"/>
            </w:pPr>
          </w:p>
        </w:tc>
      </w:tr>
      <w:tr w:rsidR="00BA635B" w:rsidRPr="00BA635B" w:rsidTr="0010582E">
        <w:trPr>
          <w:trHeight w:val="21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8080" w:type="dxa"/>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BA635B">
              <w:rPr>
                <w:b/>
              </w:rPr>
              <w:t>Практическая подготовка</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701" w:type="dxa"/>
            <w:vMerge/>
            <w:shd w:val="clear" w:color="auto" w:fill="auto"/>
          </w:tcPr>
          <w:p w:rsidR="00BA635B" w:rsidRPr="00BA635B" w:rsidRDefault="00BA635B" w:rsidP="00BA635B">
            <w:pPr>
              <w:jc w:val="center"/>
            </w:pPr>
          </w:p>
        </w:tc>
      </w:tr>
      <w:tr w:rsidR="00BA635B" w:rsidRPr="00BA635B" w:rsidTr="0010582E">
        <w:trPr>
          <w:trHeight w:val="21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8080" w:type="dxa"/>
          </w:tcPr>
          <w:p w:rsidR="00BA635B" w:rsidRPr="00BA635B" w:rsidRDefault="00BA635B" w:rsidP="00BA635B">
            <w:pPr>
              <w:autoSpaceDE w:val="0"/>
              <w:autoSpaceDN w:val="0"/>
              <w:adjustRightInd w:val="0"/>
              <w:spacing w:line="264" w:lineRule="exact"/>
              <w:ind w:firstLine="5"/>
              <w:jc w:val="both"/>
            </w:pPr>
            <w:r w:rsidRPr="00BA635B">
              <w:t>1.Изучение панелей инструментов САПР КОМПАС. Редактирование свойств чертежей</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rPr>
                <w:bCs/>
              </w:rPr>
              <w:t>2</w:t>
            </w:r>
          </w:p>
        </w:tc>
        <w:tc>
          <w:tcPr>
            <w:tcW w:w="1701" w:type="dxa"/>
            <w:shd w:val="clear" w:color="auto" w:fill="auto"/>
          </w:tcPr>
          <w:p w:rsidR="00BA635B" w:rsidRPr="00BA635B" w:rsidRDefault="00BA635B" w:rsidP="00BA635B">
            <w:pPr>
              <w:jc w:val="center"/>
            </w:pPr>
          </w:p>
        </w:tc>
      </w:tr>
      <w:tr w:rsidR="00BA635B" w:rsidRPr="00BA635B" w:rsidTr="0010582E">
        <w:trPr>
          <w:trHeight w:val="21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8080" w:type="dxa"/>
          </w:tcPr>
          <w:p w:rsidR="00BA635B" w:rsidRPr="00BA635B" w:rsidRDefault="00BA635B" w:rsidP="00BA635B">
            <w:pPr>
              <w:widowControl w:val="0"/>
              <w:tabs>
                <w:tab w:val="left" w:pos="317"/>
              </w:tabs>
              <w:autoSpaceDE w:val="0"/>
              <w:autoSpaceDN w:val="0"/>
              <w:adjustRightInd w:val="0"/>
              <w:spacing w:line="264" w:lineRule="exact"/>
              <w:ind w:left="34"/>
              <w:jc w:val="both"/>
            </w:pPr>
            <w:r w:rsidRPr="00BA635B">
              <w:t>3.Использование библиотек системы САПР КОМПАС</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rPr>
                <w:bCs/>
              </w:rPr>
              <w:t>2</w:t>
            </w:r>
          </w:p>
        </w:tc>
        <w:tc>
          <w:tcPr>
            <w:tcW w:w="1701" w:type="dxa"/>
            <w:shd w:val="clear" w:color="auto" w:fill="auto"/>
          </w:tcPr>
          <w:p w:rsidR="00BA635B" w:rsidRPr="00BA635B" w:rsidRDefault="00BA635B" w:rsidP="00BA635B">
            <w:pPr>
              <w:jc w:val="center"/>
            </w:pPr>
          </w:p>
        </w:tc>
      </w:tr>
      <w:tr w:rsidR="00BA635B" w:rsidRPr="00BA635B" w:rsidTr="0010582E">
        <w:trPr>
          <w:trHeight w:val="21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8080" w:type="dxa"/>
          </w:tcPr>
          <w:p w:rsidR="00BA635B" w:rsidRPr="00BA635B" w:rsidRDefault="00BA635B" w:rsidP="00BA635B">
            <w:pPr>
              <w:tabs>
                <w:tab w:val="left" w:pos="317"/>
              </w:tabs>
              <w:autoSpaceDE w:val="0"/>
              <w:autoSpaceDN w:val="0"/>
              <w:adjustRightInd w:val="0"/>
              <w:spacing w:line="264" w:lineRule="exact"/>
              <w:ind w:left="34"/>
              <w:jc w:val="both"/>
            </w:pPr>
            <w:r w:rsidRPr="00BA635B">
              <w:t>4.Оформление чертежа (по заданию)</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rPr>
                <w:bCs/>
              </w:rPr>
              <w:t>4</w:t>
            </w:r>
          </w:p>
        </w:tc>
        <w:tc>
          <w:tcPr>
            <w:tcW w:w="1701" w:type="dxa"/>
            <w:shd w:val="clear" w:color="auto" w:fill="auto"/>
          </w:tcPr>
          <w:p w:rsidR="00BA635B" w:rsidRPr="00BA635B" w:rsidRDefault="00BA635B" w:rsidP="00BA635B">
            <w:pPr>
              <w:jc w:val="center"/>
            </w:pPr>
          </w:p>
        </w:tc>
      </w:tr>
      <w:tr w:rsidR="00BA635B" w:rsidRPr="00BA635B" w:rsidTr="0010582E">
        <w:trPr>
          <w:trHeight w:val="21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8080" w:type="dxa"/>
          </w:tcPr>
          <w:p w:rsidR="00BA635B" w:rsidRPr="00BA635B" w:rsidRDefault="00BA635B" w:rsidP="00BA635B">
            <w:pPr>
              <w:tabs>
                <w:tab w:val="left" w:pos="317"/>
              </w:tabs>
              <w:autoSpaceDE w:val="0"/>
              <w:autoSpaceDN w:val="0"/>
              <w:adjustRightInd w:val="0"/>
              <w:spacing w:line="264" w:lineRule="exact"/>
              <w:ind w:left="34"/>
              <w:jc w:val="both"/>
            </w:pPr>
            <w:r w:rsidRPr="00BA635B">
              <w:t>5.Нанесение размеров и технологических обозначений</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rPr>
                <w:bCs/>
              </w:rPr>
              <w:t>2</w:t>
            </w:r>
          </w:p>
        </w:tc>
        <w:tc>
          <w:tcPr>
            <w:tcW w:w="1701" w:type="dxa"/>
            <w:shd w:val="clear" w:color="auto" w:fill="auto"/>
          </w:tcPr>
          <w:p w:rsidR="00BA635B" w:rsidRPr="00BA635B" w:rsidRDefault="00BA635B" w:rsidP="00BA635B">
            <w:pPr>
              <w:jc w:val="center"/>
            </w:pPr>
          </w:p>
        </w:tc>
      </w:tr>
      <w:tr w:rsidR="00BA635B" w:rsidRPr="00BA635B" w:rsidTr="0010582E">
        <w:trPr>
          <w:trHeight w:val="21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8080" w:type="dxa"/>
          </w:tcPr>
          <w:p w:rsidR="00BA635B" w:rsidRPr="00BA635B" w:rsidRDefault="00BA635B" w:rsidP="00BA635B">
            <w:pPr>
              <w:tabs>
                <w:tab w:val="left" w:pos="317"/>
              </w:tabs>
              <w:autoSpaceDE w:val="0"/>
              <w:autoSpaceDN w:val="0"/>
              <w:adjustRightInd w:val="0"/>
              <w:ind w:left="34"/>
              <w:jc w:val="both"/>
            </w:pPr>
            <w:r w:rsidRPr="00BA635B">
              <w:t>6. Служебные файлы, необходимые для использования КОМПАС-3D в машиностроительном проектировании</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rPr>
                <w:bCs/>
              </w:rPr>
              <w:t>2</w:t>
            </w:r>
          </w:p>
        </w:tc>
        <w:tc>
          <w:tcPr>
            <w:tcW w:w="1701" w:type="dxa"/>
            <w:shd w:val="clear" w:color="auto" w:fill="auto"/>
          </w:tcPr>
          <w:p w:rsidR="00BA635B" w:rsidRPr="00BA635B" w:rsidRDefault="00BA635B" w:rsidP="00BA635B">
            <w:pPr>
              <w:jc w:val="center"/>
            </w:pPr>
          </w:p>
        </w:tc>
      </w:tr>
      <w:tr w:rsidR="00BA635B" w:rsidRPr="00BA635B" w:rsidTr="0010582E">
        <w:trPr>
          <w:trHeight w:val="21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8080" w:type="dxa"/>
          </w:tcPr>
          <w:p w:rsidR="00BA635B" w:rsidRPr="00BA635B" w:rsidRDefault="00BA635B" w:rsidP="00BA635B">
            <w:pPr>
              <w:tabs>
                <w:tab w:val="left" w:pos="317"/>
              </w:tabs>
              <w:autoSpaceDE w:val="0"/>
              <w:autoSpaceDN w:val="0"/>
              <w:adjustRightInd w:val="0"/>
              <w:ind w:left="34"/>
              <w:jc w:val="both"/>
            </w:pPr>
            <w:r w:rsidRPr="00BA635B">
              <w:t>7.Изучение особенностей интерфейса окна трехмерного моделирования</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rPr>
                <w:bCs/>
              </w:rPr>
              <w:t>2</w:t>
            </w:r>
          </w:p>
        </w:tc>
        <w:tc>
          <w:tcPr>
            <w:tcW w:w="1701" w:type="dxa"/>
            <w:shd w:val="clear" w:color="auto" w:fill="auto"/>
          </w:tcPr>
          <w:p w:rsidR="00BA635B" w:rsidRPr="00BA635B" w:rsidRDefault="00BA635B" w:rsidP="00BA635B">
            <w:pPr>
              <w:jc w:val="center"/>
            </w:pPr>
          </w:p>
        </w:tc>
      </w:tr>
      <w:tr w:rsidR="00BA635B" w:rsidRPr="00BA635B" w:rsidTr="0010582E">
        <w:trPr>
          <w:trHeight w:val="21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8080" w:type="dxa"/>
          </w:tcPr>
          <w:p w:rsidR="00BA635B" w:rsidRPr="00BA635B" w:rsidRDefault="00BA635B" w:rsidP="00BA635B">
            <w:pPr>
              <w:tabs>
                <w:tab w:val="left" w:pos="317"/>
              </w:tabs>
              <w:autoSpaceDE w:val="0"/>
              <w:autoSpaceDN w:val="0"/>
              <w:adjustRightInd w:val="0"/>
              <w:ind w:left="34"/>
              <w:jc w:val="both"/>
            </w:pPr>
            <w:r w:rsidRPr="00BA635B">
              <w:t>8.Этапы создания трехмерной модели</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rPr>
                <w:bCs/>
              </w:rPr>
              <w:t>2</w:t>
            </w:r>
          </w:p>
        </w:tc>
        <w:tc>
          <w:tcPr>
            <w:tcW w:w="1701" w:type="dxa"/>
            <w:shd w:val="clear" w:color="auto" w:fill="auto"/>
          </w:tcPr>
          <w:p w:rsidR="00BA635B" w:rsidRPr="00BA635B" w:rsidRDefault="00BA635B" w:rsidP="00BA635B">
            <w:pPr>
              <w:jc w:val="center"/>
            </w:pPr>
          </w:p>
        </w:tc>
      </w:tr>
      <w:tr w:rsidR="00BA635B" w:rsidRPr="00BA635B" w:rsidTr="0010582E">
        <w:trPr>
          <w:trHeight w:val="21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8080" w:type="dxa"/>
          </w:tcPr>
          <w:p w:rsidR="00BA635B" w:rsidRPr="00BA635B" w:rsidRDefault="00BA635B" w:rsidP="00BA635B">
            <w:pPr>
              <w:autoSpaceDE w:val="0"/>
              <w:autoSpaceDN w:val="0"/>
              <w:adjustRightInd w:val="0"/>
              <w:jc w:val="both"/>
            </w:pPr>
            <w:r w:rsidRPr="00BA635B">
              <w:t>9.Изучение операция выдавливания, вращения</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rPr>
                <w:bCs/>
              </w:rPr>
              <w:t>2</w:t>
            </w:r>
          </w:p>
        </w:tc>
        <w:tc>
          <w:tcPr>
            <w:tcW w:w="1701" w:type="dxa"/>
            <w:shd w:val="clear" w:color="auto" w:fill="auto"/>
          </w:tcPr>
          <w:p w:rsidR="00BA635B" w:rsidRPr="00BA635B" w:rsidRDefault="00BA635B" w:rsidP="00BA635B">
            <w:pPr>
              <w:jc w:val="center"/>
            </w:pPr>
          </w:p>
        </w:tc>
      </w:tr>
      <w:tr w:rsidR="00BA635B" w:rsidRPr="00BA635B" w:rsidTr="0010582E">
        <w:trPr>
          <w:trHeight w:val="21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8080" w:type="dxa"/>
          </w:tcPr>
          <w:p w:rsidR="00BA635B" w:rsidRPr="00BA635B" w:rsidRDefault="00BA635B" w:rsidP="00BA635B">
            <w:pPr>
              <w:autoSpaceDE w:val="0"/>
              <w:autoSpaceDN w:val="0"/>
              <w:adjustRightInd w:val="0"/>
              <w:jc w:val="both"/>
            </w:pPr>
            <w:r w:rsidRPr="00BA635B">
              <w:t>11. Построение сложных фигур с использованием копирования объектов</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rPr>
                <w:bCs/>
              </w:rPr>
              <w:t>2</w:t>
            </w:r>
          </w:p>
        </w:tc>
        <w:tc>
          <w:tcPr>
            <w:tcW w:w="1701" w:type="dxa"/>
            <w:shd w:val="clear" w:color="auto" w:fill="auto"/>
          </w:tcPr>
          <w:p w:rsidR="00BA635B" w:rsidRPr="00BA635B" w:rsidRDefault="00BA635B" w:rsidP="00BA635B">
            <w:pPr>
              <w:jc w:val="center"/>
            </w:pPr>
          </w:p>
        </w:tc>
      </w:tr>
      <w:tr w:rsidR="00BA635B" w:rsidRPr="00BA635B" w:rsidTr="0010582E">
        <w:trPr>
          <w:trHeight w:val="21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8080" w:type="dxa"/>
          </w:tcPr>
          <w:p w:rsidR="00BA635B" w:rsidRPr="00BA635B" w:rsidRDefault="00BA635B" w:rsidP="00BA635B">
            <w:pPr>
              <w:autoSpaceDE w:val="0"/>
              <w:autoSpaceDN w:val="0"/>
              <w:adjustRightInd w:val="0"/>
              <w:jc w:val="both"/>
            </w:pPr>
            <w:r w:rsidRPr="00BA635B">
              <w:t>12.Построение трехмерных моделей простых деталей</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rPr>
                <w:bCs/>
              </w:rPr>
              <w:t>4</w:t>
            </w:r>
          </w:p>
        </w:tc>
        <w:tc>
          <w:tcPr>
            <w:tcW w:w="1701" w:type="dxa"/>
            <w:shd w:val="clear" w:color="auto" w:fill="auto"/>
          </w:tcPr>
          <w:p w:rsidR="00BA635B" w:rsidRPr="00BA635B" w:rsidRDefault="00BA635B" w:rsidP="00BA635B">
            <w:pPr>
              <w:jc w:val="center"/>
            </w:pPr>
          </w:p>
        </w:tc>
      </w:tr>
      <w:tr w:rsidR="00BA635B" w:rsidRPr="00BA635B" w:rsidTr="0010582E">
        <w:trPr>
          <w:trHeight w:val="210"/>
        </w:trPr>
        <w:tc>
          <w:tcPr>
            <w:tcW w:w="3227" w:type="dxa"/>
            <w:vMerge w:val="restart"/>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BA635B">
              <w:rPr>
                <w:bCs/>
              </w:rPr>
              <w:t>Тема 1.2.</w:t>
            </w:r>
            <w:r w:rsidRPr="00BA635B">
              <w:t xml:space="preserve"> Основы САПР</w:t>
            </w:r>
          </w:p>
        </w:tc>
        <w:tc>
          <w:tcPr>
            <w:tcW w:w="8080" w:type="dxa"/>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BA635B">
              <w:rPr>
                <w:b/>
                <w:bCs/>
              </w:rPr>
              <w:t>Содержание учебного материала:</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701" w:type="dxa"/>
            <w:shd w:val="clear" w:color="auto" w:fill="auto"/>
          </w:tcPr>
          <w:p w:rsidR="00BA635B" w:rsidRPr="00BA635B" w:rsidRDefault="00BA635B" w:rsidP="00BA635B">
            <w:pPr>
              <w:jc w:val="center"/>
            </w:pPr>
          </w:p>
        </w:tc>
      </w:tr>
      <w:tr w:rsidR="00BA635B" w:rsidRPr="00BA635B" w:rsidTr="0010582E">
        <w:trPr>
          <w:trHeight w:val="265"/>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8080" w:type="dxa"/>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BA635B">
              <w:rPr>
                <w:bCs/>
              </w:rPr>
              <w:t xml:space="preserve">1.Средства инженерного анализа. </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rPr>
                <w:bCs/>
              </w:rPr>
              <w:t>2</w:t>
            </w:r>
          </w:p>
        </w:tc>
        <w:tc>
          <w:tcPr>
            <w:tcW w:w="1701" w:type="dxa"/>
            <w:shd w:val="clear" w:color="auto" w:fill="auto"/>
          </w:tcPr>
          <w:p w:rsidR="00BA635B" w:rsidRPr="00BA635B" w:rsidRDefault="00BA635B" w:rsidP="00BA635B">
            <w:pPr>
              <w:jc w:val="center"/>
            </w:pPr>
          </w:p>
        </w:tc>
      </w:tr>
      <w:tr w:rsidR="00BA635B" w:rsidRPr="00BA635B" w:rsidTr="0010582E">
        <w:trPr>
          <w:trHeight w:val="21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8080" w:type="dxa"/>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BA635B">
              <w:rPr>
                <w:bCs/>
              </w:rPr>
              <w:t>2.Автоматизированное производство.</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rPr>
                <w:bCs/>
              </w:rPr>
              <w:t>2</w:t>
            </w:r>
          </w:p>
        </w:tc>
        <w:tc>
          <w:tcPr>
            <w:tcW w:w="1701" w:type="dxa"/>
            <w:shd w:val="clear" w:color="auto" w:fill="auto"/>
          </w:tcPr>
          <w:p w:rsidR="00BA635B" w:rsidRPr="00BA635B" w:rsidRDefault="00BA635B" w:rsidP="00BA635B">
            <w:pPr>
              <w:jc w:val="center"/>
            </w:pPr>
          </w:p>
        </w:tc>
      </w:tr>
      <w:tr w:rsidR="00BA635B" w:rsidRPr="00BA635B" w:rsidTr="0010582E">
        <w:trPr>
          <w:trHeight w:val="21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8080" w:type="dxa"/>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BA635B">
              <w:rPr>
                <w:bCs/>
              </w:rPr>
              <w:t>3.Автоматизированная технологическая подготовка.</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rPr>
                <w:bCs/>
              </w:rPr>
              <w:t>2</w:t>
            </w:r>
          </w:p>
        </w:tc>
        <w:tc>
          <w:tcPr>
            <w:tcW w:w="1701" w:type="dxa"/>
            <w:shd w:val="clear" w:color="auto" w:fill="auto"/>
          </w:tcPr>
          <w:p w:rsidR="00BA635B" w:rsidRPr="00BA635B" w:rsidRDefault="00BA635B" w:rsidP="00BA635B">
            <w:pPr>
              <w:jc w:val="center"/>
            </w:pPr>
          </w:p>
        </w:tc>
      </w:tr>
      <w:tr w:rsidR="00BA635B" w:rsidRPr="00BA635B" w:rsidTr="0010582E">
        <w:trPr>
          <w:trHeight w:val="2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8080" w:type="dxa"/>
          </w:tcPr>
          <w:p w:rsidR="00BA635B" w:rsidRPr="00BA635B" w:rsidRDefault="00BA635B" w:rsidP="00BA635B">
            <w:pPr>
              <w:autoSpaceDE w:val="0"/>
              <w:autoSpaceDN w:val="0"/>
              <w:adjustRightInd w:val="0"/>
              <w:jc w:val="both"/>
            </w:pPr>
            <w:r w:rsidRPr="00BA635B">
              <w:t>4.Аппаратное обеспечение</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rPr>
                <w:bCs/>
              </w:rPr>
              <w:t>4</w:t>
            </w:r>
          </w:p>
        </w:tc>
        <w:tc>
          <w:tcPr>
            <w:tcW w:w="1701" w:type="dxa"/>
            <w:vMerge w:val="restart"/>
            <w:shd w:val="clear" w:color="auto" w:fill="auto"/>
          </w:tcPr>
          <w:p w:rsidR="00BA635B" w:rsidRPr="00BA635B" w:rsidRDefault="00BA635B" w:rsidP="00BA635B">
            <w:pPr>
              <w:jc w:val="center"/>
            </w:pPr>
            <w:proofErr w:type="gramStart"/>
            <w:r w:rsidRPr="00BA635B">
              <w:t>ОК</w:t>
            </w:r>
            <w:proofErr w:type="gramEnd"/>
            <w:r w:rsidRPr="00BA635B">
              <w:t xml:space="preserve"> 01. - </w:t>
            </w:r>
            <w:proofErr w:type="gramStart"/>
            <w:r w:rsidRPr="00BA635B">
              <w:t>ОК</w:t>
            </w:r>
            <w:proofErr w:type="gramEnd"/>
            <w:r w:rsidRPr="00BA635B">
              <w:t xml:space="preserve"> 09.</w:t>
            </w:r>
          </w:p>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t>ПК 1.1 - ПК3.4</w:t>
            </w:r>
          </w:p>
        </w:tc>
      </w:tr>
      <w:tr w:rsidR="00BA635B" w:rsidRPr="00BA635B" w:rsidTr="0010582E">
        <w:trPr>
          <w:trHeight w:val="2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080" w:type="dxa"/>
          </w:tcPr>
          <w:p w:rsidR="00BA635B" w:rsidRPr="00BA635B" w:rsidRDefault="00BA635B" w:rsidP="00BA635B">
            <w:pPr>
              <w:autoSpaceDE w:val="0"/>
              <w:autoSpaceDN w:val="0"/>
              <w:adjustRightInd w:val="0"/>
              <w:jc w:val="both"/>
            </w:pPr>
            <w:r w:rsidRPr="00BA635B">
              <w:rPr>
                <w:bCs/>
              </w:rPr>
              <w:t>5.Сценарий интеграции проектирования и производства посредством общей базы данных</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rPr>
                <w:bCs/>
              </w:rPr>
              <w:t>4</w:t>
            </w:r>
          </w:p>
        </w:tc>
        <w:tc>
          <w:tcPr>
            <w:tcW w:w="1701" w:type="dxa"/>
            <w:vMerge/>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A635B" w:rsidRPr="00BA635B" w:rsidTr="0010582E">
        <w:trPr>
          <w:trHeight w:val="2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080" w:type="dxa"/>
          </w:tcPr>
          <w:p w:rsidR="00BA635B" w:rsidRPr="00BA635B" w:rsidRDefault="00BA635B" w:rsidP="00BA635B">
            <w:pPr>
              <w:autoSpaceDE w:val="0"/>
              <w:autoSpaceDN w:val="0"/>
              <w:adjustRightInd w:val="0"/>
              <w:jc w:val="both"/>
            </w:pPr>
            <w:r w:rsidRPr="00BA635B">
              <w:t xml:space="preserve">6. </w:t>
            </w:r>
            <w:r w:rsidRPr="00BA635B">
              <w:rPr>
                <w:bCs/>
              </w:rPr>
              <w:t>Реальный пример использования САПР в разработке продукта</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rPr>
                <w:bCs/>
              </w:rPr>
              <w:t>4</w:t>
            </w:r>
          </w:p>
        </w:tc>
        <w:tc>
          <w:tcPr>
            <w:tcW w:w="1701" w:type="dxa"/>
            <w:vMerge/>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A635B" w:rsidRPr="00BA635B" w:rsidTr="0010582E">
        <w:trPr>
          <w:trHeight w:val="2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080" w:type="dxa"/>
          </w:tcPr>
          <w:p w:rsidR="00BA635B" w:rsidRPr="00BA635B" w:rsidRDefault="00BA635B" w:rsidP="00BA635B">
            <w:pPr>
              <w:autoSpaceDE w:val="0"/>
              <w:autoSpaceDN w:val="0"/>
              <w:adjustRightInd w:val="0"/>
              <w:jc w:val="both"/>
            </w:pPr>
            <w:r w:rsidRPr="00BA635B">
              <w:rPr>
                <w:b/>
              </w:rPr>
              <w:t>Практическая подготовка</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701" w:type="dxa"/>
            <w:vMerge/>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A635B" w:rsidRPr="00BA635B" w:rsidTr="0010582E">
        <w:trPr>
          <w:trHeight w:val="2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080" w:type="dxa"/>
          </w:tcPr>
          <w:p w:rsidR="00BA635B" w:rsidRPr="00BA635B" w:rsidRDefault="00BA635B" w:rsidP="00BA635B">
            <w:pPr>
              <w:autoSpaceDE w:val="0"/>
              <w:autoSpaceDN w:val="0"/>
              <w:adjustRightInd w:val="0"/>
              <w:jc w:val="both"/>
            </w:pPr>
            <w:r w:rsidRPr="00BA635B">
              <w:t>1.Построение трехмерных моделей деталей Кольцо несущее</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rPr>
                <w:bCs/>
              </w:rPr>
              <w:t>2</w:t>
            </w:r>
          </w:p>
        </w:tc>
        <w:tc>
          <w:tcPr>
            <w:tcW w:w="1701" w:type="dxa"/>
            <w:vMerge/>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A635B" w:rsidRPr="00BA635B" w:rsidTr="0010582E">
        <w:trPr>
          <w:trHeight w:val="2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080" w:type="dxa"/>
          </w:tcPr>
          <w:p w:rsidR="00BA635B" w:rsidRPr="00BA635B" w:rsidRDefault="00BA635B" w:rsidP="00BA635B">
            <w:pPr>
              <w:autoSpaceDE w:val="0"/>
              <w:autoSpaceDN w:val="0"/>
              <w:adjustRightInd w:val="0"/>
              <w:jc w:val="both"/>
            </w:pPr>
            <w:r w:rsidRPr="00BA635B">
              <w:t>3.Построение трехмерных моделей деталей Крышка звена</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rPr>
                <w:bCs/>
              </w:rPr>
              <w:t>2</w:t>
            </w:r>
          </w:p>
        </w:tc>
        <w:tc>
          <w:tcPr>
            <w:tcW w:w="1701" w:type="dxa"/>
            <w:vMerge/>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A635B" w:rsidRPr="00BA635B" w:rsidTr="0010582E">
        <w:trPr>
          <w:trHeight w:val="2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080" w:type="dxa"/>
          </w:tcPr>
          <w:p w:rsidR="00BA635B" w:rsidRPr="00BA635B" w:rsidRDefault="00BA635B" w:rsidP="00BA635B">
            <w:pPr>
              <w:autoSpaceDE w:val="0"/>
              <w:autoSpaceDN w:val="0"/>
              <w:adjustRightInd w:val="0"/>
              <w:jc w:val="both"/>
            </w:pPr>
            <w:r w:rsidRPr="00BA635B">
              <w:t xml:space="preserve">4.Построение трехмерных моделей деталей Втулка вала внутренняя </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rPr>
                <w:bCs/>
              </w:rPr>
              <w:t>2</w:t>
            </w:r>
          </w:p>
        </w:tc>
        <w:tc>
          <w:tcPr>
            <w:tcW w:w="1701" w:type="dxa"/>
            <w:vMerge/>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A635B" w:rsidRPr="00BA635B" w:rsidTr="0010582E">
        <w:trPr>
          <w:trHeight w:val="2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080" w:type="dxa"/>
          </w:tcPr>
          <w:p w:rsidR="00BA635B" w:rsidRPr="00BA635B" w:rsidRDefault="00BA635B" w:rsidP="00BA635B">
            <w:pPr>
              <w:autoSpaceDE w:val="0"/>
              <w:autoSpaceDN w:val="0"/>
              <w:adjustRightInd w:val="0"/>
              <w:jc w:val="both"/>
            </w:pPr>
            <w:r w:rsidRPr="00BA635B">
              <w:t xml:space="preserve">5.Построение трехмерных моделей деталей Втулка вала наружная </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rPr>
                <w:bCs/>
              </w:rPr>
              <w:t>2</w:t>
            </w:r>
          </w:p>
        </w:tc>
        <w:tc>
          <w:tcPr>
            <w:tcW w:w="1701" w:type="dxa"/>
            <w:vMerge/>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A635B" w:rsidRPr="00BA635B" w:rsidTr="0010582E">
        <w:trPr>
          <w:trHeight w:val="2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080" w:type="dxa"/>
          </w:tcPr>
          <w:p w:rsidR="00BA635B" w:rsidRPr="00BA635B" w:rsidRDefault="00BA635B" w:rsidP="00BA635B">
            <w:pPr>
              <w:autoSpaceDE w:val="0"/>
              <w:autoSpaceDN w:val="0"/>
              <w:adjustRightInd w:val="0"/>
              <w:jc w:val="both"/>
            </w:pPr>
            <w:r w:rsidRPr="00BA635B">
              <w:t>6.Построение трехмерных моделей деталей Вал</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rPr>
                <w:bCs/>
              </w:rPr>
              <w:t>2</w:t>
            </w:r>
          </w:p>
        </w:tc>
        <w:tc>
          <w:tcPr>
            <w:tcW w:w="1701" w:type="dxa"/>
            <w:vMerge/>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A635B" w:rsidRPr="00BA635B" w:rsidTr="0010582E">
        <w:trPr>
          <w:trHeight w:val="2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080" w:type="dxa"/>
          </w:tcPr>
          <w:p w:rsidR="00BA635B" w:rsidRPr="00BA635B" w:rsidRDefault="00BA635B" w:rsidP="00BA635B">
            <w:pPr>
              <w:autoSpaceDE w:val="0"/>
              <w:autoSpaceDN w:val="0"/>
              <w:adjustRightInd w:val="0"/>
              <w:jc w:val="both"/>
            </w:pPr>
            <w:r w:rsidRPr="00BA635B">
              <w:t>7.Построение трехмерных моделей деталей Вал планетарный</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rPr>
                <w:bCs/>
              </w:rPr>
              <w:t>2</w:t>
            </w:r>
          </w:p>
        </w:tc>
        <w:tc>
          <w:tcPr>
            <w:tcW w:w="1701" w:type="dxa"/>
            <w:vMerge/>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A635B" w:rsidRPr="00BA635B" w:rsidTr="0010582E">
        <w:trPr>
          <w:trHeight w:val="2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080" w:type="dxa"/>
          </w:tcPr>
          <w:p w:rsidR="00BA635B" w:rsidRPr="00BA635B" w:rsidRDefault="00BA635B" w:rsidP="00BA635B">
            <w:pPr>
              <w:autoSpaceDE w:val="0"/>
              <w:autoSpaceDN w:val="0"/>
              <w:adjustRightInd w:val="0"/>
              <w:jc w:val="both"/>
            </w:pPr>
            <w:r w:rsidRPr="00BA635B">
              <w:t>8.Построение трехмерных моделей деталей Накладка передняя</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rPr>
                <w:bCs/>
              </w:rPr>
              <w:t>2</w:t>
            </w:r>
          </w:p>
        </w:tc>
        <w:tc>
          <w:tcPr>
            <w:tcW w:w="1701" w:type="dxa"/>
            <w:vMerge/>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A635B" w:rsidRPr="00BA635B" w:rsidTr="0010582E">
        <w:trPr>
          <w:trHeight w:val="2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080" w:type="dxa"/>
          </w:tcPr>
          <w:p w:rsidR="00BA635B" w:rsidRPr="00BA635B" w:rsidRDefault="00BA635B" w:rsidP="00BA635B">
            <w:pPr>
              <w:autoSpaceDE w:val="0"/>
              <w:autoSpaceDN w:val="0"/>
              <w:adjustRightInd w:val="0"/>
              <w:jc w:val="both"/>
            </w:pPr>
            <w:r w:rsidRPr="00BA635B">
              <w:t>9.Построение трехмерных моделей деталей Корпус</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rPr>
                <w:bCs/>
              </w:rPr>
              <w:t>2</w:t>
            </w:r>
          </w:p>
        </w:tc>
        <w:tc>
          <w:tcPr>
            <w:tcW w:w="1701" w:type="dxa"/>
            <w:vMerge/>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A635B" w:rsidRPr="00BA635B" w:rsidTr="0010582E">
        <w:trPr>
          <w:trHeight w:val="2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080" w:type="dxa"/>
          </w:tcPr>
          <w:p w:rsidR="00BA635B" w:rsidRPr="00BA635B" w:rsidRDefault="00BA635B" w:rsidP="00BA635B">
            <w:pPr>
              <w:autoSpaceDE w:val="0"/>
              <w:autoSpaceDN w:val="0"/>
              <w:adjustRightInd w:val="0"/>
              <w:jc w:val="both"/>
            </w:pPr>
            <w:r w:rsidRPr="00BA635B">
              <w:t>10.Построение трехмерных моделей деталей Накладка корпуса</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rPr>
                <w:bCs/>
              </w:rPr>
              <w:t>2</w:t>
            </w:r>
          </w:p>
        </w:tc>
        <w:tc>
          <w:tcPr>
            <w:tcW w:w="1701" w:type="dxa"/>
            <w:vMerge/>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A635B" w:rsidRPr="00BA635B" w:rsidTr="0010582E">
        <w:trPr>
          <w:trHeight w:val="2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080" w:type="dxa"/>
          </w:tcPr>
          <w:p w:rsidR="00BA635B" w:rsidRPr="00BA635B" w:rsidRDefault="00BA635B" w:rsidP="00BA635B">
            <w:pPr>
              <w:autoSpaceDE w:val="0"/>
              <w:autoSpaceDN w:val="0"/>
              <w:adjustRightInd w:val="0"/>
              <w:jc w:val="both"/>
            </w:pPr>
            <w:r w:rsidRPr="00BA635B">
              <w:t>11.Создание сборки операцией зависимость</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rPr>
                <w:bCs/>
              </w:rPr>
              <w:t>2</w:t>
            </w:r>
          </w:p>
        </w:tc>
        <w:tc>
          <w:tcPr>
            <w:tcW w:w="1701" w:type="dxa"/>
            <w:vMerge/>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A635B" w:rsidRPr="00BA635B" w:rsidTr="0010582E">
        <w:trPr>
          <w:trHeight w:val="2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080" w:type="dxa"/>
          </w:tcPr>
          <w:p w:rsidR="00BA635B" w:rsidRPr="00BA635B" w:rsidRDefault="00BA635B" w:rsidP="00BA635B">
            <w:pPr>
              <w:autoSpaceDE w:val="0"/>
              <w:autoSpaceDN w:val="0"/>
              <w:adjustRightInd w:val="0"/>
              <w:jc w:val="both"/>
            </w:pPr>
            <w:r w:rsidRPr="00BA635B">
              <w:t>12.Создание сборки операцией соединение</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rPr>
                <w:bCs/>
              </w:rPr>
              <w:t>2</w:t>
            </w:r>
          </w:p>
        </w:tc>
        <w:tc>
          <w:tcPr>
            <w:tcW w:w="1701" w:type="dxa"/>
            <w:vMerge/>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A635B" w:rsidRPr="00BA635B" w:rsidTr="0010582E">
        <w:trPr>
          <w:trHeight w:val="2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080" w:type="dxa"/>
          </w:tcPr>
          <w:p w:rsidR="00BA635B" w:rsidRPr="00BA635B" w:rsidRDefault="00BA635B" w:rsidP="00BA635B">
            <w:pPr>
              <w:autoSpaceDE w:val="0"/>
              <w:autoSpaceDN w:val="0"/>
              <w:adjustRightInd w:val="0"/>
              <w:jc w:val="both"/>
            </w:pPr>
            <w:r w:rsidRPr="00BA635B">
              <w:t>13.Создание зубчатого зацепления</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rPr>
                <w:bCs/>
              </w:rPr>
              <w:t>2</w:t>
            </w:r>
          </w:p>
        </w:tc>
        <w:tc>
          <w:tcPr>
            <w:tcW w:w="1701" w:type="dxa"/>
            <w:vMerge/>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A635B" w:rsidRPr="00BA635B" w:rsidTr="0010582E">
        <w:trPr>
          <w:trHeight w:val="242"/>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080" w:type="dxa"/>
          </w:tcPr>
          <w:p w:rsidR="00BA635B" w:rsidRPr="00BA635B" w:rsidRDefault="00BA635B" w:rsidP="00BA635B">
            <w:pPr>
              <w:autoSpaceDE w:val="0"/>
              <w:autoSpaceDN w:val="0"/>
              <w:adjustRightInd w:val="0"/>
              <w:jc w:val="both"/>
            </w:pPr>
            <w:r w:rsidRPr="00BA635B">
              <w:t>14.Создание сборки  двигателя</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rPr>
                <w:bCs/>
              </w:rPr>
              <w:t>4</w:t>
            </w:r>
          </w:p>
        </w:tc>
        <w:tc>
          <w:tcPr>
            <w:tcW w:w="1701" w:type="dxa"/>
            <w:vMerge/>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A635B" w:rsidRPr="00BA635B" w:rsidTr="0010582E">
        <w:trPr>
          <w:trHeight w:val="2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080" w:type="dxa"/>
          </w:tcPr>
          <w:p w:rsidR="00BA635B" w:rsidRPr="00BA635B" w:rsidRDefault="00BA635B" w:rsidP="00BA635B">
            <w:pPr>
              <w:autoSpaceDE w:val="0"/>
              <w:autoSpaceDN w:val="0"/>
              <w:adjustRightInd w:val="0"/>
              <w:jc w:val="both"/>
            </w:pPr>
            <w:r w:rsidRPr="00BA635B">
              <w:t xml:space="preserve">15. </w:t>
            </w:r>
            <w:r w:rsidRPr="00BA635B">
              <w:rPr>
                <w:b/>
                <w:bCs/>
                <w:kern w:val="32"/>
              </w:rPr>
              <w:t xml:space="preserve"> </w:t>
            </w:r>
            <w:r w:rsidRPr="00BA635B">
              <w:t>Добавление стандартных изделий</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rPr>
                <w:bCs/>
              </w:rPr>
              <w:t>2</w:t>
            </w:r>
          </w:p>
        </w:tc>
        <w:tc>
          <w:tcPr>
            <w:tcW w:w="1701" w:type="dxa"/>
            <w:vMerge/>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A635B" w:rsidRPr="00BA635B" w:rsidTr="0010582E">
        <w:trPr>
          <w:trHeight w:val="20"/>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080" w:type="dxa"/>
          </w:tcPr>
          <w:p w:rsidR="00BA635B" w:rsidRPr="00BA635B" w:rsidRDefault="00BA635B" w:rsidP="00BA635B">
            <w:pPr>
              <w:autoSpaceDE w:val="0"/>
              <w:autoSpaceDN w:val="0"/>
              <w:adjustRightInd w:val="0"/>
              <w:ind w:left="34"/>
              <w:jc w:val="both"/>
            </w:pPr>
            <w:r w:rsidRPr="00BA635B">
              <w:t>16.Создание спецификации</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rPr>
                <w:bCs/>
              </w:rPr>
              <w:t>2</w:t>
            </w:r>
          </w:p>
        </w:tc>
        <w:tc>
          <w:tcPr>
            <w:tcW w:w="1701" w:type="dxa"/>
            <w:vMerge/>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A635B" w:rsidRPr="00BA635B" w:rsidTr="0010582E">
        <w:trPr>
          <w:trHeight w:val="242"/>
        </w:trPr>
        <w:tc>
          <w:tcPr>
            <w:tcW w:w="3227" w:type="dxa"/>
            <w:vMerge/>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080" w:type="dxa"/>
          </w:tcPr>
          <w:p w:rsidR="00BA635B" w:rsidRPr="00BA635B" w:rsidRDefault="00BA635B" w:rsidP="00BA635B">
            <w:pPr>
              <w:autoSpaceDE w:val="0"/>
              <w:autoSpaceDN w:val="0"/>
              <w:adjustRightInd w:val="0"/>
              <w:jc w:val="both"/>
            </w:pPr>
            <w:r w:rsidRPr="00BA635B">
              <w:t>17.Создание анимации (принципа работы сборочной единицы)</w:t>
            </w:r>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BA635B">
              <w:rPr>
                <w:bCs/>
              </w:rPr>
              <w:t>8</w:t>
            </w:r>
          </w:p>
        </w:tc>
        <w:tc>
          <w:tcPr>
            <w:tcW w:w="1701" w:type="dxa"/>
            <w:vMerge/>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A635B" w:rsidRPr="00BA635B" w:rsidTr="0010582E">
        <w:trPr>
          <w:trHeight w:val="242"/>
        </w:trPr>
        <w:tc>
          <w:tcPr>
            <w:tcW w:w="11307" w:type="dxa"/>
            <w:gridSpan w:val="2"/>
          </w:tcPr>
          <w:p w:rsidR="00BA635B" w:rsidRPr="00BA635B" w:rsidRDefault="00BA635B" w:rsidP="00BA635B">
            <w:pPr>
              <w:autoSpaceDE w:val="0"/>
              <w:autoSpaceDN w:val="0"/>
              <w:adjustRightInd w:val="0"/>
              <w:jc w:val="both"/>
              <w:rPr>
                <w:b/>
              </w:rPr>
            </w:pPr>
            <w:r w:rsidRPr="00BA635B">
              <w:rPr>
                <w:b/>
              </w:rPr>
              <w:t>Самостоятельная работа:</w:t>
            </w:r>
          </w:p>
          <w:p w:rsidR="00BA635B" w:rsidRPr="00BA635B" w:rsidRDefault="00BA635B" w:rsidP="00BA635B">
            <w:pPr>
              <w:widowControl w:val="0"/>
              <w:autoSpaceDE w:val="0"/>
              <w:autoSpaceDN w:val="0"/>
              <w:adjustRightInd w:val="0"/>
              <w:jc w:val="both"/>
            </w:pPr>
            <w:r w:rsidRPr="00BA635B">
              <w:t xml:space="preserve">Работа с технической литературой: поиск информации о САПР,  поиск информации о </w:t>
            </w:r>
            <w:proofErr w:type="gramStart"/>
            <w:r w:rsidRPr="00BA635B">
              <w:t>ИТ</w:t>
            </w:r>
            <w:proofErr w:type="gramEnd"/>
            <w:r w:rsidRPr="00BA635B">
              <w:t xml:space="preserve"> в проектировании, предназначенных для обработки различных видов информации. </w:t>
            </w:r>
            <w:r w:rsidRPr="00BA635B">
              <w:rPr>
                <w:rFonts w:ascii="Arial" w:hAnsi="Arial" w:cs="Arial"/>
              </w:rPr>
              <w:t xml:space="preserve"> </w:t>
            </w:r>
            <w:r w:rsidRPr="00BA635B">
              <w:t xml:space="preserve">Назначение графических редакторов. Графический редактор КОМПАС-ГРАФИК. </w:t>
            </w:r>
            <w:r w:rsidRPr="00BA635B">
              <w:rPr>
                <w:rFonts w:ascii="Arial" w:hAnsi="Arial" w:cs="Arial"/>
              </w:rPr>
              <w:t xml:space="preserve"> </w:t>
            </w:r>
            <w:r w:rsidRPr="00BA635B">
              <w:t xml:space="preserve">Элементы главного окна </w:t>
            </w:r>
            <w:proofErr w:type="spellStart"/>
            <w:r w:rsidRPr="00BA635B">
              <w:t>AutoCAD</w:t>
            </w:r>
            <w:proofErr w:type="spellEnd"/>
            <w:r w:rsidRPr="00BA635B">
              <w:t xml:space="preserve">. Панель инструментов. Команды и опции. Открытие нескольких рисунков. Помощь в </w:t>
            </w:r>
            <w:proofErr w:type="spellStart"/>
            <w:r w:rsidRPr="00BA635B">
              <w:t>AutoCAD</w:t>
            </w:r>
            <w:proofErr w:type="spellEnd"/>
          </w:p>
        </w:tc>
        <w:tc>
          <w:tcPr>
            <w:tcW w:w="1984"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A635B">
              <w:rPr>
                <w:b/>
                <w:bCs/>
              </w:rPr>
              <w:t>47</w:t>
            </w:r>
          </w:p>
        </w:tc>
        <w:tc>
          <w:tcPr>
            <w:tcW w:w="1701" w:type="dxa"/>
            <w:shd w:val="clear" w:color="auto" w:fill="auto"/>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bl>
    <w:tbl>
      <w:tblPr>
        <w:tblStyle w:val="12"/>
        <w:tblpPr w:leftFromText="180" w:rightFromText="180" w:horzAnchor="margin" w:tblpX="250" w:tblpY="774"/>
        <w:tblW w:w="14992" w:type="dxa"/>
        <w:tblLayout w:type="fixed"/>
        <w:tblLook w:val="01E0" w:firstRow="1" w:lastRow="1" w:firstColumn="1" w:lastColumn="1" w:noHBand="0" w:noVBand="0"/>
      </w:tblPr>
      <w:tblGrid>
        <w:gridCol w:w="11307"/>
        <w:gridCol w:w="1984"/>
        <w:gridCol w:w="1701"/>
      </w:tblGrid>
      <w:tr w:rsidR="00BA635B" w:rsidRPr="00BA635B" w:rsidTr="0010582E">
        <w:trPr>
          <w:trHeight w:val="20"/>
        </w:trPr>
        <w:tc>
          <w:tcPr>
            <w:tcW w:w="11307" w:type="dxa"/>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A635B">
              <w:rPr>
                <w:b/>
                <w:bCs/>
              </w:rPr>
              <w:t xml:space="preserve">Консультации </w:t>
            </w:r>
          </w:p>
        </w:tc>
        <w:tc>
          <w:tcPr>
            <w:tcW w:w="1984" w:type="dxa"/>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A635B">
              <w:rPr>
                <w:b/>
                <w:bCs/>
              </w:rPr>
              <w:t>4</w:t>
            </w:r>
          </w:p>
        </w:tc>
        <w:tc>
          <w:tcPr>
            <w:tcW w:w="1701" w:type="dxa"/>
            <w:vMerge w:val="restart"/>
            <w:shd w:val="clear" w:color="auto" w:fill="D9D9D9" w:themeFill="background1" w:themeFillShade="D9"/>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r>
      <w:tr w:rsidR="00BA635B" w:rsidRPr="00BA635B" w:rsidTr="0010582E">
        <w:trPr>
          <w:trHeight w:val="20"/>
        </w:trPr>
        <w:tc>
          <w:tcPr>
            <w:tcW w:w="11307" w:type="dxa"/>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A635B">
              <w:rPr>
                <w:b/>
                <w:bCs/>
              </w:rPr>
              <w:t xml:space="preserve">Промежуточная аттестация  в форме экзамена </w:t>
            </w:r>
          </w:p>
        </w:tc>
        <w:tc>
          <w:tcPr>
            <w:tcW w:w="1984" w:type="dxa"/>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BA635B">
              <w:rPr>
                <w:b/>
                <w:bCs/>
              </w:rPr>
              <w:t>6</w:t>
            </w:r>
          </w:p>
        </w:tc>
        <w:tc>
          <w:tcPr>
            <w:tcW w:w="1701" w:type="dxa"/>
            <w:vMerge/>
            <w:shd w:val="clear" w:color="auto" w:fill="D9D9D9" w:themeFill="background1" w:themeFillShade="D9"/>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r>
      <w:tr w:rsidR="00BA635B" w:rsidRPr="00BA635B" w:rsidTr="0010582E">
        <w:trPr>
          <w:trHeight w:val="20"/>
        </w:trPr>
        <w:tc>
          <w:tcPr>
            <w:tcW w:w="11307" w:type="dxa"/>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A635B">
              <w:rPr>
                <w:b/>
                <w:bCs/>
              </w:rPr>
              <w:t>Всего:</w:t>
            </w:r>
          </w:p>
        </w:tc>
        <w:tc>
          <w:tcPr>
            <w:tcW w:w="1984" w:type="dxa"/>
          </w:tcPr>
          <w:p w:rsidR="00BA635B" w:rsidRPr="00BA635B" w:rsidRDefault="00BA635B" w:rsidP="00BA635B">
            <w:pPr>
              <w:tabs>
                <w:tab w:val="left" w:pos="645"/>
                <w:tab w:val="center" w:pos="8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BA635B">
              <w:rPr>
                <w:b/>
                <w:bCs/>
              </w:rPr>
              <w:tab/>
            </w:r>
            <w:r w:rsidRPr="00BA635B">
              <w:rPr>
                <w:b/>
                <w:bCs/>
              </w:rPr>
              <w:tab/>
              <w:t>141</w:t>
            </w:r>
          </w:p>
        </w:tc>
        <w:tc>
          <w:tcPr>
            <w:tcW w:w="1701" w:type="dxa"/>
            <w:vMerge/>
            <w:shd w:val="clear" w:color="auto" w:fill="D9D9D9" w:themeFill="background1" w:themeFillShade="D9"/>
          </w:tcPr>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r>
    </w:tbl>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b/>
          <w:sz w:val="22"/>
          <w:szCs w:val="22"/>
        </w:rPr>
        <w:sectPr w:rsidR="00BA635B" w:rsidRPr="00BA635B">
          <w:pgSz w:w="16840" w:h="11907" w:orient="landscape"/>
          <w:pgMar w:top="851" w:right="1134" w:bottom="851" w:left="992" w:header="709" w:footer="709" w:gutter="0"/>
          <w:cols w:space="720"/>
        </w:sectPr>
      </w:pPr>
    </w:p>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bCs/>
          <w:caps/>
          <w:kern w:val="32"/>
          <w:sz w:val="28"/>
          <w:szCs w:val="28"/>
        </w:rPr>
      </w:pPr>
      <w:r w:rsidRPr="00BA635B">
        <w:rPr>
          <w:b/>
          <w:bCs/>
          <w:caps/>
          <w:kern w:val="32"/>
          <w:sz w:val="28"/>
          <w:szCs w:val="28"/>
        </w:rPr>
        <w:lastRenderedPageBreak/>
        <w:t>3. УСЛОВИЯ РЕАЛИЗАЦИИ ПРОГРАММЫ УЧЕБНОЙ ДИСЦИПЛИНЫ</w:t>
      </w:r>
    </w:p>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bCs/>
          <w:sz w:val="28"/>
          <w:szCs w:val="28"/>
        </w:rPr>
      </w:pPr>
    </w:p>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BA635B">
        <w:rPr>
          <w:b/>
          <w:bCs/>
          <w:sz w:val="28"/>
          <w:szCs w:val="28"/>
        </w:rPr>
        <w:t>3.1. Реализация программы учебной дисциплины обеспечивается</w:t>
      </w:r>
      <w:r w:rsidRPr="00BA635B">
        <w:rPr>
          <w:bCs/>
          <w:sz w:val="28"/>
          <w:szCs w:val="28"/>
        </w:rPr>
        <w:t xml:space="preserve"> </w:t>
      </w:r>
    </w:p>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BA635B">
        <w:rPr>
          <w:b/>
          <w:bCs/>
          <w:sz w:val="28"/>
          <w:szCs w:val="28"/>
        </w:rPr>
        <w:t>наличием</w:t>
      </w:r>
      <w:r w:rsidRPr="00BA635B">
        <w:rPr>
          <w:bCs/>
          <w:sz w:val="28"/>
          <w:szCs w:val="28"/>
        </w:rPr>
        <w:t xml:space="preserve"> учебного кабинета «Типовые узлы и средства автоматизации», лабораторией «Автоматического управления».</w:t>
      </w:r>
    </w:p>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rPr>
          <w:bCs/>
          <w:sz w:val="28"/>
          <w:szCs w:val="28"/>
        </w:rPr>
      </w:pPr>
      <w:r w:rsidRPr="00BA635B">
        <w:rPr>
          <w:bCs/>
          <w:sz w:val="28"/>
          <w:szCs w:val="28"/>
        </w:rPr>
        <w:t>Оборудование учебного кабинета и рабочих мест кабинета: комплект учебной мебели по количеству обучающихся; комплект мебели для преподавателя; комплект деталей, приспособлений, инструментов и вспомогательных инструментов для всех видов работ; комплект бланков технологической документации; комплект учебно-методической документации.</w:t>
      </w:r>
    </w:p>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rPr>
          <w:bCs/>
          <w:sz w:val="28"/>
          <w:szCs w:val="28"/>
        </w:rPr>
      </w:pPr>
      <w:r w:rsidRPr="00BA635B">
        <w:rPr>
          <w:bCs/>
          <w:sz w:val="28"/>
          <w:szCs w:val="28"/>
        </w:rPr>
        <w:t>Технические средства обучения персональный компьютер; мультимедийная система; экран; электронные носители информации; демонстрационными материалами; электронные образовательные ресурсы.</w:t>
      </w:r>
    </w:p>
    <w:p w:rsidR="00BA635B" w:rsidRPr="00BA635B" w:rsidRDefault="00BA635B" w:rsidP="00BA635B">
      <w:pPr>
        <w:spacing w:line="276" w:lineRule="auto"/>
        <w:ind w:firstLine="709"/>
        <w:jc w:val="both"/>
        <w:rPr>
          <w:sz w:val="28"/>
          <w:szCs w:val="28"/>
        </w:rPr>
      </w:pPr>
      <w:r w:rsidRPr="00BA635B">
        <w:rPr>
          <w:bCs/>
          <w:sz w:val="28"/>
          <w:szCs w:val="28"/>
        </w:rPr>
        <w:t xml:space="preserve">Оборудование </w:t>
      </w:r>
      <w:r w:rsidRPr="00BA635B">
        <w:rPr>
          <w:sz w:val="28"/>
          <w:szCs w:val="28"/>
        </w:rPr>
        <w:t xml:space="preserve">лаборатории </w:t>
      </w:r>
      <w:r w:rsidRPr="00BA635B">
        <w:rPr>
          <w:bCs/>
          <w:sz w:val="28"/>
          <w:szCs w:val="28"/>
        </w:rPr>
        <w:t xml:space="preserve">и рабочих мест лаборатории: 10 рабочих мест </w:t>
      </w:r>
      <w:proofErr w:type="gramStart"/>
      <w:r w:rsidRPr="00BA635B">
        <w:rPr>
          <w:bCs/>
          <w:sz w:val="28"/>
          <w:szCs w:val="28"/>
        </w:rPr>
        <w:t>с</w:t>
      </w:r>
      <w:proofErr w:type="gramEnd"/>
      <w:r w:rsidRPr="00BA635B">
        <w:rPr>
          <w:bCs/>
          <w:sz w:val="28"/>
          <w:szCs w:val="28"/>
        </w:rPr>
        <w:t xml:space="preserve"> ПО КОМПАС.</w:t>
      </w:r>
    </w:p>
    <w:p w:rsidR="00BA635B" w:rsidRPr="00BA635B" w:rsidRDefault="00BA635B" w:rsidP="00BA635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60"/>
        <w:outlineLvl w:val="0"/>
        <w:rPr>
          <w:bCs/>
          <w:kern w:val="32"/>
          <w:sz w:val="28"/>
          <w:szCs w:val="28"/>
        </w:rPr>
      </w:pPr>
      <w:r w:rsidRPr="00BA635B">
        <w:rPr>
          <w:b/>
          <w:bCs/>
          <w:kern w:val="32"/>
          <w:sz w:val="28"/>
          <w:szCs w:val="28"/>
        </w:rPr>
        <w:t>3.2. Информационное обеспечение реализации программы</w:t>
      </w:r>
    </w:p>
    <w:p w:rsidR="00BA635B" w:rsidRPr="00BA635B" w:rsidRDefault="00BA635B" w:rsidP="00BA635B">
      <w:pPr>
        <w:suppressAutoHyphens/>
        <w:spacing w:line="276" w:lineRule="auto"/>
        <w:ind w:firstLine="709"/>
        <w:jc w:val="both"/>
        <w:rPr>
          <w:b/>
          <w:bCs/>
          <w:sz w:val="28"/>
          <w:szCs w:val="28"/>
        </w:rPr>
      </w:pPr>
      <w:r w:rsidRPr="00BA635B">
        <w:rPr>
          <w:bCs/>
          <w:sz w:val="28"/>
          <w:szCs w:val="28"/>
        </w:rPr>
        <w:t>Для реализации программы библиотечный фонд имеет п</w:t>
      </w:r>
      <w:r w:rsidRPr="00BA635B">
        <w:rPr>
          <w:sz w:val="28"/>
          <w:szCs w:val="28"/>
        </w:rPr>
        <w:t>ечатные и электронные образовательные и информационные ресурсы, рекомендуемые для использования в образовательном процессе</w:t>
      </w:r>
      <w:r w:rsidRPr="00BA635B">
        <w:rPr>
          <w:b/>
          <w:bCs/>
          <w:sz w:val="28"/>
          <w:szCs w:val="28"/>
        </w:rPr>
        <w:t xml:space="preserve"> </w:t>
      </w:r>
    </w:p>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BA635B">
        <w:rPr>
          <w:b/>
          <w:bCs/>
          <w:sz w:val="28"/>
          <w:szCs w:val="28"/>
        </w:rPr>
        <w:t>3.2.1. Основные источники:</w:t>
      </w:r>
      <w:r w:rsidRPr="00BA635B">
        <w:rPr>
          <w:bCs/>
          <w:sz w:val="28"/>
          <w:szCs w:val="28"/>
        </w:rPr>
        <w:t xml:space="preserve"> </w:t>
      </w:r>
    </w:p>
    <w:p w:rsidR="00BA635B" w:rsidRPr="00BA635B" w:rsidRDefault="00BA635B" w:rsidP="00BA635B">
      <w:pPr>
        <w:ind w:firstLine="709"/>
        <w:jc w:val="both"/>
        <w:rPr>
          <w:sz w:val="28"/>
          <w:szCs w:val="28"/>
        </w:rPr>
      </w:pPr>
      <w:r w:rsidRPr="00BA635B">
        <w:rPr>
          <w:color w:val="000000"/>
          <w:sz w:val="28"/>
          <w:szCs w:val="28"/>
        </w:rPr>
        <w:t xml:space="preserve">1. </w:t>
      </w:r>
      <w:r w:rsidRPr="00BA635B">
        <w:rPr>
          <w:sz w:val="28"/>
          <w:szCs w:val="28"/>
        </w:rPr>
        <w:t xml:space="preserve"> Технология машиностроения. Основы проектирования на ЭВМ [Электронный ресурс]: Учебное пособие / О.В. </w:t>
      </w:r>
      <w:proofErr w:type="spellStart"/>
      <w:r w:rsidRPr="00BA635B">
        <w:rPr>
          <w:sz w:val="28"/>
          <w:szCs w:val="28"/>
        </w:rPr>
        <w:t>Таратынов</w:t>
      </w:r>
      <w:proofErr w:type="spellEnd"/>
      <w:r w:rsidRPr="00BA635B">
        <w:rPr>
          <w:sz w:val="28"/>
          <w:szCs w:val="28"/>
        </w:rPr>
        <w:t xml:space="preserve">, В.В. Клепиков, Б.М. </w:t>
      </w:r>
      <w:proofErr w:type="spellStart"/>
      <w:r w:rsidRPr="00BA635B">
        <w:rPr>
          <w:sz w:val="28"/>
          <w:szCs w:val="28"/>
        </w:rPr>
        <w:t>Базров</w:t>
      </w:r>
      <w:proofErr w:type="spellEnd"/>
      <w:r w:rsidRPr="00BA635B">
        <w:rPr>
          <w:sz w:val="28"/>
          <w:szCs w:val="28"/>
        </w:rPr>
        <w:t xml:space="preserve">. - М.: Форум, 2019. - 608 с.: ил. - (Профессиональное образование).- Режим доступа: </w:t>
      </w:r>
      <w:hyperlink r:id="rId60" w:history="1">
        <w:r w:rsidRPr="00BA635B">
          <w:rPr>
            <w:color w:val="0000FF"/>
            <w:sz w:val="28"/>
            <w:szCs w:val="28"/>
            <w:u w:val="single"/>
          </w:rPr>
          <w:t>http://znanium.com/catalog/product/</w:t>
        </w:r>
        <w:r w:rsidRPr="00BA635B">
          <w:rPr>
            <w:sz w:val="28"/>
            <w:szCs w:val="28"/>
          </w:rPr>
          <w:t xml:space="preserve"> </w:t>
        </w:r>
        <w:r w:rsidRPr="00BA635B">
          <w:rPr>
            <w:color w:val="0000FF"/>
            <w:sz w:val="28"/>
            <w:szCs w:val="28"/>
            <w:u w:val="single"/>
          </w:rPr>
          <w:t>1018693</w:t>
        </w:r>
      </w:hyperlink>
      <w:r w:rsidRPr="00BA635B">
        <w:rPr>
          <w:sz w:val="28"/>
          <w:szCs w:val="28"/>
        </w:rPr>
        <w:t>. ЭБС «</w:t>
      </w:r>
      <w:proofErr w:type="spellStart"/>
      <w:r w:rsidRPr="00BA635B">
        <w:rPr>
          <w:sz w:val="28"/>
          <w:szCs w:val="28"/>
        </w:rPr>
        <w:t>Знаниум</w:t>
      </w:r>
      <w:proofErr w:type="spellEnd"/>
      <w:r w:rsidRPr="00BA635B">
        <w:rPr>
          <w:sz w:val="28"/>
          <w:szCs w:val="28"/>
        </w:rPr>
        <w:t>»</w:t>
      </w:r>
    </w:p>
    <w:p w:rsidR="00BA635B" w:rsidRPr="00BA635B" w:rsidRDefault="00BA635B" w:rsidP="00BA635B">
      <w:pPr>
        <w:ind w:firstLine="709"/>
        <w:jc w:val="both"/>
        <w:rPr>
          <w:color w:val="000000"/>
          <w:sz w:val="28"/>
          <w:szCs w:val="28"/>
        </w:rPr>
      </w:pPr>
      <w:r w:rsidRPr="00BA635B">
        <w:rPr>
          <w:sz w:val="28"/>
          <w:szCs w:val="28"/>
        </w:rPr>
        <w:t>2. Основы автоматизированного проектирования [Электронный ресурс]: учебник / под ред. А.П. Карпенко. — М.</w:t>
      </w:r>
      <w:proofErr w:type="gramStart"/>
      <w:r w:rsidRPr="00BA635B">
        <w:rPr>
          <w:sz w:val="28"/>
          <w:szCs w:val="28"/>
        </w:rPr>
        <w:t xml:space="preserve"> :</w:t>
      </w:r>
      <w:proofErr w:type="gramEnd"/>
      <w:r w:rsidRPr="00BA635B">
        <w:rPr>
          <w:sz w:val="28"/>
          <w:szCs w:val="28"/>
        </w:rPr>
        <w:t xml:space="preserve"> ИНФРА-М, 2019. — 329 с., [16] с. </w:t>
      </w:r>
      <w:proofErr w:type="spellStart"/>
      <w:r w:rsidRPr="00BA635B">
        <w:rPr>
          <w:sz w:val="28"/>
          <w:szCs w:val="28"/>
        </w:rPr>
        <w:t>цв</w:t>
      </w:r>
      <w:proofErr w:type="spellEnd"/>
      <w:r w:rsidRPr="00BA635B">
        <w:rPr>
          <w:sz w:val="28"/>
          <w:szCs w:val="28"/>
        </w:rPr>
        <w:t xml:space="preserve">. ил. — (Среднее профессиональное образование). - Режим доступа: </w:t>
      </w:r>
      <w:hyperlink r:id="rId61" w:history="1">
        <w:r w:rsidRPr="00BA635B">
          <w:rPr>
            <w:color w:val="0000FF"/>
            <w:sz w:val="28"/>
            <w:szCs w:val="28"/>
            <w:u w:val="single"/>
          </w:rPr>
          <w:t>http://znanium.com/catalog/product/982458</w:t>
        </w:r>
      </w:hyperlink>
      <w:r w:rsidRPr="00BA635B">
        <w:rPr>
          <w:sz w:val="28"/>
          <w:szCs w:val="28"/>
        </w:rPr>
        <w:t xml:space="preserve"> ЭБС «</w:t>
      </w:r>
      <w:proofErr w:type="spellStart"/>
      <w:r w:rsidRPr="00BA635B">
        <w:rPr>
          <w:sz w:val="28"/>
          <w:szCs w:val="28"/>
        </w:rPr>
        <w:t>Знаниум</w:t>
      </w:r>
      <w:proofErr w:type="spellEnd"/>
      <w:r w:rsidRPr="00BA635B">
        <w:rPr>
          <w:sz w:val="28"/>
          <w:szCs w:val="28"/>
        </w:rPr>
        <w:t>»</w:t>
      </w:r>
    </w:p>
    <w:p w:rsidR="00BA635B" w:rsidRPr="00BA635B" w:rsidRDefault="00BA635B" w:rsidP="00BA635B">
      <w:pPr>
        <w:tabs>
          <w:tab w:val="left" w:pos="993"/>
        </w:tabs>
        <w:spacing w:line="276" w:lineRule="auto"/>
        <w:rPr>
          <w:b/>
          <w:sz w:val="28"/>
          <w:szCs w:val="28"/>
        </w:rPr>
      </w:pPr>
      <w:r w:rsidRPr="00BA635B">
        <w:rPr>
          <w:b/>
          <w:bCs/>
          <w:sz w:val="28"/>
          <w:szCs w:val="28"/>
        </w:rPr>
        <w:t xml:space="preserve">3.2.2. </w:t>
      </w:r>
      <w:r w:rsidRPr="00BA635B">
        <w:rPr>
          <w:b/>
          <w:sz w:val="28"/>
          <w:szCs w:val="28"/>
        </w:rPr>
        <w:t>Электронные издания (электронные ресурсы)</w:t>
      </w:r>
    </w:p>
    <w:p w:rsidR="00BA635B" w:rsidRPr="00BA635B" w:rsidRDefault="00BA635B" w:rsidP="000C3A3C">
      <w:pPr>
        <w:numPr>
          <w:ilvl w:val="0"/>
          <w:numId w:val="22"/>
        </w:numPr>
        <w:tabs>
          <w:tab w:val="left" w:pos="993"/>
        </w:tabs>
        <w:spacing w:after="200" w:line="276" w:lineRule="auto"/>
        <w:ind w:left="0" w:firstLine="709"/>
        <w:contextualSpacing/>
        <w:jc w:val="both"/>
        <w:rPr>
          <w:rFonts w:eastAsia="Calibri"/>
          <w:bCs/>
          <w:sz w:val="28"/>
          <w:szCs w:val="28"/>
        </w:rPr>
      </w:pPr>
      <w:r w:rsidRPr="00BA635B">
        <w:rPr>
          <w:rFonts w:eastAsia="Calibri"/>
          <w:bCs/>
          <w:sz w:val="28"/>
          <w:szCs w:val="28"/>
        </w:rPr>
        <w:t xml:space="preserve">Технология машиностроения. Основы проектирования на ЭВМ [Электронный ресурс]: Учебное пособие / О.В. </w:t>
      </w:r>
      <w:proofErr w:type="spellStart"/>
      <w:r w:rsidRPr="00BA635B">
        <w:rPr>
          <w:rFonts w:eastAsia="Calibri"/>
          <w:bCs/>
          <w:sz w:val="28"/>
          <w:szCs w:val="28"/>
        </w:rPr>
        <w:t>Таратынов</w:t>
      </w:r>
      <w:proofErr w:type="spellEnd"/>
      <w:r w:rsidRPr="00BA635B">
        <w:rPr>
          <w:rFonts w:eastAsia="Calibri"/>
          <w:bCs/>
          <w:sz w:val="28"/>
          <w:szCs w:val="28"/>
        </w:rPr>
        <w:t xml:space="preserve">, В.В. Клепиков, Б.М. </w:t>
      </w:r>
      <w:proofErr w:type="spellStart"/>
      <w:r w:rsidRPr="00BA635B">
        <w:rPr>
          <w:rFonts w:eastAsia="Calibri"/>
          <w:bCs/>
          <w:sz w:val="28"/>
          <w:szCs w:val="28"/>
        </w:rPr>
        <w:t>Базров</w:t>
      </w:r>
      <w:proofErr w:type="spellEnd"/>
      <w:r w:rsidRPr="00BA635B">
        <w:rPr>
          <w:rFonts w:eastAsia="Calibri"/>
          <w:bCs/>
          <w:sz w:val="28"/>
          <w:szCs w:val="28"/>
        </w:rPr>
        <w:t>. - М.: Форум, 2019. - 608 с.: ил. - (Профессиональное образование).- Режим доступа: http://znanium.com/catalog/product/ 1018693. ЭБС «</w:t>
      </w:r>
      <w:proofErr w:type="spellStart"/>
      <w:r w:rsidRPr="00BA635B">
        <w:rPr>
          <w:rFonts w:eastAsia="Calibri"/>
          <w:bCs/>
          <w:sz w:val="28"/>
          <w:szCs w:val="28"/>
        </w:rPr>
        <w:t>Знаниум</w:t>
      </w:r>
      <w:proofErr w:type="spellEnd"/>
      <w:r w:rsidRPr="00BA635B">
        <w:rPr>
          <w:rFonts w:eastAsia="Calibri"/>
          <w:bCs/>
          <w:sz w:val="28"/>
          <w:szCs w:val="28"/>
        </w:rPr>
        <w:t>»</w:t>
      </w:r>
    </w:p>
    <w:p w:rsidR="00BA635B" w:rsidRPr="00BA635B" w:rsidRDefault="00BA635B" w:rsidP="000C3A3C">
      <w:pPr>
        <w:numPr>
          <w:ilvl w:val="0"/>
          <w:numId w:val="22"/>
        </w:numPr>
        <w:tabs>
          <w:tab w:val="left" w:pos="993"/>
        </w:tabs>
        <w:spacing w:after="200" w:line="276" w:lineRule="auto"/>
        <w:ind w:left="0" w:firstLine="709"/>
        <w:contextualSpacing/>
        <w:jc w:val="both"/>
        <w:rPr>
          <w:rFonts w:eastAsia="Calibri"/>
          <w:bCs/>
          <w:sz w:val="28"/>
          <w:szCs w:val="28"/>
        </w:rPr>
      </w:pPr>
      <w:r w:rsidRPr="00BA635B">
        <w:rPr>
          <w:rFonts w:eastAsia="Calibri"/>
          <w:bCs/>
          <w:sz w:val="28"/>
          <w:szCs w:val="28"/>
        </w:rPr>
        <w:t>Основы автоматизированного проектирования [Электронный ресурс]: учебник / под ред. А.П. Карпенко. — М.</w:t>
      </w:r>
      <w:proofErr w:type="gramStart"/>
      <w:r w:rsidRPr="00BA635B">
        <w:rPr>
          <w:rFonts w:eastAsia="Calibri"/>
          <w:bCs/>
          <w:sz w:val="28"/>
          <w:szCs w:val="28"/>
        </w:rPr>
        <w:t xml:space="preserve"> :</w:t>
      </w:r>
      <w:proofErr w:type="gramEnd"/>
      <w:r w:rsidRPr="00BA635B">
        <w:rPr>
          <w:rFonts w:eastAsia="Calibri"/>
          <w:bCs/>
          <w:sz w:val="28"/>
          <w:szCs w:val="28"/>
        </w:rPr>
        <w:t xml:space="preserve"> ИНФРА-М, 2019. — 329 с., </w:t>
      </w:r>
      <w:r w:rsidRPr="00BA635B">
        <w:rPr>
          <w:rFonts w:eastAsia="Calibri"/>
          <w:bCs/>
          <w:sz w:val="28"/>
          <w:szCs w:val="28"/>
        </w:rPr>
        <w:lastRenderedPageBreak/>
        <w:t xml:space="preserve">[16] с. </w:t>
      </w:r>
      <w:proofErr w:type="spellStart"/>
      <w:r w:rsidRPr="00BA635B">
        <w:rPr>
          <w:rFonts w:eastAsia="Calibri"/>
          <w:bCs/>
          <w:sz w:val="28"/>
          <w:szCs w:val="28"/>
        </w:rPr>
        <w:t>цв</w:t>
      </w:r>
      <w:proofErr w:type="spellEnd"/>
      <w:r w:rsidRPr="00BA635B">
        <w:rPr>
          <w:rFonts w:eastAsia="Calibri"/>
          <w:bCs/>
          <w:sz w:val="28"/>
          <w:szCs w:val="28"/>
        </w:rPr>
        <w:t>. ил. — (Среднее профессиональное образование). - Режим доступа: http://znanium.com/catalog/product/982458 ЭБС «</w:t>
      </w:r>
      <w:proofErr w:type="spellStart"/>
      <w:r w:rsidRPr="00BA635B">
        <w:rPr>
          <w:rFonts w:eastAsia="Calibri"/>
          <w:bCs/>
          <w:sz w:val="28"/>
          <w:szCs w:val="28"/>
        </w:rPr>
        <w:t>Знаниум</w:t>
      </w:r>
      <w:proofErr w:type="spellEnd"/>
      <w:r w:rsidRPr="00BA635B">
        <w:rPr>
          <w:rFonts w:eastAsia="Calibri"/>
          <w:bCs/>
          <w:sz w:val="28"/>
          <w:szCs w:val="28"/>
        </w:rPr>
        <w:t>»</w:t>
      </w:r>
    </w:p>
    <w:p w:rsidR="00BA635B" w:rsidRPr="00BA635B" w:rsidRDefault="00BA635B" w:rsidP="000C3A3C">
      <w:pPr>
        <w:numPr>
          <w:ilvl w:val="0"/>
          <w:numId w:val="22"/>
        </w:numPr>
        <w:tabs>
          <w:tab w:val="left" w:pos="993"/>
        </w:tabs>
        <w:spacing w:after="200" w:line="276" w:lineRule="auto"/>
        <w:ind w:left="0" w:firstLine="709"/>
        <w:contextualSpacing/>
        <w:jc w:val="both"/>
        <w:rPr>
          <w:rFonts w:eastAsia="Calibri"/>
          <w:bCs/>
          <w:sz w:val="28"/>
          <w:szCs w:val="28"/>
        </w:rPr>
      </w:pPr>
      <w:proofErr w:type="spellStart"/>
      <w:r w:rsidRPr="00BA635B">
        <w:rPr>
          <w:rFonts w:eastAsia="Calibri"/>
          <w:sz w:val="28"/>
          <w:szCs w:val="28"/>
        </w:rPr>
        <w:t>Фельдштейн</w:t>
      </w:r>
      <w:proofErr w:type="spellEnd"/>
      <w:r w:rsidRPr="00BA635B">
        <w:rPr>
          <w:rFonts w:eastAsia="Calibri"/>
          <w:sz w:val="28"/>
          <w:szCs w:val="28"/>
        </w:rPr>
        <w:t xml:space="preserve">, Е.Э. Автоматизация производственных процессов в машиностроении [Электронный ресурс]: учебное пособие / Е.Э. </w:t>
      </w:r>
      <w:proofErr w:type="spellStart"/>
      <w:r w:rsidRPr="00BA635B">
        <w:rPr>
          <w:rFonts w:eastAsia="Calibri"/>
          <w:sz w:val="28"/>
          <w:szCs w:val="28"/>
        </w:rPr>
        <w:t>Фельдштейн</w:t>
      </w:r>
      <w:proofErr w:type="spellEnd"/>
      <w:r w:rsidRPr="00BA635B">
        <w:rPr>
          <w:rFonts w:eastAsia="Calibri"/>
          <w:sz w:val="28"/>
          <w:szCs w:val="28"/>
        </w:rPr>
        <w:t xml:space="preserve">, М.А. </w:t>
      </w:r>
      <w:proofErr w:type="spellStart"/>
      <w:r w:rsidRPr="00BA635B">
        <w:rPr>
          <w:rFonts w:eastAsia="Calibri"/>
          <w:sz w:val="28"/>
          <w:szCs w:val="28"/>
        </w:rPr>
        <w:t>Корниевич</w:t>
      </w:r>
      <w:proofErr w:type="spellEnd"/>
      <w:r w:rsidRPr="00BA635B">
        <w:rPr>
          <w:rFonts w:eastAsia="Calibri"/>
          <w:sz w:val="28"/>
          <w:szCs w:val="28"/>
        </w:rPr>
        <w:t>. - М.: НИЦ ИНФРА-М; Мн.: Нов</w:t>
      </w:r>
      <w:proofErr w:type="gramStart"/>
      <w:r w:rsidRPr="00BA635B">
        <w:rPr>
          <w:rFonts w:eastAsia="Calibri"/>
          <w:sz w:val="28"/>
          <w:szCs w:val="28"/>
        </w:rPr>
        <w:t>.</w:t>
      </w:r>
      <w:proofErr w:type="gramEnd"/>
      <w:r w:rsidRPr="00BA635B">
        <w:rPr>
          <w:rFonts w:eastAsia="Calibri"/>
          <w:sz w:val="28"/>
          <w:szCs w:val="28"/>
        </w:rPr>
        <w:t xml:space="preserve"> </w:t>
      </w:r>
      <w:proofErr w:type="gramStart"/>
      <w:r w:rsidRPr="00BA635B">
        <w:rPr>
          <w:rFonts w:eastAsia="Calibri"/>
          <w:sz w:val="28"/>
          <w:szCs w:val="28"/>
        </w:rPr>
        <w:t>з</w:t>
      </w:r>
      <w:proofErr w:type="gramEnd"/>
      <w:r w:rsidRPr="00BA635B">
        <w:rPr>
          <w:rFonts w:eastAsia="Calibri"/>
          <w:sz w:val="28"/>
          <w:szCs w:val="28"/>
        </w:rPr>
        <w:t>нание, 2018. - 264 с.: ил. - (Сред</w:t>
      </w:r>
      <w:proofErr w:type="gramStart"/>
      <w:r w:rsidRPr="00BA635B">
        <w:rPr>
          <w:rFonts w:eastAsia="Calibri"/>
          <w:sz w:val="28"/>
          <w:szCs w:val="28"/>
        </w:rPr>
        <w:t>.</w:t>
      </w:r>
      <w:proofErr w:type="gramEnd"/>
      <w:r w:rsidRPr="00BA635B">
        <w:rPr>
          <w:rFonts w:eastAsia="Calibri"/>
          <w:sz w:val="28"/>
          <w:szCs w:val="28"/>
        </w:rPr>
        <w:t xml:space="preserve"> </w:t>
      </w:r>
      <w:proofErr w:type="gramStart"/>
      <w:r w:rsidRPr="00BA635B">
        <w:rPr>
          <w:rFonts w:eastAsia="Calibri"/>
          <w:sz w:val="28"/>
          <w:szCs w:val="28"/>
        </w:rPr>
        <w:t>п</w:t>
      </w:r>
      <w:proofErr w:type="gramEnd"/>
      <w:r w:rsidRPr="00BA635B">
        <w:rPr>
          <w:rFonts w:eastAsia="Calibri"/>
          <w:sz w:val="28"/>
          <w:szCs w:val="28"/>
        </w:rPr>
        <w:t>роф. образование). - Режим доступа: http://znanium.com/catalog/product/ 937347. ЭБС «</w:t>
      </w:r>
      <w:proofErr w:type="spellStart"/>
      <w:r w:rsidRPr="00BA635B">
        <w:rPr>
          <w:rFonts w:eastAsia="Calibri"/>
          <w:sz w:val="28"/>
          <w:szCs w:val="28"/>
        </w:rPr>
        <w:t>Знаниум</w:t>
      </w:r>
      <w:proofErr w:type="spellEnd"/>
      <w:r w:rsidRPr="00BA635B">
        <w:rPr>
          <w:rFonts w:eastAsia="Calibri"/>
          <w:sz w:val="28"/>
          <w:szCs w:val="28"/>
        </w:rPr>
        <w:t>».</w:t>
      </w:r>
    </w:p>
    <w:p w:rsidR="00BA635B" w:rsidRPr="00BA635B" w:rsidRDefault="00BA635B" w:rsidP="00BA635B">
      <w:pPr>
        <w:tabs>
          <w:tab w:val="left" w:pos="993"/>
        </w:tabs>
        <w:spacing w:line="276" w:lineRule="auto"/>
        <w:ind w:left="709"/>
        <w:contextualSpacing/>
        <w:jc w:val="both"/>
        <w:rPr>
          <w:rFonts w:eastAsia="Calibri"/>
          <w:bCs/>
          <w:sz w:val="28"/>
          <w:szCs w:val="28"/>
        </w:rPr>
      </w:pPr>
    </w:p>
    <w:p w:rsidR="00BA635B" w:rsidRPr="00BA635B" w:rsidRDefault="00BA635B" w:rsidP="00BA635B">
      <w:pPr>
        <w:tabs>
          <w:tab w:val="left" w:pos="993"/>
        </w:tabs>
        <w:spacing w:line="276" w:lineRule="auto"/>
        <w:rPr>
          <w:bCs/>
          <w:sz w:val="28"/>
          <w:szCs w:val="28"/>
        </w:rPr>
      </w:pPr>
      <w:r w:rsidRPr="00BA635B">
        <w:rPr>
          <w:b/>
          <w:bCs/>
          <w:sz w:val="28"/>
          <w:szCs w:val="28"/>
        </w:rPr>
        <w:t>3.2.3. Дополнительные источники:</w:t>
      </w:r>
      <w:r w:rsidRPr="00BA635B">
        <w:rPr>
          <w:bCs/>
          <w:sz w:val="28"/>
          <w:szCs w:val="28"/>
        </w:rPr>
        <w:t xml:space="preserve"> </w:t>
      </w:r>
    </w:p>
    <w:p w:rsidR="00BA635B" w:rsidRPr="00BA635B" w:rsidRDefault="00BA635B" w:rsidP="00BA635B">
      <w:pPr>
        <w:ind w:firstLine="709"/>
        <w:jc w:val="both"/>
        <w:rPr>
          <w:sz w:val="28"/>
          <w:szCs w:val="28"/>
        </w:rPr>
      </w:pPr>
      <w:r w:rsidRPr="00BA635B">
        <w:rPr>
          <w:sz w:val="28"/>
          <w:szCs w:val="28"/>
        </w:rPr>
        <w:t xml:space="preserve">1. </w:t>
      </w:r>
      <w:proofErr w:type="spellStart"/>
      <w:r w:rsidRPr="00BA635B">
        <w:rPr>
          <w:sz w:val="28"/>
          <w:szCs w:val="28"/>
        </w:rPr>
        <w:t>Фельдштейн</w:t>
      </w:r>
      <w:proofErr w:type="spellEnd"/>
      <w:r w:rsidRPr="00BA635B">
        <w:rPr>
          <w:sz w:val="28"/>
          <w:szCs w:val="28"/>
        </w:rPr>
        <w:t xml:space="preserve">, Е.Э. Автоматизация производственных процессов в машиностроении [Электронный ресурс]: учебное пособие / Е.Э. </w:t>
      </w:r>
      <w:proofErr w:type="spellStart"/>
      <w:r w:rsidRPr="00BA635B">
        <w:rPr>
          <w:sz w:val="28"/>
          <w:szCs w:val="28"/>
        </w:rPr>
        <w:t>Фельдштейн</w:t>
      </w:r>
      <w:proofErr w:type="spellEnd"/>
      <w:r w:rsidRPr="00BA635B">
        <w:rPr>
          <w:sz w:val="28"/>
          <w:szCs w:val="28"/>
        </w:rPr>
        <w:t xml:space="preserve">, М.А. </w:t>
      </w:r>
      <w:proofErr w:type="spellStart"/>
      <w:r w:rsidRPr="00BA635B">
        <w:rPr>
          <w:sz w:val="28"/>
          <w:szCs w:val="28"/>
        </w:rPr>
        <w:t>Корниевич</w:t>
      </w:r>
      <w:proofErr w:type="spellEnd"/>
      <w:r w:rsidRPr="00BA635B">
        <w:rPr>
          <w:sz w:val="28"/>
          <w:szCs w:val="28"/>
        </w:rPr>
        <w:t>. - М.: НИЦ ИНФРА-М; Мн.: Нов</w:t>
      </w:r>
      <w:proofErr w:type="gramStart"/>
      <w:r w:rsidRPr="00BA635B">
        <w:rPr>
          <w:sz w:val="28"/>
          <w:szCs w:val="28"/>
        </w:rPr>
        <w:t>.</w:t>
      </w:r>
      <w:proofErr w:type="gramEnd"/>
      <w:r w:rsidRPr="00BA635B">
        <w:rPr>
          <w:sz w:val="28"/>
          <w:szCs w:val="28"/>
        </w:rPr>
        <w:t xml:space="preserve"> </w:t>
      </w:r>
      <w:proofErr w:type="gramStart"/>
      <w:r w:rsidRPr="00BA635B">
        <w:rPr>
          <w:sz w:val="28"/>
          <w:szCs w:val="28"/>
        </w:rPr>
        <w:t>з</w:t>
      </w:r>
      <w:proofErr w:type="gramEnd"/>
      <w:r w:rsidRPr="00BA635B">
        <w:rPr>
          <w:sz w:val="28"/>
          <w:szCs w:val="28"/>
        </w:rPr>
        <w:t>нание, 2018. - 264 с.: ил. - (Сред</w:t>
      </w:r>
      <w:proofErr w:type="gramStart"/>
      <w:r w:rsidRPr="00BA635B">
        <w:rPr>
          <w:sz w:val="28"/>
          <w:szCs w:val="28"/>
        </w:rPr>
        <w:t>.</w:t>
      </w:r>
      <w:proofErr w:type="gramEnd"/>
      <w:r w:rsidRPr="00BA635B">
        <w:rPr>
          <w:sz w:val="28"/>
          <w:szCs w:val="28"/>
        </w:rPr>
        <w:t xml:space="preserve"> </w:t>
      </w:r>
      <w:proofErr w:type="gramStart"/>
      <w:r w:rsidRPr="00BA635B">
        <w:rPr>
          <w:sz w:val="28"/>
          <w:szCs w:val="28"/>
        </w:rPr>
        <w:t>п</w:t>
      </w:r>
      <w:proofErr w:type="gramEnd"/>
      <w:r w:rsidRPr="00BA635B">
        <w:rPr>
          <w:sz w:val="28"/>
          <w:szCs w:val="28"/>
        </w:rPr>
        <w:t xml:space="preserve">роф. образование). - Режим доступа: </w:t>
      </w:r>
      <w:hyperlink r:id="rId62" w:history="1">
        <w:r w:rsidRPr="00BA635B">
          <w:rPr>
            <w:color w:val="0000FF"/>
            <w:sz w:val="28"/>
            <w:szCs w:val="28"/>
            <w:u w:val="single"/>
          </w:rPr>
          <w:t>http://znanium.com/catalog/product/</w:t>
        </w:r>
        <w:r w:rsidRPr="00BA635B">
          <w:rPr>
            <w:sz w:val="28"/>
            <w:szCs w:val="28"/>
          </w:rPr>
          <w:t xml:space="preserve"> </w:t>
        </w:r>
        <w:r w:rsidRPr="00BA635B">
          <w:rPr>
            <w:color w:val="0000FF"/>
            <w:sz w:val="28"/>
            <w:szCs w:val="28"/>
            <w:u w:val="single"/>
          </w:rPr>
          <w:t>937347</w:t>
        </w:r>
      </w:hyperlink>
      <w:r w:rsidRPr="00BA635B">
        <w:rPr>
          <w:sz w:val="28"/>
          <w:szCs w:val="28"/>
        </w:rPr>
        <w:t>. ЭБС «</w:t>
      </w:r>
      <w:proofErr w:type="spellStart"/>
      <w:r w:rsidRPr="00BA635B">
        <w:rPr>
          <w:sz w:val="28"/>
          <w:szCs w:val="28"/>
        </w:rPr>
        <w:t>Знаниум</w:t>
      </w:r>
      <w:proofErr w:type="spellEnd"/>
      <w:r w:rsidRPr="00BA635B">
        <w:rPr>
          <w:sz w:val="28"/>
          <w:szCs w:val="28"/>
        </w:rPr>
        <w:t>».</w:t>
      </w:r>
    </w:p>
    <w:p w:rsidR="00BA635B" w:rsidRPr="00BA635B" w:rsidRDefault="00BA635B" w:rsidP="00BA635B">
      <w:pPr>
        <w:spacing w:line="276" w:lineRule="auto"/>
        <w:rPr>
          <w:sz w:val="22"/>
          <w:szCs w:val="22"/>
        </w:rPr>
      </w:pPr>
    </w:p>
    <w:p w:rsidR="00BA635B" w:rsidRPr="00BA635B" w:rsidRDefault="00BA635B" w:rsidP="00BA635B">
      <w:pPr>
        <w:spacing w:line="276" w:lineRule="auto"/>
        <w:rPr>
          <w:sz w:val="22"/>
          <w:szCs w:val="22"/>
        </w:rPr>
      </w:pPr>
    </w:p>
    <w:p w:rsidR="00BA635B" w:rsidRPr="00BA635B" w:rsidRDefault="00BA635B" w:rsidP="00BA635B">
      <w:pPr>
        <w:spacing w:after="200" w:line="276" w:lineRule="auto"/>
        <w:rPr>
          <w:sz w:val="22"/>
          <w:szCs w:val="22"/>
        </w:rPr>
      </w:pPr>
    </w:p>
    <w:p w:rsidR="00BA635B" w:rsidRPr="00BA635B" w:rsidRDefault="00BA635B" w:rsidP="00BA635B">
      <w:pPr>
        <w:spacing w:after="200" w:line="276" w:lineRule="auto"/>
        <w:rPr>
          <w:sz w:val="22"/>
          <w:szCs w:val="22"/>
        </w:rPr>
      </w:pPr>
    </w:p>
    <w:p w:rsidR="00BA635B" w:rsidRPr="00BA635B" w:rsidRDefault="00BA635B" w:rsidP="00BA635B">
      <w:pPr>
        <w:spacing w:after="200" w:line="276" w:lineRule="auto"/>
        <w:rPr>
          <w:sz w:val="22"/>
          <w:szCs w:val="22"/>
        </w:rPr>
      </w:pPr>
    </w:p>
    <w:p w:rsidR="00BA635B" w:rsidRPr="00BA635B" w:rsidRDefault="00BA635B" w:rsidP="00BA635B">
      <w:pPr>
        <w:spacing w:after="200" w:line="276" w:lineRule="auto"/>
        <w:rPr>
          <w:sz w:val="22"/>
          <w:szCs w:val="22"/>
        </w:rPr>
      </w:pPr>
    </w:p>
    <w:p w:rsidR="00BA635B" w:rsidRPr="00BA635B" w:rsidRDefault="00BA635B" w:rsidP="00BA635B">
      <w:pPr>
        <w:spacing w:after="200" w:line="276" w:lineRule="auto"/>
        <w:rPr>
          <w:sz w:val="22"/>
          <w:szCs w:val="22"/>
        </w:rPr>
      </w:pPr>
    </w:p>
    <w:p w:rsidR="00BA635B" w:rsidRPr="00BA635B" w:rsidRDefault="00BA635B" w:rsidP="00BA635B">
      <w:pPr>
        <w:spacing w:after="200" w:line="276" w:lineRule="auto"/>
        <w:rPr>
          <w:sz w:val="22"/>
          <w:szCs w:val="22"/>
        </w:rPr>
      </w:pPr>
    </w:p>
    <w:p w:rsidR="00BA635B" w:rsidRPr="00BA635B" w:rsidRDefault="00BA635B" w:rsidP="00BA635B">
      <w:pPr>
        <w:spacing w:after="200" w:line="276" w:lineRule="auto"/>
        <w:rPr>
          <w:sz w:val="22"/>
          <w:szCs w:val="22"/>
        </w:rPr>
      </w:pPr>
    </w:p>
    <w:p w:rsidR="00BA635B" w:rsidRPr="00BA635B" w:rsidRDefault="00BA635B" w:rsidP="00BA635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60"/>
        <w:outlineLvl w:val="0"/>
        <w:rPr>
          <w:bCs/>
          <w:caps/>
          <w:kern w:val="32"/>
          <w:sz w:val="28"/>
          <w:szCs w:val="28"/>
        </w:rPr>
      </w:pPr>
    </w:p>
    <w:p w:rsidR="00BA635B" w:rsidRPr="00BA635B" w:rsidRDefault="00BA635B" w:rsidP="00BA635B">
      <w:pPr>
        <w:spacing w:after="200" w:line="276" w:lineRule="auto"/>
        <w:rPr>
          <w:sz w:val="22"/>
          <w:szCs w:val="22"/>
        </w:rPr>
      </w:pPr>
    </w:p>
    <w:p w:rsidR="00BA635B" w:rsidRPr="00BA635B" w:rsidRDefault="00BA635B" w:rsidP="00BA635B">
      <w:pPr>
        <w:spacing w:after="200" w:line="276" w:lineRule="auto"/>
        <w:rPr>
          <w:sz w:val="22"/>
          <w:szCs w:val="22"/>
        </w:rPr>
      </w:pPr>
    </w:p>
    <w:p w:rsidR="00BA635B" w:rsidRPr="00BA635B" w:rsidRDefault="00BA635B" w:rsidP="00BA635B">
      <w:pPr>
        <w:spacing w:after="200" w:line="276" w:lineRule="auto"/>
        <w:rPr>
          <w:sz w:val="22"/>
          <w:szCs w:val="22"/>
        </w:rPr>
      </w:pPr>
    </w:p>
    <w:p w:rsidR="00BA635B" w:rsidRPr="00BA635B" w:rsidRDefault="00BA635B" w:rsidP="00BA635B">
      <w:pPr>
        <w:spacing w:after="200" w:line="276" w:lineRule="auto"/>
        <w:rPr>
          <w:sz w:val="22"/>
          <w:szCs w:val="22"/>
        </w:rPr>
      </w:pPr>
    </w:p>
    <w:p w:rsidR="00BA635B" w:rsidRPr="00BA635B" w:rsidRDefault="00BA635B" w:rsidP="00BA635B">
      <w:pPr>
        <w:spacing w:after="200" w:line="276" w:lineRule="auto"/>
        <w:rPr>
          <w:sz w:val="22"/>
          <w:szCs w:val="22"/>
        </w:rPr>
      </w:pPr>
    </w:p>
    <w:p w:rsidR="00BA635B" w:rsidRPr="00BA635B" w:rsidRDefault="00BA635B" w:rsidP="00BA635B">
      <w:pPr>
        <w:spacing w:after="200" w:line="276" w:lineRule="auto"/>
        <w:rPr>
          <w:sz w:val="22"/>
          <w:szCs w:val="22"/>
        </w:rPr>
      </w:pPr>
    </w:p>
    <w:p w:rsidR="00BA635B" w:rsidRPr="00BA635B" w:rsidRDefault="00BA635B" w:rsidP="00BA635B">
      <w:pPr>
        <w:spacing w:after="200" w:line="276" w:lineRule="auto"/>
        <w:rPr>
          <w:sz w:val="22"/>
          <w:szCs w:val="22"/>
        </w:rPr>
      </w:pPr>
    </w:p>
    <w:p w:rsidR="00BA635B" w:rsidRPr="00BA635B" w:rsidRDefault="00BA635B" w:rsidP="00BA635B">
      <w:pPr>
        <w:spacing w:after="200" w:line="276" w:lineRule="auto"/>
        <w:rPr>
          <w:sz w:val="22"/>
          <w:szCs w:val="22"/>
        </w:rPr>
      </w:pPr>
    </w:p>
    <w:p w:rsidR="00BA635B" w:rsidRPr="00BA635B" w:rsidRDefault="00BA635B" w:rsidP="00BA635B">
      <w:pPr>
        <w:spacing w:after="200" w:line="276" w:lineRule="auto"/>
        <w:rPr>
          <w:sz w:val="22"/>
          <w:szCs w:val="22"/>
        </w:rPr>
      </w:pPr>
    </w:p>
    <w:p w:rsidR="00BA635B" w:rsidRPr="00BA635B" w:rsidRDefault="00BA635B" w:rsidP="00BA635B">
      <w:pPr>
        <w:spacing w:after="200" w:line="276" w:lineRule="auto"/>
        <w:rPr>
          <w:sz w:val="22"/>
          <w:szCs w:val="22"/>
        </w:rPr>
      </w:pPr>
    </w:p>
    <w:p w:rsidR="00BA635B" w:rsidRPr="00BA635B" w:rsidRDefault="00BA635B" w:rsidP="00BA635B">
      <w:pPr>
        <w:spacing w:after="200" w:line="276" w:lineRule="auto"/>
        <w:rPr>
          <w:sz w:val="22"/>
          <w:szCs w:val="22"/>
        </w:rPr>
      </w:pPr>
    </w:p>
    <w:p w:rsidR="00BA635B" w:rsidRPr="00BA635B" w:rsidRDefault="00BA635B" w:rsidP="000C3A3C">
      <w:pPr>
        <w:keepNext/>
        <w:numPr>
          <w:ilvl w:val="0"/>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60" w:line="276" w:lineRule="auto"/>
        <w:jc w:val="center"/>
        <w:outlineLvl w:val="0"/>
        <w:rPr>
          <w:b/>
          <w:bCs/>
          <w:caps/>
          <w:kern w:val="32"/>
          <w:sz w:val="28"/>
          <w:szCs w:val="28"/>
        </w:rPr>
      </w:pPr>
      <w:r w:rsidRPr="00BA635B">
        <w:rPr>
          <w:b/>
          <w:bCs/>
          <w:caps/>
          <w:kern w:val="32"/>
          <w:sz w:val="28"/>
          <w:szCs w:val="28"/>
        </w:rPr>
        <w:lastRenderedPageBreak/>
        <w:t>Контроль и оценка результатов освоения УЧЕБНОЙ Дисциплины</w:t>
      </w:r>
    </w:p>
    <w:p w:rsidR="00BA635B" w:rsidRPr="00BA635B" w:rsidRDefault="00BA635B" w:rsidP="00BA635B">
      <w:pPr>
        <w:spacing w:after="200" w:line="276" w:lineRule="auto"/>
        <w:ind w:left="360"/>
        <w:rPr>
          <w:rFonts w:ascii="Calibri" w:hAnsi="Calibri"/>
          <w:sz w:val="22"/>
          <w:szCs w:val="22"/>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77"/>
        <w:gridCol w:w="3402"/>
        <w:gridCol w:w="2410"/>
      </w:tblGrid>
      <w:tr w:rsidR="00BA635B" w:rsidRPr="00BA635B" w:rsidTr="0010582E">
        <w:trPr>
          <w:trHeight w:val="568"/>
        </w:trPr>
        <w:tc>
          <w:tcPr>
            <w:tcW w:w="4077" w:type="dxa"/>
          </w:tcPr>
          <w:p w:rsidR="00BA635B" w:rsidRPr="00BA635B" w:rsidRDefault="00BA635B" w:rsidP="00BA635B">
            <w:pPr>
              <w:spacing w:line="240" w:lineRule="atLeast"/>
              <w:jc w:val="center"/>
              <w:rPr>
                <w:b/>
                <w:bCs/>
              </w:rPr>
            </w:pPr>
            <w:r w:rsidRPr="00BA635B">
              <w:rPr>
                <w:b/>
                <w:bCs/>
              </w:rPr>
              <w:t>Результаты обучения</w:t>
            </w:r>
          </w:p>
        </w:tc>
        <w:tc>
          <w:tcPr>
            <w:tcW w:w="3402" w:type="dxa"/>
          </w:tcPr>
          <w:p w:rsidR="00BA635B" w:rsidRPr="00BA635B" w:rsidRDefault="00BA635B" w:rsidP="00BA635B">
            <w:pPr>
              <w:spacing w:line="240" w:lineRule="atLeast"/>
              <w:jc w:val="center"/>
              <w:rPr>
                <w:b/>
                <w:bCs/>
              </w:rPr>
            </w:pPr>
            <w:r w:rsidRPr="00BA635B">
              <w:rPr>
                <w:b/>
                <w:bCs/>
              </w:rPr>
              <w:t>Критерии оценки</w:t>
            </w:r>
          </w:p>
        </w:tc>
        <w:tc>
          <w:tcPr>
            <w:tcW w:w="2410" w:type="dxa"/>
          </w:tcPr>
          <w:p w:rsidR="00BA635B" w:rsidRPr="00BA635B" w:rsidRDefault="00BA635B" w:rsidP="00BA635B">
            <w:pPr>
              <w:spacing w:line="240" w:lineRule="atLeast"/>
              <w:jc w:val="center"/>
              <w:rPr>
                <w:b/>
                <w:bCs/>
              </w:rPr>
            </w:pPr>
            <w:r w:rsidRPr="00BA635B">
              <w:rPr>
                <w:b/>
                <w:bCs/>
              </w:rPr>
              <w:t>Формы и методы оценки</w:t>
            </w:r>
          </w:p>
        </w:tc>
      </w:tr>
      <w:tr w:rsidR="00BA635B" w:rsidRPr="00BA635B" w:rsidTr="0010582E">
        <w:trPr>
          <w:trHeight w:val="1380"/>
        </w:trPr>
        <w:tc>
          <w:tcPr>
            <w:tcW w:w="4077" w:type="dxa"/>
            <w:vAlign w:val="center"/>
          </w:tcPr>
          <w:p w:rsidR="00BA635B" w:rsidRPr="00BA635B" w:rsidRDefault="00BA635B" w:rsidP="00BA635B">
            <w:pPr>
              <w:widowControl w:val="0"/>
              <w:autoSpaceDE w:val="0"/>
              <w:autoSpaceDN w:val="0"/>
              <w:adjustRightInd w:val="0"/>
              <w:spacing w:line="240" w:lineRule="atLeast"/>
              <w:jc w:val="both"/>
            </w:pPr>
            <w:r w:rsidRPr="00BA635B">
              <w:t>Умение использовать в профессиональной деятельности программные продукты автоматизированного проектирования технологических процессов</w:t>
            </w:r>
          </w:p>
        </w:tc>
        <w:tc>
          <w:tcPr>
            <w:tcW w:w="3402" w:type="dxa"/>
          </w:tcPr>
          <w:p w:rsidR="00BA635B" w:rsidRPr="00BA635B" w:rsidRDefault="00BA635B" w:rsidP="00BA635B">
            <w:pPr>
              <w:widowControl w:val="0"/>
              <w:autoSpaceDE w:val="0"/>
              <w:autoSpaceDN w:val="0"/>
              <w:adjustRightInd w:val="0"/>
              <w:spacing w:line="240" w:lineRule="atLeast"/>
              <w:jc w:val="center"/>
            </w:pPr>
            <w:r w:rsidRPr="00BA635B">
              <w:t>Применение систем автоматизированного проектирования изделий машиностроительного комплекса</w:t>
            </w:r>
          </w:p>
        </w:tc>
        <w:tc>
          <w:tcPr>
            <w:tcW w:w="2410" w:type="dxa"/>
          </w:tcPr>
          <w:p w:rsidR="00BA635B" w:rsidRPr="00BA635B" w:rsidRDefault="00BA635B" w:rsidP="00BA635B">
            <w:pPr>
              <w:spacing w:line="240" w:lineRule="atLeast"/>
              <w:jc w:val="center"/>
            </w:pPr>
            <w:r w:rsidRPr="00BA635B">
              <w:t>Практическая работа</w:t>
            </w:r>
          </w:p>
        </w:tc>
      </w:tr>
      <w:tr w:rsidR="00BA635B" w:rsidRPr="00BA635B" w:rsidTr="0010582E">
        <w:trPr>
          <w:trHeight w:val="568"/>
        </w:trPr>
        <w:tc>
          <w:tcPr>
            <w:tcW w:w="4077" w:type="dxa"/>
          </w:tcPr>
          <w:p w:rsidR="00BA635B" w:rsidRPr="00BA635B" w:rsidRDefault="00BA635B" w:rsidP="00BA635B">
            <w:pPr>
              <w:widowControl w:val="0"/>
              <w:autoSpaceDE w:val="0"/>
              <w:autoSpaceDN w:val="0"/>
              <w:adjustRightInd w:val="0"/>
              <w:spacing w:line="240" w:lineRule="atLeast"/>
              <w:jc w:val="both"/>
            </w:pPr>
            <w:r w:rsidRPr="00BA635B">
              <w:t>Знание систем автоматизированного проектирования и их составляющих</w:t>
            </w:r>
          </w:p>
        </w:tc>
        <w:tc>
          <w:tcPr>
            <w:tcW w:w="3402" w:type="dxa"/>
            <w:vAlign w:val="center"/>
          </w:tcPr>
          <w:p w:rsidR="00BA635B" w:rsidRPr="00BA635B" w:rsidRDefault="00BA635B" w:rsidP="00BA635B">
            <w:pPr>
              <w:widowControl w:val="0"/>
              <w:autoSpaceDE w:val="0"/>
              <w:autoSpaceDN w:val="0"/>
              <w:adjustRightInd w:val="0"/>
              <w:spacing w:line="240" w:lineRule="atLeast"/>
              <w:jc w:val="center"/>
            </w:pPr>
            <w:r w:rsidRPr="00BA635B">
              <w:t>Выбор систем автоматизированного проектирования для узконаправленного производства машиностроительной отрасли</w:t>
            </w:r>
          </w:p>
        </w:tc>
        <w:tc>
          <w:tcPr>
            <w:tcW w:w="2410" w:type="dxa"/>
          </w:tcPr>
          <w:p w:rsidR="00BA635B" w:rsidRPr="00BA635B" w:rsidRDefault="00BA635B" w:rsidP="00BA635B">
            <w:pPr>
              <w:spacing w:line="240" w:lineRule="atLeast"/>
              <w:jc w:val="center"/>
            </w:pPr>
            <w:r w:rsidRPr="00BA635B">
              <w:t>Тестирование</w:t>
            </w:r>
          </w:p>
        </w:tc>
      </w:tr>
      <w:tr w:rsidR="00BA635B" w:rsidRPr="00BA635B" w:rsidTr="0010582E">
        <w:trPr>
          <w:trHeight w:val="568"/>
        </w:trPr>
        <w:tc>
          <w:tcPr>
            <w:tcW w:w="4077" w:type="dxa"/>
          </w:tcPr>
          <w:p w:rsidR="00BA635B" w:rsidRPr="00BA635B" w:rsidRDefault="00BA635B" w:rsidP="00BA635B">
            <w:pPr>
              <w:widowControl w:val="0"/>
              <w:autoSpaceDE w:val="0"/>
              <w:autoSpaceDN w:val="0"/>
              <w:adjustRightInd w:val="0"/>
              <w:spacing w:line="240" w:lineRule="atLeast"/>
              <w:jc w:val="both"/>
            </w:pPr>
            <w:r w:rsidRPr="00BA635B">
              <w:t>Знание принципов функционирования, возможности и практическое применение программных систем инженерной графики, инженерных расчетов, автоматизации подготовки и управления производства при проектировании изделий</w:t>
            </w:r>
          </w:p>
        </w:tc>
        <w:tc>
          <w:tcPr>
            <w:tcW w:w="3402" w:type="dxa"/>
            <w:vAlign w:val="center"/>
          </w:tcPr>
          <w:p w:rsidR="00BA635B" w:rsidRPr="00BA635B" w:rsidRDefault="00BA635B" w:rsidP="00BA635B">
            <w:pPr>
              <w:widowControl w:val="0"/>
              <w:autoSpaceDE w:val="0"/>
              <w:autoSpaceDN w:val="0"/>
              <w:adjustRightInd w:val="0"/>
              <w:spacing w:line="240" w:lineRule="atLeast"/>
              <w:jc w:val="center"/>
              <w:rPr>
                <w:b/>
              </w:rPr>
            </w:pPr>
            <w:r w:rsidRPr="00BA635B">
              <w:t>Выбор систем автоматизированного проектирования для узконаправленного производства машиностроительной отрасли</w:t>
            </w:r>
          </w:p>
        </w:tc>
        <w:tc>
          <w:tcPr>
            <w:tcW w:w="2410" w:type="dxa"/>
          </w:tcPr>
          <w:p w:rsidR="00BA635B" w:rsidRPr="00BA635B" w:rsidRDefault="00BA635B" w:rsidP="00BA635B">
            <w:pPr>
              <w:spacing w:line="240" w:lineRule="atLeast"/>
              <w:jc w:val="center"/>
            </w:pPr>
            <w:r w:rsidRPr="00BA635B">
              <w:t>Практическая работа</w:t>
            </w:r>
          </w:p>
        </w:tc>
      </w:tr>
      <w:tr w:rsidR="00BA635B" w:rsidRPr="00BA635B" w:rsidTr="0010582E">
        <w:trPr>
          <w:trHeight w:val="568"/>
        </w:trPr>
        <w:tc>
          <w:tcPr>
            <w:tcW w:w="4077" w:type="dxa"/>
          </w:tcPr>
          <w:p w:rsidR="00BA635B" w:rsidRPr="00BA635B" w:rsidRDefault="00BA635B" w:rsidP="00BA635B">
            <w:pPr>
              <w:widowControl w:val="0"/>
              <w:autoSpaceDE w:val="0"/>
              <w:autoSpaceDN w:val="0"/>
              <w:adjustRightInd w:val="0"/>
              <w:spacing w:line="240" w:lineRule="atLeast"/>
              <w:jc w:val="both"/>
            </w:pPr>
            <w:r w:rsidRPr="00BA635B">
              <w:t>Знание теории и практики моделирования трехмерной объемной конструкции, оформления чертежей и текстовой конструкторской документации</w:t>
            </w:r>
          </w:p>
        </w:tc>
        <w:tc>
          <w:tcPr>
            <w:tcW w:w="3402" w:type="dxa"/>
            <w:vAlign w:val="center"/>
          </w:tcPr>
          <w:p w:rsidR="00BA635B" w:rsidRPr="00BA635B" w:rsidRDefault="00BA635B" w:rsidP="00BA635B">
            <w:pPr>
              <w:widowControl w:val="0"/>
              <w:autoSpaceDE w:val="0"/>
              <w:autoSpaceDN w:val="0"/>
              <w:adjustRightInd w:val="0"/>
              <w:spacing w:line="240" w:lineRule="atLeast"/>
              <w:jc w:val="center"/>
              <w:rPr>
                <w:b/>
              </w:rPr>
            </w:pPr>
            <w:r w:rsidRPr="00BA635B">
              <w:t>Правильное оформление чертежей и текстовой конструкторской документации при моделировании трехмерной объемной конструкции</w:t>
            </w:r>
          </w:p>
        </w:tc>
        <w:tc>
          <w:tcPr>
            <w:tcW w:w="2410" w:type="dxa"/>
          </w:tcPr>
          <w:p w:rsidR="00BA635B" w:rsidRPr="00BA635B" w:rsidRDefault="00BA635B" w:rsidP="00BA635B">
            <w:pPr>
              <w:spacing w:line="240" w:lineRule="atLeast"/>
              <w:jc w:val="center"/>
            </w:pPr>
            <w:r w:rsidRPr="00BA635B">
              <w:t>Тестирование</w:t>
            </w:r>
          </w:p>
        </w:tc>
      </w:tr>
      <w:tr w:rsidR="00BA635B" w:rsidRPr="00BA635B" w:rsidTr="0010582E">
        <w:trPr>
          <w:trHeight w:val="568"/>
        </w:trPr>
        <w:tc>
          <w:tcPr>
            <w:tcW w:w="4077" w:type="dxa"/>
          </w:tcPr>
          <w:p w:rsidR="00BA635B" w:rsidRPr="00BA635B" w:rsidRDefault="00BA635B" w:rsidP="00BA635B">
            <w:pPr>
              <w:widowControl w:val="0"/>
              <w:autoSpaceDE w:val="0"/>
              <w:autoSpaceDN w:val="0"/>
              <w:adjustRightInd w:val="0"/>
              <w:spacing w:line="240" w:lineRule="atLeast"/>
              <w:jc w:val="both"/>
            </w:pPr>
            <w:r w:rsidRPr="00BA635B">
              <w:t>Знание системы управления данными об изделии (системы класса PDM)</w:t>
            </w:r>
          </w:p>
        </w:tc>
        <w:tc>
          <w:tcPr>
            <w:tcW w:w="3402" w:type="dxa"/>
            <w:vAlign w:val="center"/>
          </w:tcPr>
          <w:p w:rsidR="00BA635B" w:rsidRPr="00BA635B" w:rsidRDefault="00BA635B" w:rsidP="00BA635B">
            <w:pPr>
              <w:widowControl w:val="0"/>
              <w:autoSpaceDE w:val="0"/>
              <w:autoSpaceDN w:val="0"/>
              <w:adjustRightInd w:val="0"/>
              <w:spacing w:line="240" w:lineRule="atLeast"/>
              <w:jc w:val="center"/>
              <w:rPr>
                <w:b/>
              </w:rPr>
            </w:pPr>
            <w:r w:rsidRPr="00BA635B">
              <w:t>Работа в системе управления данными по изделию в системе класса PDM</w:t>
            </w:r>
          </w:p>
        </w:tc>
        <w:tc>
          <w:tcPr>
            <w:tcW w:w="2410" w:type="dxa"/>
          </w:tcPr>
          <w:p w:rsidR="00BA635B" w:rsidRPr="00BA635B" w:rsidRDefault="00BA635B" w:rsidP="00BA635B">
            <w:pPr>
              <w:spacing w:line="240" w:lineRule="atLeast"/>
              <w:jc w:val="center"/>
            </w:pPr>
            <w:r w:rsidRPr="00BA635B">
              <w:t>Тестирование</w:t>
            </w:r>
          </w:p>
        </w:tc>
      </w:tr>
    </w:tbl>
    <w:p w:rsidR="00BA635B" w:rsidRPr="00BA635B" w:rsidRDefault="00BA635B" w:rsidP="00BA63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jc w:val="center"/>
        <w:rPr>
          <w:sz w:val="22"/>
          <w:szCs w:val="22"/>
        </w:rPr>
      </w:pPr>
    </w:p>
    <w:p w:rsidR="003F0FDD" w:rsidRDefault="003F0FDD"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BA635B" w:rsidRDefault="00BA635B"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BA635B" w:rsidRDefault="00BA635B"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BA635B" w:rsidRDefault="00BA635B"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BA635B" w:rsidRDefault="00BA635B"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BA635B" w:rsidRDefault="00BA635B"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BA635B" w:rsidRDefault="00BA635B"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BA635B" w:rsidRDefault="00BA635B"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BA635B" w:rsidRDefault="00BA635B"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BA635B" w:rsidRDefault="00BA635B"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BA635B" w:rsidRDefault="00BA635B"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BA635B" w:rsidRDefault="00BA635B"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46F3B" w:rsidRPr="00546F3B" w:rsidRDefault="00546F3B" w:rsidP="00546F3B">
      <w:pPr>
        <w:jc w:val="right"/>
        <w:rPr>
          <w:lang w:bidi="en-US"/>
        </w:rPr>
      </w:pPr>
      <w:r w:rsidRPr="00546F3B">
        <w:rPr>
          <w:lang w:bidi="en-US"/>
        </w:rPr>
        <w:lastRenderedPageBreak/>
        <w:t>Ф-02-ОСН-24</w:t>
      </w:r>
    </w:p>
    <w:p w:rsidR="00546F3B" w:rsidRPr="00546F3B" w:rsidRDefault="00546F3B" w:rsidP="00546F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546F3B" w:rsidRPr="00546F3B" w:rsidRDefault="00546F3B" w:rsidP="00546F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546F3B">
        <w:rPr>
          <w:sz w:val="28"/>
          <w:szCs w:val="28"/>
        </w:rPr>
        <w:t>Министерство образования и науки Республики Татарстан</w:t>
      </w:r>
    </w:p>
    <w:p w:rsidR="00546F3B" w:rsidRPr="00546F3B" w:rsidRDefault="00546F3B" w:rsidP="00546F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546F3B">
        <w:rPr>
          <w:sz w:val="28"/>
          <w:szCs w:val="28"/>
        </w:rPr>
        <w:t>ГАПОУ «Бугульминский машиностроительный техникум»</w:t>
      </w:r>
    </w:p>
    <w:p w:rsidR="00546F3B" w:rsidRPr="00546F3B" w:rsidRDefault="00546F3B" w:rsidP="00546F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jc w:val="center"/>
        <w:rPr>
          <w:rFonts w:ascii="Calibri" w:hAnsi="Calibri"/>
          <w:b/>
          <w:caps/>
          <w:sz w:val="28"/>
          <w:szCs w:val="28"/>
        </w:rPr>
      </w:pPr>
    </w:p>
    <w:p w:rsidR="00546F3B" w:rsidRPr="00546F3B" w:rsidRDefault="00546F3B" w:rsidP="00546F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b/>
          <w:caps/>
          <w:sz w:val="28"/>
          <w:szCs w:val="28"/>
        </w:rPr>
      </w:pPr>
    </w:p>
    <w:p w:rsidR="00546F3B" w:rsidRPr="00546F3B" w:rsidRDefault="00546F3B" w:rsidP="00546F3B">
      <w:pPr>
        <w:widowControl w:val="0"/>
        <w:suppressAutoHyphens/>
        <w:autoSpaceDE w:val="0"/>
        <w:autoSpaceDN w:val="0"/>
        <w:adjustRightInd w:val="0"/>
        <w:spacing w:after="200" w:line="276" w:lineRule="auto"/>
        <w:jc w:val="center"/>
        <w:rPr>
          <w:rFonts w:ascii="Calibri" w:hAnsi="Calibri"/>
          <w:caps/>
          <w:sz w:val="28"/>
          <w:szCs w:val="28"/>
        </w:rPr>
      </w:pPr>
    </w:p>
    <w:p w:rsidR="00546F3B" w:rsidRPr="00546F3B" w:rsidRDefault="00546F3B" w:rsidP="00546F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b/>
          <w:caps/>
          <w:sz w:val="28"/>
          <w:szCs w:val="28"/>
        </w:rPr>
      </w:pPr>
    </w:p>
    <w:p w:rsidR="00546F3B" w:rsidRPr="00546F3B" w:rsidRDefault="00546F3B" w:rsidP="00546F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Calibri" w:hAnsi="Calibri"/>
          <w:b/>
          <w:caps/>
          <w:sz w:val="28"/>
          <w:szCs w:val="28"/>
        </w:rPr>
      </w:pPr>
    </w:p>
    <w:p w:rsidR="00546F3B" w:rsidRPr="00546F3B" w:rsidRDefault="00546F3B" w:rsidP="00546F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Calibri" w:hAnsi="Calibri"/>
          <w:b/>
          <w:caps/>
          <w:sz w:val="28"/>
          <w:szCs w:val="28"/>
        </w:rPr>
      </w:pPr>
    </w:p>
    <w:p w:rsidR="00546F3B" w:rsidRPr="00546F3B" w:rsidRDefault="00546F3B" w:rsidP="00546F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Calibri" w:hAnsi="Calibri"/>
          <w:b/>
          <w:caps/>
          <w:sz w:val="28"/>
          <w:szCs w:val="28"/>
        </w:rPr>
      </w:pPr>
    </w:p>
    <w:p w:rsidR="00546F3B" w:rsidRPr="00546F3B" w:rsidRDefault="00546F3B" w:rsidP="00546F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Calibri" w:hAnsi="Calibri"/>
          <w:b/>
          <w:caps/>
          <w:sz w:val="28"/>
          <w:szCs w:val="28"/>
        </w:rPr>
      </w:pPr>
    </w:p>
    <w:p w:rsidR="00546F3B" w:rsidRPr="00546F3B" w:rsidRDefault="00546F3B" w:rsidP="00546F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caps/>
          <w:sz w:val="28"/>
          <w:szCs w:val="28"/>
        </w:rPr>
      </w:pPr>
      <w:r w:rsidRPr="00546F3B">
        <w:rPr>
          <w:caps/>
          <w:sz w:val="28"/>
          <w:szCs w:val="28"/>
        </w:rPr>
        <w:t>РАБОЧАЯ ПРОГРАММа УЧЕБНОЙ ДИСЦИПЛИНЫ</w:t>
      </w:r>
    </w:p>
    <w:p w:rsidR="00546F3B" w:rsidRPr="00546F3B" w:rsidRDefault="00546F3B" w:rsidP="00546F3B">
      <w:pPr>
        <w:jc w:val="center"/>
        <w:rPr>
          <w:sz w:val="28"/>
        </w:rPr>
      </w:pPr>
      <w:r w:rsidRPr="00546F3B">
        <w:rPr>
          <w:sz w:val="28"/>
        </w:rPr>
        <w:t xml:space="preserve">ОП.09 Основы </w:t>
      </w:r>
      <w:proofErr w:type="spellStart"/>
      <w:r w:rsidRPr="00546F3B">
        <w:rPr>
          <w:sz w:val="28"/>
        </w:rPr>
        <w:t>мехатроники</w:t>
      </w:r>
      <w:proofErr w:type="spellEnd"/>
      <w:r w:rsidRPr="00546F3B">
        <w:rPr>
          <w:sz w:val="28"/>
        </w:rPr>
        <w:t xml:space="preserve"> </w:t>
      </w:r>
    </w:p>
    <w:p w:rsidR="00546F3B" w:rsidRPr="00546F3B" w:rsidRDefault="00546F3B" w:rsidP="00546F3B">
      <w:pPr>
        <w:jc w:val="center"/>
        <w:rPr>
          <w:sz w:val="28"/>
        </w:rPr>
      </w:pPr>
    </w:p>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rFonts w:ascii="Calibri" w:hAnsi="Calibri"/>
          <w:b/>
          <w:sz w:val="22"/>
          <w:szCs w:val="22"/>
        </w:rPr>
      </w:pPr>
      <w:r w:rsidRPr="00546F3B">
        <w:rPr>
          <w:sz w:val="28"/>
          <w:szCs w:val="28"/>
        </w:rPr>
        <w:t>по специальности 15.02.09 Аддитивные технологии</w:t>
      </w:r>
    </w:p>
    <w:p w:rsidR="00546F3B" w:rsidRPr="00546F3B" w:rsidRDefault="00546F3B" w:rsidP="00546F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caps/>
          <w:sz w:val="28"/>
          <w:szCs w:val="28"/>
        </w:rPr>
      </w:pPr>
    </w:p>
    <w:p w:rsidR="00546F3B" w:rsidRPr="00546F3B" w:rsidRDefault="00546F3B" w:rsidP="00546F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caps/>
          <w:sz w:val="28"/>
          <w:szCs w:val="28"/>
        </w:rPr>
      </w:pPr>
    </w:p>
    <w:p w:rsidR="00546F3B" w:rsidRPr="00546F3B" w:rsidRDefault="00546F3B" w:rsidP="00546F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546F3B" w:rsidRPr="00546F3B" w:rsidRDefault="00546F3B" w:rsidP="00546F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546F3B" w:rsidRPr="00546F3B" w:rsidRDefault="00546F3B" w:rsidP="00546F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546F3B" w:rsidRPr="00546F3B" w:rsidRDefault="00546F3B" w:rsidP="00546F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546F3B" w:rsidRPr="00546F3B" w:rsidRDefault="00546F3B" w:rsidP="00546F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546F3B" w:rsidRPr="00546F3B" w:rsidRDefault="00546F3B" w:rsidP="00546F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546F3B" w:rsidRPr="00546F3B" w:rsidRDefault="00546F3B" w:rsidP="00546F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546F3B" w:rsidRPr="00546F3B" w:rsidRDefault="00546F3B" w:rsidP="00546F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546F3B" w:rsidRPr="00546F3B" w:rsidRDefault="00546F3B" w:rsidP="00546F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546F3B" w:rsidRPr="00546F3B" w:rsidRDefault="00546F3B" w:rsidP="00546F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jc w:val="center"/>
        <w:rPr>
          <w:bCs/>
        </w:rPr>
      </w:pPr>
      <w:r>
        <w:rPr>
          <w:bCs/>
        </w:rPr>
        <w:t>Бугульма</w:t>
      </w:r>
    </w:p>
    <w:p w:rsidR="00546F3B" w:rsidRPr="00546F3B" w:rsidRDefault="00546F3B" w:rsidP="00546F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Calibri" w:hAnsi="Calibri"/>
          <w:sz w:val="22"/>
          <w:szCs w:val="22"/>
        </w:rPr>
      </w:pPr>
    </w:p>
    <w:p w:rsidR="00546F3B" w:rsidRPr="00546F3B" w:rsidRDefault="00546F3B" w:rsidP="00546F3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r w:rsidRPr="00546F3B">
        <w:rPr>
          <w:b/>
          <w:sz w:val="28"/>
          <w:szCs w:val="28"/>
        </w:rPr>
        <w:lastRenderedPageBreak/>
        <w:t>СОДЕРЖАНИЕ</w:t>
      </w:r>
    </w:p>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sz w:val="28"/>
          <w:szCs w:val="28"/>
        </w:rPr>
      </w:pPr>
    </w:p>
    <w:tbl>
      <w:tblPr>
        <w:tblW w:w="0" w:type="auto"/>
        <w:tblLook w:val="01E0" w:firstRow="1" w:lastRow="1" w:firstColumn="1" w:lastColumn="1" w:noHBand="0" w:noVBand="0"/>
      </w:tblPr>
      <w:tblGrid>
        <w:gridCol w:w="8188"/>
        <w:gridCol w:w="1134"/>
      </w:tblGrid>
      <w:tr w:rsidR="00546F3B" w:rsidRPr="00546F3B" w:rsidTr="0010582E">
        <w:tc>
          <w:tcPr>
            <w:tcW w:w="8188" w:type="dxa"/>
            <w:shd w:val="clear" w:color="auto" w:fill="auto"/>
          </w:tcPr>
          <w:p w:rsidR="00546F3B" w:rsidRPr="00546F3B" w:rsidRDefault="00546F3B" w:rsidP="00546F3B">
            <w:pPr>
              <w:keepNext/>
              <w:autoSpaceDE w:val="0"/>
              <w:autoSpaceDN w:val="0"/>
              <w:ind w:left="284"/>
              <w:jc w:val="both"/>
              <w:outlineLvl w:val="0"/>
              <w:rPr>
                <w:b/>
                <w:caps/>
                <w:sz w:val="28"/>
                <w:szCs w:val="28"/>
              </w:rPr>
            </w:pPr>
          </w:p>
        </w:tc>
        <w:tc>
          <w:tcPr>
            <w:tcW w:w="1134" w:type="dxa"/>
            <w:shd w:val="clear" w:color="auto" w:fill="auto"/>
          </w:tcPr>
          <w:p w:rsidR="00546F3B" w:rsidRPr="00546F3B" w:rsidRDefault="00546F3B" w:rsidP="00546F3B">
            <w:pPr>
              <w:jc w:val="center"/>
              <w:rPr>
                <w:sz w:val="28"/>
                <w:szCs w:val="28"/>
              </w:rPr>
            </w:pPr>
            <w:r w:rsidRPr="00546F3B">
              <w:rPr>
                <w:sz w:val="28"/>
                <w:szCs w:val="28"/>
              </w:rPr>
              <w:t>стр.</w:t>
            </w:r>
          </w:p>
        </w:tc>
      </w:tr>
      <w:tr w:rsidR="00546F3B" w:rsidRPr="00546F3B" w:rsidTr="0010582E">
        <w:tc>
          <w:tcPr>
            <w:tcW w:w="8188" w:type="dxa"/>
            <w:shd w:val="clear" w:color="auto" w:fill="auto"/>
          </w:tcPr>
          <w:p w:rsidR="00546F3B" w:rsidRPr="00546F3B" w:rsidRDefault="00546F3B" w:rsidP="000C3A3C">
            <w:pPr>
              <w:keepNext/>
              <w:numPr>
                <w:ilvl w:val="0"/>
                <w:numId w:val="1"/>
              </w:numPr>
              <w:tabs>
                <w:tab w:val="clear" w:pos="502"/>
                <w:tab w:val="num" w:pos="644"/>
              </w:tabs>
              <w:autoSpaceDE w:val="0"/>
              <w:autoSpaceDN w:val="0"/>
              <w:spacing w:after="200" w:line="276" w:lineRule="auto"/>
              <w:ind w:left="644"/>
              <w:jc w:val="both"/>
              <w:outlineLvl w:val="0"/>
              <w:rPr>
                <w:b/>
                <w:caps/>
                <w:sz w:val="28"/>
                <w:szCs w:val="28"/>
              </w:rPr>
            </w:pPr>
            <w:r w:rsidRPr="00546F3B">
              <w:rPr>
                <w:b/>
                <w:caps/>
                <w:sz w:val="28"/>
                <w:szCs w:val="28"/>
              </w:rPr>
              <w:t>общая характеристика РАБОЧЕЙ ПРОГРАММЫ УЧЕБНОЙ ДИСЦИПЛИНЫ</w:t>
            </w:r>
          </w:p>
          <w:p w:rsidR="00546F3B" w:rsidRPr="00546F3B" w:rsidRDefault="00546F3B" w:rsidP="00546F3B">
            <w:pPr>
              <w:rPr>
                <w:rFonts w:ascii="Calibri" w:hAnsi="Calibri"/>
                <w:sz w:val="22"/>
                <w:szCs w:val="22"/>
              </w:rPr>
            </w:pPr>
          </w:p>
        </w:tc>
        <w:tc>
          <w:tcPr>
            <w:tcW w:w="1134" w:type="dxa"/>
            <w:shd w:val="clear" w:color="auto" w:fill="auto"/>
          </w:tcPr>
          <w:p w:rsidR="00546F3B" w:rsidRPr="00546F3B" w:rsidRDefault="00546F3B" w:rsidP="00546F3B">
            <w:pPr>
              <w:jc w:val="center"/>
              <w:rPr>
                <w:sz w:val="28"/>
                <w:szCs w:val="28"/>
              </w:rPr>
            </w:pPr>
            <w:r w:rsidRPr="00546F3B">
              <w:rPr>
                <w:sz w:val="28"/>
                <w:szCs w:val="28"/>
              </w:rPr>
              <w:t>4</w:t>
            </w:r>
          </w:p>
        </w:tc>
      </w:tr>
      <w:tr w:rsidR="00546F3B" w:rsidRPr="00546F3B" w:rsidTr="0010582E">
        <w:tc>
          <w:tcPr>
            <w:tcW w:w="8188" w:type="dxa"/>
            <w:shd w:val="clear" w:color="auto" w:fill="auto"/>
          </w:tcPr>
          <w:p w:rsidR="00546F3B" w:rsidRPr="00546F3B" w:rsidRDefault="00546F3B" w:rsidP="000C3A3C">
            <w:pPr>
              <w:keepNext/>
              <w:numPr>
                <w:ilvl w:val="0"/>
                <w:numId w:val="1"/>
              </w:numPr>
              <w:tabs>
                <w:tab w:val="clear" w:pos="502"/>
                <w:tab w:val="num" w:pos="644"/>
              </w:tabs>
              <w:autoSpaceDE w:val="0"/>
              <w:autoSpaceDN w:val="0"/>
              <w:spacing w:after="200" w:line="276" w:lineRule="auto"/>
              <w:ind w:left="644"/>
              <w:jc w:val="both"/>
              <w:outlineLvl w:val="0"/>
              <w:rPr>
                <w:b/>
                <w:caps/>
                <w:sz w:val="28"/>
                <w:szCs w:val="28"/>
              </w:rPr>
            </w:pPr>
            <w:r w:rsidRPr="00546F3B">
              <w:rPr>
                <w:b/>
                <w:caps/>
                <w:sz w:val="28"/>
                <w:szCs w:val="28"/>
              </w:rPr>
              <w:t>СТРУКТУРА и содержание программы УЧЕБНОЙ ДИСЦИПЛИНЫ</w:t>
            </w:r>
          </w:p>
          <w:p w:rsidR="00546F3B" w:rsidRPr="00546F3B" w:rsidRDefault="00546F3B" w:rsidP="00546F3B">
            <w:pPr>
              <w:keepNext/>
              <w:autoSpaceDE w:val="0"/>
              <w:autoSpaceDN w:val="0"/>
              <w:ind w:left="284"/>
              <w:jc w:val="both"/>
              <w:outlineLvl w:val="0"/>
              <w:rPr>
                <w:b/>
                <w:caps/>
                <w:sz w:val="28"/>
                <w:szCs w:val="28"/>
              </w:rPr>
            </w:pPr>
          </w:p>
        </w:tc>
        <w:tc>
          <w:tcPr>
            <w:tcW w:w="1134" w:type="dxa"/>
            <w:shd w:val="clear" w:color="auto" w:fill="auto"/>
          </w:tcPr>
          <w:p w:rsidR="00546F3B" w:rsidRPr="00546F3B" w:rsidRDefault="00546F3B" w:rsidP="00546F3B">
            <w:pPr>
              <w:jc w:val="center"/>
              <w:rPr>
                <w:sz w:val="28"/>
                <w:szCs w:val="28"/>
              </w:rPr>
            </w:pPr>
            <w:r w:rsidRPr="00546F3B">
              <w:rPr>
                <w:sz w:val="28"/>
                <w:szCs w:val="28"/>
              </w:rPr>
              <w:t>5</w:t>
            </w:r>
          </w:p>
        </w:tc>
      </w:tr>
      <w:tr w:rsidR="00546F3B" w:rsidRPr="00546F3B" w:rsidTr="0010582E">
        <w:trPr>
          <w:trHeight w:val="670"/>
        </w:trPr>
        <w:tc>
          <w:tcPr>
            <w:tcW w:w="8188" w:type="dxa"/>
            <w:shd w:val="clear" w:color="auto" w:fill="auto"/>
          </w:tcPr>
          <w:p w:rsidR="00546F3B" w:rsidRPr="00546F3B" w:rsidRDefault="00546F3B" w:rsidP="000C3A3C">
            <w:pPr>
              <w:keepNext/>
              <w:numPr>
                <w:ilvl w:val="0"/>
                <w:numId w:val="1"/>
              </w:numPr>
              <w:tabs>
                <w:tab w:val="clear" w:pos="502"/>
                <w:tab w:val="num" w:pos="644"/>
              </w:tabs>
              <w:autoSpaceDE w:val="0"/>
              <w:autoSpaceDN w:val="0"/>
              <w:spacing w:after="200" w:line="276" w:lineRule="auto"/>
              <w:ind w:left="644"/>
              <w:jc w:val="both"/>
              <w:outlineLvl w:val="0"/>
              <w:rPr>
                <w:b/>
                <w:caps/>
                <w:sz w:val="28"/>
                <w:szCs w:val="28"/>
              </w:rPr>
            </w:pPr>
            <w:r w:rsidRPr="00546F3B">
              <w:rPr>
                <w:b/>
                <w:caps/>
                <w:sz w:val="28"/>
                <w:szCs w:val="28"/>
              </w:rPr>
              <w:t>условия реализации программы учебной дисциплины</w:t>
            </w:r>
          </w:p>
          <w:p w:rsidR="00546F3B" w:rsidRPr="00546F3B" w:rsidRDefault="00546F3B" w:rsidP="00546F3B">
            <w:pPr>
              <w:keepNext/>
              <w:tabs>
                <w:tab w:val="num" w:pos="0"/>
              </w:tabs>
              <w:autoSpaceDE w:val="0"/>
              <w:autoSpaceDN w:val="0"/>
              <w:ind w:left="284" w:firstLine="284"/>
              <w:jc w:val="both"/>
              <w:outlineLvl w:val="0"/>
              <w:rPr>
                <w:b/>
                <w:caps/>
                <w:sz w:val="28"/>
                <w:szCs w:val="28"/>
              </w:rPr>
            </w:pPr>
          </w:p>
        </w:tc>
        <w:tc>
          <w:tcPr>
            <w:tcW w:w="1134" w:type="dxa"/>
            <w:shd w:val="clear" w:color="auto" w:fill="auto"/>
          </w:tcPr>
          <w:p w:rsidR="00546F3B" w:rsidRPr="00546F3B" w:rsidRDefault="00546F3B" w:rsidP="00546F3B">
            <w:pPr>
              <w:jc w:val="center"/>
              <w:rPr>
                <w:sz w:val="28"/>
                <w:szCs w:val="28"/>
              </w:rPr>
            </w:pPr>
            <w:r w:rsidRPr="00546F3B">
              <w:rPr>
                <w:sz w:val="28"/>
                <w:szCs w:val="28"/>
              </w:rPr>
              <w:t>9</w:t>
            </w:r>
          </w:p>
        </w:tc>
      </w:tr>
      <w:tr w:rsidR="00546F3B" w:rsidRPr="00546F3B" w:rsidTr="0010582E">
        <w:tc>
          <w:tcPr>
            <w:tcW w:w="8188" w:type="dxa"/>
            <w:shd w:val="clear" w:color="auto" w:fill="auto"/>
          </w:tcPr>
          <w:p w:rsidR="00546F3B" w:rsidRPr="00546F3B" w:rsidRDefault="00546F3B" w:rsidP="000C3A3C">
            <w:pPr>
              <w:keepNext/>
              <w:numPr>
                <w:ilvl w:val="0"/>
                <w:numId w:val="1"/>
              </w:numPr>
              <w:tabs>
                <w:tab w:val="clear" w:pos="502"/>
                <w:tab w:val="num" w:pos="644"/>
              </w:tabs>
              <w:autoSpaceDE w:val="0"/>
              <w:autoSpaceDN w:val="0"/>
              <w:spacing w:after="200" w:line="276" w:lineRule="auto"/>
              <w:ind w:left="644"/>
              <w:jc w:val="both"/>
              <w:outlineLvl w:val="0"/>
              <w:rPr>
                <w:b/>
                <w:caps/>
                <w:sz w:val="28"/>
                <w:szCs w:val="28"/>
              </w:rPr>
            </w:pPr>
            <w:r w:rsidRPr="00546F3B">
              <w:rPr>
                <w:b/>
                <w:caps/>
                <w:sz w:val="28"/>
                <w:szCs w:val="28"/>
              </w:rPr>
              <w:t>Контроль и оценка результатов Освоения учебной дисциплины</w:t>
            </w:r>
          </w:p>
          <w:p w:rsidR="00546F3B" w:rsidRPr="00546F3B" w:rsidRDefault="00546F3B" w:rsidP="00546F3B">
            <w:pPr>
              <w:keepNext/>
              <w:autoSpaceDE w:val="0"/>
              <w:autoSpaceDN w:val="0"/>
              <w:ind w:left="284"/>
              <w:jc w:val="both"/>
              <w:outlineLvl w:val="0"/>
              <w:rPr>
                <w:b/>
                <w:caps/>
                <w:sz w:val="28"/>
                <w:szCs w:val="28"/>
              </w:rPr>
            </w:pPr>
          </w:p>
        </w:tc>
        <w:tc>
          <w:tcPr>
            <w:tcW w:w="1134" w:type="dxa"/>
            <w:shd w:val="clear" w:color="auto" w:fill="auto"/>
          </w:tcPr>
          <w:p w:rsidR="00546F3B" w:rsidRPr="00546F3B" w:rsidRDefault="00546F3B" w:rsidP="00546F3B">
            <w:pPr>
              <w:jc w:val="center"/>
              <w:rPr>
                <w:sz w:val="28"/>
                <w:szCs w:val="28"/>
              </w:rPr>
            </w:pPr>
            <w:r w:rsidRPr="00546F3B">
              <w:rPr>
                <w:sz w:val="28"/>
                <w:szCs w:val="28"/>
              </w:rPr>
              <w:t>11</w:t>
            </w:r>
          </w:p>
        </w:tc>
      </w:tr>
    </w:tbl>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sz w:val="28"/>
          <w:szCs w:val="28"/>
        </w:rPr>
      </w:pPr>
    </w:p>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Calibri" w:hAnsi="Calibri"/>
          <w:bCs/>
          <w:i/>
          <w:sz w:val="22"/>
          <w:szCs w:val="22"/>
        </w:rPr>
      </w:pPr>
    </w:p>
    <w:p w:rsidR="00546F3B" w:rsidRPr="00546F3B" w:rsidRDefault="00546F3B" w:rsidP="00546F3B">
      <w:pPr>
        <w:jc w:val="center"/>
        <w:rPr>
          <w:b/>
          <w:sz w:val="28"/>
          <w:szCs w:val="28"/>
        </w:rPr>
      </w:pPr>
      <w:r w:rsidRPr="00546F3B">
        <w:rPr>
          <w:rFonts w:ascii="Calibri" w:hAnsi="Calibri"/>
          <w:b/>
          <w:caps/>
          <w:sz w:val="28"/>
          <w:szCs w:val="28"/>
          <w:u w:val="single"/>
        </w:rPr>
        <w:br w:type="page"/>
      </w:r>
      <w:r w:rsidRPr="00546F3B">
        <w:rPr>
          <w:b/>
          <w:caps/>
          <w:sz w:val="28"/>
          <w:szCs w:val="28"/>
        </w:rPr>
        <w:lastRenderedPageBreak/>
        <w:t>1. общая характеристика</w:t>
      </w:r>
      <w:r w:rsidRPr="00546F3B">
        <w:rPr>
          <w:b/>
          <w:sz w:val="28"/>
          <w:szCs w:val="28"/>
        </w:rPr>
        <w:t xml:space="preserve"> РАБОЧЕЙ ПРОГРАММЫ УЧЕБНОЙ ДИСЦИПЛИНЫ </w:t>
      </w:r>
    </w:p>
    <w:p w:rsidR="00546F3B" w:rsidRPr="00546F3B" w:rsidRDefault="00546F3B" w:rsidP="00546F3B">
      <w:pPr>
        <w:jc w:val="center"/>
        <w:rPr>
          <w:sz w:val="28"/>
        </w:rPr>
      </w:pPr>
      <w:r w:rsidRPr="00546F3B">
        <w:rPr>
          <w:sz w:val="28"/>
        </w:rPr>
        <w:t xml:space="preserve">ОП.09 Основы </w:t>
      </w:r>
      <w:proofErr w:type="spellStart"/>
      <w:r w:rsidRPr="00546F3B">
        <w:rPr>
          <w:sz w:val="28"/>
        </w:rPr>
        <w:t>мехатроники</w:t>
      </w:r>
      <w:proofErr w:type="spellEnd"/>
      <w:r w:rsidRPr="00546F3B">
        <w:rPr>
          <w:sz w:val="28"/>
        </w:rPr>
        <w:t xml:space="preserve"> </w:t>
      </w:r>
    </w:p>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546F3B">
        <w:rPr>
          <w:b/>
          <w:sz w:val="28"/>
          <w:szCs w:val="28"/>
        </w:rPr>
        <w:t xml:space="preserve">1.1. Место дисциплины в структуре основной профессиональной образовательной программы: </w:t>
      </w:r>
      <w:r w:rsidRPr="00546F3B">
        <w:rPr>
          <w:sz w:val="28"/>
          <w:szCs w:val="28"/>
        </w:rPr>
        <w:tab/>
      </w:r>
    </w:p>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sz w:val="28"/>
          <w:szCs w:val="28"/>
        </w:rPr>
      </w:pPr>
    </w:p>
    <w:p w:rsidR="00546F3B" w:rsidRPr="00546F3B" w:rsidRDefault="00546F3B" w:rsidP="00546F3B">
      <w:pPr>
        <w:ind w:firstLine="709"/>
        <w:jc w:val="both"/>
        <w:rPr>
          <w:sz w:val="28"/>
          <w:szCs w:val="28"/>
        </w:rPr>
      </w:pPr>
      <w:r w:rsidRPr="00546F3B">
        <w:rPr>
          <w:sz w:val="28"/>
          <w:szCs w:val="28"/>
        </w:rPr>
        <w:t>Рабочая программа учебной дисциплины  «</w:t>
      </w:r>
      <w:r w:rsidRPr="00546F3B">
        <w:rPr>
          <w:sz w:val="28"/>
        </w:rPr>
        <w:t xml:space="preserve">ОП.09 Основы </w:t>
      </w:r>
      <w:proofErr w:type="spellStart"/>
      <w:r w:rsidRPr="00546F3B">
        <w:rPr>
          <w:sz w:val="28"/>
        </w:rPr>
        <w:t>мехатроники</w:t>
      </w:r>
      <w:proofErr w:type="spellEnd"/>
      <w:r w:rsidRPr="00546F3B">
        <w:rPr>
          <w:sz w:val="28"/>
        </w:rPr>
        <w:t xml:space="preserve">» </w:t>
      </w:r>
      <w:r w:rsidRPr="00546F3B">
        <w:rPr>
          <w:sz w:val="28"/>
          <w:szCs w:val="28"/>
        </w:rPr>
        <w:t xml:space="preserve"> является обязательной частью общепрофессионального цикла основной профессиональной образовательной программы в соответствии с ФГОС по специальности </w:t>
      </w:r>
      <w:r w:rsidRPr="00546F3B">
        <w:rPr>
          <w:bCs/>
          <w:sz w:val="28"/>
          <w:szCs w:val="28"/>
        </w:rPr>
        <w:t>15.02.09 Аддитивные технологии</w:t>
      </w:r>
      <w:r w:rsidRPr="00546F3B">
        <w:rPr>
          <w:sz w:val="28"/>
          <w:szCs w:val="28"/>
        </w:rPr>
        <w:t>.</w:t>
      </w:r>
    </w:p>
    <w:p w:rsidR="00546F3B" w:rsidRPr="00546F3B" w:rsidRDefault="00546F3B" w:rsidP="00546F3B">
      <w:pPr>
        <w:ind w:firstLine="709"/>
        <w:jc w:val="both"/>
        <w:rPr>
          <w:sz w:val="28"/>
          <w:szCs w:val="28"/>
        </w:rPr>
      </w:pPr>
      <w:r w:rsidRPr="00546F3B">
        <w:rPr>
          <w:sz w:val="28"/>
          <w:szCs w:val="28"/>
        </w:rPr>
        <w:t>Учебная дисциплина «</w:t>
      </w:r>
      <w:r w:rsidRPr="00546F3B">
        <w:rPr>
          <w:sz w:val="28"/>
        </w:rPr>
        <w:t xml:space="preserve">ОП.09 Основы </w:t>
      </w:r>
      <w:proofErr w:type="spellStart"/>
      <w:r w:rsidRPr="00546F3B">
        <w:rPr>
          <w:sz w:val="28"/>
        </w:rPr>
        <w:t>мехатроники</w:t>
      </w:r>
      <w:proofErr w:type="spellEnd"/>
      <w:r w:rsidRPr="00546F3B">
        <w:rPr>
          <w:sz w:val="28"/>
        </w:rPr>
        <w:t xml:space="preserve">» </w:t>
      </w:r>
      <w:r w:rsidRPr="00546F3B">
        <w:rPr>
          <w:sz w:val="28"/>
          <w:szCs w:val="28"/>
        </w:rPr>
        <w:t xml:space="preserve">обеспечивает формирование профессиональных и общих компетенций по всем видам деятельности ФГОС по специальности </w:t>
      </w:r>
      <w:r w:rsidRPr="00546F3B">
        <w:rPr>
          <w:bCs/>
          <w:sz w:val="28"/>
          <w:szCs w:val="28"/>
        </w:rPr>
        <w:t>15.02.09 Аддитивные технологии</w:t>
      </w:r>
      <w:r w:rsidRPr="00546F3B">
        <w:rPr>
          <w:sz w:val="28"/>
          <w:szCs w:val="28"/>
        </w:rPr>
        <w:t xml:space="preserve">. Особое значение дисциплина имеет при формировании и развитии </w:t>
      </w:r>
      <w:proofErr w:type="gramStart"/>
      <w:r w:rsidRPr="00546F3B">
        <w:rPr>
          <w:sz w:val="28"/>
          <w:szCs w:val="28"/>
        </w:rPr>
        <w:t>ОК</w:t>
      </w:r>
      <w:proofErr w:type="gramEnd"/>
      <w:r w:rsidRPr="00546F3B">
        <w:rPr>
          <w:sz w:val="28"/>
          <w:szCs w:val="28"/>
        </w:rPr>
        <w:t xml:space="preserve"> 01. - </w:t>
      </w:r>
      <w:proofErr w:type="gramStart"/>
      <w:r w:rsidRPr="00546F3B">
        <w:rPr>
          <w:sz w:val="28"/>
          <w:szCs w:val="28"/>
        </w:rPr>
        <w:t>ОК</w:t>
      </w:r>
      <w:proofErr w:type="gramEnd"/>
      <w:r w:rsidRPr="00546F3B">
        <w:rPr>
          <w:sz w:val="28"/>
          <w:szCs w:val="28"/>
        </w:rPr>
        <w:t xml:space="preserve"> 09; ПК 1.1 - ПК3.4.</w:t>
      </w:r>
    </w:p>
    <w:p w:rsidR="00546F3B" w:rsidRPr="00546F3B" w:rsidRDefault="00546F3B" w:rsidP="00546F3B">
      <w:pPr>
        <w:rPr>
          <w:b/>
          <w:sz w:val="28"/>
          <w:szCs w:val="28"/>
        </w:rPr>
      </w:pPr>
    </w:p>
    <w:p w:rsidR="00546F3B" w:rsidRPr="00546F3B" w:rsidRDefault="00546F3B" w:rsidP="00546F3B">
      <w:pPr>
        <w:rPr>
          <w:sz w:val="28"/>
          <w:szCs w:val="28"/>
          <w:lang w:eastAsia="en-US"/>
        </w:rPr>
      </w:pPr>
      <w:r w:rsidRPr="00546F3B">
        <w:rPr>
          <w:b/>
          <w:sz w:val="28"/>
          <w:szCs w:val="28"/>
        </w:rPr>
        <w:t>1.2. Цель и планируемые результаты освоения дисциплины:</w:t>
      </w:r>
    </w:p>
    <w:p w:rsidR="00546F3B" w:rsidRPr="00546F3B" w:rsidRDefault="00546F3B" w:rsidP="00546F3B">
      <w:pPr>
        <w:rPr>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15"/>
        <w:gridCol w:w="3198"/>
        <w:gridCol w:w="3158"/>
      </w:tblGrid>
      <w:tr w:rsidR="00546F3B" w:rsidRPr="00546F3B" w:rsidTr="0010582E">
        <w:tc>
          <w:tcPr>
            <w:tcW w:w="3215" w:type="dxa"/>
          </w:tcPr>
          <w:p w:rsidR="00546F3B" w:rsidRPr="00546F3B" w:rsidRDefault="00546F3B" w:rsidP="00546F3B">
            <w:pPr>
              <w:jc w:val="center"/>
            </w:pPr>
            <w:r w:rsidRPr="00546F3B">
              <w:rPr>
                <w:bCs/>
              </w:rPr>
              <w:t>Компетенции, формированию которых способствует  освоение программы УД</w:t>
            </w:r>
          </w:p>
        </w:tc>
        <w:tc>
          <w:tcPr>
            <w:tcW w:w="3198" w:type="dxa"/>
          </w:tcPr>
          <w:p w:rsidR="00546F3B" w:rsidRPr="00546F3B" w:rsidRDefault="00546F3B" w:rsidP="00546F3B">
            <w:pPr>
              <w:jc w:val="center"/>
            </w:pPr>
            <w:r w:rsidRPr="00546F3B">
              <w:t>Умения</w:t>
            </w:r>
          </w:p>
        </w:tc>
        <w:tc>
          <w:tcPr>
            <w:tcW w:w="3158" w:type="dxa"/>
          </w:tcPr>
          <w:p w:rsidR="00546F3B" w:rsidRPr="00546F3B" w:rsidRDefault="00546F3B" w:rsidP="00546F3B">
            <w:pPr>
              <w:jc w:val="center"/>
            </w:pPr>
            <w:r w:rsidRPr="00546F3B">
              <w:t>Знания</w:t>
            </w:r>
          </w:p>
        </w:tc>
      </w:tr>
      <w:tr w:rsidR="00546F3B" w:rsidRPr="00546F3B" w:rsidTr="0010582E">
        <w:tc>
          <w:tcPr>
            <w:tcW w:w="3215" w:type="dxa"/>
          </w:tcPr>
          <w:p w:rsidR="00546F3B" w:rsidRPr="00546F3B" w:rsidRDefault="00546F3B" w:rsidP="00546F3B">
            <w:pPr>
              <w:autoSpaceDE w:val="0"/>
              <w:autoSpaceDN w:val="0"/>
              <w:adjustRightInd w:val="0"/>
              <w:jc w:val="both"/>
            </w:pPr>
            <w:proofErr w:type="gramStart"/>
            <w:r w:rsidRPr="00546F3B">
              <w:t>ОК</w:t>
            </w:r>
            <w:proofErr w:type="gramEnd"/>
            <w:r w:rsidRPr="00546F3B">
              <w:t xml:space="preserve"> 01. - </w:t>
            </w:r>
            <w:proofErr w:type="gramStart"/>
            <w:r w:rsidRPr="00546F3B">
              <w:t>ОК</w:t>
            </w:r>
            <w:proofErr w:type="gramEnd"/>
            <w:r w:rsidRPr="00546F3B">
              <w:t xml:space="preserve"> 09.</w:t>
            </w:r>
          </w:p>
          <w:p w:rsidR="00546F3B" w:rsidRPr="00546F3B" w:rsidRDefault="00546F3B" w:rsidP="00546F3B">
            <w:pPr>
              <w:autoSpaceDE w:val="0"/>
              <w:autoSpaceDN w:val="0"/>
              <w:adjustRightInd w:val="0"/>
              <w:jc w:val="both"/>
            </w:pPr>
            <w:r w:rsidRPr="00546F3B">
              <w:t>ПК 1.1</w:t>
            </w:r>
          </w:p>
          <w:p w:rsidR="00546F3B" w:rsidRPr="00546F3B" w:rsidRDefault="00546F3B" w:rsidP="00546F3B">
            <w:pPr>
              <w:jc w:val="both"/>
              <w:rPr>
                <w:b/>
              </w:rPr>
            </w:pPr>
            <w:r w:rsidRPr="00546F3B">
              <w:t xml:space="preserve"> - ПК3.4.</w:t>
            </w:r>
          </w:p>
        </w:tc>
        <w:tc>
          <w:tcPr>
            <w:tcW w:w="3198" w:type="dxa"/>
          </w:tcPr>
          <w:p w:rsidR="00546F3B" w:rsidRPr="00546F3B" w:rsidRDefault="00546F3B" w:rsidP="000C3A3C">
            <w:pPr>
              <w:widowControl w:val="0"/>
              <w:numPr>
                <w:ilvl w:val="0"/>
                <w:numId w:val="15"/>
              </w:numPr>
              <w:tabs>
                <w:tab w:val="num" w:pos="360"/>
              </w:tabs>
              <w:autoSpaceDE w:val="0"/>
              <w:autoSpaceDN w:val="0"/>
              <w:adjustRightInd w:val="0"/>
              <w:spacing w:after="200" w:line="276" w:lineRule="auto"/>
              <w:jc w:val="both"/>
            </w:pPr>
            <w:r w:rsidRPr="00546F3B">
              <w:t>читать и составлять принципиальные схемы электрических, гидравлических и пневматических приводов несложного технологического оборудования;</w:t>
            </w:r>
          </w:p>
          <w:p w:rsidR="00546F3B" w:rsidRPr="00546F3B" w:rsidRDefault="00546F3B" w:rsidP="000C3A3C">
            <w:pPr>
              <w:widowControl w:val="0"/>
              <w:numPr>
                <w:ilvl w:val="0"/>
                <w:numId w:val="15"/>
              </w:numPr>
              <w:tabs>
                <w:tab w:val="num" w:pos="360"/>
              </w:tabs>
              <w:autoSpaceDE w:val="0"/>
              <w:autoSpaceDN w:val="0"/>
              <w:adjustRightInd w:val="0"/>
              <w:spacing w:after="200" w:line="276" w:lineRule="auto"/>
              <w:jc w:val="both"/>
            </w:pPr>
            <w:r w:rsidRPr="00546F3B">
              <w:t>составлять управляющие программы для программируемых логических контроллеров;</w:t>
            </w:r>
          </w:p>
          <w:p w:rsidR="00546F3B" w:rsidRPr="00546F3B" w:rsidRDefault="00546F3B" w:rsidP="000C3A3C">
            <w:pPr>
              <w:widowControl w:val="0"/>
              <w:numPr>
                <w:ilvl w:val="0"/>
                <w:numId w:val="15"/>
              </w:numPr>
              <w:tabs>
                <w:tab w:val="num" w:pos="360"/>
              </w:tabs>
              <w:autoSpaceDE w:val="0"/>
              <w:autoSpaceDN w:val="0"/>
              <w:adjustRightInd w:val="0"/>
              <w:spacing w:after="200" w:line="276" w:lineRule="auto"/>
              <w:jc w:val="both"/>
            </w:pPr>
            <w:r w:rsidRPr="00546F3B">
              <w:t>распознавать, классифицировать и использовать датчики, реле и выключатели в системах управления;</w:t>
            </w:r>
          </w:p>
          <w:p w:rsidR="00546F3B" w:rsidRPr="00546F3B" w:rsidRDefault="00546F3B" w:rsidP="000C3A3C">
            <w:pPr>
              <w:widowControl w:val="0"/>
              <w:numPr>
                <w:ilvl w:val="0"/>
                <w:numId w:val="15"/>
              </w:numPr>
              <w:tabs>
                <w:tab w:val="num" w:pos="360"/>
              </w:tabs>
              <w:autoSpaceDE w:val="0"/>
              <w:autoSpaceDN w:val="0"/>
              <w:adjustRightInd w:val="0"/>
              <w:spacing w:after="200" w:line="276" w:lineRule="auto"/>
              <w:jc w:val="both"/>
            </w:pPr>
            <w:r w:rsidRPr="00546F3B">
              <w:t xml:space="preserve">правильно эксплуатировать </w:t>
            </w:r>
          </w:p>
          <w:p w:rsidR="00546F3B" w:rsidRPr="00546F3B" w:rsidRDefault="00546F3B" w:rsidP="000C3A3C">
            <w:pPr>
              <w:widowControl w:val="0"/>
              <w:numPr>
                <w:ilvl w:val="0"/>
                <w:numId w:val="15"/>
              </w:numPr>
              <w:tabs>
                <w:tab w:val="num" w:pos="360"/>
              </w:tabs>
              <w:autoSpaceDE w:val="0"/>
              <w:autoSpaceDN w:val="0"/>
              <w:adjustRightInd w:val="0"/>
              <w:spacing w:after="200" w:line="276" w:lineRule="auto"/>
              <w:jc w:val="both"/>
            </w:pPr>
            <w:proofErr w:type="spellStart"/>
            <w:r w:rsidRPr="00546F3B">
              <w:t>мехатронное</w:t>
            </w:r>
            <w:proofErr w:type="spellEnd"/>
            <w:r w:rsidRPr="00546F3B">
              <w:t xml:space="preserve"> </w:t>
            </w:r>
            <w:r w:rsidRPr="00546F3B">
              <w:lastRenderedPageBreak/>
              <w:t>оборудование</w:t>
            </w:r>
          </w:p>
          <w:p w:rsidR="00546F3B" w:rsidRPr="00546F3B" w:rsidRDefault="00546F3B" w:rsidP="000C3A3C">
            <w:pPr>
              <w:widowControl w:val="0"/>
              <w:numPr>
                <w:ilvl w:val="0"/>
                <w:numId w:val="15"/>
              </w:numPr>
              <w:tabs>
                <w:tab w:val="num" w:pos="360"/>
              </w:tabs>
              <w:autoSpaceDE w:val="0"/>
              <w:autoSpaceDN w:val="0"/>
              <w:adjustRightInd w:val="0"/>
              <w:spacing w:after="200" w:line="276" w:lineRule="auto"/>
              <w:ind w:firstLine="397"/>
              <w:jc w:val="both"/>
              <w:rPr>
                <w:rFonts w:cs="Arial"/>
              </w:rPr>
            </w:pPr>
          </w:p>
        </w:tc>
        <w:tc>
          <w:tcPr>
            <w:tcW w:w="3158" w:type="dxa"/>
          </w:tcPr>
          <w:p w:rsidR="00546F3B" w:rsidRPr="00546F3B" w:rsidRDefault="00546F3B" w:rsidP="000C3A3C">
            <w:pPr>
              <w:widowControl w:val="0"/>
              <w:numPr>
                <w:ilvl w:val="0"/>
                <w:numId w:val="15"/>
              </w:numPr>
              <w:tabs>
                <w:tab w:val="num" w:pos="360"/>
              </w:tabs>
              <w:autoSpaceDE w:val="0"/>
              <w:autoSpaceDN w:val="0"/>
              <w:adjustRightInd w:val="0"/>
              <w:spacing w:after="200" w:line="276" w:lineRule="auto"/>
              <w:jc w:val="both"/>
            </w:pPr>
            <w:r w:rsidRPr="00546F3B">
              <w:lastRenderedPageBreak/>
              <w:t>базовые понятия автоматизированных систем управления технологическим процессом, в том числе гибридных систем;</w:t>
            </w:r>
          </w:p>
          <w:p w:rsidR="00546F3B" w:rsidRPr="00546F3B" w:rsidRDefault="00546F3B" w:rsidP="000C3A3C">
            <w:pPr>
              <w:widowControl w:val="0"/>
              <w:numPr>
                <w:ilvl w:val="0"/>
                <w:numId w:val="15"/>
              </w:numPr>
              <w:tabs>
                <w:tab w:val="num" w:pos="360"/>
              </w:tabs>
              <w:autoSpaceDE w:val="0"/>
              <w:autoSpaceDN w:val="0"/>
              <w:adjustRightInd w:val="0"/>
              <w:spacing w:after="200" w:line="276" w:lineRule="auto"/>
              <w:jc w:val="both"/>
            </w:pPr>
            <w:r w:rsidRPr="00546F3B">
              <w:t xml:space="preserve">концепцию построения </w:t>
            </w:r>
            <w:proofErr w:type="spellStart"/>
            <w:r w:rsidRPr="00546F3B">
              <w:t>мехатронных</w:t>
            </w:r>
            <w:proofErr w:type="spellEnd"/>
            <w:r w:rsidRPr="00546F3B">
              <w:t xml:space="preserve"> модулей, структуру и классификацию;</w:t>
            </w:r>
          </w:p>
          <w:p w:rsidR="00546F3B" w:rsidRPr="00546F3B" w:rsidRDefault="00546F3B" w:rsidP="000C3A3C">
            <w:pPr>
              <w:widowControl w:val="0"/>
              <w:numPr>
                <w:ilvl w:val="0"/>
                <w:numId w:val="15"/>
              </w:numPr>
              <w:tabs>
                <w:tab w:val="num" w:pos="360"/>
              </w:tabs>
              <w:autoSpaceDE w:val="0"/>
              <w:autoSpaceDN w:val="0"/>
              <w:adjustRightInd w:val="0"/>
              <w:spacing w:after="200" w:line="276" w:lineRule="auto"/>
              <w:jc w:val="both"/>
            </w:pPr>
            <w:r w:rsidRPr="00546F3B">
              <w:t xml:space="preserve">структуру и состав типовых систем </w:t>
            </w:r>
            <w:proofErr w:type="spellStart"/>
            <w:r w:rsidRPr="00546F3B">
              <w:t>мехатроники</w:t>
            </w:r>
            <w:proofErr w:type="spellEnd"/>
            <w:r w:rsidRPr="00546F3B">
              <w:t>;</w:t>
            </w:r>
          </w:p>
          <w:p w:rsidR="00546F3B" w:rsidRPr="00546F3B" w:rsidRDefault="00546F3B" w:rsidP="000C3A3C">
            <w:pPr>
              <w:widowControl w:val="0"/>
              <w:numPr>
                <w:ilvl w:val="0"/>
                <w:numId w:val="15"/>
              </w:numPr>
              <w:tabs>
                <w:tab w:val="num" w:pos="360"/>
              </w:tabs>
              <w:autoSpaceDE w:val="0"/>
              <w:autoSpaceDN w:val="0"/>
              <w:adjustRightInd w:val="0"/>
              <w:spacing w:after="200" w:line="276" w:lineRule="auto"/>
              <w:jc w:val="both"/>
            </w:pPr>
            <w:r w:rsidRPr="00546F3B">
              <w:t xml:space="preserve">основы проектирования и конструирования </w:t>
            </w:r>
            <w:proofErr w:type="spellStart"/>
            <w:r w:rsidRPr="00546F3B">
              <w:t>мехатронных</w:t>
            </w:r>
            <w:proofErr w:type="spellEnd"/>
            <w:r w:rsidRPr="00546F3B">
              <w:t xml:space="preserve"> модулей,</w:t>
            </w:r>
          </w:p>
          <w:p w:rsidR="00546F3B" w:rsidRPr="00546F3B" w:rsidRDefault="00546F3B" w:rsidP="000C3A3C">
            <w:pPr>
              <w:widowControl w:val="0"/>
              <w:numPr>
                <w:ilvl w:val="0"/>
                <w:numId w:val="15"/>
              </w:numPr>
              <w:tabs>
                <w:tab w:val="num" w:pos="360"/>
              </w:tabs>
              <w:autoSpaceDE w:val="0"/>
              <w:autoSpaceDN w:val="0"/>
              <w:adjustRightInd w:val="0"/>
              <w:spacing w:after="200" w:line="276" w:lineRule="auto"/>
              <w:jc w:val="both"/>
            </w:pPr>
            <w:r w:rsidRPr="00546F3B">
              <w:t>основные понятия систем автоматизации технологических процессов;</w:t>
            </w:r>
          </w:p>
          <w:p w:rsidR="00546F3B" w:rsidRPr="00546F3B" w:rsidRDefault="00546F3B" w:rsidP="000C3A3C">
            <w:pPr>
              <w:widowControl w:val="0"/>
              <w:numPr>
                <w:ilvl w:val="0"/>
                <w:numId w:val="15"/>
              </w:numPr>
              <w:tabs>
                <w:tab w:val="num" w:pos="360"/>
              </w:tabs>
              <w:autoSpaceDE w:val="0"/>
              <w:autoSpaceDN w:val="0"/>
              <w:adjustRightInd w:val="0"/>
              <w:spacing w:after="200" w:line="276" w:lineRule="auto"/>
              <w:jc w:val="both"/>
            </w:pPr>
            <w:r w:rsidRPr="00546F3B">
              <w:lastRenderedPageBreak/>
              <w:t xml:space="preserve">методы построения и анализа интегрированных </w:t>
            </w:r>
            <w:proofErr w:type="spellStart"/>
            <w:r w:rsidRPr="00546F3B">
              <w:t>мехатронных</w:t>
            </w:r>
            <w:proofErr w:type="spellEnd"/>
            <w:r w:rsidRPr="00546F3B">
              <w:t xml:space="preserve"> модулей и систем;</w:t>
            </w:r>
          </w:p>
          <w:p w:rsidR="00546F3B" w:rsidRPr="00546F3B" w:rsidRDefault="00546F3B" w:rsidP="000C3A3C">
            <w:pPr>
              <w:widowControl w:val="0"/>
              <w:numPr>
                <w:ilvl w:val="0"/>
                <w:numId w:val="15"/>
              </w:numPr>
              <w:tabs>
                <w:tab w:val="num" w:pos="360"/>
              </w:tabs>
              <w:autoSpaceDE w:val="0"/>
              <w:autoSpaceDN w:val="0"/>
              <w:adjustRightInd w:val="0"/>
              <w:spacing w:after="200" w:line="276" w:lineRule="auto"/>
              <w:jc w:val="both"/>
            </w:pPr>
            <w:r w:rsidRPr="00546F3B">
              <w:t>типы приводов автоматизированного производства</w:t>
            </w:r>
          </w:p>
        </w:tc>
      </w:tr>
    </w:tbl>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rPr>
      </w:pPr>
      <w:r w:rsidRPr="00546F3B">
        <w:rPr>
          <w:b/>
          <w:sz w:val="28"/>
          <w:szCs w:val="28"/>
        </w:rPr>
        <w:t>2. СТРУКТУРА И СОДЕРЖАНИЕ ПРОГРАММЫ УЧЕБНОЙ ДИСЦИПЛИНЫ</w:t>
      </w:r>
    </w:p>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rPr>
      </w:pPr>
    </w:p>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180"/>
        <w:jc w:val="both"/>
        <w:rPr>
          <w:sz w:val="22"/>
          <w:szCs w:val="22"/>
          <w:u w:val="single"/>
        </w:rPr>
      </w:pPr>
      <w:r w:rsidRPr="00546F3B">
        <w:rPr>
          <w:b/>
          <w:sz w:val="28"/>
          <w:szCs w:val="28"/>
        </w:rPr>
        <w:t>2.1. Объем учебной дисциплины и виды учебной работы</w:t>
      </w:r>
    </w:p>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Calibri" w:hAnsi="Calibri"/>
          <w:sz w:val="22"/>
          <w:szCs w:val="22"/>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546F3B" w:rsidRPr="00546F3B" w:rsidTr="0010582E">
        <w:trPr>
          <w:trHeight w:val="460"/>
        </w:trPr>
        <w:tc>
          <w:tcPr>
            <w:tcW w:w="7621" w:type="dxa"/>
            <w:shd w:val="clear" w:color="auto" w:fill="auto"/>
          </w:tcPr>
          <w:p w:rsidR="00546F3B" w:rsidRPr="00546F3B" w:rsidRDefault="00546F3B" w:rsidP="00546F3B">
            <w:pPr>
              <w:spacing w:after="200"/>
              <w:jc w:val="center"/>
            </w:pPr>
            <w:r w:rsidRPr="00546F3B">
              <w:rPr>
                <w:b/>
              </w:rPr>
              <w:t>Вид учебной работы</w:t>
            </w:r>
          </w:p>
        </w:tc>
        <w:tc>
          <w:tcPr>
            <w:tcW w:w="1701" w:type="dxa"/>
            <w:shd w:val="clear" w:color="auto" w:fill="auto"/>
          </w:tcPr>
          <w:p w:rsidR="00546F3B" w:rsidRPr="00546F3B" w:rsidRDefault="00546F3B" w:rsidP="00546F3B">
            <w:pPr>
              <w:spacing w:after="200"/>
              <w:jc w:val="center"/>
              <w:rPr>
                <w:i/>
                <w:iCs/>
              </w:rPr>
            </w:pPr>
            <w:r w:rsidRPr="00546F3B">
              <w:rPr>
                <w:b/>
                <w:iCs/>
              </w:rPr>
              <w:t>Объем часов</w:t>
            </w:r>
          </w:p>
        </w:tc>
      </w:tr>
      <w:tr w:rsidR="00546F3B" w:rsidRPr="00546F3B" w:rsidTr="0010582E">
        <w:trPr>
          <w:trHeight w:val="285"/>
        </w:trPr>
        <w:tc>
          <w:tcPr>
            <w:tcW w:w="7621" w:type="dxa"/>
            <w:shd w:val="clear" w:color="auto" w:fill="auto"/>
          </w:tcPr>
          <w:p w:rsidR="00546F3B" w:rsidRPr="00546F3B" w:rsidRDefault="00546F3B" w:rsidP="00546F3B">
            <w:pPr>
              <w:spacing w:after="200"/>
              <w:rPr>
                <w:b/>
              </w:rPr>
            </w:pPr>
            <w:r w:rsidRPr="00546F3B">
              <w:rPr>
                <w:b/>
              </w:rPr>
              <w:t>Нагрузка во взаимодействии с преподавателем (всего)</w:t>
            </w:r>
          </w:p>
        </w:tc>
        <w:tc>
          <w:tcPr>
            <w:tcW w:w="1701" w:type="dxa"/>
            <w:shd w:val="clear" w:color="auto" w:fill="auto"/>
          </w:tcPr>
          <w:p w:rsidR="00546F3B" w:rsidRPr="00546F3B" w:rsidRDefault="00546F3B" w:rsidP="00546F3B">
            <w:pPr>
              <w:spacing w:after="200"/>
              <w:jc w:val="center"/>
              <w:rPr>
                <w:iCs/>
              </w:rPr>
            </w:pPr>
            <w:r w:rsidRPr="00546F3B">
              <w:rPr>
                <w:iCs/>
              </w:rPr>
              <w:t>156</w:t>
            </w:r>
          </w:p>
        </w:tc>
      </w:tr>
      <w:tr w:rsidR="00546F3B" w:rsidRPr="00546F3B" w:rsidTr="0010582E">
        <w:tc>
          <w:tcPr>
            <w:tcW w:w="7621" w:type="dxa"/>
            <w:shd w:val="clear" w:color="auto" w:fill="auto"/>
          </w:tcPr>
          <w:p w:rsidR="00546F3B" w:rsidRPr="00546F3B" w:rsidRDefault="00546F3B" w:rsidP="00546F3B">
            <w:pPr>
              <w:spacing w:after="200"/>
              <w:jc w:val="both"/>
            </w:pPr>
            <w:r w:rsidRPr="00546F3B">
              <w:t>в том числе:</w:t>
            </w:r>
          </w:p>
        </w:tc>
        <w:tc>
          <w:tcPr>
            <w:tcW w:w="1701" w:type="dxa"/>
            <w:shd w:val="clear" w:color="auto" w:fill="auto"/>
          </w:tcPr>
          <w:p w:rsidR="00546F3B" w:rsidRPr="00546F3B" w:rsidRDefault="00546F3B" w:rsidP="00546F3B">
            <w:pPr>
              <w:spacing w:after="200"/>
              <w:jc w:val="center"/>
              <w:rPr>
                <w:iCs/>
              </w:rPr>
            </w:pPr>
          </w:p>
        </w:tc>
      </w:tr>
      <w:tr w:rsidR="00546F3B" w:rsidRPr="00546F3B" w:rsidTr="0010582E">
        <w:tc>
          <w:tcPr>
            <w:tcW w:w="7621" w:type="dxa"/>
            <w:shd w:val="clear" w:color="auto" w:fill="auto"/>
          </w:tcPr>
          <w:p w:rsidR="00546F3B" w:rsidRPr="00546F3B" w:rsidRDefault="00546F3B" w:rsidP="00546F3B">
            <w:pPr>
              <w:spacing w:after="200"/>
              <w:jc w:val="both"/>
            </w:pPr>
            <w:r w:rsidRPr="00546F3B">
              <w:t>теоретическое обучение</w:t>
            </w:r>
          </w:p>
        </w:tc>
        <w:tc>
          <w:tcPr>
            <w:tcW w:w="1701" w:type="dxa"/>
            <w:shd w:val="clear" w:color="auto" w:fill="auto"/>
          </w:tcPr>
          <w:p w:rsidR="00546F3B" w:rsidRPr="00546F3B" w:rsidRDefault="00546F3B" w:rsidP="00546F3B">
            <w:pPr>
              <w:spacing w:after="200"/>
              <w:jc w:val="center"/>
              <w:rPr>
                <w:iCs/>
              </w:rPr>
            </w:pPr>
            <w:r w:rsidRPr="00546F3B">
              <w:rPr>
                <w:iCs/>
              </w:rPr>
              <w:t>40</w:t>
            </w:r>
          </w:p>
        </w:tc>
      </w:tr>
      <w:tr w:rsidR="00546F3B" w:rsidRPr="00546F3B" w:rsidTr="0010582E">
        <w:tc>
          <w:tcPr>
            <w:tcW w:w="7621" w:type="dxa"/>
            <w:shd w:val="clear" w:color="auto" w:fill="auto"/>
          </w:tcPr>
          <w:p w:rsidR="00546F3B" w:rsidRPr="00546F3B" w:rsidRDefault="00546F3B" w:rsidP="00546F3B">
            <w:pPr>
              <w:spacing w:after="200"/>
              <w:jc w:val="both"/>
            </w:pPr>
            <w:r w:rsidRPr="00546F3B">
              <w:t>лабораторные и практические занятия</w:t>
            </w:r>
          </w:p>
        </w:tc>
        <w:tc>
          <w:tcPr>
            <w:tcW w:w="1701" w:type="dxa"/>
            <w:shd w:val="clear" w:color="auto" w:fill="auto"/>
          </w:tcPr>
          <w:p w:rsidR="00546F3B" w:rsidRPr="00546F3B" w:rsidRDefault="00546F3B" w:rsidP="00546F3B">
            <w:pPr>
              <w:spacing w:after="200"/>
              <w:jc w:val="center"/>
              <w:rPr>
                <w:iCs/>
              </w:rPr>
            </w:pPr>
            <w:r w:rsidRPr="00546F3B">
              <w:rPr>
                <w:iCs/>
              </w:rPr>
              <w:t>64</w:t>
            </w:r>
          </w:p>
        </w:tc>
      </w:tr>
      <w:tr w:rsidR="00546F3B" w:rsidRPr="00546F3B" w:rsidTr="0010582E">
        <w:tc>
          <w:tcPr>
            <w:tcW w:w="7621" w:type="dxa"/>
            <w:shd w:val="clear" w:color="auto" w:fill="auto"/>
          </w:tcPr>
          <w:p w:rsidR="00546F3B" w:rsidRPr="00546F3B" w:rsidRDefault="00546F3B" w:rsidP="00546F3B">
            <w:pPr>
              <w:spacing w:after="200"/>
              <w:jc w:val="both"/>
            </w:pPr>
            <w:r w:rsidRPr="00546F3B">
              <w:t>самостоятельная работа</w:t>
            </w:r>
          </w:p>
        </w:tc>
        <w:tc>
          <w:tcPr>
            <w:tcW w:w="1701" w:type="dxa"/>
            <w:shd w:val="clear" w:color="auto" w:fill="auto"/>
          </w:tcPr>
          <w:p w:rsidR="00546F3B" w:rsidRPr="00546F3B" w:rsidRDefault="00546F3B" w:rsidP="00546F3B">
            <w:pPr>
              <w:spacing w:after="200"/>
              <w:jc w:val="center"/>
              <w:rPr>
                <w:iCs/>
              </w:rPr>
            </w:pPr>
            <w:r w:rsidRPr="00546F3B">
              <w:rPr>
                <w:iCs/>
              </w:rPr>
              <w:t>52</w:t>
            </w:r>
          </w:p>
        </w:tc>
      </w:tr>
      <w:tr w:rsidR="00546F3B" w:rsidRPr="00546F3B" w:rsidTr="0010582E">
        <w:tc>
          <w:tcPr>
            <w:tcW w:w="7621" w:type="dxa"/>
            <w:shd w:val="clear" w:color="auto" w:fill="auto"/>
          </w:tcPr>
          <w:p w:rsidR="00546F3B" w:rsidRPr="00546F3B" w:rsidRDefault="00546F3B" w:rsidP="00546F3B">
            <w:pPr>
              <w:spacing w:after="200"/>
              <w:jc w:val="both"/>
              <w:rPr>
                <w:b/>
              </w:rPr>
            </w:pPr>
            <w:r w:rsidRPr="00546F3B">
              <w:t>консультации</w:t>
            </w:r>
          </w:p>
        </w:tc>
        <w:tc>
          <w:tcPr>
            <w:tcW w:w="1701" w:type="dxa"/>
            <w:shd w:val="clear" w:color="auto" w:fill="auto"/>
          </w:tcPr>
          <w:p w:rsidR="00546F3B" w:rsidRPr="00546F3B" w:rsidRDefault="00546F3B" w:rsidP="00546F3B">
            <w:pPr>
              <w:spacing w:after="200"/>
              <w:jc w:val="center"/>
              <w:rPr>
                <w:iCs/>
              </w:rPr>
            </w:pPr>
            <w:r w:rsidRPr="00546F3B">
              <w:rPr>
                <w:iCs/>
              </w:rPr>
              <w:t>2</w:t>
            </w:r>
          </w:p>
        </w:tc>
      </w:tr>
      <w:tr w:rsidR="00546F3B" w:rsidRPr="00546F3B" w:rsidTr="0010582E">
        <w:tc>
          <w:tcPr>
            <w:tcW w:w="7621" w:type="dxa"/>
            <w:shd w:val="clear" w:color="auto" w:fill="auto"/>
          </w:tcPr>
          <w:p w:rsidR="00546F3B" w:rsidRPr="00546F3B" w:rsidRDefault="00546F3B" w:rsidP="00546F3B">
            <w:pPr>
              <w:spacing w:after="200"/>
              <w:rPr>
                <w:i/>
                <w:iCs/>
              </w:rPr>
            </w:pPr>
            <w:r w:rsidRPr="00546F3B">
              <w:rPr>
                <w:iCs/>
              </w:rPr>
              <w:t>промежуточная  аттестация</w:t>
            </w:r>
            <w:r w:rsidRPr="00546F3B">
              <w:rPr>
                <w:i/>
                <w:iCs/>
              </w:rPr>
              <w:t xml:space="preserve"> </w:t>
            </w:r>
            <w:r w:rsidRPr="00546F3B">
              <w:rPr>
                <w:iCs/>
              </w:rPr>
              <w:t>в форме экзамена</w:t>
            </w:r>
          </w:p>
        </w:tc>
        <w:tc>
          <w:tcPr>
            <w:tcW w:w="1701" w:type="dxa"/>
            <w:shd w:val="clear" w:color="auto" w:fill="auto"/>
          </w:tcPr>
          <w:p w:rsidR="00546F3B" w:rsidRPr="00546F3B" w:rsidRDefault="00546F3B" w:rsidP="00546F3B">
            <w:pPr>
              <w:spacing w:after="200"/>
              <w:jc w:val="center"/>
              <w:rPr>
                <w:iCs/>
              </w:rPr>
            </w:pPr>
            <w:r w:rsidRPr="00546F3B">
              <w:rPr>
                <w:iCs/>
              </w:rPr>
              <w:t>6</w:t>
            </w:r>
          </w:p>
        </w:tc>
      </w:tr>
    </w:tbl>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rPr>
          <w:i/>
        </w:rPr>
      </w:pPr>
    </w:p>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i/>
          <w:sz w:val="22"/>
          <w:szCs w:val="22"/>
        </w:rPr>
      </w:pPr>
    </w:p>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i/>
          <w:sz w:val="22"/>
          <w:szCs w:val="22"/>
        </w:rPr>
        <w:sectPr w:rsidR="00546F3B" w:rsidRPr="00546F3B" w:rsidSect="0010582E">
          <w:footerReference w:type="default" r:id="rId63"/>
          <w:pgSz w:w="11906" w:h="16838"/>
          <w:pgMar w:top="1134" w:right="850" w:bottom="1134" w:left="1701" w:header="708" w:footer="708" w:gutter="0"/>
          <w:cols w:space="720"/>
          <w:titlePg/>
          <w:docGrid w:linePitch="299"/>
        </w:sectPr>
      </w:pPr>
    </w:p>
    <w:p w:rsidR="00546F3B" w:rsidRPr="00546F3B" w:rsidRDefault="00546F3B" w:rsidP="00546F3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p>
    <w:p w:rsidR="00546F3B" w:rsidRPr="00546F3B" w:rsidRDefault="00546F3B" w:rsidP="00546F3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Cs/>
          <w:i/>
        </w:rPr>
      </w:pPr>
      <w:r w:rsidRPr="00546F3B">
        <w:rPr>
          <w:b/>
          <w:sz w:val="28"/>
          <w:szCs w:val="28"/>
        </w:rPr>
        <w:t xml:space="preserve">2.2. Тематический план и содержание учебной дисциплины </w:t>
      </w:r>
      <w:r w:rsidRPr="00546F3B">
        <w:rPr>
          <w:b/>
          <w:caps/>
          <w:sz w:val="28"/>
          <w:szCs w:val="28"/>
        </w:rPr>
        <w:t xml:space="preserve"> </w:t>
      </w:r>
      <w:r w:rsidRPr="00546F3B">
        <w:rPr>
          <w:sz w:val="28"/>
          <w:szCs w:val="28"/>
        </w:rPr>
        <w:t xml:space="preserve">ОП.09 Основы </w:t>
      </w:r>
      <w:proofErr w:type="spellStart"/>
      <w:r w:rsidRPr="00546F3B">
        <w:rPr>
          <w:sz w:val="28"/>
          <w:szCs w:val="28"/>
        </w:rPr>
        <w:t>мехатроники</w:t>
      </w:r>
      <w:proofErr w:type="spellEnd"/>
    </w:p>
    <w:tbl>
      <w:tblPr>
        <w:tblStyle w:val="26"/>
        <w:tblpPr w:leftFromText="180" w:rightFromText="180" w:vertAnchor="text" w:tblpY="1"/>
        <w:tblOverlap w:val="never"/>
        <w:tblW w:w="14992" w:type="dxa"/>
        <w:tblLayout w:type="fixed"/>
        <w:tblLook w:val="01E0" w:firstRow="1" w:lastRow="1" w:firstColumn="1" w:lastColumn="1" w:noHBand="0" w:noVBand="0"/>
      </w:tblPr>
      <w:tblGrid>
        <w:gridCol w:w="3227"/>
        <w:gridCol w:w="8080"/>
        <w:gridCol w:w="1984"/>
        <w:gridCol w:w="1701"/>
      </w:tblGrid>
      <w:tr w:rsidR="00546F3B" w:rsidRPr="00546F3B" w:rsidTr="0010582E">
        <w:trPr>
          <w:trHeight w:val="20"/>
        </w:trPr>
        <w:tc>
          <w:tcPr>
            <w:tcW w:w="3227" w:type="dxa"/>
            <w:tcBorders>
              <w:top w:val="single" w:sz="4" w:space="0" w:color="auto"/>
              <w:left w:val="single" w:sz="4" w:space="0" w:color="auto"/>
              <w:bottom w:val="single" w:sz="4" w:space="0" w:color="auto"/>
              <w:right w:val="single" w:sz="4" w:space="0" w:color="auto"/>
            </w:tcBorders>
          </w:tcPr>
          <w:p w:rsidR="00546F3B" w:rsidRPr="00546F3B" w:rsidRDefault="00546F3B" w:rsidP="00546F3B">
            <w:pPr>
              <w:jc w:val="center"/>
              <w:rPr>
                <w:b/>
                <w:bCs/>
              </w:rPr>
            </w:pPr>
            <w:r w:rsidRPr="00546F3B">
              <w:rPr>
                <w:b/>
                <w:bCs/>
              </w:rPr>
              <w:t>Наименование разделов и тем</w:t>
            </w:r>
          </w:p>
        </w:tc>
        <w:tc>
          <w:tcPr>
            <w:tcW w:w="8080" w:type="dxa"/>
            <w:tcBorders>
              <w:top w:val="single" w:sz="4" w:space="0" w:color="auto"/>
              <w:left w:val="single" w:sz="4" w:space="0" w:color="auto"/>
              <w:bottom w:val="single" w:sz="4" w:space="0" w:color="auto"/>
              <w:right w:val="single" w:sz="4" w:space="0" w:color="auto"/>
            </w:tcBorders>
          </w:tcPr>
          <w:p w:rsidR="00546F3B" w:rsidRPr="00546F3B" w:rsidRDefault="00546F3B" w:rsidP="00546F3B">
            <w:pPr>
              <w:jc w:val="center"/>
              <w:rPr>
                <w:b/>
                <w:bCs/>
                <w:i/>
              </w:rPr>
            </w:pPr>
            <w:r w:rsidRPr="00546F3B">
              <w:rPr>
                <w:b/>
                <w:bCs/>
              </w:rPr>
              <w:t xml:space="preserve">Содержание учебного материала и формы организации деятельности </w:t>
            </w:r>
            <w:proofErr w:type="gramStart"/>
            <w:r w:rsidRPr="00546F3B">
              <w:rPr>
                <w:b/>
                <w:bCs/>
              </w:rPr>
              <w:t>обучающихся</w:t>
            </w:r>
            <w:proofErr w:type="gramEnd"/>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546F3B" w:rsidRPr="00546F3B" w:rsidRDefault="00546F3B" w:rsidP="00546F3B">
            <w:pPr>
              <w:jc w:val="center"/>
              <w:rPr>
                <w:b/>
                <w:bCs/>
                <w:i/>
              </w:rPr>
            </w:pPr>
            <w:r w:rsidRPr="00546F3B">
              <w:rPr>
                <w:b/>
                <w:bCs/>
              </w:rPr>
              <w:t>Объем в часах</w:t>
            </w:r>
          </w:p>
        </w:tc>
        <w:tc>
          <w:tcPr>
            <w:tcW w:w="1701" w:type="dxa"/>
            <w:tcBorders>
              <w:top w:val="single" w:sz="4" w:space="0" w:color="auto"/>
              <w:left w:val="single" w:sz="4" w:space="0" w:color="auto"/>
              <w:bottom w:val="single" w:sz="4" w:space="0" w:color="auto"/>
              <w:right w:val="single" w:sz="4" w:space="0" w:color="auto"/>
            </w:tcBorders>
          </w:tcPr>
          <w:p w:rsidR="00546F3B" w:rsidRPr="00546F3B" w:rsidRDefault="00546F3B" w:rsidP="00546F3B">
            <w:pPr>
              <w:jc w:val="center"/>
              <w:rPr>
                <w:b/>
                <w:bCs/>
              </w:rPr>
            </w:pPr>
            <w:r w:rsidRPr="00546F3B">
              <w:rPr>
                <w:b/>
                <w:bCs/>
                <w:sz w:val="20"/>
                <w:szCs w:val="20"/>
              </w:rPr>
              <w:t>Коды компетенций, формированию которых способствует элемент программы</w:t>
            </w:r>
          </w:p>
        </w:tc>
      </w:tr>
      <w:tr w:rsidR="00546F3B" w:rsidRPr="00546F3B" w:rsidTr="0010582E">
        <w:trPr>
          <w:trHeight w:val="95"/>
        </w:trPr>
        <w:tc>
          <w:tcPr>
            <w:tcW w:w="3227" w:type="dxa"/>
            <w:tcBorders>
              <w:top w:val="single" w:sz="4" w:space="0" w:color="auto"/>
              <w:left w:val="single" w:sz="4" w:space="0" w:color="auto"/>
              <w:bottom w:val="single" w:sz="4" w:space="0" w:color="auto"/>
              <w:right w:val="single" w:sz="4" w:space="0" w:color="auto"/>
            </w:tcBorders>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46F3B">
              <w:rPr>
                <w:b/>
                <w:bCs/>
              </w:rPr>
              <w:t>Раздел 1.</w:t>
            </w:r>
          </w:p>
        </w:tc>
        <w:tc>
          <w:tcPr>
            <w:tcW w:w="8080" w:type="dxa"/>
            <w:tcBorders>
              <w:top w:val="single" w:sz="4" w:space="0" w:color="auto"/>
              <w:left w:val="single" w:sz="4" w:space="0" w:color="auto"/>
              <w:bottom w:val="single" w:sz="4" w:space="0" w:color="auto"/>
              <w:right w:val="single" w:sz="4" w:space="0" w:color="auto"/>
            </w:tcBorders>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701" w:type="dxa"/>
            <w:tcBorders>
              <w:top w:val="single" w:sz="4" w:space="0" w:color="auto"/>
              <w:left w:val="single" w:sz="4" w:space="0" w:color="auto"/>
              <w:bottom w:val="single" w:sz="4" w:space="0" w:color="auto"/>
              <w:right w:val="single" w:sz="4" w:space="0" w:color="auto"/>
            </w:tcBorders>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46F3B" w:rsidRPr="00546F3B" w:rsidTr="0010582E">
        <w:trPr>
          <w:trHeight w:val="20"/>
        </w:trPr>
        <w:tc>
          <w:tcPr>
            <w:tcW w:w="3227" w:type="dxa"/>
            <w:vMerge w:val="restart"/>
            <w:tcBorders>
              <w:top w:val="single" w:sz="4" w:space="0" w:color="auto"/>
            </w:tcBorders>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546F3B">
              <w:rPr>
                <w:bCs/>
              </w:rPr>
              <w:t>Тема 1.1.</w:t>
            </w:r>
            <w:r w:rsidRPr="00546F3B">
              <w:rPr>
                <w:sz w:val="20"/>
                <w:szCs w:val="20"/>
              </w:rPr>
              <w:t xml:space="preserve"> </w:t>
            </w:r>
            <w:r w:rsidRPr="00546F3B">
              <w:rPr>
                <w:bCs/>
              </w:rPr>
              <w:t xml:space="preserve">Общие вопросы </w:t>
            </w:r>
            <w:proofErr w:type="spellStart"/>
            <w:r w:rsidRPr="00546F3B">
              <w:rPr>
                <w:bCs/>
              </w:rPr>
              <w:t>мехатроники</w:t>
            </w:r>
            <w:proofErr w:type="spellEnd"/>
          </w:p>
        </w:tc>
        <w:tc>
          <w:tcPr>
            <w:tcW w:w="8080" w:type="dxa"/>
            <w:tcBorders>
              <w:top w:val="single" w:sz="4" w:space="0" w:color="auto"/>
            </w:tcBorders>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546F3B">
              <w:rPr>
                <w:b/>
                <w:bCs/>
              </w:rPr>
              <w:t>Содержание учебного материала</w:t>
            </w:r>
          </w:p>
        </w:tc>
        <w:tc>
          <w:tcPr>
            <w:tcW w:w="1984" w:type="dxa"/>
            <w:tcBorders>
              <w:top w:val="single" w:sz="4" w:space="0" w:color="auto"/>
            </w:tcBorders>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46F3B">
              <w:rPr>
                <w:b/>
                <w:bCs/>
              </w:rPr>
              <w:t>40</w:t>
            </w:r>
          </w:p>
        </w:tc>
        <w:tc>
          <w:tcPr>
            <w:tcW w:w="1701" w:type="dxa"/>
            <w:tcBorders>
              <w:top w:val="single" w:sz="4" w:space="0" w:color="auto"/>
            </w:tcBorders>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46F3B" w:rsidRPr="00546F3B" w:rsidTr="0010582E">
        <w:trPr>
          <w:trHeight w:val="20"/>
        </w:trPr>
        <w:tc>
          <w:tcPr>
            <w:tcW w:w="3227" w:type="dxa"/>
            <w:vMerge/>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8080" w:type="dxa"/>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546F3B">
              <w:rPr>
                <w:bCs/>
              </w:rPr>
              <w:t xml:space="preserve">1. </w:t>
            </w:r>
            <w:proofErr w:type="spellStart"/>
            <w:r w:rsidRPr="00546F3B">
              <w:rPr>
                <w:bCs/>
              </w:rPr>
              <w:t>Мехатроника</w:t>
            </w:r>
            <w:proofErr w:type="spellEnd"/>
            <w:r w:rsidRPr="00546F3B">
              <w:rPr>
                <w:bCs/>
              </w:rPr>
              <w:t xml:space="preserve"> - определение, как отрасли науки и техники. Основные понятия. Архитектура системы в </w:t>
            </w:r>
            <w:proofErr w:type="spellStart"/>
            <w:r w:rsidRPr="00546F3B">
              <w:rPr>
                <w:bCs/>
              </w:rPr>
              <w:t>мехатронике</w:t>
            </w:r>
            <w:proofErr w:type="spellEnd"/>
            <w:r w:rsidRPr="00546F3B">
              <w:rPr>
                <w:bCs/>
              </w:rPr>
              <w:t xml:space="preserve">. Концепция построения и проектирования </w:t>
            </w:r>
          </w:p>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roofErr w:type="spellStart"/>
            <w:r w:rsidRPr="00546F3B">
              <w:rPr>
                <w:bCs/>
              </w:rPr>
              <w:t>мехатронной</w:t>
            </w:r>
            <w:proofErr w:type="spellEnd"/>
            <w:r w:rsidRPr="00546F3B">
              <w:rPr>
                <w:bCs/>
              </w:rPr>
              <w:t xml:space="preserve"> системы. Структура и принципы интеграции </w:t>
            </w:r>
            <w:proofErr w:type="spellStart"/>
            <w:r w:rsidRPr="00546F3B">
              <w:rPr>
                <w:bCs/>
              </w:rPr>
              <w:t>мехатронных</w:t>
            </w:r>
            <w:proofErr w:type="spellEnd"/>
            <w:r w:rsidRPr="00546F3B">
              <w:rPr>
                <w:bCs/>
              </w:rPr>
              <w:t xml:space="preserve"> систем. Структура и задачи </w:t>
            </w:r>
            <w:proofErr w:type="spellStart"/>
            <w:r w:rsidRPr="00546F3B">
              <w:rPr>
                <w:bCs/>
              </w:rPr>
              <w:t>мехатронной</w:t>
            </w:r>
            <w:proofErr w:type="spellEnd"/>
            <w:r w:rsidRPr="00546F3B">
              <w:rPr>
                <w:bCs/>
              </w:rPr>
              <w:t xml:space="preserve"> системы. Информационный и энергетический потоки в системе.  Системный подход и критерии качества при проектировании </w:t>
            </w:r>
            <w:proofErr w:type="spellStart"/>
            <w:r w:rsidRPr="00546F3B">
              <w:rPr>
                <w:bCs/>
              </w:rPr>
              <w:t>мехатронной</w:t>
            </w:r>
            <w:proofErr w:type="spellEnd"/>
            <w:r w:rsidRPr="00546F3B">
              <w:rPr>
                <w:bCs/>
              </w:rPr>
              <w:t xml:space="preserve"> системы</w:t>
            </w:r>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2</w:t>
            </w:r>
          </w:p>
        </w:tc>
        <w:tc>
          <w:tcPr>
            <w:tcW w:w="1701" w:type="dxa"/>
            <w:shd w:val="clear" w:color="auto" w:fill="auto"/>
          </w:tcPr>
          <w:p w:rsidR="00546F3B" w:rsidRPr="00546F3B" w:rsidRDefault="00546F3B" w:rsidP="00546F3B">
            <w:pPr>
              <w:jc w:val="center"/>
              <w:rPr>
                <w:sz w:val="28"/>
                <w:szCs w:val="22"/>
              </w:rPr>
            </w:pPr>
            <w:proofErr w:type="gramStart"/>
            <w:r w:rsidRPr="00546F3B">
              <w:rPr>
                <w:szCs w:val="20"/>
              </w:rPr>
              <w:t>ОК</w:t>
            </w:r>
            <w:proofErr w:type="gramEnd"/>
            <w:r w:rsidRPr="00546F3B">
              <w:rPr>
                <w:szCs w:val="20"/>
              </w:rPr>
              <w:t xml:space="preserve"> 01. - </w:t>
            </w:r>
            <w:proofErr w:type="gramStart"/>
            <w:r w:rsidRPr="00546F3B">
              <w:rPr>
                <w:szCs w:val="20"/>
              </w:rPr>
              <w:t>ОК</w:t>
            </w:r>
            <w:proofErr w:type="gramEnd"/>
            <w:r w:rsidRPr="00546F3B">
              <w:rPr>
                <w:szCs w:val="20"/>
              </w:rPr>
              <w:t xml:space="preserve"> 09.</w:t>
            </w:r>
          </w:p>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szCs w:val="20"/>
              </w:rPr>
              <w:t>ПК 1.1 - ПК3.4</w:t>
            </w:r>
          </w:p>
        </w:tc>
      </w:tr>
      <w:tr w:rsidR="00546F3B" w:rsidRPr="00546F3B" w:rsidTr="0010582E">
        <w:trPr>
          <w:trHeight w:val="20"/>
        </w:trPr>
        <w:tc>
          <w:tcPr>
            <w:tcW w:w="3227" w:type="dxa"/>
            <w:vMerge w:val="restart"/>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546F3B">
              <w:rPr>
                <w:bCs/>
              </w:rPr>
              <w:t>Тема 1.2. Особенности конст</w:t>
            </w:r>
            <w:r w:rsidRPr="00546F3B">
              <w:rPr>
                <w:bCs/>
              </w:rPr>
              <w:softHyphen/>
              <w:t xml:space="preserve">рукции и работы </w:t>
            </w:r>
            <w:proofErr w:type="spellStart"/>
            <w:r w:rsidRPr="00546F3B">
              <w:rPr>
                <w:bCs/>
              </w:rPr>
              <w:t>мехатронных</w:t>
            </w:r>
            <w:proofErr w:type="spellEnd"/>
            <w:r w:rsidRPr="00546F3B">
              <w:rPr>
                <w:bCs/>
              </w:rPr>
              <w:t xml:space="preserve"> моду</w:t>
            </w:r>
            <w:r w:rsidRPr="00546F3B">
              <w:rPr>
                <w:bCs/>
              </w:rPr>
              <w:softHyphen/>
              <w:t>лей и систем</w:t>
            </w:r>
          </w:p>
        </w:tc>
        <w:tc>
          <w:tcPr>
            <w:tcW w:w="8080" w:type="dxa"/>
          </w:tcPr>
          <w:p w:rsidR="00546F3B" w:rsidRPr="00546F3B" w:rsidRDefault="00546F3B" w:rsidP="00546F3B">
            <w:pPr>
              <w:autoSpaceDE w:val="0"/>
              <w:autoSpaceDN w:val="0"/>
              <w:adjustRightInd w:val="0"/>
              <w:jc w:val="both"/>
              <w:rPr>
                <w:sz w:val="20"/>
                <w:szCs w:val="20"/>
              </w:rPr>
            </w:pPr>
            <w:r w:rsidRPr="00546F3B">
              <w:t xml:space="preserve">1. Механические узлы </w:t>
            </w:r>
            <w:proofErr w:type="spellStart"/>
            <w:r w:rsidRPr="00546F3B">
              <w:t>мехатронных</w:t>
            </w:r>
            <w:proofErr w:type="spellEnd"/>
            <w:r w:rsidRPr="00546F3B">
              <w:t xml:space="preserve"> модулей. Редукторы, передачи преобразования движения, подшипники, муфты, ШВП и др.</w:t>
            </w:r>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2</w:t>
            </w:r>
          </w:p>
        </w:tc>
        <w:tc>
          <w:tcPr>
            <w:tcW w:w="1701" w:type="dxa"/>
            <w:vMerge w:val="restart"/>
            <w:shd w:val="clear" w:color="auto" w:fill="auto"/>
          </w:tcPr>
          <w:p w:rsidR="00546F3B" w:rsidRPr="00546F3B" w:rsidRDefault="00546F3B" w:rsidP="00546F3B">
            <w:pPr>
              <w:jc w:val="center"/>
              <w:rPr>
                <w:sz w:val="28"/>
                <w:szCs w:val="22"/>
              </w:rPr>
            </w:pPr>
            <w:proofErr w:type="gramStart"/>
            <w:r w:rsidRPr="00546F3B">
              <w:rPr>
                <w:szCs w:val="20"/>
              </w:rPr>
              <w:t>ОК</w:t>
            </w:r>
            <w:proofErr w:type="gramEnd"/>
            <w:r w:rsidRPr="00546F3B">
              <w:rPr>
                <w:szCs w:val="20"/>
              </w:rPr>
              <w:t xml:space="preserve"> 01. - </w:t>
            </w:r>
            <w:proofErr w:type="gramStart"/>
            <w:r w:rsidRPr="00546F3B">
              <w:rPr>
                <w:szCs w:val="20"/>
              </w:rPr>
              <w:t>ОК</w:t>
            </w:r>
            <w:proofErr w:type="gramEnd"/>
            <w:r w:rsidRPr="00546F3B">
              <w:rPr>
                <w:szCs w:val="20"/>
              </w:rPr>
              <w:t xml:space="preserve"> 09.</w:t>
            </w:r>
          </w:p>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szCs w:val="20"/>
              </w:rPr>
              <w:t>ПК 1.1 - ПК3.4</w:t>
            </w:r>
          </w:p>
        </w:tc>
      </w:tr>
      <w:tr w:rsidR="00546F3B" w:rsidRPr="00546F3B" w:rsidTr="0010582E">
        <w:trPr>
          <w:trHeight w:val="20"/>
        </w:trPr>
        <w:tc>
          <w:tcPr>
            <w:tcW w:w="3227" w:type="dxa"/>
            <w:vMerge/>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080" w:type="dxa"/>
          </w:tcPr>
          <w:p w:rsidR="00546F3B" w:rsidRPr="00546F3B" w:rsidRDefault="00546F3B" w:rsidP="00546F3B">
            <w:pPr>
              <w:autoSpaceDE w:val="0"/>
              <w:autoSpaceDN w:val="0"/>
              <w:adjustRightInd w:val="0"/>
              <w:jc w:val="both"/>
              <w:rPr>
                <w:sz w:val="20"/>
                <w:szCs w:val="20"/>
              </w:rPr>
            </w:pPr>
            <w:r w:rsidRPr="00546F3B">
              <w:t xml:space="preserve">2. Электромеханические преобразователи </w:t>
            </w:r>
            <w:proofErr w:type="spellStart"/>
            <w:r w:rsidRPr="00546F3B">
              <w:t>мехатронных</w:t>
            </w:r>
            <w:proofErr w:type="spellEnd"/>
            <w:r w:rsidRPr="00546F3B">
              <w:t xml:space="preserve"> модулей. Классификация. Основные уравнения. Механические характеристики</w:t>
            </w:r>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2</w:t>
            </w:r>
          </w:p>
        </w:tc>
        <w:tc>
          <w:tcPr>
            <w:tcW w:w="1701" w:type="dxa"/>
            <w:vMerge/>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46F3B" w:rsidRPr="00546F3B" w:rsidTr="0010582E">
        <w:trPr>
          <w:trHeight w:val="20"/>
        </w:trPr>
        <w:tc>
          <w:tcPr>
            <w:tcW w:w="3227" w:type="dxa"/>
            <w:vMerge/>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8080" w:type="dxa"/>
          </w:tcPr>
          <w:p w:rsidR="00546F3B" w:rsidRPr="00546F3B" w:rsidRDefault="00546F3B" w:rsidP="00546F3B">
            <w:pPr>
              <w:autoSpaceDE w:val="0"/>
              <w:autoSpaceDN w:val="0"/>
              <w:adjustRightInd w:val="0"/>
              <w:jc w:val="both"/>
              <w:rPr>
                <w:sz w:val="20"/>
                <w:szCs w:val="20"/>
              </w:rPr>
            </w:pPr>
            <w:r w:rsidRPr="00546F3B">
              <w:t xml:space="preserve">3. Кинематические и динамические задачи при проектировании </w:t>
            </w:r>
            <w:proofErr w:type="spellStart"/>
            <w:r w:rsidRPr="00546F3B">
              <w:t>мехатронной</w:t>
            </w:r>
            <w:proofErr w:type="spellEnd"/>
            <w:r w:rsidRPr="00546F3B">
              <w:t xml:space="preserve"> системы</w:t>
            </w:r>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2</w:t>
            </w:r>
          </w:p>
        </w:tc>
        <w:tc>
          <w:tcPr>
            <w:tcW w:w="1701" w:type="dxa"/>
            <w:vMerge/>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46F3B" w:rsidRPr="00546F3B" w:rsidTr="0010582E">
        <w:trPr>
          <w:trHeight w:val="20"/>
        </w:trPr>
        <w:tc>
          <w:tcPr>
            <w:tcW w:w="3227" w:type="dxa"/>
            <w:vMerge/>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8080" w:type="dxa"/>
          </w:tcPr>
          <w:p w:rsidR="00546F3B" w:rsidRPr="00546F3B" w:rsidRDefault="00546F3B" w:rsidP="00546F3B">
            <w:pPr>
              <w:tabs>
                <w:tab w:val="left" w:pos="317"/>
              </w:tabs>
              <w:autoSpaceDE w:val="0"/>
              <w:autoSpaceDN w:val="0"/>
              <w:adjustRightInd w:val="0"/>
              <w:jc w:val="both"/>
            </w:pPr>
            <w:r w:rsidRPr="00546F3B">
              <w:t xml:space="preserve">4. Управляемые приводы и их настройка. Структура управляемых приводов </w:t>
            </w:r>
            <w:proofErr w:type="spellStart"/>
            <w:r w:rsidRPr="00546F3B">
              <w:t>мехатронных</w:t>
            </w:r>
            <w:proofErr w:type="spellEnd"/>
            <w:r w:rsidRPr="00546F3B">
              <w:t xml:space="preserve"> систем</w:t>
            </w:r>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2</w:t>
            </w:r>
          </w:p>
        </w:tc>
        <w:tc>
          <w:tcPr>
            <w:tcW w:w="1701" w:type="dxa"/>
            <w:vMerge/>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46F3B" w:rsidRPr="00546F3B" w:rsidTr="0010582E">
        <w:trPr>
          <w:trHeight w:val="20"/>
        </w:trPr>
        <w:tc>
          <w:tcPr>
            <w:tcW w:w="3227" w:type="dxa"/>
            <w:vMerge/>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8080" w:type="dxa"/>
          </w:tcPr>
          <w:p w:rsidR="00546F3B" w:rsidRPr="00546F3B" w:rsidRDefault="00546F3B" w:rsidP="00546F3B">
            <w:pPr>
              <w:autoSpaceDE w:val="0"/>
              <w:autoSpaceDN w:val="0"/>
              <w:adjustRightInd w:val="0"/>
              <w:jc w:val="both"/>
              <w:rPr>
                <w:sz w:val="20"/>
                <w:szCs w:val="20"/>
              </w:rPr>
            </w:pPr>
            <w:r w:rsidRPr="00546F3B">
              <w:t xml:space="preserve">5. Виды датчиков, используемых в </w:t>
            </w:r>
            <w:proofErr w:type="spellStart"/>
            <w:r w:rsidRPr="00546F3B">
              <w:t>мехатронных</w:t>
            </w:r>
            <w:proofErr w:type="spellEnd"/>
            <w:r w:rsidRPr="00546F3B">
              <w:t xml:space="preserve"> системах. Датчики обратной связи </w:t>
            </w:r>
            <w:proofErr w:type="spellStart"/>
            <w:r w:rsidRPr="00546F3B">
              <w:t>мехатронных</w:t>
            </w:r>
            <w:proofErr w:type="spellEnd"/>
            <w:r w:rsidRPr="00546F3B">
              <w:t xml:space="preserve"> модулей. Датчики положения. Датчики скорости. Датчики усилия и др. технологические датчики</w:t>
            </w:r>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2</w:t>
            </w:r>
          </w:p>
        </w:tc>
        <w:tc>
          <w:tcPr>
            <w:tcW w:w="1701" w:type="dxa"/>
            <w:vMerge/>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46F3B" w:rsidRPr="00546F3B" w:rsidTr="0010582E">
        <w:trPr>
          <w:trHeight w:val="20"/>
        </w:trPr>
        <w:tc>
          <w:tcPr>
            <w:tcW w:w="3227" w:type="dxa"/>
            <w:vMerge/>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8080" w:type="dxa"/>
          </w:tcPr>
          <w:p w:rsidR="00546F3B" w:rsidRPr="00546F3B" w:rsidRDefault="00546F3B" w:rsidP="00546F3B">
            <w:pPr>
              <w:autoSpaceDE w:val="0"/>
              <w:autoSpaceDN w:val="0"/>
              <w:adjustRightInd w:val="0"/>
              <w:jc w:val="both"/>
            </w:pPr>
            <w:r w:rsidRPr="00546F3B">
              <w:t xml:space="preserve">6. Встраивание датчиков в </w:t>
            </w:r>
            <w:proofErr w:type="spellStart"/>
            <w:r w:rsidRPr="00546F3B">
              <w:t>мехатронную</w:t>
            </w:r>
            <w:proofErr w:type="spellEnd"/>
            <w:r w:rsidRPr="00546F3B">
              <w:t xml:space="preserve"> систему</w:t>
            </w:r>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2</w:t>
            </w:r>
          </w:p>
        </w:tc>
        <w:tc>
          <w:tcPr>
            <w:tcW w:w="1701" w:type="dxa"/>
            <w:vMerge/>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46F3B" w:rsidRPr="00546F3B" w:rsidTr="0010582E">
        <w:trPr>
          <w:trHeight w:val="20"/>
        </w:trPr>
        <w:tc>
          <w:tcPr>
            <w:tcW w:w="3227" w:type="dxa"/>
            <w:vMerge w:val="restart"/>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546F3B">
              <w:rPr>
                <w:bCs/>
              </w:rPr>
              <w:t xml:space="preserve">Тема 1.3. Элементы управления </w:t>
            </w:r>
            <w:proofErr w:type="spellStart"/>
            <w:r w:rsidRPr="00546F3B">
              <w:rPr>
                <w:bCs/>
              </w:rPr>
              <w:t>мехатронными</w:t>
            </w:r>
            <w:proofErr w:type="spellEnd"/>
            <w:r w:rsidRPr="00546F3B">
              <w:rPr>
                <w:bCs/>
              </w:rPr>
              <w:t xml:space="preserve"> модулями.</w:t>
            </w:r>
          </w:p>
        </w:tc>
        <w:tc>
          <w:tcPr>
            <w:tcW w:w="8080" w:type="dxa"/>
          </w:tcPr>
          <w:p w:rsidR="00546F3B" w:rsidRPr="00546F3B" w:rsidRDefault="00546F3B" w:rsidP="00546F3B">
            <w:pPr>
              <w:autoSpaceDE w:val="0"/>
              <w:autoSpaceDN w:val="0"/>
              <w:adjustRightInd w:val="0"/>
              <w:jc w:val="both"/>
              <w:rPr>
                <w:sz w:val="20"/>
                <w:szCs w:val="20"/>
              </w:rPr>
            </w:pPr>
            <w:r w:rsidRPr="00546F3B">
              <w:t xml:space="preserve">1. Системы управления </w:t>
            </w:r>
            <w:proofErr w:type="spellStart"/>
            <w:r w:rsidRPr="00546F3B">
              <w:t>мехатронными</w:t>
            </w:r>
            <w:proofErr w:type="spellEnd"/>
            <w:r w:rsidRPr="00546F3B">
              <w:t xml:space="preserve"> узлами. Особенности построения систем автоматического управления </w:t>
            </w:r>
            <w:proofErr w:type="spellStart"/>
            <w:r w:rsidRPr="00546F3B">
              <w:t>мехатронными</w:t>
            </w:r>
            <w:proofErr w:type="spellEnd"/>
            <w:r w:rsidRPr="00546F3B">
              <w:t xml:space="preserve"> модулями</w:t>
            </w:r>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2</w:t>
            </w:r>
          </w:p>
        </w:tc>
        <w:tc>
          <w:tcPr>
            <w:tcW w:w="1701" w:type="dxa"/>
            <w:vMerge w:val="restart"/>
            <w:shd w:val="clear" w:color="auto" w:fill="auto"/>
          </w:tcPr>
          <w:p w:rsidR="00546F3B" w:rsidRPr="00546F3B" w:rsidRDefault="00546F3B" w:rsidP="00546F3B">
            <w:pPr>
              <w:jc w:val="center"/>
              <w:rPr>
                <w:sz w:val="28"/>
                <w:szCs w:val="22"/>
              </w:rPr>
            </w:pPr>
            <w:proofErr w:type="gramStart"/>
            <w:r w:rsidRPr="00546F3B">
              <w:rPr>
                <w:szCs w:val="20"/>
              </w:rPr>
              <w:t>ОК</w:t>
            </w:r>
            <w:proofErr w:type="gramEnd"/>
            <w:r w:rsidRPr="00546F3B">
              <w:rPr>
                <w:szCs w:val="20"/>
              </w:rPr>
              <w:t xml:space="preserve"> 01. - </w:t>
            </w:r>
            <w:proofErr w:type="gramStart"/>
            <w:r w:rsidRPr="00546F3B">
              <w:rPr>
                <w:szCs w:val="20"/>
              </w:rPr>
              <w:t>ОК</w:t>
            </w:r>
            <w:proofErr w:type="gramEnd"/>
            <w:r w:rsidRPr="00546F3B">
              <w:rPr>
                <w:szCs w:val="20"/>
              </w:rPr>
              <w:t xml:space="preserve"> 09.</w:t>
            </w:r>
          </w:p>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szCs w:val="20"/>
              </w:rPr>
              <w:t>ПК 1.1 - ПК3.4</w:t>
            </w:r>
          </w:p>
        </w:tc>
      </w:tr>
      <w:tr w:rsidR="00546F3B" w:rsidRPr="00546F3B" w:rsidTr="0010582E">
        <w:trPr>
          <w:trHeight w:val="20"/>
        </w:trPr>
        <w:tc>
          <w:tcPr>
            <w:tcW w:w="3227" w:type="dxa"/>
            <w:vMerge/>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8080" w:type="dxa"/>
          </w:tcPr>
          <w:p w:rsidR="00546F3B" w:rsidRPr="00546F3B" w:rsidRDefault="00546F3B" w:rsidP="00546F3B">
            <w:pPr>
              <w:autoSpaceDE w:val="0"/>
              <w:autoSpaceDN w:val="0"/>
              <w:adjustRightInd w:val="0"/>
              <w:jc w:val="both"/>
              <w:rPr>
                <w:sz w:val="20"/>
                <w:szCs w:val="20"/>
              </w:rPr>
            </w:pPr>
            <w:r w:rsidRPr="00546F3B">
              <w:t xml:space="preserve">2. Теория автоматического управления </w:t>
            </w:r>
            <w:proofErr w:type="spellStart"/>
            <w:r w:rsidRPr="00546F3B">
              <w:t>мехатронными</w:t>
            </w:r>
            <w:proofErr w:type="spellEnd"/>
            <w:r w:rsidRPr="00546F3B">
              <w:t xml:space="preserve"> узлами</w:t>
            </w:r>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2</w:t>
            </w:r>
          </w:p>
        </w:tc>
        <w:tc>
          <w:tcPr>
            <w:tcW w:w="1701" w:type="dxa"/>
            <w:vMerge/>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46F3B" w:rsidRPr="00546F3B" w:rsidTr="0010582E">
        <w:trPr>
          <w:trHeight w:val="20"/>
        </w:trPr>
        <w:tc>
          <w:tcPr>
            <w:tcW w:w="3227" w:type="dxa"/>
            <w:vMerge/>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8080" w:type="dxa"/>
          </w:tcPr>
          <w:p w:rsidR="00546F3B" w:rsidRPr="00546F3B" w:rsidRDefault="00546F3B" w:rsidP="00546F3B">
            <w:pPr>
              <w:autoSpaceDE w:val="0"/>
              <w:autoSpaceDN w:val="0"/>
              <w:adjustRightInd w:val="0"/>
              <w:jc w:val="both"/>
              <w:rPr>
                <w:sz w:val="20"/>
                <w:szCs w:val="20"/>
              </w:rPr>
            </w:pPr>
            <w:r w:rsidRPr="00546F3B">
              <w:t>3. Цифровые системы управления</w:t>
            </w:r>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2</w:t>
            </w:r>
          </w:p>
        </w:tc>
        <w:tc>
          <w:tcPr>
            <w:tcW w:w="1701" w:type="dxa"/>
            <w:vMerge/>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46F3B" w:rsidRPr="00546F3B" w:rsidTr="0010582E">
        <w:trPr>
          <w:trHeight w:val="20"/>
        </w:trPr>
        <w:tc>
          <w:tcPr>
            <w:tcW w:w="3227" w:type="dxa"/>
            <w:vMerge w:val="restart"/>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546F3B">
              <w:rPr>
                <w:bCs/>
              </w:rPr>
              <w:t xml:space="preserve">Тема 1.4. </w:t>
            </w:r>
            <w:proofErr w:type="spellStart"/>
            <w:r w:rsidRPr="00546F3B">
              <w:rPr>
                <w:bCs/>
              </w:rPr>
              <w:t>Мехатронные</w:t>
            </w:r>
            <w:proofErr w:type="spellEnd"/>
            <w:r w:rsidRPr="00546F3B">
              <w:rPr>
                <w:bCs/>
              </w:rPr>
              <w:t xml:space="preserve"> модули главного движения</w:t>
            </w:r>
          </w:p>
        </w:tc>
        <w:tc>
          <w:tcPr>
            <w:tcW w:w="8080" w:type="dxa"/>
          </w:tcPr>
          <w:p w:rsidR="00546F3B" w:rsidRPr="00546F3B" w:rsidRDefault="00546F3B" w:rsidP="00546F3B">
            <w:pPr>
              <w:autoSpaceDE w:val="0"/>
              <w:autoSpaceDN w:val="0"/>
              <w:adjustRightInd w:val="0"/>
              <w:jc w:val="both"/>
              <w:rPr>
                <w:sz w:val="20"/>
                <w:szCs w:val="20"/>
              </w:rPr>
            </w:pPr>
            <w:r w:rsidRPr="00546F3B">
              <w:t xml:space="preserve">1. </w:t>
            </w:r>
            <w:proofErr w:type="spellStart"/>
            <w:r w:rsidRPr="00546F3B">
              <w:t>Мехатронные</w:t>
            </w:r>
            <w:proofErr w:type="spellEnd"/>
            <w:r w:rsidRPr="00546F3B">
              <w:t xml:space="preserve"> узлы для механизмов главного движения</w:t>
            </w:r>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2</w:t>
            </w:r>
          </w:p>
        </w:tc>
        <w:tc>
          <w:tcPr>
            <w:tcW w:w="1701" w:type="dxa"/>
            <w:vMerge w:val="restart"/>
            <w:shd w:val="clear" w:color="auto" w:fill="auto"/>
          </w:tcPr>
          <w:p w:rsidR="00546F3B" w:rsidRPr="00546F3B" w:rsidRDefault="00546F3B" w:rsidP="00546F3B">
            <w:pPr>
              <w:jc w:val="center"/>
              <w:rPr>
                <w:sz w:val="28"/>
                <w:szCs w:val="22"/>
              </w:rPr>
            </w:pPr>
            <w:proofErr w:type="gramStart"/>
            <w:r w:rsidRPr="00546F3B">
              <w:rPr>
                <w:szCs w:val="20"/>
              </w:rPr>
              <w:t>ОК</w:t>
            </w:r>
            <w:proofErr w:type="gramEnd"/>
            <w:r w:rsidRPr="00546F3B">
              <w:rPr>
                <w:szCs w:val="20"/>
              </w:rPr>
              <w:t xml:space="preserve"> 01. - </w:t>
            </w:r>
            <w:proofErr w:type="gramStart"/>
            <w:r w:rsidRPr="00546F3B">
              <w:rPr>
                <w:szCs w:val="20"/>
              </w:rPr>
              <w:t>ОК</w:t>
            </w:r>
            <w:proofErr w:type="gramEnd"/>
            <w:r w:rsidRPr="00546F3B">
              <w:rPr>
                <w:szCs w:val="20"/>
              </w:rPr>
              <w:t xml:space="preserve"> 09.</w:t>
            </w:r>
          </w:p>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szCs w:val="20"/>
              </w:rPr>
              <w:lastRenderedPageBreak/>
              <w:t>ПК 1.1 - ПК3.4</w:t>
            </w:r>
          </w:p>
        </w:tc>
      </w:tr>
      <w:tr w:rsidR="00546F3B" w:rsidRPr="00546F3B" w:rsidTr="0010582E">
        <w:trPr>
          <w:trHeight w:val="20"/>
        </w:trPr>
        <w:tc>
          <w:tcPr>
            <w:tcW w:w="3227" w:type="dxa"/>
            <w:vMerge/>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8080" w:type="dxa"/>
          </w:tcPr>
          <w:p w:rsidR="00546F3B" w:rsidRPr="00546F3B" w:rsidRDefault="00546F3B" w:rsidP="00546F3B">
            <w:pPr>
              <w:autoSpaceDE w:val="0"/>
              <w:autoSpaceDN w:val="0"/>
              <w:adjustRightInd w:val="0"/>
              <w:jc w:val="both"/>
              <w:rPr>
                <w:sz w:val="20"/>
                <w:szCs w:val="20"/>
              </w:rPr>
            </w:pPr>
            <w:r w:rsidRPr="00546F3B">
              <w:t xml:space="preserve">2. </w:t>
            </w:r>
            <w:proofErr w:type="gramStart"/>
            <w:r w:rsidRPr="00546F3B">
              <w:t>Мотор-шпиндели</w:t>
            </w:r>
            <w:proofErr w:type="gramEnd"/>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2</w:t>
            </w:r>
          </w:p>
        </w:tc>
        <w:tc>
          <w:tcPr>
            <w:tcW w:w="1701" w:type="dxa"/>
            <w:vMerge/>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46F3B" w:rsidRPr="00546F3B" w:rsidTr="0010582E">
        <w:trPr>
          <w:trHeight w:val="20"/>
        </w:trPr>
        <w:tc>
          <w:tcPr>
            <w:tcW w:w="3227" w:type="dxa"/>
            <w:vMerge/>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8080" w:type="dxa"/>
          </w:tcPr>
          <w:p w:rsidR="00546F3B" w:rsidRPr="00546F3B" w:rsidRDefault="00546F3B" w:rsidP="00546F3B">
            <w:pPr>
              <w:autoSpaceDE w:val="0"/>
              <w:autoSpaceDN w:val="0"/>
              <w:adjustRightInd w:val="0"/>
              <w:jc w:val="both"/>
              <w:rPr>
                <w:sz w:val="20"/>
                <w:szCs w:val="20"/>
              </w:rPr>
            </w:pPr>
            <w:r w:rsidRPr="00546F3B">
              <w:t>3. Шпиндельные узлы на магнитных опорах</w:t>
            </w:r>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2</w:t>
            </w:r>
          </w:p>
        </w:tc>
        <w:tc>
          <w:tcPr>
            <w:tcW w:w="1701" w:type="dxa"/>
            <w:vMerge/>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46F3B" w:rsidRPr="00546F3B" w:rsidTr="0010582E">
        <w:trPr>
          <w:trHeight w:val="20"/>
        </w:trPr>
        <w:tc>
          <w:tcPr>
            <w:tcW w:w="3227" w:type="dxa"/>
            <w:vMerge w:val="restart"/>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546F3B">
              <w:rPr>
                <w:bCs/>
              </w:rPr>
              <w:lastRenderedPageBreak/>
              <w:t xml:space="preserve">Тема 1.5. </w:t>
            </w:r>
            <w:proofErr w:type="spellStart"/>
            <w:r w:rsidRPr="00546F3B">
              <w:rPr>
                <w:bCs/>
              </w:rPr>
              <w:t>Мехатронные</w:t>
            </w:r>
            <w:proofErr w:type="spellEnd"/>
            <w:r w:rsidRPr="00546F3B">
              <w:rPr>
                <w:bCs/>
              </w:rPr>
              <w:t xml:space="preserve"> модули подачи</w:t>
            </w:r>
          </w:p>
        </w:tc>
        <w:tc>
          <w:tcPr>
            <w:tcW w:w="8080" w:type="dxa"/>
          </w:tcPr>
          <w:p w:rsidR="00546F3B" w:rsidRPr="00546F3B" w:rsidRDefault="00546F3B" w:rsidP="00546F3B">
            <w:pPr>
              <w:autoSpaceDE w:val="0"/>
              <w:autoSpaceDN w:val="0"/>
              <w:adjustRightInd w:val="0"/>
              <w:jc w:val="both"/>
              <w:rPr>
                <w:sz w:val="20"/>
                <w:szCs w:val="20"/>
              </w:rPr>
            </w:pPr>
            <w:r w:rsidRPr="00546F3B">
              <w:t xml:space="preserve">1. </w:t>
            </w:r>
            <w:proofErr w:type="spellStart"/>
            <w:r w:rsidRPr="00546F3B">
              <w:t>Мехатронные</w:t>
            </w:r>
            <w:proofErr w:type="spellEnd"/>
            <w:r w:rsidRPr="00546F3B">
              <w:t xml:space="preserve"> узлы для механизмов подачи линейных перемещений. </w:t>
            </w:r>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2</w:t>
            </w:r>
          </w:p>
        </w:tc>
        <w:tc>
          <w:tcPr>
            <w:tcW w:w="1701" w:type="dxa"/>
            <w:vMerge w:val="restart"/>
            <w:shd w:val="clear" w:color="auto" w:fill="auto"/>
          </w:tcPr>
          <w:p w:rsidR="00546F3B" w:rsidRPr="00546F3B" w:rsidRDefault="00546F3B" w:rsidP="00546F3B">
            <w:pPr>
              <w:jc w:val="center"/>
              <w:rPr>
                <w:sz w:val="28"/>
                <w:szCs w:val="22"/>
              </w:rPr>
            </w:pPr>
            <w:proofErr w:type="gramStart"/>
            <w:r w:rsidRPr="00546F3B">
              <w:rPr>
                <w:szCs w:val="20"/>
              </w:rPr>
              <w:t>ОК</w:t>
            </w:r>
            <w:proofErr w:type="gramEnd"/>
            <w:r w:rsidRPr="00546F3B">
              <w:rPr>
                <w:szCs w:val="20"/>
              </w:rPr>
              <w:t xml:space="preserve"> 01. - </w:t>
            </w:r>
            <w:proofErr w:type="gramStart"/>
            <w:r w:rsidRPr="00546F3B">
              <w:rPr>
                <w:szCs w:val="20"/>
              </w:rPr>
              <w:t>ОК</w:t>
            </w:r>
            <w:proofErr w:type="gramEnd"/>
            <w:r w:rsidRPr="00546F3B">
              <w:rPr>
                <w:szCs w:val="20"/>
              </w:rPr>
              <w:t xml:space="preserve"> 09.</w:t>
            </w:r>
          </w:p>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szCs w:val="20"/>
              </w:rPr>
              <w:t>ПК 1.1 - ПК3.4</w:t>
            </w:r>
          </w:p>
        </w:tc>
      </w:tr>
      <w:tr w:rsidR="00546F3B" w:rsidRPr="00546F3B" w:rsidTr="0010582E">
        <w:trPr>
          <w:trHeight w:val="20"/>
        </w:trPr>
        <w:tc>
          <w:tcPr>
            <w:tcW w:w="3227" w:type="dxa"/>
            <w:vMerge/>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8080" w:type="dxa"/>
          </w:tcPr>
          <w:p w:rsidR="00546F3B" w:rsidRPr="00546F3B" w:rsidRDefault="00546F3B" w:rsidP="00546F3B">
            <w:pPr>
              <w:autoSpaceDE w:val="0"/>
              <w:autoSpaceDN w:val="0"/>
              <w:adjustRightInd w:val="0"/>
              <w:jc w:val="both"/>
              <w:rPr>
                <w:sz w:val="20"/>
                <w:szCs w:val="20"/>
              </w:rPr>
            </w:pPr>
            <w:r w:rsidRPr="00546F3B">
              <w:t>2. Линейные двигатели</w:t>
            </w:r>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2</w:t>
            </w:r>
          </w:p>
        </w:tc>
        <w:tc>
          <w:tcPr>
            <w:tcW w:w="1701" w:type="dxa"/>
            <w:vMerge/>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46F3B" w:rsidRPr="00546F3B" w:rsidTr="0010582E">
        <w:trPr>
          <w:trHeight w:val="20"/>
        </w:trPr>
        <w:tc>
          <w:tcPr>
            <w:tcW w:w="3227" w:type="dxa"/>
            <w:vMerge/>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8080" w:type="dxa"/>
          </w:tcPr>
          <w:p w:rsidR="00546F3B" w:rsidRPr="00546F3B" w:rsidRDefault="00546F3B" w:rsidP="00546F3B">
            <w:pPr>
              <w:autoSpaceDE w:val="0"/>
              <w:autoSpaceDN w:val="0"/>
              <w:adjustRightInd w:val="0"/>
              <w:jc w:val="both"/>
              <w:rPr>
                <w:sz w:val="20"/>
                <w:szCs w:val="20"/>
              </w:rPr>
            </w:pPr>
            <w:r w:rsidRPr="00546F3B">
              <w:t xml:space="preserve">3. </w:t>
            </w:r>
            <w:proofErr w:type="spellStart"/>
            <w:r w:rsidRPr="00546F3B">
              <w:t>Мехатронные</w:t>
            </w:r>
            <w:proofErr w:type="spellEnd"/>
            <w:r w:rsidRPr="00546F3B">
              <w:t xml:space="preserve"> узлы для механизмов подачи вращательного движения.</w:t>
            </w:r>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2</w:t>
            </w:r>
          </w:p>
        </w:tc>
        <w:tc>
          <w:tcPr>
            <w:tcW w:w="1701" w:type="dxa"/>
            <w:vMerge/>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46F3B" w:rsidRPr="00546F3B" w:rsidTr="0010582E">
        <w:trPr>
          <w:trHeight w:val="20"/>
        </w:trPr>
        <w:tc>
          <w:tcPr>
            <w:tcW w:w="3227" w:type="dxa"/>
            <w:vMerge/>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8080" w:type="dxa"/>
          </w:tcPr>
          <w:p w:rsidR="00546F3B" w:rsidRPr="00546F3B" w:rsidRDefault="00546F3B" w:rsidP="00546F3B">
            <w:pPr>
              <w:autoSpaceDE w:val="0"/>
              <w:autoSpaceDN w:val="0"/>
              <w:adjustRightInd w:val="0"/>
              <w:jc w:val="both"/>
              <w:rPr>
                <w:sz w:val="20"/>
                <w:szCs w:val="20"/>
              </w:rPr>
            </w:pPr>
            <w:r w:rsidRPr="00546F3B">
              <w:t>4. Поворотные столы</w:t>
            </w:r>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2</w:t>
            </w:r>
          </w:p>
        </w:tc>
        <w:tc>
          <w:tcPr>
            <w:tcW w:w="1701" w:type="dxa"/>
            <w:vMerge/>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46F3B" w:rsidRPr="00546F3B" w:rsidTr="0010582E">
        <w:trPr>
          <w:trHeight w:val="20"/>
        </w:trPr>
        <w:tc>
          <w:tcPr>
            <w:tcW w:w="3227" w:type="dxa"/>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546F3B">
              <w:rPr>
                <w:bCs/>
              </w:rPr>
              <w:t xml:space="preserve">Тема 1.6. Технологические </w:t>
            </w:r>
          </w:p>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546F3B">
              <w:rPr>
                <w:bCs/>
              </w:rPr>
              <w:t xml:space="preserve">характеристики МРС </w:t>
            </w:r>
            <w:proofErr w:type="gramStart"/>
            <w:r w:rsidRPr="00546F3B">
              <w:rPr>
                <w:bCs/>
              </w:rPr>
              <w:t>с</w:t>
            </w:r>
            <w:proofErr w:type="gramEnd"/>
          </w:p>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546F3B">
              <w:rPr>
                <w:bCs/>
              </w:rPr>
              <w:t xml:space="preserve"> </w:t>
            </w:r>
            <w:proofErr w:type="spellStart"/>
            <w:r w:rsidRPr="00546F3B">
              <w:rPr>
                <w:bCs/>
              </w:rPr>
              <w:t>мехатронными</w:t>
            </w:r>
            <w:proofErr w:type="spellEnd"/>
            <w:r w:rsidRPr="00546F3B">
              <w:rPr>
                <w:bCs/>
              </w:rPr>
              <w:t xml:space="preserve"> модулями</w:t>
            </w:r>
          </w:p>
        </w:tc>
        <w:tc>
          <w:tcPr>
            <w:tcW w:w="8080" w:type="dxa"/>
          </w:tcPr>
          <w:p w:rsidR="00546F3B" w:rsidRPr="00546F3B" w:rsidRDefault="00546F3B" w:rsidP="00546F3B">
            <w:pPr>
              <w:widowControl w:val="0"/>
              <w:autoSpaceDE w:val="0"/>
              <w:autoSpaceDN w:val="0"/>
              <w:adjustRightInd w:val="0"/>
              <w:jc w:val="both"/>
            </w:pPr>
            <w:r w:rsidRPr="00546F3B">
              <w:t xml:space="preserve">1.Технологические характеристики </w:t>
            </w:r>
            <w:proofErr w:type="spellStart"/>
            <w:r w:rsidRPr="00546F3B">
              <w:t>мехатронных</w:t>
            </w:r>
            <w:proofErr w:type="spellEnd"/>
            <w:r w:rsidRPr="00546F3B">
              <w:t xml:space="preserve"> модулей</w:t>
            </w:r>
          </w:p>
          <w:p w:rsidR="00546F3B" w:rsidRPr="00546F3B" w:rsidRDefault="00546F3B" w:rsidP="00546F3B">
            <w:pPr>
              <w:autoSpaceDE w:val="0"/>
              <w:autoSpaceDN w:val="0"/>
              <w:adjustRightInd w:val="0"/>
              <w:jc w:val="both"/>
            </w:pPr>
            <w:r w:rsidRPr="00546F3B">
              <w:t xml:space="preserve">Вопросы точности и производительности при использовании </w:t>
            </w:r>
            <w:proofErr w:type="spellStart"/>
            <w:r w:rsidRPr="00546F3B">
              <w:t>мехатронных</w:t>
            </w:r>
            <w:proofErr w:type="spellEnd"/>
            <w:r w:rsidRPr="00546F3B">
              <w:t xml:space="preserve"> модулей. Скоростные режимы работы при применении </w:t>
            </w:r>
            <w:proofErr w:type="spellStart"/>
            <w:r w:rsidRPr="00546F3B">
              <w:t>мехатронных</w:t>
            </w:r>
            <w:proofErr w:type="spellEnd"/>
            <w:r w:rsidRPr="00546F3B">
              <w:t xml:space="preserve"> модулей. Тепловые процессы и тепловые поля в узлах </w:t>
            </w:r>
            <w:proofErr w:type="spellStart"/>
            <w:r w:rsidRPr="00546F3B">
              <w:t>мехатронных</w:t>
            </w:r>
            <w:proofErr w:type="spellEnd"/>
            <w:r w:rsidRPr="00546F3B">
              <w:t xml:space="preserve"> модулей</w:t>
            </w:r>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2</w:t>
            </w:r>
          </w:p>
        </w:tc>
        <w:tc>
          <w:tcPr>
            <w:tcW w:w="1701" w:type="dxa"/>
            <w:shd w:val="clear" w:color="auto" w:fill="auto"/>
          </w:tcPr>
          <w:p w:rsidR="00546F3B" w:rsidRPr="00546F3B" w:rsidRDefault="00546F3B" w:rsidP="00546F3B">
            <w:pPr>
              <w:jc w:val="center"/>
              <w:rPr>
                <w:sz w:val="28"/>
                <w:szCs w:val="22"/>
              </w:rPr>
            </w:pPr>
            <w:proofErr w:type="gramStart"/>
            <w:r w:rsidRPr="00546F3B">
              <w:rPr>
                <w:szCs w:val="20"/>
              </w:rPr>
              <w:t>ОК</w:t>
            </w:r>
            <w:proofErr w:type="gramEnd"/>
            <w:r w:rsidRPr="00546F3B">
              <w:rPr>
                <w:szCs w:val="20"/>
              </w:rPr>
              <w:t xml:space="preserve"> 01. - </w:t>
            </w:r>
            <w:proofErr w:type="gramStart"/>
            <w:r w:rsidRPr="00546F3B">
              <w:rPr>
                <w:szCs w:val="20"/>
              </w:rPr>
              <w:t>ОК</w:t>
            </w:r>
            <w:proofErr w:type="gramEnd"/>
            <w:r w:rsidRPr="00546F3B">
              <w:rPr>
                <w:szCs w:val="20"/>
              </w:rPr>
              <w:t xml:space="preserve"> 09.</w:t>
            </w:r>
          </w:p>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szCs w:val="20"/>
              </w:rPr>
              <w:t>ПК 1.1 - ПК3.4</w:t>
            </w:r>
          </w:p>
        </w:tc>
      </w:tr>
      <w:tr w:rsidR="00546F3B" w:rsidRPr="00546F3B" w:rsidTr="0010582E">
        <w:trPr>
          <w:trHeight w:val="20"/>
        </w:trPr>
        <w:tc>
          <w:tcPr>
            <w:tcW w:w="3227" w:type="dxa"/>
            <w:tcBorders>
              <w:bottom w:val="single" w:sz="4" w:space="0" w:color="auto"/>
            </w:tcBorders>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546F3B">
              <w:rPr>
                <w:bCs/>
              </w:rPr>
              <w:t xml:space="preserve">Тема 1.7. Компьютерное моделирование в проектировании </w:t>
            </w:r>
          </w:p>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roofErr w:type="spellStart"/>
            <w:r w:rsidRPr="00546F3B">
              <w:rPr>
                <w:bCs/>
              </w:rPr>
              <w:t>мехатронных</w:t>
            </w:r>
            <w:proofErr w:type="spellEnd"/>
            <w:r w:rsidRPr="00546F3B">
              <w:rPr>
                <w:bCs/>
              </w:rPr>
              <w:t xml:space="preserve"> систем</w:t>
            </w:r>
          </w:p>
        </w:tc>
        <w:tc>
          <w:tcPr>
            <w:tcW w:w="8080" w:type="dxa"/>
          </w:tcPr>
          <w:p w:rsidR="00546F3B" w:rsidRPr="00546F3B" w:rsidRDefault="00546F3B" w:rsidP="00546F3B">
            <w:pPr>
              <w:autoSpaceDE w:val="0"/>
              <w:autoSpaceDN w:val="0"/>
              <w:adjustRightInd w:val="0"/>
              <w:spacing w:line="264" w:lineRule="exact"/>
              <w:ind w:firstLine="19"/>
              <w:jc w:val="both"/>
              <w:rPr>
                <w:szCs w:val="20"/>
              </w:rPr>
            </w:pPr>
            <w:r w:rsidRPr="00546F3B">
              <w:rPr>
                <w:szCs w:val="20"/>
              </w:rPr>
              <w:t>1. Использование моделей при автоматизированном проекти</w:t>
            </w:r>
            <w:r w:rsidRPr="00546F3B">
              <w:rPr>
                <w:szCs w:val="20"/>
              </w:rPr>
              <w:softHyphen/>
              <w:t>ровании</w:t>
            </w:r>
          </w:p>
          <w:p w:rsidR="00546F3B" w:rsidRPr="00546F3B" w:rsidRDefault="00546F3B" w:rsidP="00546F3B">
            <w:pPr>
              <w:autoSpaceDE w:val="0"/>
              <w:autoSpaceDN w:val="0"/>
              <w:adjustRightInd w:val="0"/>
              <w:spacing w:line="264" w:lineRule="exact"/>
              <w:ind w:firstLine="5"/>
              <w:jc w:val="both"/>
              <w:rPr>
                <w:szCs w:val="20"/>
              </w:rPr>
            </w:pPr>
            <w:r w:rsidRPr="00546F3B">
              <w:rPr>
                <w:szCs w:val="20"/>
              </w:rPr>
              <w:t>Классификация моделей, используемых при автоматизиро</w:t>
            </w:r>
            <w:r w:rsidRPr="00546F3B">
              <w:rPr>
                <w:szCs w:val="20"/>
              </w:rPr>
              <w:softHyphen/>
              <w:t>ванном проектировании. Способы реализации моделей. Зна</w:t>
            </w:r>
            <w:r w:rsidRPr="00546F3B">
              <w:rPr>
                <w:szCs w:val="20"/>
              </w:rPr>
              <w:softHyphen/>
              <w:t>ковые модели. Свойства моделей</w:t>
            </w:r>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2</w:t>
            </w:r>
          </w:p>
        </w:tc>
        <w:tc>
          <w:tcPr>
            <w:tcW w:w="1701" w:type="dxa"/>
            <w:shd w:val="clear" w:color="auto" w:fill="auto"/>
          </w:tcPr>
          <w:p w:rsidR="00546F3B" w:rsidRPr="00546F3B" w:rsidRDefault="00546F3B" w:rsidP="00546F3B">
            <w:pPr>
              <w:jc w:val="center"/>
              <w:rPr>
                <w:sz w:val="28"/>
                <w:szCs w:val="22"/>
              </w:rPr>
            </w:pPr>
            <w:proofErr w:type="gramStart"/>
            <w:r w:rsidRPr="00546F3B">
              <w:rPr>
                <w:szCs w:val="20"/>
              </w:rPr>
              <w:t>ОК</w:t>
            </w:r>
            <w:proofErr w:type="gramEnd"/>
            <w:r w:rsidRPr="00546F3B">
              <w:rPr>
                <w:szCs w:val="20"/>
              </w:rPr>
              <w:t xml:space="preserve"> 01. - </w:t>
            </w:r>
            <w:proofErr w:type="gramStart"/>
            <w:r w:rsidRPr="00546F3B">
              <w:rPr>
                <w:szCs w:val="20"/>
              </w:rPr>
              <w:t>ОК</w:t>
            </w:r>
            <w:proofErr w:type="gramEnd"/>
            <w:r w:rsidRPr="00546F3B">
              <w:rPr>
                <w:szCs w:val="20"/>
              </w:rPr>
              <w:t xml:space="preserve"> 09.</w:t>
            </w:r>
          </w:p>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szCs w:val="20"/>
              </w:rPr>
              <w:t>ПК 1.1 - ПК3.4</w:t>
            </w:r>
          </w:p>
        </w:tc>
      </w:tr>
      <w:tr w:rsidR="00546F3B" w:rsidRPr="00546F3B" w:rsidTr="0010582E">
        <w:trPr>
          <w:trHeight w:val="20"/>
        </w:trPr>
        <w:tc>
          <w:tcPr>
            <w:tcW w:w="3227" w:type="dxa"/>
            <w:vMerge w:val="restart"/>
            <w:tcBorders>
              <w:bottom w:val="nil"/>
            </w:tcBorders>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546F3B">
              <w:rPr>
                <w:bCs/>
              </w:rPr>
              <w:t>Тема 1 8. Автоматизация</w:t>
            </w:r>
          </w:p>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546F3B">
              <w:rPr>
                <w:bCs/>
              </w:rPr>
              <w:t>конструкторско-</w:t>
            </w:r>
          </w:p>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546F3B">
              <w:rPr>
                <w:bCs/>
              </w:rPr>
              <w:t>технологической подготовки производства</w:t>
            </w:r>
          </w:p>
        </w:tc>
        <w:tc>
          <w:tcPr>
            <w:tcW w:w="8080" w:type="dxa"/>
          </w:tcPr>
          <w:p w:rsidR="00546F3B" w:rsidRPr="00546F3B" w:rsidRDefault="00546F3B" w:rsidP="00546F3B">
            <w:pPr>
              <w:autoSpaceDE w:val="0"/>
              <w:autoSpaceDN w:val="0"/>
              <w:adjustRightInd w:val="0"/>
              <w:spacing w:line="264" w:lineRule="exact"/>
              <w:ind w:firstLine="5"/>
              <w:jc w:val="both"/>
              <w:rPr>
                <w:szCs w:val="20"/>
              </w:rPr>
            </w:pPr>
            <w:r w:rsidRPr="00546F3B">
              <w:rPr>
                <w:szCs w:val="20"/>
              </w:rPr>
              <w:t>1. Понятия и принципы методологии проектирования. Проце</w:t>
            </w:r>
            <w:r w:rsidRPr="00546F3B">
              <w:rPr>
                <w:szCs w:val="20"/>
              </w:rPr>
              <w:softHyphen/>
              <w:t>дурная модель проектирования. Математические модели объ</w:t>
            </w:r>
            <w:r w:rsidRPr="00546F3B">
              <w:rPr>
                <w:szCs w:val="20"/>
              </w:rPr>
              <w:softHyphen/>
              <w:t>екта проектирования. Виды математических моделей Основные методы проектирования</w:t>
            </w:r>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2</w:t>
            </w:r>
          </w:p>
        </w:tc>
        <w:tc>
          <w:tcPr>
            <w:tcW w:w="1701" w:type="dxa"/>
            <w:shd w:val="clear" w:color="auto" w:fill="auto"/>
          </w:tcPr>
          <w:p w:rsidR="00546F3B" w:rsidRPr="00546F3B" w:rsidRDefault="00546F3B" w:rsidP="00546F3B">
            <w:pPr>
              <w:jc w:val="center"/>
              <w:rPr>
                <w:sz w:val="28"/>
                <w:szCs w:val="22"/>
              </w:rPr>
            </w:pPr>
            <w:proofErr w:type="gramStart"/>
            <w:r w:rsidRPr="00546F3B">
              <w:rPr>
                <w:szCs w:val="20"/>
              </w:rPr>
              <w:t>ОК</w:t>
            </w:r>
            <w:proofErr w:type="gramEnd"/>
            <w:r w:rsidRPr="00546F3B">
              <w:rPr>
                <w:szCs w:val="20"/>
              </w:rPr>
              <w:t xml:space="preserve"> 01. - </w:t>
            </w:r>
            <w:proofErr w:type="gramStart"/>
            <w:r w:rsidRPr="00546F3B">
              <w:rPr>
                <w:szCs w:val="20"/>
              </w:rPr>
              <w:t>ОК</w:t>
            </w:r>
            <w:proofErr w:type="gramEnd"/>
            <w:r w:rsidRPr="00546F3B">
              <w:rPr>
                <w:szCs w:val="20"/>
              </w:rPr>
              <w:t xml:space="preserve"> 09.</w:t>
            </w:r>
          </w:p>
          <w:p w:rsidR="00546F3B" w:rsidRPr="00546F3B" w:rsidRDefault="00546F3B" w:rsidP="00546F3B">
            <w:pPr>
              <w:jc w:val="center"/>
              <w:rPr>
                <w:sz w:val="20"/>
                <w:szCs w:val="20"/>
              </w:rPr>
            </w:pPr>
            <w:r w:rsidRPr="00546F3B">
              <w:rPr>
                <w:szCs w:val="20"/>
              </w:rPr>
              <w:t>ПК 1.1 - ПК3.4</w:t>
            </w:r>
          </w:p>
        </w:tc>
      </w:tr>
      <w:tr w:rsidR="00546F3B" w:rsidRPr="00546F3B" w:rsidTr="0010582E">
        <w:trPr>
          <w:trHeight w:val="20"/>
        </w:trPr>
        <w:tc>
          <w:tcPr>
            <w:tcW w:w="3227" w:type="dxa"/>
            <w:vMerge/>
            <w:tcBorders>
              <w:bottom w:val="nil"/>
            </w:tcBorders>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8080" w:type="dxa"/>
          </w:tcPr>
          <w:p w:rsidR="00546F3B" w:rsidRPr="00546F3B" w:rsidRDefault="00546F3B" w:rsidP="00546F3B">
            <w:pPr>
              <w:autoSpaceDE w:val="0"/>
              <w:autoSpaceDN w:val="0"/>
              <w:adjustRightInd w:val="0"/>
              <w:spacing w:line="264" w:lineRule="exact"/>
              <w:ind w:firstLine="5"/>
              <w:jc w:val="both"/>
              <w:rPr>
                <w:szCs w:val="20"/>
              </w:rPr>
            </w:pPr>
            <w:r w:rsidRPr="00546F3B">
              <w:rPr>
                <w:b/>
                <w:szCs w:val="20"/>
              </w:rPr>
              <w:t>Практические занятия</w:t>
            </w:r>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
                <w:bCs/>
              </w:rPr>
              <w:t>64</w:t>
            </w:r>
          </w:p>
        </w:tc>
        <w:tc>
          <w:tcPr>
            <w:tcW w:w="1701" w:type="dxa"/>
            <w:vMerge w:val="restart"/>
            <w:shd w:val="clear" w:color="auto" w:fill="D9D9D9" w:themeFill="background1" w:themeFillShade="D9"/>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46F3B" w:rsidRPr="00546F3B" w:rsidTr="0010582E">
        <w:trPr>
          <w:trHeight w:val="20"/>
        </w:trPr>
        <w:tc>
          <w:tcPr>
            <w:tcW w:w="3227" w:type="dxa"/>
            <w:vMerge/>
            <w:tcBorders>
              <w:bottom w:val="nil"/>
            </w:tcBorders>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8080" w:type="dxa"/>
          </w:tcPr>
          <w:p w:rsidR="00546F3B" w:rsidRPr="00546F3B" w:rsidRDefault="00546F3B" w:rsidP="00546F3B">
            <w:pPr>
              <w:autoSpaceDE w:val="0"/>
              <w:autoSpaceDN w:val="0"/>
              <w:adjustRightInd w:val="0"/>
              <w:spacing w:line="264" w:lineRule="exact"/>
              <w:ind w:firstLine="5"/>
              <w:jc w:val="both"/>
              <w:rPr>
                <w:szCs w:val="20"/>
              </w:rPr>
            </w:pPr>
            <w:r w:rsidRPr="00546F3B">
              <w:rPr>
                <w:b/>
                <w:szCs w:val="20"/>
              </w:rPr>
              <w:t>Пневмоавтоматика:</w:t>
            </w:r>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20</w:t>
            </w:r>
          </w:p>
        </w:tc>
        <w:tc>
          <w:tcPr>
            <w:tcW w:w="1701" w:type="dxa"/>
            <w:vMerge/>
            <w:shd w:val="clear" w:color="auto" w:fill="D9D9D9" w:themeFill="background1" w:themeFillShade="D9"/>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46F3B" w:rsidRPr="00546F3B" w:rsidTr="0010582E">
        <w:trPr>
          <w:trHeight w:val="20"/>
        </w:trPr>
        <w:tc>
          <w:tcPr>
            <w:tcW w:w="3227" w:type="dxa"/>
            <w:vMerge/>
            <w:tcBorders>
              <w:bottom w:val="nil"/>
            </w:tcBorders>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8080" w:type="dxa"/>
          </w:tcPr>
          <w:p w:rsidR="00546F3B" w:rsidRPr="00546F3B" w:rsidRDefault="00546F3B" w:rsidP="000C3A3C">
            <w:pPr>
              <w:numPr>
                <w:ilvl w:val="0"/>
                <w:numId w:val="23"/>
              </w:numPr>
              <w:tabs>
                <w:tab w:val="left" w:pos="317"/>
              </w:tabs>
              <w:autoSpaceDE w:val="0"/>
              <w:autoSpaceDN w:val="0"/>
              <w:adjustRightInd w:val="0"/>
              <w:spacing w:line="264" w:lineRule="exact"/>
              <w:ind w:left="0" w:firstLine="34"/>
              <w:jc w:val="both"/>
              <w:rPr>
                <w:szCs w:val="20"/>
              </w:rPr>
            </w:pPr>
            <w:r w:rsidRPr="00546F3B">
              <w:t xml:space="preserve">Управление одним </w:t>
            </w:r>
            <w:proofErr w:type="spellStart"/>
            <w:r w:rsidRPr="00546F3B">
              <w:t>пневмоцилиндром</w:t>
            </w:r>
            <w:proofErr w:type="spellEnd"/>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4</w:t>
            </w:r>
          </w:p>
        </w:tc>
        <w:tc>
          <w:tcPr>
            <w:tcW w:w="1701" w:type="dxa"/>
            <w:vMerge/>
            <w:shd w:val="clear" w:color="auto" w:fill="D9D9D9" w:themeFill="background1" w:themeFillShade="D9"/>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46F3B" w:rsidRPr="00546F3B" w:rsidTr="0010582E">
        <w:trPr>
          <w:trHeight w:val="20"/>
        </w:trPr>
        <w:tc>
          <w:tcPr>
            <w:tcW w:w="3227" w:type="dxa"/>
            <w:vMerge/>
            <w:tcBorders>
              <w:bottom w:val="nil"/>
            </w:tcBorders>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8080" w:type="dxa"/>
          </w:tcPr>
          <w:p w:rsidR="00546F3B" w:rsidRPr="00546F3B" w:rsidRDefault="00546F3B" w:rsidP="000C3A3C">
            <w:pPr>
              <w:numPr>
                <w:ilvl w:val="0"/>
                <w:numId w:val="23"/>
              </w:numPr>
              <w:tabs>
                <w:tab w:val="left" w:pos="317"/>
              </w:tabs>
              <w:autoSpaceDE w:val="0"/>
              <w:autoSpaceDN w:val="0"/>
              <w:adjustRightInd w:val="0"/>
              <w:ind w:left="0" w:firstLine="34"/>
              <w:jc w:val="both"/>
              <w:rPr>
                <w:szCs w:val="20"/>
              </w:rPr>
            </w:pPr>
            <w:r w:rsidRPr="00546F3B">
              <w:t>Управление параллельными движениями</w:t>
            </w:r>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4</w:t>
            </w:r>
          </w:p>
        </w:tc>
        <w:tc>
          <w:tcPr>
            <w:tcW w:w="1701" w:type="dxa"/>
            <w:vMerge/>
            <w:shd w:val="clear" w:color="auto" w:fill="D9D9D9" w:themeFill="background1" w:themeFillShade="D9"/>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46F3B" w:rsidRPr="00546F3B" w:rsidTr="0010582E">
        <w:trPr>
          <w:trHeight w:val="20"/>
        </w:trPr>
        <w:tc>
          <w:tcPr>
            <w:tcW w:w="3227" w:type="dxa"/>
            <w:vMerge/>
            <w:tcBorders>
              <w:bottom w:val="nil"/>
            </w:tcBorders>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8080" w:type="dxa"/>
          </w:tcPr>
          <w:p w:rsidR="00546F3B" w:rsidRPr="00546F3B" w:rsidRDefault="00546F3B" w:rsidP="000C3A3C">
            <w:pPr>
              <w:numPr>
                <w:ilvl w:val="0"/>
                <w:numId w:val="23"/>
              </w:numPr>
              <w:tabs>
                <w:tab w:val="left" w:pos="317"/>
              </w:tabs>
              <w:autoSpaceDE w:val="0"/>
              <w:autoSpaceDN w:val="0"/>
              <w:adjustRightInd w:val="0"/>
              <w:spacing w:line="264" w:lineRule="exact"/>
              <w:ind w:left="0" w:firstLine="34"/>
              <w:jc w:val="both"/>
              <w:rPr>
                <w:szCs w:val="20"/>
              </w:rPr>
            </w:pPr>
            <w:r w:rsidRPr="00546F3B">
              <w:t>Управление двумя приводами</w:t>
            </w:r>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4</w:t>
            </w:r>
          </w:p>
        </w:tc>
        <w:tc>
          <w:tcPr>
            <w:tcW w:w="1701" w:type="dxa"/>
            <w:vMerge/>
            <w:shd w:val="clear" w:color="auto" w:fill="D9D9D9" w:themeFill="background1" w:themeFillShade="D9"/>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46F3B" w:rsidRPr="00546F3B" w:rsidTr="0010582E">
        <w:trPr>
          <w:trHeight w:val="20"/>
        </w:trPr>
        <w:tc>
          <w:tcPr>
            <w:tcW w:w="3227" w:type="dxa"/>
            <w:vMerge/>
            <w:tcBorders>
              <w:bottom w:val="nil"/>
            </w:tcBorders>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8080" w:type="dxa"/>
          </w:tcPr>
          <w:p w:rsidR="00546F3B" w:rsidRPr="00546F3B" w:rsidRDefault="00546F3B" w:rsidP="000C3A3C">
            <w:pPr>
              <w:numPr>
                <w:ilvl w:val="0"/>
                <w:numId w:val="23"/>
              </w:numPr>
              <w:tabs>
                <w:tab w:val="left" w:pos="317"/>
              </w:tabs>
              <w:autoSpaceDE w:val="0"/>
              <w:autoSpaceDN w:val="0"/>
              <w:adjustRightInd w:val="0"/>
              <w:ind w:left="0" w:firstLine="34"/>
              <w:jc w:val="both"/>
              <w:rPr>
                <w:szCs w:val="20"/>
              </w:rPr>
            </w:pPr>
            <w:r w:rsidRPr="00546F3B">
              <w:t>Управление с помощью импульсного распределителя</w:t>
            </w:r>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4</w:t>
            </w:r>
          </w:p>
        </w:tc>
        <w:tc>
          <w:tcPr>
            <w:tcW w:w="1701" w:type="dxa"/>
            <w:vMerge/>
            <w:shd w:val="clear" w:color="auto" w:fill="D9D9D9" w:themeFill="background1" w:themeFillShade="D9"/>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46F3B" w:rsidRPr="00546F3B" w:rsidTr="0010582E">
        <w:trPr>
          <w:trHeight w:val="20"/>
        </w:trPr>
        <w:tc>
          <w:tcPr>
            <w:tcW w:w="3227" w:type="dxa"/>
            <w:vMerge/>
            <w:tcBorders>
              <w:bottom w:val="nil"/>
            </w:tcBorders>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8080" w:type="dxa"/>
          </w:tcPr>
          <w:p w:rsidR="00546F3B" w:rsidRPr="00546F3B" w:rsidRDefault="00546F3B" w:rsidP="000C3A3C">
            <w:pPr>
              <w:numPr>
                <w:ilvl w:val="0"/>
                <w:numId w:val="23"/>
              </w:numPr>
              <w:tabs>
                <w:tab w:val="left" w:pos="317"/>
              </w:tabs>
              <w:autoSpaceDE w:val="0"/>
              <w:autoSpaceDN w:val="0"/>
              <w:adjustRightInd w:val="0"/>
              <w:ind w:left="0" w:firstLine="34"/>
              <w:jc w:val="both"/>
              <w:rPr>
                <w:szCs w:val="20"/>
              </w:rPr>
            </w:pPr>
            <w:r w:rsidRPr="00546F3B">
              <w:t>Управление с элементами логики</w:t>
            </w:r>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4</w:t>
            </w:r>
          </w:p>
        </w:tc>
        <w:tc>
          <w:tcPr>
            <w:tcW w:w="1701" w:type="dxa"/>
            <w:vMerge/>
            <w:shd w:val="clear" w:color="auto" w:fill="D9D9D9" w:themeFill="background1" w:themeFillShade="D9"/>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46F3B" w:rsidRPr="00546F3B" w:rsidTr="0010582E">
        <w:trPr>
          <w:trHeight w:val="20"/>
        </w:trPr>
        <w:tc>
          <w:tcPr>
            <w:tcW w:w="3227" w:type="dxa"/>
            <w:vMerge/>
            <w:tcBorders>
              <w:bottom w:val="nil"/>
            </w:tcBorders>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8080" w:type="dxa"/>
          </w:tcPr>
          <w:p w:rsidR="00546F3B" w:rsidRPr="00546F3B" w:rsidRDefault="00546F3B" w:rsidP="00546F3B">
            <w:pPr>
              <w:autoSpaceDE w:val="0"/>
              <w:autoSpaceDN w:val="0"/>
              <w:adjustRightInd w:val="0"/>
              <w:jc w:val="both"/>
              <w:rPr>
                <w:szCs w:val="20"/>
              </w:rPr>
            </w:pPr>
            <w:proofErr w:type="spellStart"/>
            <w:r w:rsidRPr="00546F3B">
              <w:rPr>
                <w:b/>
              </w:rPr>
              <w:t>Электропневмоавтоматика</w:t>
            </w:r>
            <w:proofErr w:type="spellEnd"/>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16</w:t>
            </w:r>
          </w:p>
        </w:tc>
        <w:tc>
          <w:tcPr>
            <w:tcW w:w="1701" w:type="dxa"/>
            <w:vMerge/>
            <w:shd w:val="clear" w:color="auto" w:fill="D9D9D9" w:themeFill="background1" w:themeFillShade="D9"/>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46F3B" w:rsidRPr="00546F3B" w:rsidTr="0010582E">
        <w:trPr>
          <w:trHeight w:val="20"/>
        </w:trPr>
        <w:tc>
          <w:tcPr>
            <w:tcW w:w="3227" w:type="dxa"/>
            <w:vMerge/>
            <w:tcBorders>
              <w:bottom w:val="nil"/>
            </w:tcBorders>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8080" w:type="dxa"/>
          </w:tcPr>
          <w:p w:rsidR="00546F3B" w:rsidRPr="00546F3B" w:rsidRDefault="00546F3B" w:rsidP="000C3A3C">
            <w:pPr>
              <w:numPr>
                <w:ilvl w:val="0"/>
                <w:numId w:val="24"/>
              </w:numPr>
              <w:tabs>
                <w:tab w:val="left" w:pos="317"/>
              </w:tabs>
              <w:autoSpaceDE w:val="0"/>
              <w:autoSpaceDN w:val="0"/>
              <w:adjustRightInd w:val="0"/>
              <w:ind w:left="0" w:firstLine="34"/>
              <w:jc w:val="both"/>
              <w:rPr>
                <w:szCs w:val="20"/>
              </w:rPr>
            </w:pPr>
            <w:r w:rsidRPr="00546F3B">
              <w:t xml:space="preserve">Система управления с распределители, </w:t>
            </w:r>
            <w:proofErr w:type="gramStart"/>
            <w:r w:rsidRPr="00546F3B">
              <w:t>имеющими</w:t>
            </w:r>
            <w:proofErr w:type="gramEnd"/>
            <w:r w:rsidRPr="00546F3B">
              <w:t xml:space="preserve"> пружинный возврат</w:t>
            </w:r>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4</w:t>
            </w:r>
          </w:p>
        </w:tc>
        <w:tc>
          <w:tcPr>
            <w:tcW w:w="1701" w:type="dxa"/>
            <w:vMerge/>
            <w:shd w:val="clear" w:color="auto" w:fill="D9D9D9" w:themeFill="background1" w:themeFillShade="D9"/>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46F3B" w:rsidRPr="00546F3B" w:rsidTr="0010582E">
        <w:trPr>
          <w:trHeight w:val="20"/>
        </w:trPr>
        <w:tc>
          <w:tcPr>
            <w:tcW w:w="3227" w:type="dxa"/>
            <w:vMerge/>
            <w:tcBorders>
              <w:bottom w:val="nil"/>
            </w:tcBorders>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8080" w:type="dxa"/>
          </w:tcPr>
          <w:p w:rsidR="00546F3B" w:rsidRPr="00546F3B" w:rsidRDefault="00546F3B" w:rsidP="000C3A3C">
            <w:pPr>
              <w:numPr>
                <w:ilvl w:val="0"/>
                <w:numId w:val="24"/>
              </w:numPr>
              <w:tabs>
                <w:tab w:val="left" w:pos="317"/>
              </w:tabs>
              <w:autoSpaceDE w:val="0"/>
              <w:autoSpaceDN w:val="0"/>
              <w:adjustRightInd w:val="0"/>
              <w:spacing w:line="264" w:lineRule="exact"/>
              <w:ind w:left="0" w:firstLine="34"/>
              <w:jc w:val="both"/>
              <w:rPr>
                <w:szCs w:val="20"/>
              </w:rPr>
            </w:pPr>
            <w:r w:rsidRPr="00546F3B">
              <w:t>Система управления с распределителями, имеющими двустороннее управление</w:t>
            </w:r>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46F3B">
              <w:rPr>
                <w:bCs/>
              </w:rPr>
              <w:t>4</w:t>
            </w:r>
          </w:p>
        </w:tc>
        <w:tc>
          <w:tcPr>
            <w:tcW w:w="1701" w:type="dxa"/>
            <w:vMerge/>
            <w:shd w:val="clear" w:color="auto" w:fill="D9D9D9" w:themeFill="background1" w:themeFillShade="D9"/>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46F3B" w:rsidRPr="00546F3B" w:rsidTr="0010582E">
        <w:trPr>
          <w:trHeight w:val="20"/>
        </w:trPr>
        <w:tc>
          <w:tcPr>
            <w:tcW w:w="3227" w:type="dxa"/>
            <w:vMerge/>
            <w:tcBorders>
              <w:bottom w:val="nil"/>
            </w:tcBorders>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8080" w:type="dxa"/>
          </w:tcPr>
          <w:p w:rsidR="00546F3B" w:rsidRPr="00546F3B" w:rsidRDefault="00546F3B" w:rsidP="000C3A3C">
            <w:pPr>
              <w:numPr>
                <w:ilvl w:val="0"/>
                <w:numId w:val="24"/>
              </w:numPr>
              <w:tabs>
                <w:tab w:val="left" w:pos="317"/>
              </w:tabs>
              <w:autoSpaceDE w:val="0"/>
              <w:autoSpaceDN w:val="0"/>
              <w:adjustRightInd w:val="0"/>
              <w:spacing w:line="264" w:lineRule="exact"/>
              <w:ind w:left="0" w:firstLine="34"/>
              <w:jc w:val="both"/>
              <w:rPr>
                <w:szCs w:val="20"/>
              </w:rPr>
            </w:pPr>
            <w:r w:rsidRPr="00546F3B">
              <w:t xml:space="preserve">Система управления с </w:t>
            </w:r>
            <w:proofErr w:type="gramStart"/>
            <w:r w:rsidRPr="00546F3B">
              <w:t>электрическим</w:t>
            </w:r>
            <w:proofErr w:type="gramEnd"/>
            <w:r w:rsidRPr="00546F3B">
              <w:t xml:space="preserve"> </w:t>
            </w:r>
            <w:proofErr w:type="spellStart"/>
            <w:r w:rsidRPr="00546F3B">
              <w:t>самоподхватом</w:t>
            </w:r>
            <w:proofErr w:type="spellEnd"/>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46F3B">
              <w:rPr>
                <w:bCs/>
              </w:rPr>
              <w:t>4</w:t>
            </w:r>
          </w:p>
        </w:tc>
        <w:tc>
          <w:tcPr>
            <w:tcW w:w="1701" w:type="dxa"/>
            <w:vMerge/>
            <w:shd w:val="clear" w:color="auto" w:fill="D9D9D9" w:themeFill="background1" w:themeFillShade="D9"/>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46F3B" w:rsidRPr="00546F3B" w:rsidTr="0010582E">
        <w:trPr>
          <w:trHeight w:val="20"/>
        </w:trPr>
        <w:tc>
          <w:tcPr>
            <w:tcW w:w="3227" w:type="dxa"/>
            <w:vMerge/>
            <w:tcBorders>
              <w:bottom w:val="nil"/>
            </w:tcBorders>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8080" w:type="dxa"/>
          </w:tcPr>
          <w:p w:rsidR="00546F3B" w:rsidRPr="00546F3B" w:rsidRDefault="00546F3B" w:rsidP="000C3A3C">
            <w:pPr>
              <w:numPr>
                <w:ilvl w:val="0"/>
                <w:numId w:val="24"/>
              </w:numPr>
              <w:tabs>
                <w:tab w:val="left" w:pos="317"/>
              </w:tabs>
              <w:autoSpaceDE w:val="0"/>
              <w:autoSpaceDN w:val="0"/>
              <w:adjustRightInd w:val="0"/>
              <w:ind w:left="0" w:firstLine="34"/>
            </w:pPr>
            <w:r w:rsidRPr="00546F3B">
              <w:t xml:space="preserve">Система управления </w:t>
            </w:r>
            <w:proofErr w:type="gramStart"/>
            <w:r w:rsidRPr="00546F3B">
              <w:t>с</w:t>
            </w:r>
            <w:proofErr w:type="gramEnd"/>
            <w:r w:rsidRPr="00546F3B">
              <w:t xml:space="preserve"> пневмоэлектрическим преобразователям</w:t>
            </w:r>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4</w:t>
            </w:r>
          </w:p>
        </w:tc>
        <w:tc>
          <w:tcPr>
            <w:tcW w:w="1701" w:type="dxa"/>
            <w:vMerge/>
            <w:shd w:val="clear" w:color="auto" w:fill="D9D9D9" w:themeFill="background1" w:themeFillShade="D9"/>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46F3B" w:rsidRPr="00546F3B" w:rsidTr="0010582E">
        <w:trPr>
          <w:trHeight w:val="20"/>
        </w:trPr>
        <w:tc>
          <w:tcPr>
            <w:tcW w:w="3227" w:type="dxa"/>
            <w:vMerge/>
            <w:tcBorders>
              <w:bottom w:val="nil"/>
            </w:tcBorders>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8080" w:type="dxa"/>
          </w:tcPr>
          <w:p w:rsidR="00546F3B" w:rsidRPr="00546F3B" w:rsidRDefault="00546F3B" w:rsidP="00546F3B">
            <w:pPr>
              <w:tabs>
                <w:tab w:val="left" w:pos="317"/>
              </w:tabs>
              <w:autoSpaceDE w:val="0"/>
              <w:autoSpaceDN w:val="0"/>
              <w:adjustRightInd w:val="0"/>
            </w:pPr>
            <w:r w:rsidRPr="00546F3B">
              <w:rPr>
                <w:b/>
              </w:rPr>
              <w:t>Программирование:</w:t>
            </w:r>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28</w:t>
            </w:r>
          </w:p>
        </w:tc>
        <w:tc>
          <w:tcPr>
            <w:tcW w:w="1701" w:type="dxa"/>
            <w:vMerge/>
            <w:shd w:val="clear" w:color="auto" w:fill="D9D9D9" w:themeFill="background1" w:themeFillShade="D9"/>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46F3B" w:rsidRPr="00546F3B" w:rsidTr="0010582E">
        <w:trPr>
          <w:trHeight w:val="20"/>
        </w:trPr>
        <w:tc>
          <w:tcPr>
            <w:tcW w:w="3227" w:type="dxa"/>
            <w:vMerge/>
            <w:tcBorders>
              <w:bottom w:val="nil"/>
            </w:tcBorders>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8080" w:type="dxa"/>
          </w:tcPr>
          <w:p w:rsidR="00546F3B" w:rsidRPr="00546F3B" w:rsidRDefault="00546F3B" w:rsidP="000C3A3C">
            <w:pPr>
              <w:numPr>
                <w:ilvl w:val="0"/>
                <w:numId w:val="25"/>
              </w:numPr>
              <w:tabs>
                <w:tab w:val="left" w:pos="317"/>
              </w:tabs>
              <w:autoSpaceDE w:val="0"/>
              <w:autoSpaceDN w:val="0"/>
              <w:adjustRightInd w:val="0"/>
              <w:ind w:left="34" w:hanging="34"/>
            </w:pPr>
            <w:r w:rsidRPr="00546F3B">
              <w:t>СПК в технологии автоматизации</w:t>
            </w:r>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4</w:t>
            </w:r>
          </w:p>
        </w:tc>
        <w:tc>
          <w:tcPr>
            <w:tcW w:w="1701" w:type="dxa"/>
            <w:vMerge/>
            <w:shd w:val="clear" w:color="auto" w:fill="D9D9D9" w:themeFill="background1" w:themeFillShade="D9"/>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46F3B" w:rsidRPr="00546F3B" w:rsidTr="0010582E">
        <w:trPr>
          <w:trHeight w:val="20"/>
        </w:trPr>
        <w:tc>
          <w:tcPr>
            <w:tcW w:w="3227" w:type="dxa"/>
            <w:vMerge/>
            <w:tcBorders>
              <w:bottom w:val="nil"/>
            </w:tcBorders>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8080" w:type="dxa"/>
          </w:tcPr>
          <w:p w:rsidR="00546F3B" w:rsidRPr="00546F3B" w:rsidRDefault="00546F3B" w:rsidP="000C3A3C">
            <w:pPr>
              <w:numPr>
                <w:ilvl w:val="0"/>
                <w:numId w:val="25"/>
              </w:numPr>
              <w:tabs>
                <w:tab w:val="left" w:pos="317"/>
              </w:tabs>
              <w:autoSpaceDE w:val="0"/>
              <w:autoSpaceDN w:val="0"/>
              <w:adjustRightInd w:val="0"/>
              <w:ind w:left="34" w:hanging="34"/>
            </w:pPr>
            <w:r w:rsidRPr="00546F3B">
              <w:t>Основные принципы программирования</w:t>
            </w:r>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4</w:t>
            </w:r>
          </w:p>
        </w:tc>
        <w:tc>
          <w:tcPr>
            <w:tcW w:w="1701" w:type="dxa"/>
            <w:vMerge/>
            <w:shd w:val="clear" w:color="auto" w:fill="D9D9D9" w:themeFill="background1" w:themeFillShade="D9"/>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46F3B" w:rsidRPr="00546F3B" w:rsidTr="0010582E">
        <w:trPr>
          <w:trHeight w:val="20"/>
        </w:trPr>
        <w:tc>
          <w:tcPr>
            <w:tcW w:w="3227" w:type="dxa"/>
            <w:vMerge/>
            <w:tcBorders>
              <w:bottom w:val="nil"/>
            </w:tcBorders>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8080" w:type="dxa"/>
          </w:tcPr>
          <w:p w:rsidR="00546F3B" w:rsidRPr="00546F3B" w:rsidRDefault="00546F3B" w:rsidP="000C3A3C">
            <w:pPr>
              <w:numPr>
                <w:ilvl w:val="0"/>
                <w:numId w:val="25"/>
              </w:numPr>
              <w:tabs>
                <w:tab w:val="left" w:pos="317"/>
              </w:tabs>
              <w:autoSpaceDE w:val="0"/>
              <w:autoSpaceDN w:val="0"/>
              <w:adjustRightInd w:val="0"/>
              <w:ind w:left="34" w:hanging="34"/>
            </w:pPr>
            <w:r w:rsidRPr="00546F3B">
              <w:t>Логические функции</w:t>
            </w:r>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4</w:t>
            </w:r>
          </w:p>
        </w:tc>
        <w:tc>
          <w:tcPr>
            <w:tcW w:w="1701" w:type="dxa"/>
            <w:vMerge/>
            <w:shd w:val="clear" w:color="auto" w:fill="D9D9D9" w:themeFill="background1" w:themeFillShade="D9"/>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46F3B" w:rsidRPr="00546F3B" w:rsidTr="0010582E">
        <w:trPr>
          <w:trHeight w:val="20"/>
        </w:trPr>
        <w:tc>
          <w:tcPr>
            <w:tcW w:w="3227" w:type="dxa"/>
            <w:vMerge/>
            <w:tcBorders>
              <w:bottom w:val="nil"/>
            </w:tcBorders>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8080" w:type="dxa"/>
          </w:tcPr>
          <w:p w:rsidR="00546F3B" w:rsidRPr="00546F3B" w:rsidRDefault="00546F3B" w:rsidP="000C3A3C">
            <w:pPr>
              <w:numPr>
                <w:ilvl w:val="0"/>
                <w:numId w:val="25"/>
              </w:numPr>
              <w:tabs>
                <w:tab w:val="left" w:pos="317"/>
              </w:tabs>
              <w:autoSpaceDE w:val="0"/>
              <w:autoSpaceDN w:val="0"/>
              <w:adjustRightInd w:val="0"/>
              <w:ind w:left="34" w:hanging="34"/>
            </w:pPr>
            <w:r w:rsidRPr="00546F3B">
              <w:t>Конструкция и принцип действия</w:t>
            </w:r>
          </w:p>
        </w:tc>
        <w:tc>
          <w:tcPr>
            <w:tcW w:w="1984" w:type="dxa"/>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46F3B">
              <w:rPr>
                <w:bCs/>
              </w:rPr>
              <w:t>4</w:t>
            </w:r>
          </w:p>
        </w:tc>
        <w:tc>
          <w:tcPr>
            <w:tcW w:w="1701" w:type="dxa"/>
            <w:vMerge/>
            <w:shd w:val="clear" w:color="auto" w:fill="D9D9D9" w:themeFill="background1" w:themeFillShade="D9"/>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46F3B" w:rsidRPr="00546F3B" w:rsidTr="0010582E">
        <w:trPr>
          <w:trHeight w:val="20"/>
        </w:trPr>
        <w:tc>
          <w:tcPr>
            <w:tcW w:w="3227" w:type="dxa"/>
            <w:vMerge/>
            <w:tcBorders>
              <w:bottom w:val="nil"/>
            </w:tcBorders>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8080" w:type="dxa"/>
            <w:tcBorders>
              <w:bottom w:val="single" w:sz="4" w:space="0" w:color="auto"/>
            </w:tcBorders>
          </w:tcPr>
          <w:p w:rsidR="00546F3B" w:rsidRPr="00546F3B" w:rsidRDefault="00546F3B" w:rsidP="000C3A3C">
            <w:pPr>
              <w:numPr>
                <w:ilvl w:val="0"/>
                <w:numId w:val="25"/>
              </w:numPr>
              <w:tabs>
                <w:tab w:val="left" w:pos="317"/>
              </w:tabs>
              <w:autoSpaceDE w:val="0"/>
              <w:autoSpaceDN w:val="0"/>
              <w:adjustRightInd w:val="0"/>
              <w:ind w:left="34" w:hanging="34"/>
              <w:jc w:val="both"/>
            </w:pPr>
            <w:r w:rsidRPr="00546F3B">
              <w:t>Программирование ПЛК</w:t>
            </w:r>
          </w:p>
        </w:tc>
        <w:tc>
          <w:tcPr>
            <w:tcW w:w="1984" w:type="dxa"/>
            <w:tcBorders>
              <w:bottom w:val="single" w:sz="4" w:space="0" w:color="auto"/>
            </w:tcBorders>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6</w:t>
            </w:r>
          </w:p>
        </w:tc>
        <w:tc>
          <w:tcPr>
            <w:tcW w:w="1701" w:type="dxa"/>
            <w:vMerge/>
            <w:shd w:val="clear" w:color="auto" w:fill="D9D9D9" w:themeFill="background1" w:themeFillShade="D9"/>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46F3B" w:rsidRPr="00546F3B" w:rsidTr="0010582E">
        <w:trPr>
          <w:trHeight w:val="20"/>
        </w:trPr>
        <w:tc>
          <w:tcPr>
            <w:tcW w:w="3227" w:type="dxa"/>
            <w:vMerge/>
            <w:tcBorders>
              <w:bottom w:val="nil"/>
            </w:tcBorders>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8080" w:type="dxa"/>
            <w:tcBorders>
              <w:bottom w:val="nil"/>
            </w:tcBorders>
          </w:tcPr>
          <w:p w:rsidR="00546F3B" w:rsidRPr="00546F3B" w:rsidRDefault="00546F3B" w:rsidP="000C3A3C">
            <w:pPr>
              <w:numPr>
                <w:ilvl w:val="0"/>
                <w:numId w:val="25"/>
              </w:numPr>
              <w:tabs>
                <w:tab w:val="left" w:pos="317"/>
              </w:tabs>
              <w:autoSpaceDE w:val="0"/>
              <w:autoSpaceDN w:val="0"/>
              <w:adjustRightInd w:val="0"/>
              <w:ind w:left="34" w:hanging="34"/>
              <w:jc w:val="both"/>
            </w:pPr>
            <w:r w:rsidRPr="00546F3B">
              <w:t>Общие элементы языков программирования</w:t>
            </w:r>
          </w:p>
        </w:tc>
        <w:tc>
          <w:tcPr>
            <w:tcW w:w="1984" w:type="dxa"/>
            <w:tcBorders>
              <w:bottom w:val="nil"/>
            </w:tcBorders>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46F3B">
              <w:rPr>
                <w:bCs/>
              </w:rPr>
              <w:t>6</w:t>
            </w:r>
          </w:p>
        </w:tc>
        <w:tc>
          <w:tcPr>
            <w:tcW w:w="1701" w:type="dxa"/>
            <w:vMerge/>
            <w:tcBorders>
              <w:bottom w:val="nil"/>
            </w:tcBorders>
            <w:shd w:val="clear" w:color="auto" w:fill="D9D9D9" w:themeFill="background1" w:themeFillShade="D9"/>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46F3B" w:rsidRPr="00546F3B" w:rsidTr="0010582E">
        <w:trPr>
          <w:trHeight w:val="20"/>
        </w:trPr>
        <w:tc>
          <w:tcPr>
            <w:tcW w:w="11307" w:type="dxa"/>
            <w:gridSpan w:val="2"/>
            <w:tcBorders>
              <w:bottom w:val="nil"/>
            </w:tcBorders>
          </w:tcPr>
          <w:p w:rsidR="00546F3B" w:rsidRPr="00546F3B" w:rsidRDefault="00546F3B" w:rsidP="00546F3B">
            <w:pPr>
              <w:tabs>
                <w:tab w:val="left" w:pos="317"/>
              </w:tabs>
              <w:autoSpaceDE w:val="0"/>
              <w:autoSpaceDN w:val="0"/>
              <w:adjustRightInd w:val="0"/>
              <w:ind w:left="34"/>
              <w:jc w:val="both"/>
              <w:rPr>
                <w:b/>
              </w:rPr>
            </w:pPr>
            <w:r w:rsidRPr="00546F3B">
              <w:rPr>
                <w:b/>
              </w:rPr>
              <w:t>Самостоятельная работа:</w:t>
            </w:r>
          </w:p>
          <w:p w:rsidR="00546F3B" w:rsidRPr="00546F3B" w:rsidRDefault="00546F3B" w:rsidP="00546F3B">
            <w:pPr>
              <w:tabs>
                <w:tab w:val="left" w:pos="317"/>
              </w:tabs>
              <w:autoSpaceDE w:val="0"/>
              <w:autoSpaceDN w:val="0"/>
              <w:adjustRightInd w:val="0"/>
              <w:ind w:left="34"/>
              <w:jc w:val="both"/>
            </w:pPr>
            <w:r w:rsidRPr="00546F3B">
              <w:t xml:space="preserve">Современные </w:t>
            </w:r>
            <w:proofErr w:type="spellStart"/>
            <w:r w:rsidRPr="00546F3B">
              <w:t>мехатронные</w:t>
            </w:r>
            <w:proofErr w:type="spellEnd"/>
            <w:r w:rsidRPr="00546F3B">
              <w:t xml:space="preserve"> и робототехнические системы в автоматизированном машиностроении. Современные </w:t>
            </w:r>
            <w:proofErr w:type="spellStart"/>
            <w:r w:rsidRPr="00546F3B">
              <w:t>мехатронные</w:t>
            </w:r>
            <w:proofErr w:type="spellEnd"/>
            <w:r w:rsidRPr="00546F3B">
              <w:t xml:space="preserve"> системы в медицине. Современные </w:t>
            </w:r>
            <w:proofErr w:type="spellStart"/>
            <w:r w:rsidRPr="00546F3B">
              <w:t>мехатронные</w:t>
            </w:r>
            <w:proofErr w:type="spellEnd"/>
            <w:r w:rsidRPr="00546F3B">
              <w:t xml:space="preserve"> модули. Современные промышленные роботы, выпускаемые в России. Определение однородной матрицы преобразования для манипуляторов робота. </w:t>
            </w:r>
            <w:proofErr w:type="spellStart"/>
            <w:r w:rsidRPr="00546F3B">
              <w:t>Точностной</w:t>
            </w:r>
            <w:proofErr w:type="spellEnd"/>
            <w:r w:rsidRPr="00546F3B">
              <w:t xml:space="preserve"> расчёт манипулятора. Расчёт удерживающих усилий </w:t>
            </w:r>
            <w:proofErr w:type="spellStart"/>
            <w:r w:rsidRPr="00546F3B">
              <w:t>схвата</w:t>
            </w:r>
            <w:proofErr w:type="spellEnd"/>
            <w:r w:rsidRPr="00546F3B">
              <w:t xml:space="preserve"> робота. Расчёт </w:t>
            </w:r>
            <w:proofErr w:type="spellStart"/>
            <w:r w:rsidRPr="00546F3B">
              <w:t>пневмопривода</w:t>
            </w:r>
            <w:proofErr w:type="spellEnd"/>
            <w:r w:rsidRPr="00546F3B">
              <w:t xml:space="preserve">. Разработка принципиальной пневматической схемы </w:t>
            </w:r>
            <w:proofErr w:type="spellStart"/>
            <w:r w:rsidRPr="00546F3B">
              <w:t>пневмопривода</w:t>
            </w:r>
            <w:proofErr w:type="spellEnd"/>
          </w:p>
        </w:tc>
        <w:tc>
          <w:tcPr>
            <w:tcW w:w="1984" w:type="dxa"/>
            <w:tcBorders>
              <w:bottom w:val="nil"/>
            </w:tcBorders>
            <w:shd w:val="clear" w:color="auto" w:fill="auto"/>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46F3B">
              <w:rPr>
                <w:b/>
                <w:bCs/>
              </w:rPr>
              <w:t>52</w:t>
            </w:r>
          </w:p>
        </w:tc>
        <w:tc>
          <w:tcPr>
            <w:tcW w:w="1701" w:type="dxa"/>
            <w:tcBorders>
              <w:bottom w:val="nil"/>
            </w:tcBorders>
            <w:shd w:val="clear" w:color="auto" w:fill="D9D9D9" w:themeFill="background1" w:themeFillShade="D9"/>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bl>
    <w:tbl>
      <w:tblPr>
        <w:tblStyle w:val="26"/>
        <w:tblW w:w="14992" w:type="dxa"/>
        <w:tblLayout w:type="fixed"/>
        <w:tblLook w:val="01E0" w:firstRow="1" w:lastRow="1" w:firstColumn="1" w:lastColumn="1" w:noHBand="0" w:noVBand="0"/>
      </w:tblPr>
      <w:tblGrid>
        <w:gridCol w:w="11307"/>
        <w:gridCol w:w="1984"/>
        <w:gridCol w:w="1701"/>
      </w:tblGrid>
      <w:tr w:rsidR="00546F3B" w:rsidRPr="00546F3B" w:rsidTr="0010582E">
        <w:trPr>
          <w:trHeight w:val="20"/>
        </w:trPr>
        <w:tc>
          <w:tcPr>
            <w:tcW w:w="11307" w:type="dxa"/>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46F3B">
              <w:rPr>
                <w:b/>
                <w:bCs/>
              </w:rPr>
              <w:t xml:space="preserve">Консультации </w:t>
            </w:r>
          </w:p>
        </w:tc>
        <w:tc>
          <w:tcPr>
            <w:tcW w:w="1984" w:type="dxa"/>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46F3B">
              <w:rPr>
                <w:b/>
                <w:bCs/>
              </w:rPr>
              <w:t>2</w:t>
            </w:r>
          </w:p>
        </w:tc>
        <w:tc>
          <w:tcPr>
            <w:tcW w:w="1701" w:type="dxa"/>
            <w:vMerge w:val="restart"/>
            <w:shd w:val="clear" w:color="auto" w:fill="D9D9D9" w:themeFill="background1" w:themeFillShade="D9"/>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r>
      <w:tr w:rsidR="00546F3B" w:rsidRPr="00546F3B" w:rsidTr="0010582E">
        <w:trPr>
          <w:trHeight w:val="20"/>
        </w:trPr>
        <w:tc>
          <w:tcPr>
            <w:tcW w:w="11307" w:type="dxa"/>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46F3B">
              <w:rPr>
                <w:b/>
                <w:bCs/>
              </w:rPr>
              <w:t xml:space="preserve">Промежуточная аттестация  в форме экзамена </w:t>
            </w:r>
          </w:p>
        </w:tc>
        <w:tc>
          <w:tcPr>
            <w:tcW w:w="1984" w:type="dxa"/>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46F3B">
              <w:rPr>
                <w:b/>
                <w:bCs/>
              </w:rPr>
              <w:t>6</w:t>
            </w:r>
          </w:p>
        </w:tc>
        <w:tc>
          <w:tcPr>
            <w:tcW w:w="1701" w:type="dxa"/>
            <w:vMerge/>
            <w:shd w:val="clear" w:color="auto" w:fill="D9D9D9" w:themeFill="background1" w:themeFillShade="D9"/>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r>
      <w:tr w:rsidR="00546F3B" w:rsidRPr="00546F3B" w:rsidTr="0010582E">
        <w:trPr>
          <w:trHeight w:val="20"/>
        </w:trPr>
        <w:tc>
          <w:tcPr>
            <w:tcW w:w="11307" w:type="dxa"/>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46F3B">
              <w:rPr>
                <w:b/>
                <w:bCs/>
              </w:rPr>
              <w:t>Всего:</w:t>
            </w:r>
          </w:p>
        </w:tc>
        <w:tc>
          <w:tcPr>
            <w:tcW w:w="1984" w:type="dxa"/>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546F3B">
              <w:rPr>
                <w:b/>
                <w:bCs/>
              </w:rPr>
              <w:t>156</w:t>
            </w:r>
          </w:p>
        </w:tc>
        <w:tc>
          <w:tcPr>
            <w:tcW w:w="1701" w:type="dxa"/>
            <w:vMerge/>
            <w:shd w:val="clear" w:color="auto" w:fill="D9D9D9" w:themeFill="background1" w:themeFillShade="D9"/>
          </w:tcPr>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r>
    </w:tbl>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Calibri" w:hAnsi="Calibri"/>
          <w:b/>
          <w:sz w:val="22"/>
          <w:szCs w:val="22"/>
        </w:rPr>
        <w:sectPr w:rsidR="00546F3B" w:rsidRPr="00546F3B">
          <w:pgSz w:w="16840" w:h="11907" w:orient="landscape"/>
          <w:pgMar w:top="851" w:right="1134" w:bottom="851" w:left="992" w:header="709" w:footer="709" w:gutter="0"/>
          <w:cols w:space="720"/>
        </w:sectPr>
      </w:pPr>
    </w:p>
    <w:p w:rsidR="00546F3B" w:rsidRPr="00546F3B" w:rsidRDefault="00546F3B" w:rsidP="00546F3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546F3B">
        <w:rPr>
          <w:b/>
          <w:caps/>
          <w:sz w:val="28"/>
          <w:szCs w:val="28"/>
        </w:rPr>
        <w:lastRenderedPageBreak/>
        <w:t>3. условия реализации программы УЧЕБНОЙ дисциплины</w:t>
      </w:r>
    </w:p>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sz w:val="28"/>
          <w:szCs w:val="28"/>
        </w:rPr>
      </w:pPr>
    </w:p>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546F3B">
        <w:rPr>
          <w:b/>
          <w:bCs/>
          <w:sz w:val="28"/>
          <w:szCs w:val="28"/>
        </w:rPr>
        <w:t>3.1. Реализация программы учебной дисциплины обеспечивается</w:t>
      </w:r>
      <w:r w:rsidRPr="00546F3B">
        <w:rPr>
          <w:bCs/>
          <w:sz w:val="28"/>
          <w:szCs w:val="28"/>
        </w:rPr>
        <w:t xml:space="preserve"> </w:t>
      </w:r>
    </w:p>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546F3B">
        <w:rPr>
          <w:b/>
          <w:bCs/>
          <w:sz w:val="28"/>
          <w:szCs w:val="28"/>
        </w:rPr>
        <w:t>наличием</w:t>
      </w:r>
      <w:r w:rsidRPr="00546F3B">
        <w:rPr>
          <w:bCs/>
          <w:sz w:val="28"/>
          <w:szCs w:val="28"/>
        </w:rPr>
        <w:t xml:space="preserve"> учебного кабинета «Типовые узлы и средства автоматизации», лабораторией «Автоматического управления».</w:t>
      </w:r>
    </w:p>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rPr>
          <w:bCs/>
          <w:sz w:val="28"/>
          <w:szCs w:val="28"/>
        </w:rPr>
      </w:pPr>
      <w:r w:rsidRPr="00546F3B">
        <w:rPr>
          <w:bCs/>
          <w:sz w:val="28"/>
          <w:szCs w:val="28"/>
        </w:rPr>
        <w:t>Оборудование учебного кабинета и рабочих мест кабинета: комплект учебной мебели по количеству обучающихся; комплект мебели для преподавателя; комплект деталей, приспособлений, инструментов и вспомогательных инструментов для всех видов работ; комплект бланков технологической документации; комплект учебно-методической документации.</w:t>
      </w:r>
    </w:p>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rPr>
          <w:bCs/>
          <w:sz w:val="28"/>
          <w:szCs w:val="28"/>
        </w:rPr>
      </w:pPr>
      <w:r w:rsidRPr="00546F3B">
        <w:rPr>
          <w:bCs/>
          <w:sz w:val="28"/>
          <w:szCs w:val="28"/>
        </w:rPr>
        <w:t>Технические средства обучения персональный компьютер; мультимедийная система; экран; электронные носители информации; демонстрационными материалами; электронные образовательные ресурсы.</w:t>
      </w:r>
    </w:p>
    <w:p w:rsidR="00546F3B" w:rsidRPr="00546F3B" w:rsidRDefault="00546F3B" w:rsidP="00546F3B">
      <w:pPr>
        <w:spacing w:line="276" w:lineRule="auto"/>
        <w:ind w:firstLine="709"/>
        <w:jc w:val="both"/>
        <w:rPr>
          <w:sz w:val="28"/>
          <w:szCs w:val="28"/>
        </w:rPr>
      </w:pPr>
      <w:r w:rsidRPr="00546F3B">
        <w:rPr>
          <w:bCs/>
          <w:sz w:val="28"/>
          <w:szCs w:val="28"/>
        </w:rPr>
        <w:t xml:space="preserve">Оборудование </w:t>
      </w:r>
      <w:r w:rsidRPr="00546F3B">
        <w:rPr>
          <w:sz w:val="28"/>
          <w:szCs w:val="28"/>
        </w:rPr>
        <w:t xml:space="preserve">лаборатории </w:t>
      </w:r>
      <w:r w:rsidRPr="00546F3B">
        <w:rPr>
          <w:bCs/>
          <w:sz w:val="28"/>
          <w:szCs w:val="28"/>
        </w:rPr>
        <w:t xml:space="preserve">и рабочих мест лаборатории: Автоматизированный пневматический стенд, </w:t>
      </w:r>
      <w:proofErr w:type="spellStart"/>
      <w:r w:rsidRPr="00546F3B">
        <w:rPr>
          <w:bCs/>
          <w:sz w:val="28"/>
          <w:szCs w:val="28"/>
        </w:rPr>
        <w:t>мехатронная</w:t>
      </w:r>
      <w:proofErr w:type="spellEnd"/>
      <w:r w:rsidRPr="00546F3B">
        <w:rPr>
          <w:bCs/>
          <w:sz w:val="28"/>
          <w:szCs w:val="28"/>
        </w:rPr>
        <w:t xml:space="preserve"> стация фирмы </w:t>
      </w:r>
      <w:r w:rsidRPr="00546F3B">
        <w:rPr>
          <w:bCs/>
          <w:sz w:val="28"/>
          <w:szCs w:val="28"/>
          <w:lang w:val="en-US"/>
        </w:rPr>
        <w:t>FESTO</w:t>
      </w:r>
      <w:r w:rsidRPr="00546F3B">
        <w:rPr>
          <w:bCs/>
          <w:sz w:val="28"/>
          <w:szCs w:val="28"/>
        </w:rPr>
        <w:t>.</w:t>
      </w:r>
    </w:p>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sz w:val="28"/>
          <w:szCs w:val="28"/>
        </w:rPr>
      </w:pPr>
    </w:p>
    <w:p w:rsidR="00546F3B" w:rsidRPr="00546F3B" w:rsidRDefault="00546F3B" w:rsidP="00546F3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r w:rsidRPr="00546F3B">
        <w:rPr>
          <w:b/>
          <w:sz w:val="28"/>
          <w:szCs w:val="28"/>
        </w:rPr>
        <w:t>3.2. Информационное обеспечение реализации программы</w:t>
      </w:r>
    </w:p>
    <w:p w:rsidR="00546F3B" w:rsidRPr="00546F3B" w:rsidRDefault="00546F3B" w:rsidP="00546F3B">
      <w:pPr>
        <w:suppressAutoHyphens/>
        <w:spacing w:after="200" w:line="276" w:lineRule="auto"/>
        <w:ind w:firstLine="709"/>
        <w:jc w:val="both"/>
        <w:rPr>
          <w:b/>
          <w:bCs/>
          <w:sz w:val="28"/>
          <w:szCs w:val="28"/>
        </w:rPr>
      </w:pPr>
      <w:r w:rsidRPr="00546F3B">
        <w:rPr>
          <w:bCs/>
          <w:sz w:val="28"/>
          <w:szCs w:val="28"/>
        </w:rPr>
        <w:t>Для реализации программы библиотечный фонд имеет п</w:t>
      </w:r>
      <w:r w:rsidRPr="00546F3B">
        <w:rPr>
          <w:sz w:val="28"/>
          <w:szCs w:val="28"/>
        </w:rPr>
        <w:t>ечатные и электронные образовательные и информационные ресурсы, рекомендуемые для использования в образовательном процессе</w:t>
      </w:r>
      <w:r w:rsidRPr="00546F3B">
        <w:rPr>
          <w:b/>
          <w:bCs/>
          <w:sz w:val="28"/>
          <w:szCs w:val="28"/>
        </w:rPr>
        <w:t xml:space="preserve"> </w:t>
      </w:r>
    </w:p>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546F3B">
        <w:rPr>
          <w:b/>
          <w:bCs/>
          <w:sz w:val="28"/>
          <w:szCs w:val="28"/>
        </w:rPr>
        <w:t>3.2.1. Основные источники:</w:t>
      </w:r>
      <w:r w:rsidRPr="00546F3B">
        <w:rPr>
          <w:bCs/>
          <w:sz w:val="28"/>
          <w:szCs w:val="28"/>
        </w:rPr>
        <w:t xml:space="preserve"> </w:t>
      </w:r>
    </w:p>
    <w:p w:rsidR="00546F3B" w:rsidRPr="00546F3B" w:rsidRDefault="00546F3B" w:rsidP="00546F3B">
      <w:pPr>
        <w:spacing w:after="200" w:line="276" w:lineRule="auto"/>
        <w:ind w:firstLine="567"/>
        <w:contextualSpacing/>
        <w:jc w:val="both"/>
        <w:rPr>
          <w:bCs/>
          <w:sz w:val="28"/>
          <w:szCs w:val="28"/>
        </w:rPr>
      </w:pPr>
      <w:r w:rsidRPr="00546F3B">
        <w:rPr>
          <w:bCs/>
          <w:sz w:val="28"/>
          <w:szCs w:val="28"/>
        </w:rPr>
        <w:t>1. Филин, В.М. Гидравлика, пневматика и термодинамика: курс лекций [Текст]: учебное пособие для СПО / В.М. Филин; под ред. В.М. Филина. - М.: ИД ФОРУМ: НИЦ ИНФРА-М, 2015. - 320 с. - (Профессиональное образование).</w:t>
      </w:r>
    </w:p>
    <w:p w:rsidR="00546F3B" w:rsidRPr="00546F3B" w:rsidRDefault="00546F3B" w:rsidP="00546F3B">
      <w:pPr>
        <w:spacing w:after="200" w:line="276" w:lineRule="auto"/>
        <w:contextualSpacing/>
        <w:rPr>
          <w:b/>
        </w:rPr>
      </w:pPr>
      <w:r w:rsidRPr="00546F3B">
        <w:rPr>
          <w:b/>
          <w:bCs/>
          <w:sz w:val="28"/>
          <w:szCs w:val="28"/>
        </w:rPr>
        <w:t xml:space="preserve">3.2.2. </w:t>
      </w:r>
      <w:r w:rsidRPr="00546F3B">
        <w:rPr>
          <w:b/>
          <w:sz w:val="28"/>
          <w:szCs w:val="28"/>
        </w:rPr>
        <w:t>Электронные издания (электронные ресурсы)</w:t>
      </w:r>
    </w:p>
    <w:p w:rsidR="00546F3B" w:rsidRPr="00546F3B" w:rsidRDefault="00546F3B" w:rsidP="00546F3B">
      <w:pPr>
        <w:spacing w:after="200" w:line="276" w:lineRule="auto"/>
        <w:ind w:firstLine="567"/>
        <w:contextualSpacing/>
        <w:jc w:val="both"/>
        <w:rPr>
          <w:bCs/>
          <w:sz w:val="28"/>
          <w:szCs w:val="28"/>
        </w:rPr>
      </w:pPr>
      <w:r w:rsidRPr="00546F3B">
        <w:rPr>
          <w:bCs/>
          <w:sz w:val="28"/>
          <w:szCs w:val="28"/>
        </w:rPr>
        <w:t>1. Филин, В.М. Гидравлика, пневматика и термодинамика: курс лекций [Электронный ресурс]</w:t>
      </w:r>
      <w:proofErr w:type="gramStart"/>
      <w:r w:rsidRPr="00546F3B">
        <w:rPr>
          <w:bCs/>
          <w:sz w:val="28"/>
          <w:szCs w:val="28"/>
        </w:rPr>
        <w:t xml:space="preserve"> :</w:t>
      </w:r>
      <w:proofErr w:type="gramEnd"/>
      <w:r w:rsidRPr="00546F3B">
        <w:rPr>
          <w:bCs/>
          <w:sz w:val="28"/>
          <w:szCs w:val="28"/>
        </w:rPr>
        <w:t xml:space="preserve"> учебное пособие / В.М. Филин; Под ред. В.М. Филина. - М.: ИД ФОРУМ: НИЦ ИНФРА-М, 2018. - 320 с. - (Профессиональное образование).  - Режим доступа: http://znanium.com/catalog/product/957143 . ЭБС «</w:t>
      </w:r>
      <w:proofErr w:type="spellStart"/>
      <w:r w:rsidRPr="00546F3B">
        <w:rPr>
          <w:bCs/>
          <w:sz w:val="28"/>
          <w:szCs w:val="28"/>
        </w:rPr>
        <w:t>Знаниум</w:t>
      </w:r>
      <w:proofErr w:type="spellEnd"/>
      <w:r w:rsidRPr="00546F3B">
        <w:rPr>
          <w:bCs/>
          <w:sz w:val="28"/>
          <w:szCs w:val="28"/>
        </w:rPr>
        <w:t>».</w:t>
      </w:r>
    </w:p>
    <w:p w:rsidR="00546F3B" w:rsidRPr="00546F3B" w:rsidRDefault="00546F3B" w:rsidP="00546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546F3B">
        <w:rPr>
          <w:b/>
          <w:bCs/>
          <w:sz w:val="28"/>
          <w:szCs w:val="28"/>
        </w:rPr>
        <w:t>3.2.3. Дополнительные источники:</w:t>
      </w:r>
      <w:r w:rsidRPr="00546F3B">
        <w:rPr>
          <w:bCs/>
          <w:sz w:val="28"/>
          <w:szCs w:val="28"/>
        </w:rPr>
        <w:t xml:space="preserve"> </w:t>
      </w:r>
    </w:p>
    <w:p w:rsidR="00546F3B" w:rsidRPr="00546F3B" w:rsidRDefault="00546F3B" w:rsidP="00546F3B">
      <w:pPr>
        <w:spacing w:after="200" w:line="276" w:lineRule="auto"/>
        <w:ind w:firstLine="567"/>
        <w:contextualSpacing/>
        <w:jc w:val="both"/>
        <w:rPr>
          <w:bCs/>
          <w:sz w:val="28"/>
          <w:szCs w:val="28"/>
        </w:rPr>
      </w:pPr>
      <w:r w:rsidRPr="00546F3B">
        <w:rPr>
          <w:bCs/>
          <w:sz w:val="28"/>
          <w:szCs w:val="28"/>
        </w:rPr>
        <w:t xml:space="preserve">Сторожев, В. В. Системотехника и </w:t>
      </w:r>
      <w:proofErr w:type="spellStart"/>
      <w:r w:rsidRPr="00546F3B">
        <w:rPr>
          <w:bCs/>
          <w:sz w:val="28"/>
          <w:szCs w:val="28"/>
        </w:rPr>
        <w:t>мехатроника</w:t>
      </w:r>
      <w:proofErr w:type="spellEnd"/>
      <w:r w:rsidRPr="00546F3B">
        <w:rPr>
          <w:bCs/>
          <w:sz w:val="28"/>
          <w:szCs w:val="28"/>
        </w:rPr>
        <w:t xml:space="preserve"> технологических машин и оборудования [Электронный ресурс]</w:t>
      </w:r>
      <w:proofErr w:type="gramStart"/>
      <w:r w:rsidRPr="00546F3B">
        <w:rPr>
          <w:bCs/>
          <w:sz w:val="28"/>
          <w:szCs w:val="28"/>
        </w:rPr>
        <w:t xml:space="preserve"> :</w:t>
      </w:r>
      <w:proofErr w:type="gramEnd"/>
      <w:r w:rsidRPr="00546F3B">
        <w:rPr>
          <w:bCs/>
          <w:sz w:val="28"/>
          <w:szCs w:val="28"/>
        </w:rPr>
        <w:t xml:space="preserve"> монография / В. В. Сторожев, Н. А. Феоктистов; под ред. д.т.н., профессора Феоктистова Н. А. — М.: Издательско-торговая корпорация «Дашков и К°», 2018. — 412 с.  - Режим доступа: http://znanium.com/catalog/product/ 513143. ЭБС «</w:t>
      </w:r>
      <w:proofErr w:type="spellStart"/>
      <w:r w:rsidRPr="00546F3B">
        <w:rPr>
          <w:bCs/>
          <w:sz w:val="28"/>
          <w:szCs w:val="28"/>
        </w:rPr>
        <w:t>Знаниум</w:t>
      </w:r>
      <w:proofErr w:type="spellEnd"/>
      <w:r w:rsidRPr="00546F3B">
        <w:rPr>
          <w:bCs/>
          <w:sz w:val="28"/>
          <w:szCs w:val="28"/>
        </w:rPr>
        <w:t>».</w:t>
      </w:r>
    </w:p>
    <w:p w:rsidR="00546F3B" w:rsidRPr="00546F3B" w:rsidRDefault="00546F3B" w:rsidP="00546F3B">
      <w:pPr>
        <w:spacing w:after="200" w:line="276" w:lineRule="auto"/>
        <w:ind w:firstLine="567"/>
        <w:contextualSpacing/>
        <w:jc w:val="both"/>
        <w:rPr>
          <w:bCs/>
          <w:sz w:val="28"/>
          <w:szCs w:val="28"/>
        </w:rPr>
      </w:pPr>
      <w:proofErr w:type="spellStart"/>
      <w:r w:rsidRPr="00546F3B">
        <w:rPr>
          <w:bCs/>
          <w:sz w:val="28"/>
          <w:szCs w:val="28"/>
        </w:rPr>
        <w:t>Афонин</w:t>
      </w:r>
      <w:proofErr w:type="spellEnd"/>
      <w:r w:rsidRPr="00546F3B">
        <w:rPr>
          <w:bCs/>
          <w:sz w:val="28"/>
          <w:szCs w:val="28"/>
        </w:rPr>
        <w:t xml:space="preserve">, А.М. Теоретические основы разработки и моделирования систем автоматизации [Электронный ресурс]: учебное пособие / А.М. </w:t>
      </w:r>
      <w:proofErr w:type="spellStart"/>
      <w:r w:rsidRPr="00546F3B">
        <w:rPr>
          <w:bCs/>
          <w:sz w:val="28"/>
          <w:szCs w:val="28"/>
        </w:rPr>
        <w:t>Афонин</w:t>
      </w:r>
      <w:proofErr w:type="spellEnd"/>
      <w:r w:rsidRPr="00546F3B">
        <w:rPr>
          <w:bCs/>
          <w:sz w:val="28"/>
          <w:szCs w:val="28"/>
        </w:rPr>
        <w:t xml:space="preserve">, Ю.Н. </w:t>
      </w:r>
      <w:proofErr w:type="spellStart"/>
      <w:r w:rsidRPr="00546F3B">
        <w:rPr>
          <w:bCs/>
          <w:sz w:val="28"/>
          <w:szCs w:val="28"/>
        </w:rPr>
        <w:t>Царегородцев</w:t>
      </w:r>
      <w:proofErr w:type="spellEnd"/>
      <w:r w:rsidRPr="00546F3B">
        <w:rPr>
          <w:bCs/>
          <w:sz w:val="28"/>
          <w:szCs w:val="28"/>
        </w:rPr>
        <w:t xml:space="preserve">, А.М. Петрова и др. - М.: Форум: НИЦ ИНФРА-М, 2019. - 192 с. - </w:t>
      </w:r>
      <w:r w:rsidRPr="00546F3B">
        <w:rPr>
          <w:bCs/>
          <w:sz w:val="28"/>
          <w:szCs w:val="28"/>
        </w:rPr>
        <w:lastRenderedPageBreak/>
        <w:t>(Проф. обр.). - Режим доступа: http://znanium.com/catalog/product/ 1016608. ЭБС «</w:t>
      </w:r>
      <w:proofErr w:type="spellStart"/>
      <w:r w:rsidRPr="00546F3B">
        <w:rPr>
          <w:bCs/>
          <w:sz w:val="28"/>
          <w:szCs w:val="28"/>
        </w:rPr>
        <w:t>Знаниум</w:t>
      </w:r>
      <w:proofErr w:type="spellEnd"/>
      <w:r w:rsidRPr="00546F3B">
        <w:rPr>
          <w:bCs/>
          <w:sz w:val="28"/>
          <w:szCs w:val="28"/>
        </w:rPr>
        <w:t>».</w:t>
      </w:r>
    </w:p>
    <w:p w:rsidR="00546F3B" w:rsidRPr="00546F3B" w:rsidRDefault="00546F3B" w:rsidP="00546F3B">
      <w:pPr>
        <w:spacing w:after="200" w:line="276" w:lineRule="auto"/>
        <w:ind w:firstLine="567"/>
        <w:contextualSpacing/>
        <w:jc w:val="both"/>
        <w:rPr>
          <w:bCs/>
          <w:sz w:val="28"/>
          <w:szCs w:val="28"/>
        </w:rPr>
      </w:pPr>
      <w:proofErr w:type="spellStart"/>
      <w:r w:rsidRPr="00546F3B">
        <w:rPr>
          <w:bCs/>
          <w:sz w:val="28"/>
          <w:szCs w:val="28"/>
        </w:rPr>
        <w:t>Афонин</w:t>
      </w:r>
      <w:proofErr w:type="spellEnd"/>
      <w:r w:rsidRPr="00546F3B">
        <w:rPr>
          <w:bCs/>
          <w:sz w:val="28"/>
          <w:szCs w:val="28"/>
        </w:rPr>
        <w:t xml:space="preserve">, А.М. Теоретические основы разработки и моделирования систем автоматизации [Текст]: учебное пособие / А.М. </w:t>
      </w:r>
      <w:proofErr w:type="spellStart"/>
      <w:r w:rsidRPr="00546F3B">
        <w:rPr>
          <w:bCs/>
          <w:sz w:val="28"/>
          <w:szCs w:val="28"/>
        </w:rPr>
        <w:t>Афонин</w:t>
      </w:r>
      <w:proofErr w:type="spellEnd"/>
      <w:r w:rsidRPr="00546F3B">
        <w:rPr>
          <w:bCs/>
          <w:sz w:val="28"/>
          <w:szCs w:val="28"/>
        </w:rPr>
        <w:t xml:space="preserve">, Ю.Н. </w:t>
      </w:r>
      <w:proofErr w:type="spellStart"/>
      <w:r w:rsidRPr="00546F3B">
        <w:rPr>
          <w:bCs/>
          <w:sz w:val="28"/>
          <w:szCs w:val="28"/>
        </w:rPr>
        <w:t>Царегородцев</w:t>
      </w:r>
      <w:proofErr w:type="spellEnd"/>
      <w:r w:rsidRPr="00546F3B">
        <w:rPr>
          <w:bCs/>
          <w:sz w:val="28"/>
          <w:szCs w:val="28"/>
        </w:rPr>
        <w:t>, А.М. Петрова и др. - М.: Форум: НИЦ ИНФРА-М, 2014. - 192 с. - (Проф. обр.).</w:t>
      </w:r>
    </w:p>
    <w:p w:rsidR="00546F3B" w:rsidRPr="00546F3B" w:rsidRDefault="00546F3B" w:rsidP="00546F3B">
      <w:pPr>
        <w:keepNext/>
        <w:tabs>
          <w:tab w:val="num" w:pos="0"/>
        </w:tabs>
        <w:autoSpaceDE w:val="0"/>
        <w:autoSpaceDN w:val="0"/>
        <w:ind w:left="284"/>
        <w:jc w:val="both"/>
        <w:outlineLvl w:val="0"/>
        <w:rPr>
          <w:b/>
          <w:caps/>
          <w:sz w:val="28"/>
          <w:szCs w:val="28"/>
        </w:rPr>
      </w:pPr>
    </w:p>
    <w:p w:rsidR="00546F3B" w:rsidRPr="00546F3B" w:rsidRDefault="00546F3B" w:rsidP="00546F3B">
      <w:pPr>
        <w:spacing w:after="200" w:line="276" w:lineRule="auto"/>
        <w:rPr>
          <w:rFonts w:ascii="Calibri" w:hAnsi="Calibri"/>
          <w:sz w:val="22"/>
          <w:szCs w:val="22"/>
        </w:rPr>
      </w:pPr>
    </w:p>
    <w:p w:rsidR="00546F3B" w:rsidRPr="00546F3B" w:rsidRDefault="00546F3B" w:rsidP="00546F3B">
      <w:pPr>
        <w:spacing w:after="200" w:line="276" w:lineRule="auto"/>
        <w:rPr>
          <w:rFonts w:ascii="Calibri" w:hAnsi="Calibri"/>
          <w:sz w:val="22"/>
          <w:szCs w:val="22"/>
        </w:rPr>
      </w:pPr>
    </w:p>
    <w:p w:rsidR="00546F3B" w:rsidRPr="00546F3B" w:rsidRDefault="00546F3B" w:rsidP="00546F3B">
      <w:pPr>
        <w:spacing w:after="200" w:line="276" w:lineRule="auto"/>
        <w:rPr>
          <w:rFonts w:ascii="Calibri" w:hAnsi="Calibri"/>
          <w:sz w:val="22"/>
          <w:szCs w:val="22"/>
        </w:rPr>
      </w:pPr>
    </w:p>
    <w:p w:rsidR="00546F3B" w:rsidRPr="00546F3B" w:rsidRDefault="00546F3B" w:rsidP="00546F3B">
      <w:pPr>
        <w:spacing w:after="200" w:line="276" w:lineRule="auto"/>
        <w:rPr>
          <w:rFonts w:ascii="Calibri" w:hAnsi="Calibri"/>
          <w:sz w:val="22"/>
          <w:szCs w:val="22"/>
        </w:rPr>
      </w:pPr>
    </w:p>
    <w:p w:rsidR="00546F3B" w:rsidRPr="00546F3B" w:rsidRDefault="00546F3B" w:rsidP="00546F3B">
      <w:pPr>
        <w:spacing w:after="200" w:line="276" w:lineRule="auto"/>
        <w:rPr>
          <w:rFonts w:ascii="Calibri" w:hAnsi="Calibri"/>
          <w:sz w:val="22"/>
          <w:szCs w:val="22"/>
        </w:rPr>
      </w:pPr>
    </w:p>
    <w:p w:rsidR="00546F3B" w:rsidRPr="00546F3B" w:rsidRDefault="00546F3B" w:rsidP="00546F3B">
      <w:pPr>
        <w:spacing w:after="200" w:line="276" w:lineRule="auto"/>
        <w:rPr>
          <w:rFonts w:ascii="Calibri" w:hAnsi="Calibri"/>
          <w:sz w:val="22"/>
          <w:szCs w:val="22"/>
        </w:rPr>
      </w:pPr>
    </w:p>
    <w:p w:rsidR="00546F3B" w:rsidRPr="00546F3B" w:rsidRDefault="00546F3B" w:rsidP="00546F3B">
      <w:pPr>
        <w:spacing w:after="200" w:line="276" w:lineRule="auto"/>
        <w:rPr>
          <w:rFonts w:ascii="Calibri" w:hAnsi="Calibri"/>
          <w:sz w:val="22"/>
          <w:szCs w:val="22"/>
        </w:rPr>
      </w:pPr>
    </w:p>
    <w:p w:rsidR="00546F3B" w:rsidRPr="00546F3B" w:rsidRDefault="00546F3B" w:rsidP="00546F3B">
      <w:pPr>
        <w:spacing w:after="200" w:line="276" w:lineRule="auto"/>
        <w:rPr>
          <w:rFonts w:ascii="Calibri" w:hAnsi="Calibri"/>
          <w:sz w:val="22"/>
          <w:szCs w:val="22"/>
        </w:rPr>
      </w:pPr>
    </w:p>
    <w:p w:rsidR="00546F3B" w:rsidRPr="00546F3B" w:rsidRDefault="00546F3B" w:rsidP="00546F3B">
      <w:pPr>
        <w:spacing w:after="200" w:line="276" w:lineRule="auto"/>
        <w:rPr>
          <w:rFonts w:ascii="Calibri" w:hAnsi="Calibri"/>
          <w:sz w:val="22"/>
          <w:szCs w:val="22"/>
        </w:rPr>
      </w:pPr>
    </w:p>
    <w:p w:rsidR="00546F3B" w:rsidRPr="00546F3B" w:rsidRDefault="00546F3B" w:rsidP="00546F3B">
      <w:pPr>
        <w:spacing w:after="200" w:line="276" w:lineRule="auto"/>
        <w:rPr>
          <w:rFonts w:ascii="Calibri" w:hAnsi="Calibri"/>
          <w:sz w:val="22"/>
          <w:szCs w:val="22"/>
        </w:rPr>
      </w:pPr>
    </w:p>
    <w:p w:rsidR="00546F3B" w:rsidRPr="00546F3B" w:rsidRDefault="00546F3B" w:rsidP="00546F3B">
      <w:pPr>
        <w:spacing w:after="200" w:line="276" w:lineRule="auto"/>
        <w:rPr>
          <w:rFonts w:ascii="Calibri" w:hAnsi="Calibri"/>
          <w:sz w:val="22"/>
          <w:szCs w:val="22"/>
        </w:rPr>
      </w:pPr>
    </w:p>
    <w:p w:rsidR="00546F3B" w:rsidRPr="00546F3B" w:rsidRDefault="00546F3B" w:rsidP="00546F3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p>
    <w:p w:rsidR="00546F3B" w:rsidRPr="00546F3B" w:rsidRDefault="00546F3B" w:rsidP="00546F3B">
      <w:pPr>
        <w:spacing w:after="200" w:line="276" w:lineRule="auto"/>
        <w:rPr>
          <w:rFonts w:ascii="Calibri" w:hAnsi="Calibri"/>
          <w:sz w:val="22"/>
          <w:szCs w:val="22"/>
        </w:rPr>
      </w:pPr>
    </w:p>
    <w:p w:rsidR="00546F3B" w:rsidRPr="00546F3B" w:rsidRDefault="00546F3B" w:rsidP="00546F3B">
      <w:pPr>
        <w:spacing w:after="200" w:line="276" w:lineRule="auto"/>
        <w:rPr>
          <w:rFonts w:ascii="Calibri" w:hAnsi="Calibri"/>
          <w:sz w:val="22"/>
          <w:szCs w:val="22"/>
        </w:rPr>
      </w:pPr>
    </w:p>
    <w:p w:rsidR="00546F3B" w:rsidRPr="00546F3B" w:rsidRDefault="00546F3B" w:rsidP="00546F3B">
      <w:pPr>
        <w:spacing w:after="200" w:line="276" w:lineRule="auto"/>
        <w:rPr>
          <w:rFonts w:ascii="Calibri" w:hAnsi="Calibri"/>
          <w:sz w:val="22"/>
          <w:szCs w:val="22"/>
        </w:rPr>
      </w:pPr>
    </w:p>
    <w:p w:rsidR="00546F3B" w:rsidRPr="00546F3B" w:rsidRDefault="00546F3B" w:rsidP="00546F3B">
      <w:pPr>
        <w:spacing w:after="200" w:line="276" w:lineRule="auto"/>
        <w:rPr>
          <w:rFonts w:ascii="Calibri" w:hAnsi="Calibri"/>
          <w:sz w:val="22"/>
          <w:szCs w:val="22"/>
        </w:rPr>
      </w:pPr>
    </w:p>
    <w:p w:rsidR="00546F3B" w:rsidRPr="00546F3B" w:rsidRDefault="00546F3B" w:rsidP="00546F3B">
      <w:pPr>
        <w:spacing w:after="200" w:line="276" w:lineRule="auto"/>
        <w:rPr>
          <w:rFonts w:ascii="Calibri" w:hAnsi="Calibri"/>
          <w:sz w:val="22"/>
          <w:szCs w:val="22"/>
        </w:rPr>
      </w:pPr>
    </w:p>
    <w:p w:rsidR="00546F3B" w:rsidRPr="00546F3B" w:rsidRDefault="00546F3B" w:rsidP="00546F3B">
      <w:pPr>
        <w:spacing w:after="200" w:line="276" w:lineRule="auto"/>
        <w:rPr>
          <w:rFonts w:ascii="Calibri" w:hAnsi="Calibri"/>
          <w:sz w:val="22"/>
          <w:szCs w:val="22"/>
        </w:rPr>
      </w:pPr>
    </w:p>
    <w:p w:rsidR="00546F3B" w:rsidRPr="00546F3B" w:rsidRDefault="00546F3B" w:rsidP="00546F3B">
      <w:pPr>
        <w:spacing w:after="200" w:line="276" w:lineRule="auto"/>
        <w:rPr>
          <w:rFonts w:ascii="Calibri" w:hAnsi="Calibri"/>
          <w:sz w:val="22"/>
          <w:szCs w:val="22"/>
        </w:rPr>
      </w:pPr>
    </w:p>
    <w:p w:rsidR="00546F3B" w:rsidRPr="00546F3B" w:rsidRDefault="00546F3B" w:rsidP="00546F3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546F3B">
        <w:rPr>
          <w:b/>
          <w:caps/>
          <w:sz w:val="28"/>
          <w:szCs w:val="28"/>
        </w:rPr>
        <w:t>4. Контроль и оценка результатов освоения УЧЕБНОЙ Дисциплины</w:t>
      </w:r>
    </w:p>
    <w:p w:rsidR="00546F3B" w:rsidRPr="00546F3B" w:rsidRDefault="00546F3B" w:rsidP="00546F3B">
      <w:pPr>
        <w:tabs>
          <w:tab w:val="left" w:pos="566"/>
        </w:tabs>
        <w:autoSpaceDE w:val="0"/>
        <w:autoSpaceDN w:val="0"/>
        <w:adjustRightInd w:val="0"/>
        <w:spacing w:line="307" w:lineRule="exact"/>
        <w:ind w:firstLine="567"/>
        <w:jc w:val="both"/>
        <w:rPr>
          <w:sz w:val="28"/>
        </w:rPr>
      </w:pPr>
      <w:r w:rsidRPr="00546F3B">
        <w:rPr>
          <w:sz w:val="28"/>
        </w:rPr>
        <w:t xml:space="preserve">Контроль и оценка результатов освоения учебной дисциплины осуществляется преподавателем в процессе проведения практических занятий, контрольной работы, тестирования, а также выполнения </w:t>
      </w:r>
      <w:proofErr w:type="gramStart"/>
      <w:r w:rsidRPr="00546F3B">
        <w:rPr>
          <w:sz w:val="28"/>
        </w:rPr>
        <w:t>обучающимися</w:t>
      </w:r>
      <w:proofErr w:type="gramEnd"/>
      <w:r w:rsidRPr="00546F3B">
        <w:rPr>
          <w:sz w:val="28"/>
        </w:rPr>
        <w:t xml:space="preserve"> индивидуальных заданий, проектов, исследований, самостоятельных (внеаудиторных) работ</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86"/>
        <w:gridCol w:w="4012"/>
        <w:gridCol w:w="2124"/>
      </w:tblGrid>
      <w:tr w:rsidR="00546F3B" w:rsidRPr="00546F3B" w:rsidTr="0010582E">
        <w:trPr>
          <w:trHeight w:val="568"/>
        </w:trPr>
        <w:tc>
          <w:tcPr>
            <w:tcW w:w="2056" w:type="pct"/>
          </w:tcPr>
          <w:p w:rsidR="00546F3B" w:rsidRPr="00546F3B" w:rsidRDefault="00546F3B" w:rsidP="00546F3B">
            <w:pPr>
              <w:jc w:val="center"/>
              <w:rPr>
                <w:b/>
                <w:bCs/>
              </w:rPr>
            </w:pPr>
            <w:r w:rsidRPr="00546F3B">
              <w:rPr>
                <w:b/>
                <w:bCs/>
              </w:rPr>
              <w:t>Результаты обучения</w:t>
            </w:r>
          </w:p>
        </w:tc>
        <w:tc>
          <w:tcPr>
            <w:tcW w:w="1925" w:type="pct"/>
          </w:tcPr>
          <w:p w:rsidR="00546F3B" w:rsidRPr="00546F3B" w:rsidRDefault="00546F3B" w:rsidP="00546F3B">
            <w:pPr>
              <w:jc w:val="center"/>
              <w:rPr>
                <w:b/>
                <w:bCs/>
              </w:rPr>
            </w:pPr>
            <w:r w:rsidRPr="00546F3B">
              <w:rPr>
                <w:b/>
                <w:bCs/>
              </w:rPr>
              <w:t>Критерии оценки</w:t>
            </w:r>
          </w:p>
        </w:tc>
        <w:tc>
          <w:tcPr>
            <w:tcW w:w="1019" w:type="pct"/>
          </w:tcPr>
          <w:p w:rsidR="00546F3B" w:rsidRPr="00546F3B" w:rsidRDefault="00546F3B" w:rsidP="00546F3B">
            <w:pPr>
              <w:jc w:val="center"/>
              <w:rPr>
                <w:b/>
                <w:bCs/>
              </w:rPr>
            </w:pPr>
            <w:r w:rsidRPr="00546F3B">
              <w:rPr>
                <w:b/>
                <w:bCs/>
              </w:rPr>
              <w:t>Формы и методы оценки</w:t>
            </w:r>
          </w:p>
        </w:tc>
      </w:tr>
      <w:tr w:rsidR="00546F3B" w:rsidRPr="00546F3B" w:rsidTr="0010582E">
        <w:trPr>
          <w:trHeight w:val="568"/>
        </w:trPr>
        <w:tc>
          <w:tcPr>
            <w:tcW w:w="2056" w:type="pct"/>
            <w:vAlign w:val="center"/>
          </w:tcPr>
          <w:p w:rsidR="00546F3B" w:rsidRPr="00546F3B" w:rsidRDefault="00546F3B" w:rsidP="000C3A3C">
            <w:pPr>
              <w:widowControl w:val="0"/>
              <w:numPr>
                <w:ilvl w:val="0"/>
                <w:numId w:val="15"/>
              </w:numPr>
              <w:tabs>
                <w:tab w:val="num" w:pos="360"/>
              </w:tabs>
              <w:autoSpaceDE w:val="0"/>
              <w:autoSpaceDN w:val="0"/>
              <w:adjustRightInd w:val="0"/>
              <w:spacing w:after="200" w:line="276" w:lineRule="auto"/>
              <w:ind w:firstLine="142"/>
              <w:jc w:val="center"/>
              <w:rPr>
                <w:b/>
                <w:bCs/>
                <w:color w:val="000000"/>
              </w:rPr>
            </w:pPr>
            <w:r w:rsidRPr="00546F3B">
              <w:t xml:space="preserve">Умение читать и составлять </w:t>
            </w:r>
            <w:r w:rsidRPr="00546F3B">
              <w:lastRenderedPageBreak/>
              <w:t>принципиальные схемы электрических, гидравлических и пневматических приводов несложного технологического оборудования</w:t>
            </w:r>
          </w:p>
        </w:tc>
        <w:tc>
          <w:tcPr>
            <w:tcW w:w="1925" w:type="pct"/>
            <w:vAlign w:val="center"/>
          </w:tcPr>
          <w:p w:rsidR="00546F3B" w:rsidRPr="00546F3B" w:rsidRDefault="00546F3B" w:rsidP="00546F3B">
            <w:pPr>
              <w:jc w:val="center"/>
              <w:rPr>
                <w:b/>
                <w:color w:val="000000"/>
              </w:rPr>
            </w:pPr>
            <w:r w:rsidRPr="00546F3B">
              <w:lastRenderedPageBreak/>
              <w:t xml:space="preserve">Точность чтения и составления принципиальных схем </w:t>
            </w:r>
            <w:r w:rsidRPr="00546F3B">
              <w:lastRenderedPageBreak/>
              <w:t>электрических, гидравлических и пневматических приводов несложного технологического оборудования</w:t>
            </w:r>
          </w:p>
        </w:tc>
        <w:tc>
          <w:tcPr>
            <w:tcW w:w="1019" w:type="pct"/>
          </w:tcPr>
          <w:p w:rsidR="00546F3B" w:rsidRPr="00546F3B" w:rsidRDefault="00546F3B" w:rsidP="00546F3B">
            <w:pPr>
              <w:jc w:val="center"/>
            </w:pPr>
            <w:r w:rsidRPr="00546F3B">
              <w:lastRenderedPageBreak/>
              <w:t>Практическая работа</w:t>
            </w:r>
          </w:p>
        </w:tc>
      </w:tr>
      <w:tr w:rsidR="00546F3B" w:rsidRPr="00546F3B" w:rsidTr="0010582E">
        <w:trPr>
          <w:trHeight w:val="568"/>
        </w:trPr>
        <w:tc>
          <w:tcPr>
            <w:tcW w:w="2056" w:type="pct"/>
            <w:vAlign w:val="center"/>
          </w:tcPr>
          <w:p w:rsidR="00546F3B" w:rsidRPr="00546F3B" w:rsidRDefault="00546F3B" w:rsidP="00546F3B">
            <w:pPr>
              <w:ind w:firstLine="142"/>
              <w:jc w:val="center"/>
              <w:rPr>
                <w:b/>
                <w:bCs/>
                <w:color w:val="000000"/>
              </w:rPr>
            </w:pPr>
            <w:r w:rsidRPr="00546F3B">
              <w:lastRenderedPageBreak/>
              <w:t>Умение составлять управляющие программы для программируемых логических контроллеров</w:t>
            </w:r>
          </w:p>
        </w:tc>
        <w:tc>
          <w:tcPr>
            <w:tcW w:w="1925" w:type="pct"/>
            <w:vAlign w:val="center"/>
          </w:tcPr>
          <w:p w:rsidR="00546F3B" w:rsidRPr="00546F3B" w:rsidRDefault="00546F3B" w:rsidP="00546F3B">
            <w:pPr>
              <w:jc w:val="center"/>
              <w:rPr>
                <w:b/>
                <w:color w:val="000000"/>
              </w:rPr>
            </w:pPr>
            <w:r w:rsidRPr="00546F3B">
              <w:t>Правильность составления управляющих программ для программируемых логических контроллеров</w:t>
            </w:r>
          </w:p>
        </w:tc>
        <w:tc>
          <w:tcPr>
            <w:tcW w:w="1019" w:type="pct"/>
          </w:tcPr>
          <w:p w:rsidR="00546F3B" w:rsidRPr="00546F3B" w:rsidRDefault="00546F3B" w:rsidP="00546F3B">
            <w:pPr>
              <w:jc w:val="center"/>
            </w:pPr>
            <w:r w:rsidRPr="00546F3B">
              <w:t>Практическая работа</w:t>
            </w:r>
          </w:p>
        </w:tc>
      </w:tr>
      <w:tr w:rsidR="00546F3B" w:rsidRPr="00546F3B" w:rsidTr="0010582E">
        <w:trPr>
          <w:trHeight w:val="568"/>
        </w:trPr>
        <w:tc>
          <w:tcPr>
            <w:tcW w:w="2056" w:type="pct"/>
            <w:vAlign w:val="center"/>
          </w:tcPr>
          <w:p w:rsidR="00546F3B" w:rsidRPr="00546F3B" w:rsidRDefault="00546F3B" w:rsidP="000C3A3C">
            <w:pPr>
              <w:widowControl w:val="0"/>
              <w:numPr>
                <w:ilvl w:val="0"/>
                <w:numId w:val="15"/>
              </w:numPr>
              <w:tabs>
                <w:tab w:val="num" w:pos="360"/>
              </w:tabs>
              <w:autoSpaceDE w:val="0"/>
              <w:autoSpaceDN w:val="0"/>
              <w:adjustRightInd w:val="0"/>
              <w:spacing w:after="200" w:line="276" w:lineRule="auto"/>
              <w:ind w:firstLine="142"/>
              <w:jc w:val="center"/>
              <w:rPr>
                <w:b/>
                <w:bCs/>
                <w:color w:val="000000"/>
              </w:rPr>
            </w:pPr>
            <w:r w:rsidRPr="00546F3B">
              <w:t>Умение распознавать, классифицировать и использовать датчики, реле и выключатели в системах управления</w:t>
            </w:r>
          </w:p>
        </w:tc>
        <w:tc>
          <w:tcPr>
            <w:tcW w:w="1925" w:type="pct"/>
            <w:vAlign w:val="center"/>
          </w:tcPr>
          <w:p w:rsidR="00546F3B" w:rsidRPr="00546F3B" w:rsidRDefault="00546F3B" w:rsidP="00546F3B">
            <w:pPr>
              <w:jc w:val="center"/>
              <w:rPr>
                <w:b/>
                <w:color w:val="000000"/>
              </w:rPr>
            </w:pPr>
            <w:r w:rsidRPr="00546F3B">
              <w:t>Правильное использование датчиков, реле и выключателей в системах управления</w:t>
            </w:r>
          </w:p>
        </w:tc>
        <w:tc>
          <w:tcPr>
            <w:tcW w:w="1019" w:type="pct"/>
          </w:tcPr>
          <w:p w:rsidR="00546F3B" w:rsidRPr="00546F3B" w:rsidRDefault="00546F3B" w:rsidP="00546F3B">
            <w:pPr>
              <w:jc w:val="center"/>
            </w:pPr>
            <w:r w:rsidRPr="00546F3B">
              <w:t>Практическая работа</w:t>
            </w:r>
          </w:p>
        </w:tc>
      </w:tr>
      <w:tr w:rsidR="00546F3B" w:rsidRPr="00546F3B" w:rsidTr="0010582E">
        <w:trPr>
          <w:trHeight w:val="568"/>
        </w:trPr>
        <w:tc>
          <w:tcPr>
            <w:tcW w:w="2056" w:type="pct"/>
            <w:vAlign w:val="center"/>
          </w:tcPr>
          <w:p w:rsidR="00546F3B" w:rsidRPr="00546F3B" w:rsidRDefault="00546F3B" w:rsidP="00546F3B">
            <w:pPr>
              <w:ind w:firstLine="142"/>
              <w:jc w:val="center"/>
              <w:rPr>
                <w:b/>
                <w:bCs/>
                <w:color w:val="000000"/>
              </w:rPr>
            </w:pPr>
            <w:r w:rsidRPr="00546F3B">
              <w:t xml:space="preserve">Умение правильно эксплуатировать </w:t>
            </w:r>
            <w:proofErr w:type="spellStart"/>
            <w:r w:rsidRPr="00546F3B">
              <w:t>мехатронное</w:t>
            </w:r>
            <w:proofErr w:type="spellEnd"/>
            <w:r w:rsidRPr="00546F3B">
              <w:t xml:space="preserve"> оборудование</w:t>
            </w:r>
          </w:p>
        </w:tc>
        <w:tc>
          <w:tcPr>
            <w:tcW w:w="1925" w:type="pct"/>
            <w:vAlign w:val="center"/>
          </w:tcPr>
          <w:p w:rsidR="00546F3B" w:rsidRPr="00546F3B" w:rsidRDefault="00546F3B" w:rsidP="00546F3B">
            <w:pPr>
              <w:jc w:val="center"/>
              <w:rPr>
                <w:b/>
                <w:color w:val="000000"/>
              </w:rPr>
            </w:pPr>
            <w:r w:rsidRPr="00546F3B">
              <w:t xml:space="preserve">Качество эксплуатации </w:t>
            </w:r>
            <w:proofErr w:type="spellStart"/>
            <w:r w:rsidRPr="00546F3B">
              <w:t>мехатронного</w:t>
            </w:r>
            <w:proofErr w:type="spellEnd"/>
            <w:r w:rsidRPr="00546F3B">
              <w:t xml:space="preserve"> оборудования</w:t>
            </w:r>
          </w:p>
        </w:tc>
        <w:tc>
          <w:tcPr>
            <w:tcW w:w="1019" w:type="pct"/>
          </w:tcPr>
          <w:p w:rsidR="00546F3B" w:rsidRPr="00546F3B" w:rsidRDefault="00546F3B" w:rsidP="00546F3B">
            <w:pPr>
              <w:jc w:val="center"/>
            </w:pPr>
            <w:r w:rsidRPr="00546F3B">
              <w:t>Практическая работа</w:t>
            </w:r>
          </w:p>
        </w:tc>
      </w:tr>
      <w:tr w:rsidR="00546F3B" w:rsidRPr="00546F3B" w:rsidTr="0010582E">
        <w:trPr>
          <w:trHeight w:val="568"/>
        </w:trPr>
        <w:tc>
          <w:tcPr>
            <w:tcW w:w="2056" w:type="pct"/>
            <w:vAlign w:val="center"/>
          </w:tcPr>
          <w:p w:rsidR="00546F3B" w:rsidRPr="00546F3B" w:rsidRDefault="00546F3B" w:rsidP="000C3A3C">
            <w:pPr>
              <w:widowControl w:val="0"/>
              <w:numPr>
                <w:ilvl w:val="0"/>
                <w:numId w:val="15"/>
              </w:numPr>
              <w:tabs>
                <w:tab w:val="num" w:pos="360"/>
              </w:tabs>
              <w:autoSpaceDE w:val="0"/>
              <w:autoSpaceDN w:val="0"/>
              <w:adjustRightInd w:val="0"/>
              <w:spacing w:after="200" w:line="276" w:lineRule="auto"/>
              <w:ind w:firstLine="142"/>
              <w:jc w:val="center"/>
            </w:pPr>
            <w:r w:rsidRPr="00546F3B">
              <w:t>Знание базовых понятий автоматизированных систем управления технологическим процессом, в том числе гибридных систем</w:t>
            </w:r>
          </w:p>
        </w:tc>
        <w:tc>
          <w:tcPr>
            <w:tcW w:w="1925" w:type="pct"/>
            <w:vAlign w:val="center"/>
          </w:tcPr>
          <w:p w:rsidR="00546F3B" w:rsidRPr="00546F3B" w:rsidRDefault="00546F3B" w:rsidP="000C3A3C">
            <w:pPr>
              <w:widowControl w:val="0"/>
              <w:numPr>
                <w:ilvl w:val="0"/>
                <w:numId w:val="15"/>
              </w:numPr>
              <w:tabs>
                <w:tab w:val="num" w:pos="360"/>
              </w:tabs>
              <w:autoSpaceDE w:val="0"/>
              <w:autoSpaceDN w:val="0"/>
              <w:adjustRightInd w:val="0"/>
              <w:spacing w:after="200" w:line="276" w:lineRule="auto"/>
              <w:ind w:firstLine="142"/>
              <w:jc w:val="center"/>
            </w:pPr>
            <w:r w:rsidRPr="00546F3B">
              <w:t>Оценка применения автоматизированных систем управления технологическим процессом, в том числе гибридных систем</w:t>
            </w:r>
          </w:p>
        </w:tc>
        <w:tc>
          <w:tcPr>
            <w:tcW w:w="1019" w:type="pct"/>
          </w:tcPr>
          <w:p w:rsidR="00546F3B" w:rsidRPr="00546F3B" w:rsidRDefault="00546F3B" w:rsidP="00546F3B">
            <w:pPr>
              <w:jc w:val="center"/>
            </w:pPr>
            <w:r w:rsidRPr="00546F3B">
              <w:t>Тестирование</w:t>
            </w:r>
          </w:p>
        </w:tc>
      </w:tr>
      <w:tr w:rsidR="00546F3B" w:rsidRPr="00546F3B" w:rsidTr="0010582E">
        <w:trPr>
          <w:trHeight w:val="568"/>
        </w:trPr>
        <w:tc>
          <w:tcPr>
            <w:tcW w:w="2056" w:type="pct"/>
            <w:vAlign w:val="center"/>
          </w:tcPr>
          <w:p w:rsidR="00546F3B" w:rsidRPr="00546F3B" w:rsidRDefault="00546F3B" w:rsidP="00546F3B">
            <w:pPr>
              <w:ind w:firstLine="142"/>
              <w:jc w:val="center"/>
              <w:rPr>
                <w:b/>
                <w:bCs/>
                <w:color w:val="000000"/>
              </w:rPr>
            </w:pPr>
            <w:r w:rsidRPr="00546F3B">
              <w:t xml:space="preserve">Знание концепции построения </w:t>
            </w:r>
            <w:proofErr w:type="spellStart"/>
            <w:r w:rsidRPr="00546F3B">
              <w:t>мехатронных</w:t>
            </w:r>
            <w:proofErr w:type="spellEnd"/>
            <w:r w:rsidRPr="00546F3B">
              <w:t xml:space="preserve"> модулей, структуру и классификацию</w:t>
            </w:r>
          </w:p>
        </w:tc>
        <w:tc>
          <w:tcPr>
            <w:tcW w:w="1925" w:type="pct"/>
            <w:vAlign w:val="center"/>
          </w:tcPr>
          <w:p w:rsidR="00546F3B" w:rsidRPr="00546F3B" w:rsidRDefault="00546F3B" w:rsidP="00546F3B">
            <w:pPr>
              <w:jc w:val="center"/>
              <w:rPr>
                <w:b/>
                <w:color w:val="000000"/>
              </w:rPr>
            </w:pPr>
            <w:r w:rsidRPr="00546F3B">
              <w:t xml:space="preserve">Применение концепции построения </w:t>
            </w:r>
            <w:proofErr w:type="spellStart"/>
            <w:r w:rsidRPr="00546F3B">
              <w:t>мехатронных</w:t>
            </w:r>
            <w:proofErr w:type="spellEnd"/>
            <w:r w:rsidRPr="00546F3B">
              <w:t xml:space="preserve"> модулей, структуры и классификацию</w:t>
            </w:r>
          </w:p>
        </w:tc>
        <w:tc>
          <w:tcPr>
            <w:tcW w:w="1019" w:type="pct"/>
          </w:tcPr>
          <w:p w:rsidR="00546F3B" w:rsidRPr="00546F3B" w:rsidRDefault="00546F3B" w:rsidP="00546F3B">
            <w:pPr>
              <w:jc w:val="center"/>
            </w:pPr>
            <w:r w:rsidRPr="00546F3B">
              <w:t>Тестирование</w:t>
            </w:r>
          </w:p>
        </w:tc>
      </w:tr>
      <w:tr w:rsidR="00546F3B" w:rsidRPr="00546F3B" w:rsidTr="0010582E">
        <w:trPr>
          <w:trHeight w:val="568"/>
        </w:trPr>
        <w:tc>
          <w:tcPr>
            <w:tcW w:w="2056" w:type="pct"/>
            <w:vAlign w:val="center"/>
          </w:tcPr>
          <w:p w:rsidR="00546F3B" w:rsidRPr="00546F3B" w:rsidRDefault="00546F3B" w:rsidP="00546F3B">
            <w:pPr>
              <w:ind w:firstLine="142"/>
              <w:jc w:val="center"/>
              <w:rPr>
                <w:b/>
                <w:bCs/>
                <w:color w:val="000000"/>
              </w:rPr>
            </w:pPr>
            <w:r w:rsidRPr="00546F3B">
              <w:t xml:space="preserve">Знание структуры и состава типовых систем </w:t>
            </w:r>
            <w:proofErr w:type="spellStart"/>
            <w:r w:rsidRPr="00546F3B">
              <w:t>мехатроники</w:t>
            </w:r>
            <w:proofErr w:type="spellEnd"/>
          </w:p>
        </w:tc>
        <w:tc>
          <w:tcPr>
            <w:tcW w:w="1925" w:type="pct"/>
            <w:vAlign w:val="center"/>
          </w:tcPr>
          <w:p w:rsidR="00546F3B" w:rsidRPr="00546F3B" w:rsidRDefault="00546F3B" w:rsidP="00546F3B">
            <w:pPr>
              <w:jc w:val="center"/>
              <w:rPr>
                <w:b/>
                <w:color w:val="000000"/>
              </w:rPr>
            </w:pPr>
            <w:r w:rsidRPr="00546F3B">
              <w:t xml:space="preserve">Использование структуры и состава типовых систем </w:t>
            </w:r>
            <w:proofErr w:type="spellStart"/>
            <w:r w:rsidRPr="00546F3B">
              <w:t>мехатроники</w:t>
            </w:r>
            <w:proofErr w:type="spellEnd"/>
            <w:r w:rsidRPr="00546F3B">
              <w:rPr>
                <w:b/>
                <w:color w:val="000000"/>
              </w:rPr>
              <w:t xml:space="preserve">  </w:t>
            </w:r>
          </w:p>
        </w:tc>
        <w:tc>
          <w:tcPr>
            <w:tcW w:w="1019" w:type="pct"/>
          </w:tcPr>
          <w:p w:rsidR="00546F3B" w:rsidRPr="00546F3B" w:rsidRDefault="00546F3B" w:rsidP="00546F3B">
            <w:pPr>
              <w:jc w:val="center"/>
            </w:pPr>
            <w:r w:rsidRPr="00546F3B">
              <w:t>Тестирование</w:t>
            </w:r>
          </w:p>
        </w:tc>
      </w:tr>
      <w:tr w:rsidR="00546F3B" w:rsidRPr="00546F3B" w:rsidTr="0010582E">
        <w:trPr>
          <w:trHeight w:val="568"/>
        </w:trPr>
        <w:tc>
          <w:tcPr>
            <w:tcW w:w="2056" w:type="pct"/>
            <w:vAlign w:val="center"/>
          </w:tcPr>
          <w:p w:rsidR="00546F3B" w:rsidRPr="00546F3B" w:rsidRDefault="00546F3B" w:rsidP="000C3A3C">
            <w:pPr>
              <w:widowControl w:val="0"/>
              <w:numPr>
                <w:ilvl w:val="0"/>
                <w:numId w:val="15"/>
              </w:numPr>
              <w:tabs>
                <w:tab w:val="num" w:pos="360"/>
              </w:tabs>
              <w:autoSpaceDE w:val="0"/>
              <w:autoSpaceDN w:val="0"/>
              <w:adjustRightInd w:val="0"/>
              <w:spacing w:after="200" w:line="276" w:lineRule="auto"/>
              <w:ind w:firstLine="142"/>
              <w:jc w:val="center"/>
            </w:pPr>
            <w:r w:rsidRPr="00546F3B">
              <w:t>Знание основы проектирования и конструирования</w:t>
            </w:r>
          </w:p>
          <w:p w:rsidR="00546F3B" w:rsidRPr="00546F3B" w:rsidRDefault="00546F3B" w:rsidP="000C3A3C">
            <w:pPr>
              <w:widowControl w:val="0"/>
              <w:numPr>
                <w:ilvl w:val="0"/>
                <w:numId w:val="15"/>
              </w:numPr>
              <w:tabs>
                <w:tab w:val="num" w:pos="360"/>
              </w:tabs>
              <w:autoSpaceDE w:val="0"/>
              <w:autoSpaceDN w:val="0"/>
              <w:adjustRightInd w:val="0"/>
              <w:spacing w:after="200" w:line="276" w:lineRule="auto"/>
              <w:ind w:firstLine="142"/>
              <w:jc w:val="center"/>
            </w:pPr>
            <w:proofErr w:type="spellStart"/>
            <w:r w:rsidRPr="00546F3B">
              <w:t>мехатронных</w:t>
            </w:r>
            <w:proofErr w:type="spellEnd"/>
            <w:r w:rsidRPr="00546F3B">
              <w:t xml:space="preserve"> модулей</w:t>
            </w:r>
          </w:p>
          <w:p w:rsidR="00546F3B" w:rsidRPr="00546F3B" w:rsidRDefault="00546F3B" w:rsidP="00546F3B">
            <w:pPr>
              <w:ind w:firstLine="142"/>
              <w:jc w:val="center"/>
              <w:rPr>
                <w:b/>
                <w:bCs/>
                <w:color w:val="000000"/>
              </w:rPr>
            </w:pPr>
          </w:p>
        </w:tc>
        <w:tc>
          <w:tcPr>
            <w:tcW w:w="1925" w:type="pct"/>
            <w:vAlign w:val="center"/>
          </w:tcPr>
          <w:p w:rsidR="00546F3B" w:rsidRPr="00546F3B" w:rsidRDefault="00546F3B" w:rsidP="000C3A3C">
            <w:pPr>
              <w:widowControl w:val="0"/>
              <w:numPr>
                <w:ilvl w:val="0"/>
                <w:numId w:val="15"/>
              </w:numPr>
              <w:tabs>
                <w:tab w:val="num" w:pos="360"/>
              </w:tabs>
              <w:autoSpaceDE w:val="0"/>
              <w:autoSpaceDN w:val="0"/>
              <w:adjustRightInd w:val="0"/>
              <w:spacing w:after="200" w:line="276" w:lineRule="auto"/>
              <w:ind w:firstLine="142"/>
              <w:jc w:val="center"/>
            </w:pPr>
            <w:r w:rsidRPr="00546F3B">
              <w:t xml:space="preserve">Качество проектирования и конструирования </w:t>
            </w:r>
            <w:proofErr w:type="spellStart"/>
            <w:r w:rsidRPr="00546F3B">
              <w:t>мехатронных</w:t>
            </w:r>
            <w:proofErr w:type="spellEnd"/>
            <w:r w:rsidRPr="00546F3B">
              <w:t xml:space="preserve"> модулей</w:t>
            </w:r>
          </w:p>
          <w:p w:rsidR="00546F3B" w:rsidRPr="00546F3B" w:rsidRDefault="00546F3B" w:rsidP="00546F3B">
            <w:pPr>
              <w:jc w:val="center"/>
              <w:rPr>
                <w:b/>
                <w:color w:val="000000"/>
              </w:rPr>
            </w:pPr>
          </w:p>
        </w:tc>
        <w:tc>
          <w:tcPr>
            <w:tcW w:w="1019" w:type="pct"/>
          </w:tcPr>
          <w:p w:rsidR="00546F3B" w:rsidRPr="00546F3B" w:rsidRDefault="00546F3B" w:rsidP="00546F3B">
            <w:pPr>
              <w:jc w:val="center"/>
            </w:pPr>
            <w:r w:rsidRPr="00546F3B">
              <w:t>Тестирование</w:t>
            </w:r>
          </w:p>
        </w:tc>
      </w:tr>
      <w:tr w:rsidR="00546F3B" w:rsidRPr="00546F3B" w:rsidTr="0010582E">
        <w:trPr>
          <w:trHeight w:val="568"/>
        </w:trPr>
        <w:tc>
          <w:tcPr>
            <w:tcW w:w="2056" w:type="pct"/>
            <w:vAlign w:val="center"/>
          </w:tcPr>
          <w:p w:rsidR="00546F3B" w:rsidRPr="00546F3B" w:rsidRDefault="00546F3B" w:rsidP="000C3A3C">
            <w:pPr>
              <w:widowControl w:val="0"/>
              <w:numPr>
                <w:ilvl w:val="0"/>
                <w:numId w:val="15"/>
              </w:numPr>
              <w:tabs>
                <w:tab w:val="num" w:pos="360"/>
              </w:tabs>
              <w:autoSpaceDE w:val="0"/>
              <w:autoSpaceDN w:val="0"/>
              <w:adjustRightInd w:val="0"/>
              <w:spacing w:after="200" w:line="276" w:lineRule="auto"/>
              <w:ind w:firstLine="283"/>
              <w:jc w:val="center"/>
            </w:pPr>
            <w:r w:rsidRPr="00546F3B">
              <w:t>Знание основных понятий систем автоматизации технологических процессов</w:t>
            </w:r>
          </w:p>
        </w:tc>
        <w:tc>
          <w:tcPr>
            <w:tcW w:w="1925" w:type="pct"/>
            <w:vAlign w:val="center"/>
          </w:tcPr>
          <w:p w:rsidR="00546F3B" w:rsidRPr="00546F3B" w:rsidRDefault="00546F3B" w:rsidP="000C3A3C">
            <w:pPr>
              <w:widowControl w:val="0"/>
              <w:numPr>
                <w:ilvl w:val="0"/>
                <w:numId w:val="15"/>
              </w:numPr>
              <w:tabs>
                <w:tab w:val="num" w:pos="360"/>
              </w:tabs>
              <w:autoSpaceDE w:val="0"/>
              <w:autoSpaceDN w:val="0"/>
              <w:adjustRightInd w:val="0"/>
              <w:spacing w:after="200" w:line="276" w:lineRule="auto"/>
              <w:ind w:firstLine="283"/>
              <w:jc w:val="center"/>
              <w:rPr>
                <w:b/>
                <w:color w:val="000000"/>
              </w:rPr>
            </w:pPr>
            <w:r w:rsidRPr="00546F3B">
              <w:rPr>
                <w:color w:val="000000"/>
              </w:rPr>
              <w:t xml:space="preserve">Выбор </w:t>
            </w:r>
            <w:r w:rsidRPr="00546F3B">
              <w:t>основных систем автоматизации технологических процессов</w:t>
            </w:r>
          </w:p>
        </w:tc>
        <w:tc>
          <w:tcPr>
            <w:tcW w:w="1019" w:type="pct"/>
          </w:tcPr>
          <w:p w:rsidR="00546F3B" w:rsidRPr="00546F3B" w:rsidRDefault="00546F3B" w:rsidP="00546F3B">
            <w:pPr>
              <w:jc w:val="center"/>
            </w:pPr>
            <w:r w:rsidRPr="00546F3B">
              <w:t>Тестирование</w:t>
            </w:r>
          </w:p>
        </w:tc>
      </w:tr>
      <w:tr w:rsidR="00546F3B" w:rsidRPr="00546F3B" w:rsidTr="0010582E">
        <w:trPr>
          <w:trHeight w:val="568"/>
        </w:trPr>
        <w:tc>
          <w:tcPr>
            <w:tcW w:w="2056" w:type="pct"/>
            <w:vAlign w:val="center"/>
          </w:tcPr>
          <w:p w:rsidR="00546F3B" w:rsidRPr="00546F3B" w:rsidRDefault="00546F3B" w:rsidP="00546F3B">
            <w:pPr>
              <w:ind w:firstLine="142"/>
              <w:jc w:val="center"/>
              <w:rPr>
                <w:b/>
                <w:bCs/>
                <w:color w:val="000000"/>
              </w:rPr>
            </w:pPr>
            <w:r w:rsidRPr="00546F3B">
              <w:t xml:space="preserve">Знание методов построения и анализа интегрированных </w:t>
            </w:r>
            <w:proofErr w:type="spellStart"/>
            <w:r w:rsidRPr="00546F3B">
              <w:t>мехатронных</w:t>
            </w:r>
            <w:proofErr w:type="spellEnd"/>
            <w:r w:rsidRPr="00546F3B">
              <w:t xml:space="preserve"> модулей и систем</w:t>
            </w:r>
          </w:p>
        </w:tc>
        <w:tc>
          <w:tcPr>
            <w:tcW w:w="1925" w:type="pct"/>
            <w:vAlign w:val="center"/>
          </w:tcPr>
          <w:p w:rsidR="00546F3B" w:rsidRPr="00546F3B" w:rsidRDefault="00546F3B" w:rsidP="00546F3B">
            <w:pPr>
              <w:jc w:val="center"/>
              <w:rPr>
                <w:b/>
                <w:color w:val="000000"/>
              </w:rPr>
            </w:pPr>
            <w:r w:rsidRPr="00546F3B">
              <w:rPr>
                <w:color w:val="000000"/>
              </w:rPr>
              <w:t xml:space="preserve">Выбор </w:t>
            </w:r>
            <w:r w:rsidRPr="00546F3B">
              <w:t xml:space="preserve">методов построения и анализа интегрированных </w:t>
            </w:r>
            <w:proofErr w:type="spellStart"/>
            <w:r w:rsidRPr="00546F3B">
              <w:t>мехатронных</w:t>
            </w:r>
            <w:proofErr w:type="spellEnd"/>
            <w:r w:rsidRPr="00546F3B">
              <w:t xml:space="preserve"> модулей и систем</w:t>
            </w:r>
          </w:p>
        </w:tc>
        <w:tc>
          <w:tcPr>
            <w:tcW w:w="1019" w:type="pct"/>
          </w:tcPr>
          <w:p w:rsidR="00546F3B" w:rsidRPr="00546F3B" w:rsidRDefault="00546F3B" w:rsidP="00546F3B">
            <w:pPr>
              <w:jc w:val="center"/>
            </w:pPr>
            <w:r w:rsidRPr="00546F3B">
              <w:t>Тестирование</w:t>
            </w:r>
          </w:p>
        </w:tc>
      </w:tr>
      <w:tr w:rsidR="00546F3B" w:rsidRPr="00546F3B" w:rsidTr="0010582E">
        <w:trPr>
          <w:trHeight w:val="64"/>
        </w:trPr>
        <w:tc>
          <w:tcPr>
            <w:tcW w:w="2056" w:type="pct"/>
            <w:vAlign w:val="center"/>
          </w:tcPr>
          <w:p w:rsidR="00546F3B" w:rsidRPr="00546F3B" w:rsidRDefault="00546F3B" w:rsidP="00546F3B">
            <w:pPr>
              <w:jc w:val="center"/>
              <w:rPr>
                <w:b/>
                <w:bCs/>
                <w:color w:val="000000"/>
              </w:rPr>
            </w:pPr>
            <w:r w:rsidRPr="00546F3B">
              <w:t>Знание типов приводов автоматизированного производства</w:t>
            </w:r>
          </w:p>
        </w:tc>
        <w:tc>
          <w:tcPr>
            <w:tcW w:w="1925" w:type="pct"/>
            <w:vAlign w:val="center"/>
          </w:tcPr>
          <w:p w:rsidR="00546F3B" w:rsidRPr="00546F3B" w:rsidRDefault="00546F3B" w:rsidP="00546F3B">
            <w:pPr>
              <w:jc w:val="center"/>
              <w:rPr>
                <w:b/>
                <w:color w:val="000000"/>
              </w:rPr>
            </w:pPr>
            <w:r w:rsidRPr="00546F3B">
              <w:rPr>
                <w:color w:val="000000"/>
              </w:rPr>
              <w:t xml:space="preserve">Выбор </w:t>
            </w:r>
            <w:r w:rsidRPr="00546F3B">
              <w:t>типов приводов автоматизированного производства</w:t>
            </w:r>
          </w:p>
        </w:tc>
        <w:tc>
          <w:tcPr>
            <w:tcW w:w="1019" w:type="pct"/>
          </w:tcPr>
          <w:p w:rsidR="00546F3B" w:rsidRPr="00546F3B" w:rsidRDefault="00546F3B" w:rsidP="00546F3B">
            <w:pPr>
              <w:jc w:val="center"/>
            </w:pPr>
            <w:r w:rsidRPr="00546F3B">
              <w:t>Тестирование</w:t>
            </w:r>
          </w:p>
        </w:tc>
      </w:tr>
    </w:tbl>
    <w:p w:rsidR="00BA635B" w:rsidRDefault="00BA635B"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46F3B" w:rsidRDefault="00546F3B"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546F3B" w:rsidRDefault="00546F3B"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2C4ABF" w:rsidRDefault="002C4ABF"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2C4ABF" w:rsidRDefault="002C4ABF"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2C4ABF" w:rsidRDefault="002C4ABF"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2C4ABF" w:rsidRDefault="002C4ABF"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2C4ABF" w:rsidRDefault="002C4ABF"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2C4ABF" w:rsidRPr="002C4ABF" w:rsidRDefault="002C4ABF" w:rsidP="002C4ABF">
      <w:pPr>
        <w:jc w:val="right"/>
        <w:rPr>
          <w:lang w:bidi="en-US"/>
        </w:rPr>
      </w:pPr>
      <w:r w:rsidRPr="002C4ABF">
        <w:rPr>
          <w:lang w:bidi="en-US"/>
        </w:rPr>
        <w:t>Ф-02-ОСН-24</w:t>
      </w:r>
    </w:p>
    <w:p w:rsidR="002C4ABF" w:rsidRPr="002C4ABF" w:rsidRDefault="002C4ABF" w:rsidP="002C4AB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2C4ABF" w:rsidRPr="002C4ABF" w:rsidRDefault="002C4ABF" w:rsidP="002C4AB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2C4ABF">
        <w:rPr>
          <w:sz w:val="28"/>
          <w:szCs w:val="28"/>
        </w:rPr>
        <w:t>Министерство образования и науки Республики Татарстан</w:t>
      </w:r>
    </w:p>
    <w:p w:rsidR="002C4ABF" w:rsidRPr="002C4ABF" w:rsidRDefault="002C4ABF" w:rsidP="002C4AB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2C4ABF">
        <w:rPr>
          <w:sz w:val="28"/>
          <w:szCs w:val="28"/>
        </w:rPr>
        <w:t>ГАПОУ «Бугульминский машиностроительный техникум»</w:t>
      </w:r>
    </w:p>
    <w:p w:rsidR="002C4ABF" w:rsidRPr="002C4ABF" w:rsidRDefault="002C4ABF" w:rsidP="002C4ABF">
      <w:pPr>
        <w:widowControl w:val="0"/>
        <w:suppressAutoHyphens/>
        <w:autoSpaceDE w:val="0"/>
        <w:autoSpaceDN w:val="0"/>
        <w:adjustRightInd w:val="0"/>
        <w:jc w:val="right"/>
        <w:rPr>
          <w:caps/>
          <w:sz w:val="28"/>
          <w:szCs w:val="28"/>
        </w:rPr>
      </w:pPr>
    </w:p>
    <w:p w:rsidR="002C4ABF" w:rsidRPr="002C4ABF" w:rsidRDefault="002C4ABF" w:rsidP="002C4AB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2C4ABF" w:rsidRPr="002C4ABF" w:rsidRDefault="002C4ABF" w:rsidP="002C4ABF">
      <w:pPr>
        <w:widowControl w:val="0"/>
        <w:suppressAutoHyphens/>
        <w:autoSpaceDE w:val="0"/>
        <w:autoSpaceDN w:val="0"/>
        <w:adjustRightInd w:val="0"/>
        <w:rPr>
          <w:color w:val="000000"/>
          <w:sz w:val="28"/>
          <w:szCs w:val="28"/>
          <w:lang w:eastAsia="zh-CN"/>
        </w:rPr>
      </w:pPr>
    </w:p>
    <w:p w:rsidR="002C4ABF" w:rsidRPr="002C4ABF" w:rsidRDefault="002C4ABF" w:rsidP="002C4ABF">
      <w:pPr>
        <w:widowControl w:val="0"/>
        <w:suppressAutoHyphens/>
        <w:autoSpaceDE w:val="0"/>
        <w:autoSpaceDN w:val="0"/>
        <w:adjustRightInd w:val="0"/>
        <w:rPr>
          <w:color w:val="000000"/>
          <w:sz w:val="28"/>
          <w:szCs w:val="28"/>
          <w:lang w:eastAsia="zh-CN"/>
        </w:rPr>
      </w:pPr>
    </w:p>
    <w:p w:rsidR="002C4ABF" w:rsidRPr="002C4ABF" w:rsidRDefault="002C4ABF" w:rsidP="002C4ABF">
      <w:pPr>
        <w:widowControl w:val="0"/>
        <w:suppressAutoHyphens/>
        <w:autoSpaceDE w:val="0"/>
        <w:autoSpaceDN w:val="0"/>
        <w:adjustRightInd w:val="0"/>
        <w:rPr>
          <w:color w:val="000000"/>
          <w:sz w:val="28"/>
          <w:szCs w:val="28"/>
          <w:lang w:eastAsia="zh-CN"/>
        </w:rPr>
      </w:pPr>
    </w:p>
    <w:p w:rsidR="002C4ABF" w:rsidRPr="002C4ABF" w:rsidRDefault="002C4ABF" w:rsidP="002C4ABF">
      <w:pPr>
        <w:widowControl w:val="0"/>
        <w:suppressAutoHyphens/>
        <w:autoSpaceDE w:val="0"/>
        <w:autoSpaceDN w:val="0"/>
        <w:adjustRightInd w:val="0"/>
        <w:rPr>
          <w:color w:val="000000"/>
          <w:sz w:val="28"/>
          <w:szCs w:val="28"/>
          <w:lang w:eastAsia="zh-CN"/>
        </w:rPr>
      </w:pPr>
    </w:p>
    <w:p w:rsidR="002C4ABF" w:rsidRPr="002C4ABF" w:rsidRDefault="002C4ABF" w:rsidP="002C4ABF">
      <w:pPr>
        <w:widowControl w:val="0"/>
        <w:suppressAutoHyphens/>
        <w:autoSpaceDE w:val="0"/>
        <w:autoSpaceDN w:val="0"/>
        <w:adjustRightInd w:val="0"/>
        <w:rPr>
          <w:color w:val="000000"/>
          <w:sz w:val="28"/>
          <w:szCs w:val="28"/>
          <w:lang w:eastAsia="zh-CN"/>
        </w:rPr>
      </w:pPr>
    </w:p>
    <w:p w:rsidR="002C4ABF" w:rsidRPr="002C4ABF" w:rsidRDefault="002C4ABF" w:rsidP="002C4ABF">
      <w:pPr>
        <w:widowControl w:val="0"/>
        <w:suppressAutoHyphens/>
        <w:autoSpaceDE w:val="0"/>
        <w:autoSpaceDN w:val="0"/>
        <w:adjustRightInd w:val="0"/>
        <w:rPr>
          <w:color w:val="000000"/>
          <w:sz w:val="28"/>
          <w:szCs w:val="28"/>
          <w:lang w:eastAsia="zh-CN"/>
        </w:rPr>
      </w:pPr>
    </w:p>
    <w:p w:rsidR="002C4ABF" w:rsidRPr="002C4ABF" w:rsidRDefault="002C4ABF" w:rsidP="002C4ABF">
      <w:pPr>
        <w:widowControl w:val="0"/>
        <w:suppressAutoHyphens/>
        <w:autoSpaceDE w:val="0"/>
        <w:autoSpaceDN w:val="0"/>
        <w:adjustRightInd w:val="0"/>
        <w:rPr>
          <w:color w:val="000000"/>
          <w:sz w:val="28"/>
          <w:szCs w:val="28"/>
          <w:lang w:eastAsia="zh-CN"/>
        </w:rPr>
      </w:pPr>
    </w:p>
    <w:p w:rsidR="002C4ABF" w:rsidRPr="002C4ABF" w:rsidRDefault="002C4ABF" w:rsidP="002C4ABF">
      <w:pPr>
        <w:widowControl w:val="0"/>
        <w:suppressAutoHyphens/>
        <w:autoSpaceDE w:val="0"/>
        <w:autoSpaceDN w:val="0"/>
        <w:adjustRightInd w:val="0"/>
        <w:rPr>
          <w:color w:val="000000"/>
          <w:sz w:val="28"/>
          <w:szCs w:val="28"/>
          <w:lang w:eastAsia="zh-CN"/>
        </w:rPr>
      </w:pPr>
    </w:p>
    <w:p w:rsidR="002C4ABF" w:rsidRPr="002C4ABF" w:rsidRDefault="002C4ABF" w:rsidP="002C4ABF">
      <w:pPr>
        <w:widowControl w:val="0"/>
        <w:suppressAutoHyphens/>
        <w:autoSpaceDE w:val="0"/>
        <w:autoSpaceDN w:val="0"/>
        <w:adjustRightInd w:val="0"/>
        <w:rPr>
          <w:color w:val="000000"/>
          <w:sz w:val="28"/>
          <w:szCs w:val="28"/>
          <w:lang w:eastAsia="zh-CN"/>
        </w:rPr>
      </w:pPr>
    </w:p>
    <w:p w:rsidR="002C4ABF" w:rsidRPr="002C4ABF" w:rsidRDefault="002C4ABF" w:rsidP="002C4ABF">
      <w:pPr>
        <w:widowControl w:val="0"/>
        <w:suppressAutoHyphens/>
        <w:autoSpaceDE w:val="0"/>
        <w:autoSpaceDN w:val="0"/>
        <w:adjustRightInd w:val="0"/>
        <w:rPr>
          <w:color w:val="000000"/>
          <w:sz w:val="22"/>
          <w:szCs w:val="22"/>
          <w:lang w:eastAsia="zh-CN"/>
        </w:rPr>
      </w:pPr>
      <w:r w:rsidRPr="002C4ABF">
        <w:rPr>
          <w:color w:val="000000"/>
          <w:sz w:val="32"/>
          <w:szCs w:val="32"/>
          <w:lang w:eastAsia="zh-CN"/>
        </w:rPr>
        <w:t xml:space="preserve"> </w:t>
      </w:r>
    </w:p>
    <w:p w:rsidR="002C4ABF" w:rsidRPr="002C4ABF" w:rsidRDefault="002C4ABF" w:rsidP="002C4ABF">
      <w:pPr>
        <w:widowControl w:val="0"/>
        <w:suppressAutoHyphens/>
        <w:autoSpaceDE w:val="0"/>
        <w:autoSpaceDN w:val="0"/>
        <w:adjustRightInd w:val="0"/>
        <w:rPr>
          <w:color w:val="000000"/>
          <w:lang w:eastAsia="zh-CN"/>
        </w:rPr>
      </w:pPr>
    </w:p>
    <w:p w:rsidR="002C4ABF" w:rsidRPr="002C4ABF" w:rsidRDefault="002C4ABF" w:rsidP="002C4ABF">
      <w:pPr>
        <w:widowControl w:val="0"/>
        <w:suppressAutoHyphens/>
        <w:autoSpaceDE w:val="0"/>
        <w:autoSpaceDN w:val="0"/>
        <w:adjustRightInd w:val="0"/>
        <w:rPr>
          <w:color w:val="000000"/>
          <w:lang w:eastAsia="zh-CN"/>
        </w:rPr>
      </w:pPr>
    </w:p>
    <w:p w:rsidR="002C4ABF" w:rsidRPr="002C4ABF" w:rsidRDefault="002C4ABF" w:rsidP="002C4AB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2C4ABF">
        <w:rPr>
          <w:caps/>
          <w:sz w:val="28"/>
          <w:szCs w:val="28"/>
        </w:rPr>
        <w:t>РАБОЧАЯ ПРОГРАММа УЧЕБНОЙ ДИСЦИПЛИНЫ</w:t>
      </w:r>
    </w:p>
    <w:p w:rsidR="002C4ABF" w:rsidRPr="002C4ABF" w:rsidRDefault="002C4ABF" w:rsidP="002C4AB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2C4ABF">
        <w:rPr>
          <w:sz w:val="28"/>
          <w:szCs w:val="28"/>
        </w:rPr>
        <w:t>ОП.10. Основы организации производства (основы экономики, право и управления)</w:t>
      </w:r>
    </w:p>
    <w:p w:rsidR="002C4ABF" w:rsidRPr="002C4ABF" w:rsidRDefault="002C4ABF" w:rsidP="002C4AB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center"/>
        <w:rPr>
          <w:sz w:val="28"/>
          <w:szCs w:val="28"/>
        </w:rPr>
      </w:pPr>
      <w:r w:rsidRPr="002C4ABF">
        <w:rPr>
          <w:sz w:val="28"/>
          <w:szCs w:val="28"/>
        </w:rPr>
        <w:t>по специальности 15.02.09 Аддитивные технологии</w:t>
      </w:r>
    </w:p>
    <w:p w:rsidR="002C4ABF" w:rsidRPr="002C4ABF" w:rsidRDefault="002C4ABF" w:rsidP="002C4ABF">
      <w:pPr>
        <w:widowControl w:val="0"/>
        <w:suppressAutoHyphens/>
        <w:autoSpaceDE w:val="0"/>
        <w:autoSpaceDN w:val="0"/>
        <w:adjustRightInd w:val="0"/>
        <w:rPr>
          <w:color w:val="000000"/>
          <w:sz w:val="22"/>
          <w:szCs w:val="22"/>
          <w:lang w:eastAsia="zh-CN"/>
        </w:rPr>
      </w:pPr>
    </w:p>
    <w:p w:rsidR="002C4ABF" w:rsidRPr="002C4ABF" w:rsidRDefault="002C4ABF" w:rsidP="002C4ABF">
      <w:pPr>
        <w:widowControl w:val="0"/>
        <w:suppressAutoHyphens/>
        <w:autoSpaceDE w:val="0"/>
        <w:autoSpaceDN w:val="0"/>
        <w:adjustRightInd w:val="0"/>
        <w:rPr>
          <w:color w:val="000000"/>
          <w:sz w:val="22"/>
          <w:szCs w:val="22"/>
          <w:lang w:eastAsia="zh-CN"/>
        </w:rPr>
      </w:pPr>
    </w:p>
    <w:p w:rsidR="002C4ABF" w:rsidRPr="002C4ABF" w:rsidRDefault="002C4ABF" w:rsidP="002C4ABF">
      <w:pPr>
        <w:widowControl w:val="0"/>
        <w:suppressAutoHyphens/>
        <w:autoSpaceDE w:val="0"/>
        <w:autoSpaceDN w:val="0"/>
        <w:adjustRightInd w:val="0"/>
        <w:rPr>
          <w:color w:val="000000"/>
          <w:sz w:val="22"/>
          <w:szCs w:val="22"/>
          <w:lang w:eastAsia="zh-CN"/>
        </w:rPr>
      </w:pPr>
    </w:p>
    <w:p w:rsidR="002C4ABF" w:rsidRPr="002C4ABF" w:rsidRDefault="002C4ABF" w:rsidP="002C4ABF">
      <w:pPr>
        <w:widowControl w:val="0"/>
        <w:suppressAutoHyphens/>
        <w:autoSpaceDE w:val="0"/>
        <w:autoSpaceDN w:val="0"/>
        <w:adjustRightInd w:val="0"/>
        <w:rPr>
          <w:color w:val="000000"/>
          <w:sz w:val="22"/>
          <w:szCs w:val="22"/>
          <w:lang w:eastAsia="zh-CN"/>
        </w:rPr>
      </w:pPr>
    </w:p>
    <w:p w:rsidR="002C4ABF" w:rsidRPr="002C4ABF" w:rsidRDefault="002C4ABF" w:rsidP="002C4ABF">
      <w:pPr>
        <w:widowControl w:val="0"/>
        <w:suppressAutoHyphens/>
        <w:autoSpaceDE w:val="0"/>
        <w:autoSpaceDN w:val="0"/>
        <w:adjustRightInd w:val="0"/>
        <w:rPr>
          <w:color w:val="000000"/>
          <w:sz w:val="22"/>
          <w:szCs w:val="22"/>
          <w:lang w:eastAsia="zh-CN"/>
        </w:rPr>
      </w:pPr>
    </w:p>
    <w:p w:rsidR="002C4ABF" w:rsidRPr="002C4ABF" w:rsidRDefault="002C4ABF" w:rsidP="002C4ABF">
      <w:pPr>
        <w:widowControl w:val="0"/>
        <w:suppressAutoHyphens/>
        <w:autoSpaceDE w:val="0"/>
        <w:autoSpaceDN w:val="0"/>
        <w:adjustRightInd w:val="0"/>
        <w:rPr>
          <w:color w:val="000000"/>
          <w:sz w:val="22"/>
          <w:szCs w:val="22"/>
          <w:lang w:eastAsia="zh-CN"/>
        </w:rPr>
      </w:pPr>
    </w:p>
    <w:p w:rsidR="002C4ABF" w:rsidRPr="002C4ABF" w:rsidRDefault="002C4ABF" w:rsidP="002C4ABF">
      <w:pPr>
        <w:widowControl w:val="0"/>
        <w:suppressAutoHyphens/>
        <w:autoSpaceDE w:val="0"/>
        <w:autoSpaceDN w:val="0"/>
        <w:adjustRightInd w:val="0"/>
        <w:rPr>
          <w:color w:val="000000"/>
          <w:sz w:val="22"/>
          <w:szCs w:val="22"/>
          <w:lang w:eastAsia="zh-CN"/>
        </w:rPr>
      </w:pPr>
    </w:p>
    <w:p w:rsidR="002C4ABF" w:rsidRPr="002C4ABF" w:rsidRDefault="002C4ABF" w:rsidP="002C4ABF">
      <w:pPr>
        <w:widowControl w:val="0"/>
        <w:suppressAutoHyphens/>
        <w:autoSpaceDE w:val="0"/>
        <w:autoSpaceDN w:val="0"/>
        <w:adjustRightInd w:val="0"/>
        <w:rPr>
          <w:color w:val="000000"/>
          <w:sz w:val="22"/>
          <w:szCs w:val="22"/>
          <w:lang w:eastAsia="zh-CN"/>
        </w:rPr>
      </w:pPr>
    </w:p>
    <w:p w:rsidR="002C4ABF" w:rsidRPr="002C4ABF" w:rsidRDefault="002C4ABF" w:rsidP="002C4ABF">
      <w:pPr>
        <w:widowControl w:val="0"/>
        <w:suppressAutoHyphens/>
        <w:autoSpaceDE w:val="0"/>
        <w:autoSpaceDN w:val="0"/>
        <w:adjustRightInd w:val="0"/>
        <w:rPr>
          <w:color w:val="000000"/>
          <w:sz w:val="22"/>
          <w:szCs w:val="22"/>
          <w:lang w:eastAsia="zh-CN"/>
        </w:rPr>
      </w:pPr>
    </w:p>
    <w:p w:rsidR="002C4ABF" w:rsidRPr="002C4ABF" w:rsidRDefault="002C4ABF" w:rsidP="002C4ABF">
      <w:pPr>
        <w:widowControl w:val="0"/>
        <w:suppressAutoHyphens/>
        <w:autoSpaceDE w:val="0"/>
        <w:autoSpaceDN w:val="0"/>
        <w:adjustRightInd w:val="0"/>
        <w:rPr>
          <w:color w:val="000000"/>
          <w:sz w:val="22"/>
          <w:szCs w:val="22"/>
          <w:lang w:eastAsia="zh-CN"/>
        </w:rPr>
      </w:pPr>
    </w:p>
    <w:p w:rsidR="002C4ABF" w:rsidRPr="002C4ABF" w:rsidRDefault="002C4ABF" w:rsidP="002C4ABF">
      <w:pPr>
        <w:widowControl w:val="0"/>
        <w:suppressAutoHyphens/>
        <w:autoSpaceDE w:val="0"/>
        <w:autoSpaceDN w:val="0"/>
        <w:adjustRightInd w:val="0"/>
        <w:rPr>
          <w:color w:val="000000"/>
          <w:sz w:val="22"/>
          <w:szCs w:val="22"/>
          <w:lang w:eastAsia="zh-CN"/>
        </w:rPr>
      </w:pPr>
    </w:p>
    <w:p w:rsidR="002C4ABF" w:rsidRPr="002C4ABF" w:rsidRDefault="002C4ABF" w:rsidP="002C4ABF">
      <w:pPr>
        <w:widowControl w:val="0"/>
        <w:suppressAutoHyphens/>
        <w:autoSpaceDE w:val="0"/>
        <w:autoSpaceDN w:val="0"/>
        <w:adjustRightInd w:val="0"/>
        <w:rPr>
          <w:color w:val="000000"/>
          <w:sz w:val="22"/>
          <w:szCs w:val="22"/>
          <w:lang w:eastAsia="zh-CN"/>
        </w:rPr>
      </w:pPr>
    </w:p>
    <w:p w:rsidR="002C4ABF" w:rsidRPr="002C4ABF" w:rsidRDefault="002C4ABF" w:rsidP="002C4ABF">
      <w:pPr>
        <w:suppressAutoHyphens/>
        <w:jc w:val="center"/>
        <w:rPr>
          <w:sz w:val="28"/>
          <w:szCs w:val="28"/>
          <w:lang w:eastAsia="zh-CN"/>
        </w:rPr>
      </w:pPr>
    </w:p>
    <w:p w:rsidR="002C4ABF" w:rsidRPr="002C4ABF" w:rsidRDefault="002C4ABF" w:rsidP="002C4ABF">
      <w:pPr>
        <w:suppressAutoHyphens/>
        <w:jc w:val="center"/>
        <w:rPr>
          <w:sz w:val="28"/>
          <w:szCs w:val="28"/>
          <w:lang w:eastAsia="zh-CN"/>
        </w:rPr>
      </w:pPr>
    </w:p>
    <w:p w:rsidR="002C4ABF" w:rsidRPr="002C4ABF" w:rsidRDefault="002C4ABF" w:rsidP="002C4ABF">
      <w:pPr>
        <w:suppressAutoHyphens/>
        <w:jc w:val="center"/>
        <w:rPr>
          <w:sz w:val="28"/>
          <w:szCs w:val="28"/>
          <w:lang w:eastAsia="zh-CN"/>
        </w:rPr>
      </w:pPr>
    </w:p>
    <w:p w:rsidR="002C4ABF" w:rsidRPr="002C4ABF" w:rsidRDefault="002C4ABF" w:rsidP="002C4ABF">
      <w:pPr>
        <w:suppressAutoHyphens/>
        <w:jc w:val="center"/>
        <w:rPr>
          <w:sz w:val="28"/>
          <w:szCs w:val="28"/>
          <w:lang w:eastAsia="zh-CN"/>
        </w:rPr>
      </w:pPr>
    </w:p>
    <w:p w:rsidR="002C4ABF" w:rsidRPr="002C4ABF" w:rsidRDefault="002C4ABF" w:rsidP="002C4ABF">
      <w:pPr>
        <w:suppressAutoHyphens/>
        <w:jc w:val="center"/>
        <w:rPr>
          <w:sz w:val="28"/>
          <w:szCs w:val="28"/>
          <w:lang w:eastAsia="zh-CN"/>
        </w:rPr>
      </w:pPr>
    </w:p>
    <w:p w:rsidR="002C4ABF" w:rsidRPr="002C4ABF" w:rsidRDefault="002C4ABF" w:rsidP="002C4ABF">
      <w:pPr>
        <w:suppressAutoHyphens/>
        <w:jc w:val="center"/>
        <w:rPr>
          <w:sz w:val="28"/>
          <w:szCs w:val="28"/>
          <w:lang w:eastAsia="zh-CN"/>
        </w:rPr>
      </w:pPr>
    </w:p>
    <w:p w:rsidR="002C4ABF" w:rsidRPr="002C4ABF" w:rsidRDefault="002C4ABF" w:rsidP="002C4ABF">
      <w:pPr>
        <w:suppressAutoHyphens/>
        <w:jc w:val="center"/>
        <w:rPr>
          <w:sz w:val="28"/>
          <w:szCs w:val="28"/>
          <w:lang w:eastAsia="zh-CN"/>
        </w:rPr>
      </w:pPr>
    </w:p>
    <w:p w:rsidR="002C4ABF" w:rsidRPr="002C4ABF" w:rsidRDefault="002C4ABF" w:rsidP="002C4ABF">
      <w:pPr>
        <w:suppressAutoHyphens/>
        <w:jc w:val="center"/>
        <w:rPr>
          <w:sz w:val="28"/>
          <w:szCs w:val="28"/>
          <w:lang w:eastAsia="zh-CN"/>
        </w:rPr>
      </w:pPr>
    </w:p>
    <w:p w:rsidR="002C4ABF" w:rsidRPr="002C4ABF" w:rsidRDefault="002C4ABF" w:rsidP="002C4ABF">
      <w:pPr>
        <w:suppressAutoHyphens/>
        <w:jc w:val="center"/>
        <w:rPr>
          <w:sz w:val="28"/>
          <w:szCs w:val="28"/>
          <w:lang w:eastAsia="zh-CN"/>
        </w:rPr>
      </w:pPr>
    </w:p>
    <w:p w:rsidR="002C4ABF" w:rsidRPr="002C4ABF" w:rsidRDefault="002C4ABF" w:rsidP="002C4ABF">
      <w:pPr>
        <w:suppressAutoHyphens/>
        <w:jc w:val="center"/>
        <w:rPr>
          <w:sz w:val="28"/>
          <w:szCs w:val="28"/>
          <w:lang w:eastAsia="zh-CN"/>
        </w:rPr>
      </w:pPr>
    </w:p>
    <w:p w:rsidR="002C4ABF" w:rsidRPr="002C4ABF" w:rsidRDefault="002C4ABF" w:rsidP="002C4ABF">
      <w:pPr>
        <w:suppressAutoHyphens/>
        <w:jc w:val="center"/>
        <w:rPr>
          <w:sz w:val="28"/>
          <w:szCs w:val="28"/>
          <w:lang w:eastAsia="zh-CN"/>
        </w:rPr>
      </w:pPr>
    </w:p>
    <w:p w:rsidR="002C4ABF" w:rsidRPr="002C4ABF" w:rsidRDefault="002C4ABF" w:rsidP="002C4ABF">
      <w:pPr>
        <w:suppressAutoHyphens/>
        <w:jc w:val="center"/>
        <w:rPr>
          <w:sz w:val="28"/>
          <w:szCs w:val="28"/>
          <w:lang w:eastAsia="zh-CN"/>
        </w:rPr>
      </w:pPr>
      <w:r>
        <w:rPr>
          <w:sz w:val="28"/>
          <w:szCs w:val="28"/>
          <w:lang w:eastAsia="zh-CN"/>
        </w:rPr>
        <w:t>Бугульма</w:t>
      </w:r>
    </w:p>
    <w:p w:rsidR="002C4ABF" w:rsidRDefault="002C4ABF" w:rsidP="002C4ABF">
      <w:pPr>
        <w:spacing w:line="276" w:lineRule="auto"/>
        <w:jc w:val="both"/>
        <w:rPr>
          <w:rFonts w:eastAsia="Calibri"/>
          <w:lang w:eastAsia="en-US"/>
        </w:rPr>
      </w:pPr>
    </w:p>
    <w:p w:rsidR="002C4ABF" w:rsidRPr="002C4ABF" w:rsidRDefault="002C4ABF" w:rsidP="002C4ABF">
      <w:pPr>
        <w:suppressAutoHyphens/>
        <w:rPr>
          <w:b/>
          <w:lang w:eastAsia="zh-CN"/>
        </w:rPr>
      </w:pPr>
    </w:p>
    <w:p w:rsidR="002C4ABF" w:rsidRPr="002C4ABF" w:rsidRDefault="002C4ABF" w:rsidP="002C4ABF">
      <w:pPr>
        <w:suppressAutoHyphens/>
        <w:rPr>
          <w:b/>
          <w:lang w:eastAsia="zh-CN"/>
        </w:rPr>
      </w:pPr>
    </w:p>
    <w:p w:rsidR="002C4ABF" w:rsidRPr="002C4ABF" w:rsidRDefault="002C4ABF" w:rsidP="002C4AB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center"/>
        <w:rPr>
          <w:b/>
          <w:sz w:val="28"/>
          <w:szCs w:val="28"/>
        </w:rPr>
      </w:pPr>
      <w:r w:rsidRPr="002C4ABF">
        <w:rPr>
          <w:b/>
          <w:sz w:val="28"/>
          <w:szCs w:val="28"/>
        </w:rPr>
        <w:t>СОДЕРЖАНИЕ</w:t>
      </w: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0" w:type="auto"/>
        <w:tblLook w:val="01E0" w:firstRow="1" w:lastRow="1" w:firstColumn="1" w:lastColumn="1" w:noHBand="0" w:noVBand="0"/>
      </w:tblPr>
      <w:tblGrid>
        <w:gridCol w:w="7668"/>
        <w:gridCol w:w="1903"/>
      </w:tblGrid>
      <w:tr w:rsidR="002C4ABF" w:rsidRPr="002C4ABF" w:rsidTr="0010582E">
        <w:tc>
          <w:tcPr>
            <w:tcW w:w="7668" w:type="dxa"/>
            <w:shd w:val="clear" w:color="auto" w:fill="auto"/>
          </w:tcPr>
          <w:p w:rsidR="002C4ABF" w:rsidRPr="002C4ABF" w:rsidRDefault="002C4ABF" w:rsidP="002C4ABF">
            <w:pPr>
              <w:keepNext/>
              <w:autoSpaceDE w:val="0"/>
              <w:autoSpaceDN w:val="0"/>
              <w:ind w:left="284"/>
              <w:jc w:val="both"/>
              <w:outlineLvl w:val="0"/>
              <w:rPr>
                <w:b/>
                <w:caps/>
              </w:rPr>
            </w:pPr>
          </w:p>
        </w:tc>
        <w:tc>
          <w:tcPr>
            <w:tcW w:w="1903" w:type="dxa"/>
            <w:shd w:val="clear" w:color="auto" w:fill="auto"/>
          </w:tcPr>
          <w:p w:rsidR="002C4ABF" w:rsidRPr="002C4ABF" w:rsidRDefault="002C4ABF" w:rsidP="002C4ABF">
            <w:pPr>
              <w:jc w:val="center"/>
              <w:rPr>
                <w:sz w:val="28"/>
                <w:szCs w:val="28"/>
              </w:rPr>
            </w:pPr>
            <w:r w:rsidRPr="002C4ABF">
              <w:rPr>
                <w:sz w:val="28"/>
                <w:szCs w:val="28"/>
              </w:rPr>
              <w:t>стр.</w:t>
            </w:r>
          </w:p>
        </w:tc>
      </w:tr>
      <w:tr w:rsidR="002C4ABF" w:rsidRPr="002C4ABF" w:rsidTr="0010582E">
        <w:tc>
          <w:tcPr>
            <w:tcW w:w="7668" w:type="dxa"/>
            <w:shd w:val="clear" w:color="auto" w:fill="auto"/>
          </w:tcPr>
          <w:p w:rsidR="002C4ABF" w:rsidRPr="002C4ABF" w:rsidRDefault="002C4ABF" w:rsidP="000C3A3C">
            <w:pPr>
              <w:keepNext/>
              <w:numPr>
                <w:ilvl w:val="0"/>
                <w:numId w:val="26"/>
              </w:numPr>
              <w:autoSpaceDE w:val="0"/>
              <w:autoSpaceDN w:val="0"/>
              <w:spacing w:after="200" w:line="276" w:lineRule="auto"/>
              <w:jc w:val="both"/>
              <w:outlineLvl w:val="0"/>
              <w:rPr>
                <w:b/>
                <w:caps/>
              </w:rPr>
            </w:pPr>
            <w:r w:rsidRPr="002C4ABF">
              <w:rPr>
                <w:b/>
                <w:caps/>
              </w:rPr>
              <w:t>общая характеристика рабочей ПРОГРАММЫ УЧЕБНОЙ ДИСЦИПЛИНЫ</w:t>
            </w:r>
          </w:p>
          <w:p w:rsidR="002C4ABF" w:rsidRPr="002C4ABF" w:rsidRDefault="002C4ABF" w:rsidP="002C4ABF"/>
        </w:tc>
        <w:tc>
          <w:tcPr>
            <w:tcW w:w="1903" w:type="dxa"/>
            <w:shd w:val="clear" w:color="auto" w:fill="auto"/>
          </w:tcPr>
          <w:p w:rsidR="002C4ABF" w:rsidRPr="002C4ABF" w:rsidRDefault="002C4ABF" w:rsidP="002C4ABF">
            <w:pPr>
              <w:jc w:val="center"/>
              <w:rPr>
                <w:sz w:val="28"/>
                <w:szCs w:val="28"/>
                <w:highlight w:val="yellow"/>
              </w:rPr>
            </w:pPr>
            <w:r w:rsidRPr="002C4ABF">
              <w:rPr>
                <w:sz w:val="28"/>
                <w:szCs w:val="28"/>
              </w:rPr>
              <w:t>4</w:t>
            </w:r>
          </w:p>
        </w:tc>
      </w:tr>
      <w:tr w:rsidR="002C4ABF" w:rsidRPr="002C4ABF" w:rsidTr="0010582E">
        <w:tc>
          <w:tcPr>
            <w:tcW w:w="7668" w:type="dxa"/>
            <w:shd w:val="clear" w:color="auto" w:fill="auto"/>
          </w:tcPr>
          <w:p w:rsidR="002C4ABF" w:rsidRPr="002C4ABF" w:rsidRDefault="002C4ABF" w:rsidP="000C3A3C">
            <w:pPr>
              <w:keepNext/>
              <w:numPr>
                <w:ilvl w:val="0"/>
                <w:numId w:val="26"/>
              </w:numPr>
              <w:tabs>
                <w:tab w:val="clear" w:pos="502"/>
                <w:tab w:val="num" w:pos="644"/>
              </w:tabs>
              <w:autoSpaceDE w:val="0"/>
              <w:autoSpaceDN w:val="0"/>
              <w:spacing w:after="200" w:line="276" w:lineRule="auto"/>
              <w:ind w:left="644"/>
              <w:jc w:val="both"/>
              <w:outlineLvl w:val="0"/>
              <w:rPr>
                <w:b/>
                <w:caps/>
              </w:rPr>
            </w:pPr>
            <w:r w:rsidRPr="002C4ABF">
              <w:rPr>
                <w:b/>
                <w:caps/>
              </w:rPr>
              <w:t>СТРУКТУРА и содержание программы УЧЕБНОЙ ДИСЦИПЛИНЫ</w:t>
            </w:r>
          </w:p>
          <w:p w:rsidR="002C4ABF" w:rsidRPr="002C4ABF" w:rsidRDefault="002C4ABF" w:rsidP="002C4ABF">
            <w:pPr>
              <w:keepNext/>
              <w:autoSpaceDE w:val="0"/>
              <w:autoSpaceDN w:val="0"/>
              <w:ind w:left="284"/>
              <w:jc w:val="both"/>
              <w:outlineLvl w:val="0"/>
              <w:rPr>
                <w:b/>
                <w:caps/>
              </w:rPr>
            </w:pPr>
          </w:p>
        </w:tc>
        <w:tc>
          <w:tcPr>
            <w:tcW w:w="1903" w:type="dxa"/>
            <w:shd w:val="clear" w:color="auto" w:fill="auto"/>
          </w:tcPr>
          <w:p w:rsidR="002C4ABF" w:rsidRPr="002C4ABF" w:rsidRDefault="002C4ABF" w:rsidP="002C4ABF">
            <w:pPr>
              <w:jc w:val="center"/>
              <w:rPr>
                <w:sz w:val="28"/>
                <w:szCs w:val="28"/>
                <w:highlight w:val="yellow"/>
              </w:rPr>
            </w:pPr>
            <w:r w:rsidRPr="002C4ABF">
              <w:rPr>
                <w:sz w:val="28"/>
                <w:szCs w:val="28"/>
              </w:rPr>
              <w:t>6</w:t>
            </w:r>
          </w:p>
        </w:tc>
      </w:tr>
      <w:tr w:rsidR="002C4ABF" w:rsidRPr="002C4ABF" w:rsidTr="0010582E">
        <w:trPr>
          <w:trHeight w:val="670"/>
        </w:trPr>
        <w:tc>
          <w:tcPr>
            <w:tcW w:w="7668" w:type="dxa"/>
            <w:shd w:val="clear" w:color="auto" w:fill="auto"/>
          </w:tcPr>
          <w:p w:rsidR="002C4ABF" w:rsidRPr="002C4ABF" w:rsidRDefault="002C4ABF" w:rsidP="000C3A3C">
            <w:pPr>
              <w:keepNext/>
              <w:numPr>
                <w:ilvl w:val="0"/>
                <w:numId w:val="26"/>
              </w:numPr>
              <w:tabs>
                <w:tab w:val="clear" w:pos="502"/>
                <w:tab w:val="num" w:pos="644"/>
              </w:tabs>
              <w:autoSpaceDE w:val="0"/>
              <w:autoSpaceDN w:val="0"/>
              <w:spacing w:after="200" w:line="276" w:lineRule="auto"/>
              <w:ind w:left="644"/>
              <w:jc w:val="both"/>
              <w:outlineLvl w:val="0"/>
              <w:rPr>
                <w:b/>
                <w:caps/>
              </w:rPr>
            </w:pPr>
            <w:r w:rsidRPr="002C4ABF">
              <w:rPr>
                <w:b/>
                <w:caps/>
              </w:rPr>
              <w:t>условия реализации программы учебной дисциплины</w:t>
            </w:r>
          </w:p>
          <w:p w:rsidR="002C4ABF" w:rsidRPr="002C4ABF" w:rsidRDefault="002C4ABF" w:rsidP="002C4ABF">
            <w:pPr>
              <w:keepNext/>
              <w:tabs>
                <w:tab w:val="num" w:pos="0"/>
              </w:tabs>
              <w:autoSpaceDE w:val="0"/>
              <w:autoSpaceDN w:val="0"/>
              <w:ind w:left="284" w:firstLine="284"/>
              <w:jc w:val="both"/>
              <w:outlineLvl w:val="0"/>
              <w:rPr>
                <w:b/>
                <w:caps/>
              </w:rPr>
            </w:pPr>
          </w:p>
        </w:tc>
        <w:tc>
          <w:tcPr>
            <w:tcW w:w="1903" w:type="dxa"/>
            <w:shd w:val="clear" w:color="auto" w:fill="auto"/>
          </w:tcPr>
          <w:p w:rsidR="002C4ABF" w:rsidRPr="002C4ABF" w:rsidRDefault="002C4ABF" w:rsidP="002C4ABF">
            <w:pPr>
              <w:jc w:val="center"/>
              <w:rPr>
                <w:sz w:val="28"/>
                <w:szCs w:val="28"/>
                <w:highlight w:val="yellow"/>
              </w:rPr>
            </w:pPr>
            <w:r w:rsidRPr="002C4ABF">
              <w:rPr>
                <w:sz w:val="28"/>
                <w:szCs w:val="28"/>
              </w:rPr>
              <w:t>11</w:t>
            </w:r>
          </w:p>
        </w:tc>
      </w:tr>
      <w:tr w:rsidR="002C4ABF" w:rsidRPr="002C4ABF" w:rsidTr="0010582E">
        <w:tc>
          <w:tcPr>
            <w:tcW w:w="7668" w:type="dxa"/>
            <w:shd w:val="clear" w:color="auto" w:fill="auto"/>
          </w:tcPr>
          <w:p w:rsidR="002C4ABF" w:rsidRPr="002C4ABF" w:rsidRDefault="002C4ABF" w:rsidP="000C3A3C">
            <w:pPr>
              <w:keepNext/>
              <w:numPr>
                <w:ilvl w:val="0"/>
                <w:numId w:val="26"/>
              </w:numPr>
              <w:tabs>
                <w:tab w:val="clear" w:pos="502"/>
                <w:tab w:val="num" w:pos="644"/>
              </w:tabs>
              <w:autoSpaceDE w:val="0"/>
              <w:autoSpaceDN w:val="0"/>
              <w:spacing w:after="200" w:line="276" w:lineRule="auto"/>
              <w:ind w:left="644"/>
              <w:jc w:val="both"/>
              <w:outlineLvl w:val="0"/>
              <w:rPr>
                <w:b/>
                <w:caps/>
              </w:rPr>
            </w:pPr>
            <w:r w:rsidRPr="002C4ABF">
              <w:rPr>
                <w:b/>
                <w:caps/>
              </w:rPr>
              <w:t>Контроль и оценка результатов Освоения учебной дисциплины</w:t>
            </w:r>
          </w:p>
          <w:p w:rsidR="002C4ABF" w:rsidRPr="002C4ABF" w:rsidRDefault="002C4ABF" w:rsidP="002C4ABF">
            <w:pPr>
              <w:keepNext/>
              <w:autoSpaceDE w:val="0"/>
              <w:autoSpaceDN w:val="0"/>
              <w:ind w:left="284"/>
              <w:jc w:val="both"/>
              <w:outlineLvl w:val="0"/>
              <w:rPr>
                <w:b/>
                <w:caps/>
              </w:rPr>
            </w:pPr>
          </w:p>
        </w:tc>
        <w:tc>
          <w:tcPr>
            <w:tcW w:w="1903" w:type="dxa"/>
            <w:shd w:val="clear" w:color="auto" w:fill="auto"/>
          </w:tcPr>
          <w:p w:rsidR="002C4ABF" w:rsidRPr="002C4ABF" w:rsidRDefault="002C4ABF" w:rsidP="002C4ABF">
            <w:pPr>
              <w:jc w:val="center"/>
              <w:rPr>
                <w:sz w:val="28"/>
                <w:szCs w:val="28"/>
                <w:highlight w:val="yellow"/>
              </w:rPr>
            </w:pPr>
            <w:r w:rsidRPr="002C4ABF">
              <w:rPr>
                <w:sz w:val="28"/>
                <w:szCs w:val="28"/>
              </w:rPr>
              <w:t>13</w:t>
            </w:r>
          </w:p>
        </w:tc>
      </w:tr>
    </w:tbl>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lang w:eastAsia="zh-CN"/>
        </w:rPr>
      </w:pP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jc w:val="center"/>
        <w:rPr>
          <w:bCs/>
          <w:i/>
          <w:lang w:eastAsia="zh-CN"/>
        </w:rPr>
      </w:pPr>
    </w:p>
    <w:p w:rsidR="002C4ABF" w:rsidRPr="002C4ABF" w:rsidRDefault="002C4ABF" w:rsidP="002C4AB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b/>
          <w:caps/>
          <w:sz w:val="28"/>
          <w:szCs w:val="28"/>
        </w:rPr>
      </w:pPr>
      <w:r w:rsidRPr="002C4ABF">
        <w:rPr>
          <w:b/>
          <w:caps/>
          <w:lang w:eastAsia="zh-CN"/>
        </w:rPr>
        <w:br w:type="page"/>
      </w:r>
      <w:r w:rsidRPr="002C4ABF">
        <w:rPr>
          <w:b/>
          <w:caps/>
          <w:sz w:val="28"/>
          <w:szCs w:val="28"/>
        </w:rPr>
        <w:lastRenderedPageBreak/>
        <w:t>1. общая характеристика рабочей ПРОГРАММЫ УЧЕБНОЙ ДИСЦИПЛИНЫ</w:t>
      </w: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r w:rsidRPr="002C4ABF">
        <w:rPr>
          <w:b/>
          <w:sz w:val="28"/>
          <w:szCs w:val="28"/>
        </w:rPr>
        <w:t>ОП 10. Основы организации производства</w:t>
      </w: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r w:rsidRPr="002C4ABF">
        <w:rPr>
          <w:b/>
          <w:sz w:val="28"/>
          <w:szCs w:val="28"/>
        </w:rPr>
        <w:t xml:space="preserve"> (основы экономики, право и управления)</w:t>
      </w: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2C4ABF">
        <w:rPr>
          <w:b/>
          <w:sz w:val="28"/>
          <w:szCs w:val="28"/>
        </w:rPr>
        <w:t>1.1. Область применения рабочей программы</w:t>
      </w:r>
    </w:p>
    <w:p w:rsidR="002C4ABF" w:rsidRPr="002C4ABF" w:rsidRDefault="002C4ABF" w:rsidP="002C4AB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8"/>
        </w:rPr>
      </w:pPr>
      <w:r w:rsidRPr="002C4ABF">
        <w:rPr>
          <w:sz w:val="28"/>
          <w:szCs w:val="28"/>
        </w:rPr>
        <w:tab/>
        <w:t>Рабочая программа учебной дисциплины Основы организации производства (основы экономики, право и управления) является частью основной профессиональной образовательной программы в соответствии с ФГОС по специальности  15.02.09 Аддитивные технологии.</w:t>
      </w:r>
    </w:p>
    <w:p w:rsidR="002C4ABF" w:rsidRPr="002C4ABF" w:rsidRDefault="002C4ABF" w:rsidP="002C4AB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8"/>
        </w:rPr>
      </w:pPr>
      <w:r w:rsidRPr="002C4ABF">
        <w:rPr>
          <w:sz w:val="28"/>
          <w:szCs w:val="28"/>
        </w:rPr>
        <w:t>Учебная дисциплина Основы организации производства (основы экономики, право и управления) обеспечивает формирование профессиональных и общих компетенций по всем видам деятельности ФГОС по специальности 15.02.09 Аддитивные технологии. Особое значение дисциплина имеет при формировании и развитии (ОК</w:t>
      </w:r>
      <w:proofErr w:type="gramStart"/>
      <w:r w:rsidRPr="002C4ABF">
        <w:rPr>
          <w:sz w:val="28"/>
          <w:szCs w:val="28"/>
        </w:rPr>
        <w:t>,П</w:t>
      </w:r>
      <w:proofErr w:type="gramEnd"/>
      <w:r w:rsidRPr="002C4ABF">
        <w:rPr>
          <w:sz w:val="28"/>
          <w:szCs w:val="28"/>
        </w:rPr>
        <w:t xml:space="preserve">К) ОК 1.- </w:t>
      </w:r>
      <w:proofErr w:type="gramStart"/>
      <w:r w:rsidRPr="002C4ABF">
        <w:rPr>
          <w:sz w:val="28"/>
          <w:szCs w:val="28"/>
        </w:rPr>
        <w:t>ОК</w:t>
      </w:r>
      <w:proofErr w:type="gramEnd"/>
      <w:r w:rsidRPr="002C4ABF">
        <w:rPr>
          <w:sz w:val="28"/>
          <w:szCs w:val="28"/>
        </w:rPr>
        <w:t xml:space="preserve"> 09; ПК 2.1- 2.4 </w:t>
      </w: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2C4ABF" w:rsidRPr="002C4ABF" w:rsidRDefault="002C4ABF" w:rsidP="002C4ABF">
      <w:pPr>
        <w:rPr>
          <w:b/>
          <w:sz w:val="28"/>
          <w:szCs w:val="28"/>
        </w:rPr>
      </w:pPr>
      <w:r w:rsidRPr="002C4ABF">
        <w:rPr>
          <w:b/>
          <w:sz w:val="28"/>
          <w:szCs w:val="28"/>
        </w:rPr>
        <w:t>1.2. Цель и планируемые результаты освоения дисциплины: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84"/>
        <w:gridCol w:w="3285"/>
        <w:gridCol w:w="3285"/>
      </w:tblGrid>
      <w:tr w:rsidR="002C4ABF" w:rsidRPr="002C4ABF" w:rsidTr="0010582E">
        <w:tc>
          <w:tcPr>
            <w:tcW w:w="3284" w:type="dxa"/>
            <w:tcBorders>
              <w:top w:val="single" w:sz="4" w:space="0" w:color="000000"/>
              <w:left w:val="single" w:sz="4" w:space="0" w:color="000000"/>
              <w:bottom w:val="single" w:sz="4" w:space="0" w:color="000000"/>
              <w:right w:val="single" w:sz="4" w:space="0" w:color="000000"/>
            </w:tcBorders>
            <w:hideMark/>
          </w:tcPr>
          <w:p w:rsidR="002C4ABF" w:rsidRPr="002C4ABF" w:rsidRDefault="002C4ABF" w:rsidP="002C4ABF">
            <w:pPr>
              <w:jc w:val="center"/>
            </w:pPr>
            <w:r w:rsidRPr="002C4ABF">
              <w:rPr>
                <w:bCs/>
              </w:rPr>
              <w:t>Компетенции, формированию которых способствует  освоение программы УД</w:t>
            </w:r>
          </w:p>
        </w:tc>
        <w:tc>
          <w:tcPr>
            <w:tcW w:w="3285" w:type="dxa"/>
            <w:tcBorders>
              <w:top w:val="single" w:sz="4" w:space="0" w:color="000000"/>
              <w:left w:val="single" w:sz="4" w:space="0" w:color="000000"/>
              <w:bottom w:val="single" w:sz="4" w:space="0" w:color="000000"/>
              <w:right w:val="single" w:sz="4" w:space="0" w:color="000000"/>
            </w:tcBorders>
            <w:hideMark/>
          </w:tcPr>
          <w:p w:rsidR="002C4ABF" w:rsidRPr="002C4ABF" w:rsidRDefault="002C4ABF" w:rsidP="002C4ABF">
            <w:pPr>
              <w:jc w:val="center"/>
            </w:pPr>
            <w:r w:rsidRPr="002C4ABF">
              <w:t>Умения</w:t>
            </w:r>
          </w:p>
        </w:tc>
        <w:tc>
          <w:tcPr>
            <w:tcW w:w="3285" w:type="dxa"/>
            <w:tcBorders>
              <w:top w:val="single" w:sz="4" w:space="0" w:color="000000"/>
              <w:left w:val="single" w:sz="4" w:space="0" w:color="000000"/>
              <w:bottom w:val="single" w:sz="4" w:space="0" w:color="000000"/>
              <w:right w:val="single" w:sz="4" w:space="0" w:color="000000"/>
            </w:tcBorders>
            <w:hideMark/>
          </w:tcPr>
          <w:p w:rsidR="002C4ABF" w:rsidRPr="002C4ABF" w:rsidRDefault="002C4ABF" w:rsidP="002C4ABF">
            <w:pPr>
              <w:jc w:val="center"/>
            </w:pPr>
            <w:r w:rsidRPr="002C4ABF">
              <w:t>Знания</w:t>
            </w:r>
          </w:p>
        </w:tc>
      </w:tr>
      <w:tr w:rsidR="002C4ABF" w:rsidRPr="002C4ABF" w:rsidTr="0010582E">
        <w:tc>
          <w:tcPr>
            <w:tcW w:w="9854" w:type="dxa"/>
            <w:gridSpan w:val="3"/>
            <w:tcBorders>
              <w:top w:val="single" w:sz="4" w:space="0" w:color="000000"/>
              <w:left w:val="single" w:sz="4" w:space="0" w:color="000000"/>
              <w:bottom w:val="single" w:sz="4" w:space="0" w:color="000000"/>
              <w:right w:val="single" w:sz="4" w:space="0" w:color="000000"/>
            </w:tcBorders>
            <w:hideMark/>
          </w:tcPr>
          <w:p w:rsidR="002C4ABF" w:rsidRPr="002C4ABF" w:rsidRDefault="002C4ABF" w:rsidP="002C4ABF">
            <w:pPr>
              <w:jc w:val="center"/>
            </w:pPr>
            <w:r w:rsidRPr="002C4ABF">
              <w:t>Базовый уровень</w:t>
            </w:r>
          </w:p>
        </w:tc>
      </w:tr>
      <w:tr w:rsidR="002C4ABF" w:rsidRPr="002C4ABF" w:rsidTr="0010582E">
        <w:tc>
          <w:tcPr>
            <w:tcW w:w="3284" w:type="dxa"/>
            <w:tcBorders>
              <w:top w:val="single" w:sz="4" w:space="0" w:color="000000"/>
              <w:left w:val="single" w:sz="4" w:space="0" w:color="000000"/>
              <w:bottom w:val="single" w:sz="4" w:space="0" w:color="000000"/>
              <w:right w:val="single" w:sz="4" w:space="0" w:color="000000"/>
            </w:tcBorders>
          </w:tcPr>
          <w:p w:rsidR="002C4ABF" w:rsidRPr="002C4ABF" w:rsidRDefault="002C4ABF" w:rsidP="002C4ABF">
            <w:pPr>
              <w:jc w:val="both"/>
            </w:pPr>
            <w:r w:rsidRPr="002C4ABF">
              <w:t>OK 1. Понимать сущность и социальную значимость своей будущей профессии, проявлять к ней устойчивый интерес.</w:t>
            </w:r>
          </w:p>
          <w:p w:rsidR="002C4ABF" w:rsidRPr="002C4ABF" w:rsidRDefault="002C4ABF" w:rsidP="002C4ABF">
            <w:pPr>
              <w:jc w:val="both"/>
            </w:pPr>
            <w:proofErr w:type="gramStart"/>
            <w:r w:rsidRPr="002C4ABF">
              <w:t>ОК</w:t>
            </w:r>
            <w:proofErr w:type="gramEnd"/>
            <w:r w:rsidRPr="002C4ABF">
              <w:t xml:space="preserve">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2C4ABF" w:rsidRPr="002C4ABF" w:rsidRDefault="002C4ABF" w:rsidP="002C4ABF">
            <w:pPr>
              <w:jc w:val="both"/>
            </w:pPr>
            <w:proofErr w:type="gramStart"/>
            <w:r w:rsidRPr="002C4ABF">
              <w:t>ОК</w:t>
            </w:r>
            <w:proofErr w:type="gramEnd"/>
            <w:r w:rsidRPr="002C4ABF">
              <w:t xml:space="preserve"> 3. Принимать решения в стандартных и нестандартных ситуациях и нести за них ответственность.</w:t>
            </w:r>
          </w:p>
          <w:p w:rsidR="002C4ABF" w:rsidRPr="002C4ABF" w:rsidRDefault="002C4ABF" w:rsidP="002C4ABF">
            <w:pPr>
              <w:jc w:val="both"/>
            </w:pPr>
            <w:proofErr w:type="gramStart"/>
            <w:r w:rsidRPr="002C4ABF">
              <w:t>ОК</w:t>
            </w:r>
            <w:proofErr w:type="gramEnd"/>
            <w:r w:rsidRPr="002C4ABF">
              <w:t xml:space="preserve">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2C4ABF" w:rsidRPr="002C4ABF" w:rsidRDefault="002C4ABF" w:rsidP="002C4ABF">
            <w:pPr>
              <w:jc w:val="both"/>
            </w:pPr>
            <w:proofErr w:type="gramStart"/>
            <w:r w:rsidRPr="002C4ABF">
              <w:t>ОК</w:t>
            </w:r>
            <w:proofErr w:type="gramEnd"/>
            <w:r w:rsidRPr="002C4ABF">
              <w:t xml:space="preserve"> 5. Использовать информационно-коммуникационные технологии в </w:t>
            </w:r>
            <w:r w:rsidRPr="002C4ABF">
              <w:lastRenderedPageBreak/>
              <w:t>профессиональной деятельности.</w:t>
            </w:r>
          </w:p>
          <w:p w:rsidR="002C4ABF" w:rsidRPr="002C4ABF" w:rsidRDefault="002C4ABF" w:rsidP="002C4ABF">
            <w:pPr>
              <w:jc w:val="both"/>
            </w:pPr>
            <w:proofErr w:type="gramStart"/>
            <w:r w:rsidRPr="002C4ABF">
              <w:t>ОК</w:t>
            </w:r>
            <w:proofErr w:type="gramEnd"/>
            <w:r w:rsidRPr="002C4ABF">
              <w:t xml:space="preserve"> 6. Работать в коллективе, эффективно общаться с коллегами, руководством, подчиненными.</w:t>
            </w:r>
          </w:p>
          <w:p w:rsidR="002C4ABF" w:rsidRPr="002C4ABF" w:rsidRDefault="002C4ABF" w:rsidP="002C4ABF">
            <w:pPr>
              <w:jc w:val="both"/>
            </w:pPr>
            <w:proofErr w:type="gramStart"/>
            <w:r w:rsidRPr="002C4ABF">
              <w:t>ОК</w:t>
            </w:r>
            <w:proofErr w:type="gramEnd"/>
            <w:r w:rsidRPr="002C4ABF">
              <w:t xml:space="preserve"> 7. Брать на себя ответственность за работу членов команды (подчиненных), результат выполнения заданий.</w:t>
            </w:r>
          </w:p>
          <w:p w:rsidR="002C4ABF" w:rsidRPr="002C4ABF" w:rsidRDefault="002C4ABF" w:rsidP="002C4ABF">
            <w:pPr>
              <w:jc w:val="both"/>
            </w:pPr>
            <w:proofErr w:type="gramStart"/>
            <w:r w:rsidRPr="002C4ABF">
              <w:t>ОК</w:t>
            </w:r>
            <w:proofErr w:type="gramEnd"/>
            <w:r w:rsidRPr="002C4ABF">
              <w:t xml:space="preserve">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2C4ABF" w:rsidRPr="002C4ABF" w:rsidRDefault="002C4ABF" w:rsidP="002C4ABF">
            <w:pPr>
              <w:jc w:val="both"/>
            </w:pPr>
            <w:proofErr w:type="gramStart"/>
            <w:r w:rsidRPr="002C4ABF">
              <w:t>ОК</w:t>
            </w:r>
            <w:proofErr w:type="gramEnd"/>
            <w:r w:rsidRPr="002C4ABF">
              <w:t xml:space="preserve"> 9. Ориентироваться в условиях смены технологий в профессиональной деятельности. </w:t>
            </w:r>
          </w:p>
          <w:p w:rsidR="002C4ABF" w:rsidRPr="002C4ABF" w:rsidRDefault="002C4ABF" w:rsidP="002C4ABF">
            <w:pPr>
              <w:jc w:val="both"/>
            </w:pPr>
            <w:r w:rsidRPr="002C4ABF">
              <w:t>ПК 2.1. Организовывать и вести технологический процесс на установках для аддитивного производства.</w:t>
            </w:r>
          </w:p>
          <w:p w:rsidR="002C4ABF" w:rsidRPr="002C4ABF" w:rsidRDefault="002C4ABF" w:rsidP="002C4ABF">
            <w:pPr>
              <w:jc w:val="both"/>
            </w:pPr>
            <w:r w:rsidRPr="002C4ABF">
              <w:t>ПК 2.2. Контролировать правильность функционирования установки, регулировать её элементы, корректировать программируемые параметры.</w:t>
            </w:r>
          </w:p>
          <w:p w:rsidR="002C4ABF" w:rsidRPr="002C4ABF" w:rsidRDefault="002C4ABF" w:rsidP="002C4ABF">
            <w:pPr>
              <w:jc w:val="both"/>
            </w:pPr>
            <w:r w:rsidRPr="002C4ABF">
              <w:t>ПК 2.3.</w:t>
            </w:r>
            <w:r w:rsidRPr="002C4ABF">
              <w:rPr>
                <w:rFonts w:ascii="Calibri" w:eastAsia="Calibri" w:hAnsi="Calibri"/>
                <w:sz w:val="22"/>
                <w:szCs w:val="22"/>
                <w:lang w:eastAsia="en-US"/>
              </w:rPr>
              <w:t xml:space="preserve"> </w:t>
            </w:r>
            <w:r w:rsidRPr="002C4ABF">
              <w:t>Проводить доводку и финишную обработку изделий, созданных на установках для аддитивного производства</w:t>
            </w:r>
          </w:p>
          <w:p w:rsidR="002C4ABF" w:rsidRPr="002C4ABF" w:rsidRDefault="002C4ABF" w:rsidP="002C4ABF">
            <w:pPr>
              <w:jc w:val="both"/>
            </w:pPr>
            <w:r w:rsidRPr="002C4ABF">
              <w:t>ПК 2.4. Подбирать параметры аддитивного технологического процесса и разрабатывать оптимальные режимы производства изделий на основе технического задания (компьютерной/цифровой модели).</w:t>
            </w:r>
          </w:p>
        </w:tc>
        <w:tc>
          <w:tcPr>
            <w:tcW w:w="3285" w:type="dxa"/>
            <w:tcBorders>
              <w:top w:val="single" w:sz="4" w:space="0" w:color="000000"/>
              <w:left w:val="single" w:sz="4" w:space="0" w:color="000000"/>
              <w:bottom w:val="single" w:sz="4" w:space="0" w:color="000000"/>
              <w:right w:val="single" w:sz="4" w:space="0" w:color="000000"/>
            </w:tcBorders>
          </w:tcPr>
          <w:p w:rsidR="002C4ABF" w:rsidRPr="002C4ABF" w:rsidRDefault="002C4ABF" w:rsidP="002C4ABF">
            <w:pPr>
              <w:autoSpaceDE w:val="0"/>
              <w:autoSpaceDN w:val="0"/>
              <w:adjustRightInd w:val="0"/>
              <w:jc w:val="both"/>
              <w:rPr>
                <w:rFonts w:eastAsia="Calibri"/>
                <w:lang w:eastAsia="en-US"/>
              </w:rPr>
            </w:pPr>
            <w:r w:rsidRPr="002C4ABF">
              <w:rPr>
                <w:rFonts w:eastAsia="Calibri"/>
                <w:lang w:eastAsia="en-US"/>
              </w:rPr>
              <w:lastRenderedPageBreak/>
              <w:t xml:space="preserve">-защищать свои права в соответствии с гражданским и трудовым законодательством Российской Федерации; </w:t>
            </w:r>
          </w:p>
          <w:p w:rsidR="002C4ABF" w:rsidRPr="002C4ABF" w:rsidRDefault="002C4ABF" w:rsidP="002C4ABF">
            <w:pPr>
              <w:autoSpaceDE w:val="0"/>
              <w:autoSpaceDN w:val="0"/>
              <w:adjustRightInd w:val="0"/>
              <w:jc w:val="both"/>
              <w:rPr>
                <w:rFonts w:eastAsia="Calibri"/>
                <w:lang w:eastAsia="en-US"/>
              </w:rPr>
            </w:pPr>
            <w:r w:rsidRPr="002C4ABF">
              <w:rPr>
                <w:rFonts w:eastAsia="Calibri"/>
                <w:lang w:eastAsia="en-US"/>
              </w:rPr>
              <w:t xml:space="preserve">-рассчитывать основные технико-экономические показатели деятельности подразделения (предприятия);   </w:t>
            </w:r>
          </w:p>
          <w:p w:rsidR="002C4ABF" w:rsidRPr="002C4ABF" w:rsidRDefault="002C4ABF" w:rsidP="002C4ABF">
            <w:pPr>
              <w:autoSpaceDE w:val="0"/>
              <w:autoSpaceDN w:val="0"/>
              <w:adjustRightInd w:val="0"/>
              <w:jc w:val="both"/>
              <w:rPr>
                <w:rFonts w:eastAsia="Calibri"/>
                <w:lang w:eastAsia="en-US"/>
              </w:rPr>
            </w:pPr>
            <w:r w:rsidRPr="002C4ABF">
              <w:rPr>
                <w:rFonts w:eastAsia="Calibri"/>
                <w:lang w:eastAsia="en-US"/>
              </w:rPr>
              <w:t xml:space="preserve">-разрабатывать бизнес-план; </w:t>
            </w:r>
          </w:p>
          <w:p w:rsidR="002C4ABF" w:rsidRPr="002C4ABF" w:rsidRDefault="002C4ABF" w:rsidP="002C4ABF">
            <w:pPr>
              <w:autoSpaceDE w:val="0"/>
              <w:autoSpaceDN w:val="0"/>
              <w:adjustRightInd w:val="0"/>
              <w:jc w:val="both"/>
            </w:pPr>
            <w:r w:rsidRPr="002C4ABF">
              <w:rPr>
                <w:rFonts w:eastAsia="Calibri"/>
                <w:lang w:eastAsia="en-US"/>
              </w:rPr>
              <w:t>-организовывать деятельность коллектива исполнителей.</w:t>
            </w:r>
          </w:p>
        </w:tc>
        <w:tc>
          <w:tcPr>
            <w:tcW w:w="3285" w:type="dxa"/>
            <w:tcBorders>
              <w:top w:val="single" w:sz="4" w:space="0" w:color="000000"/>
              <w:left w:val="single" w:sz="4" w:space="0" w:color="000000"/>
              <w:bottom w:val="single" w:sz="4" w:space="0" w:color="000000"/>
              <w:right w:val="single" w:sz="4" w:space="0" w:color="000000"/>
            </w:tcBorders>
          </w:tcPr>
          <w:p w:rsidR="002C4ABF" w:rsidRPr="002C4ABF" w:rsidRDefault="002C4ABF" w:rsidP="002C4ABF">
            <w:pPr>
              <w:autoSpaceDE w:val="0"/>
              <w:autoSpaceDN w:val="0"/>
              <w:adjustRightInd w:val="0"/>
              <w:jc w:val="both"/>
              <w:rPr>
                <w:rFonts w:eastAsia="Calibri"/>
                <w:lang w:eastAsia="en-US"/>
              </w:rPr>
            </w:pPr>
            <w:r w:rsidRPr="002C4ABF">
              <w:rPr>
                <w:rFonts w:eastAsia="Calibri"/>
                <w:lang w:eastAsia="en-US"/>
              </w:rPr>
              <w:t xml:space="preserve">- понятие правового регулирования в сфере профессиональной деятельности; </w:t>
            </w:r>
          </w:p>
          <w:p w:rsidR="002C4ABF" w:rsidRPr="002C4ABF" w:rsidRDefault="002C4ABF" w:rsidP="002C4ABF">
            <w:pPr>
              <w:autoSpaceDE w:val="0"/>
              <w:autoSpaceDN w:val="0"/>
              <w:adjustRightInd w:val="0"/>
              <w:jc w:val="both"/>
              <w:rPr>
                <w:rFonts w:eastAsia="Calibri"/>
                <w:lang w:eastAsia="en-US"/>
              </w:rPr>
            </w:pPr>
            <w:r w:rsidRPr="002C4ABF">
              <w:rPr>
                <w:rFonts w:eastAsia="Calibri"/>
                <w:lang w:eastAsia="en-US"/>
              </w:rPr>
              <w:t xml:space="preserve">-основные положения законодательных и нормативных правовых актов в области экономики; </w:t>
            </w:r>
          </w:p>
          <w:p w:rsidR="002C4ABF" w:rsidRPr="002C4ABF" w:rsidRDefault="002C4ABF" w:rsidP="002C4ABF">
            <w:pPr>
              <w:autoSpaceDE w:val="0"/>
              <w:autoSpaceDN w:val="0"/>
              <w:adjustRightInd w:val="0"/>
              <w:jc w:val="both"/>
              <w:rPr>
                <w:rFonts w:eastAsia="Calibri"/>
                <w:lang w:eastAsia="en-US"/>
              </w:rPr>
            </w:pPr>
            <w:r w:rsidRPr="002C4ABF">
              <w:rPr>
                <w:rFonts w:eastAsia="Calibri"/>
                <w:lang w:eastAsia="en-US"/>
              </w:rPr>
              <w:t xml:space="preserve">-материально-технические, трудовые и финансовые ресурсы отрасли и организации, показатели их эффективного использования; </w:t>
            </w:r>
          </w:p>
          <w:p w:rsidR="002C4ABF" w:rsidRPr="002C4ABF" w:rsidRDefault="002C4ABF" w:rsidP="002C4ABF">
            <w:pPr>
              <w:autoSpaceDE w:val="0"/>
              <w:autoSpaceDN w:val="0"/>
              <w:adjustRightInd w:val="0"/>
              <w:jc w:val="both"/>
              <w:rPr>
                <w:rFonts w:eastAsia="Calibri"/>
                <w:lang w:eastAsia="en-US"/>
              </w:rPr>
            </w:pPr>
            <w:r w:rsidRPr="002C4ABF">
              <w:rPr>
                <w:rFonts w:eastAsia="Calibri"/>
                <w:lang w:eastAsia="en-US"/>
              </w:rPr>
              <w:t xml:space="preserve">- производственную и организационную структуру предприятия; </w:t>
            </w:r>
          </w:p>
          <w:p w:rsidR="002C4ABF" w:rsidRPr="002C4ABF" w:rsidRDefault="002C4ABF" w:rsidP="002C4ABF">
            <w:pPr>
              <w:autoSpaceDE w:val="0"/>
              <w:autoSpaceDN w:val="0"/>
              <w:adjustRightInd w:val="0"/>
              <w:jc w:val="both"/>
              <w:rPr>
                <w:rFonts w:eastAsia="Calibri"/>
                <w:lang w:eastAsia="en-US"/>
              </w:rPr>
            </w:pPr>
            <w:r w:rsidRPr="002C4ABF">
              <w:rPr>
                <w:rFonts w:eastAsia="Calibri"/>
                <w:lang w:eastAsia="en-US"/>
              </w:rPr>
              <w:t>- основы организации работы коллектива исполнителей;</w:t>
            </w:r>
          </w:p>
          <w:p w:rsidR="002C4ABF" w:rsidRPr="002C4ABF" w:rsidRDefault="002C4ABF" w:rsidP="002C4ABF">
            <w:pPr>
              <w:autoSpaceDE w:val="0"/>
              <w:autoSpaceDN w:val="0"/>
              <w:adjustRightInd w:val="0"/>
              <w:jc w:val="both"/>
              <w:rPr>
                <w:rFonts w:eastAsia="Calibri"/>
                <w:lang w:eastAsia="en-US"/>
              </w:rPr>
            </w:pPr>
            <w:r w:rsidRPr="002C4ABF">
              <w:rPr>
                <w:rFonts w:eastAsia="Calibri"/>
                <w:lang w:eastAsia="en-US"/>
              </w:rPr>
              <w:t xml:space="preserve">- нормы дисциплинарной и материальной ответственности; </w:t>
            </w:r>
          </w:p>
          <w:p w:rsidR="002C4ABF" w:rsidRPr="002C4ABF" w:rsidRDefault="002C4ABF" w:rsidP="002C4ABF">
            <w:pPr>
              <w:autoSpaceDE w:val="0"/>
              <w:autoSpaceDN w:val="0"/>
              <w:adjustRightInd w:val="0"/>
              <w:jc w:val="both"/>
            </w:pPr>
            <w:r w:rsidRPr="002C4ABF">
              <w:rPr>
                <w:rFonts w:eastAsia="Calibri"/>
                <w:lang w:eastAsia="en-US"/>
              </w:rPr>
              <w:t>- права и обязанности работника в сфере профессиональной деятельности.</w:t>
            </w:r>
          </w:p>
        </w:tc>
      </w:tr>
    </w:tbl>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2C4ABF">
        <w:rPr>
          <w:b/>
          <w:sz w:val="28"/>
          <w:szCs w:val="28"/>
        </w:rPr>
        <w:t>2. СТРУКТУРА И СОДЕРЖАНИЕ УЧЕБНОЙ ДИСЦИПЛИНЫ</w:t>
      </w: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2C4ABF">
        <w:rPr>
          <w:b/>
          <w:sz w:val="28"/>
          <w:szCs w:val="28"/>
        </w:rPr>
        <w:t>2.1. Объем учебной дисциплины и виды учебной работы</w:t>
      </w: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2C4ABF" w:rsidRPr="002C4ABF" w:rsidTr="0010582E">
        <w:trPr>
          <w:trHeight w:val="460"/>
        </w:trPr>
        <w:tc>
          <w:tcPr>
            <w:tcW w:w="7621" w:type="dxa"/>
            <w:shd w:val="clear" w:color="auto" w:fill="auto"/>
          </w:tcPr>
          <w:p w:rsidR="002C4ABF" w:rsidRPr="002C4ABF" w:rsidRDefault="002C4ABF" w:rsidP="002C4ABF">
            <w:pPr>
              <w:spacing w:after="200"/>
              <w:jc w:val="center"/>
            </w:pPr>
            <w:r w:rsidRPr="002C4ABF">
              <w:rPr>
                <w:b/>
              </w:rPr>
              <w:t>Вид учебной работы</w:t>
            </w:r>
          </w:p>
        </w:tc>
        <w:tc>
          <w:tcPr>
            <w:tcW w:w="1701" w:type="dxa"/>
            <w:shd w:val="clear" w:color="auto" w:fill="auto"/>
          </w:tcPr>
          <w:p w:rsidR="002C4ABF" w:rsidRPr="002C4ABF" w:rsidRDefault="002C4ABF" w:rsidP="002C4ABF">
            <w:pPr>
              <w:spacing w:after="200"/>
              <w:jc w:val="center"/>
              <w:rPr>
                <w:i/>
                <w:iCs/>
              </w:rPr>
            </w:pPr>
            <w:r w:rsidRPr="002C4ABF">
              <w:rPr>
                <w:b/>
                <w:iCs/>
              </w:rPr>
              <w:t>Объем часов</w:t>
            </w:r>
          </w:p>
        </w:tc>
      </w:tr>
      <w:tr w:rsidR="002C4ABF" w:rsidRPr="002C4ABF" w:rsidTr="0010582E">
        <w:trPr>
          <w:trHeight w:val="285"/>
        </w:trPr>
        <w:tc>
          <w:tcPr>
            <w:tcW w:w="7621" w:type="dxa"/>
            <w:shd w:val="clear" w:color="auto" w:fill="auto"/>
          </w:tcPr>
          <w:p w:rsidR="002C4ABF" w:rsidRPr="002C4ABF" w:rsidRDefault="002C4ABF" w:rsidP="002C4ABF">
            <w:pPr>
              <w:spacing w:after="200"/>
              <w:rPr>
                <w:b/>
              </w:rPr>
            </w:pPr>
            <w:r w:rsidRPr="002C4ABF">
              <w:rPr>
                <w:b/>
              </w:rPr>
              <w:t>Нагрузка во взаимодействии с преподавателем (всего)</w:t>
            </w:r>
          </w:p>
        </w:tc>
        <w:tc>
          <w:tcPr>
            <w:tcW w:w="1701" w:type="dxa"/>
            <w:shd w:val="clear" w:color="auto" w:fill="auto"/>
          </w:tcPr>
          <w:p w:rsidR="002C4ABF" w:rsidRPr="002C4ABF" w:rsidRDefault="002C4ABF" w:rsidP="002C4ABF">
            <w:pPr>
              <w:spacing w:after="200"/>
              <w:jc w:val="center"/>
              <w:rPr>
                <w:iCs/>
              </w:rPr>
            </w:pPr>
            <w:r w:rsidRPr="002C4ABF">
              <w:rPr>
                <w:iCs/>
              </w:rPr>
              <w:t>126</w:t>
            </w:r>
          </w:p>
        </w:tc>
      </w:tr>
      <w:tr w:rsidR="002C4ABF" w:rsidRPr="002C4ABF" w:rsidTr="0010582E">
        <w:tc>
          <w:tcPr>
            <w:tcW w:w="7621" w:type="dxa"/>
            <w:shd w:val="clear" w:color="auto" w:fill="auto"/>
          </w:tcPr>
          <w:p w:rsidR="002C4ABF" w:rsidRPr="002C4ABF" w:rsidRDefault="002C4ABF" w:rsidP="002C4ABF">
            <w:pPr>
              <w:spacing w:after="200"/>
              <w:jc w:val="both"/>
            </w:pPr>
            <w:r w:rsidRPr="002C4ABF">
              <w:t>в том числе:</w:t>
            </w:r>
          </w:p>
        </w:tc>
        <w:tc>
          <w:tcPr>
            <w:tcW w:w="1701" w:type="dxa"/>
            <w:shd w:val="clear" w:color="auto" w:fill="auto"/>
          </w:tcPr>
          <w:p w:rsidR="002C4ABF" w:rsidRPr="002C4ABF" w:rsidRDefault="002C4ABF" w:rsidP="002C4ABF">
            <w:pPr>
              <w:spacing w:after="200"/>
              <w:jc w:val="center"/>
              <w:rPr>
                <w:iCs/>
              </w:rPr>
            </w:pPr>
          </w:p>
        </w:tc>
      </w:tr>
      <w:tr w:rsidR="002C4ABF" w:rsidRPr="002C4ABF" w:rsidTr="0010582E">
        <w:tc>
          <w:tcPr>
            <w:tcW w:w="7621" w:type="dxa"/>
            <w:shd w:val="clear" w:color="auto" w:fill="auto"/>
          </w:tcPr>
          <w:p w:rsidR="002C4ABF" w:rsidRPr="002C4ABF" w:rsidRDefault="002C4ABF" w:rsidP="002C4ABF">
            <w:pPr>
              <w:spacing w:after="200"/>
              <w:jc w:val="both"/>
            </w:pPr>
            <w:r w:rsidRPr="002C4ABF">
              <w:t>теоретическое обучение</w:t>
            </w:r>
          </w:p>
        </w:tc>
        <w:tc>
          <w:tcPr>
            <w:tcW w:w="1701" w:type="dxa"/>
            <w:shd w:val="clear" w:color="auto" w:fill="auto"/>
          </w:tcPr>
          <w:p w:rsidR="002C4ABF" w:rsidRPr="002C4ABF" w:rsidRDefault="002C4ABF" w:rsidP="002C4ABF">
            <w:pPr>
              <w:spacing w:after="200"/>
              <w:jc w:val="center"/>
              <w:rPr>
                <w:iCs/>
              </w:rPr>
            </w:pPr>
            <w:r w:rsidRPr="002C4ABF">
              <w:rPr>
                <w:iCs/>
              </w:rPr>
              <w:t>40</w:t>
            </w:r>
          </w:p>
        </w:tc>
      </w:tr>
      <w:tr w:rsidR="002C4ABF" w:rsidRPr="002C4ABF" w:rsidTr="0010582E">
        <w:tc>
          <w:tcPr>
            <w:tcW w:w="7621" w:type="dxa"/>
            <w:shd w:val="clear" w:color="auto" w:fill="auto"/>
          </w:tcPr>
          <w:p w:rsidR="002C4ABF" w:rsidRPr="002C4ABF" w:rsidRDefault="002C4ABF" w:rsidP="002C4ABF">
            <w:pPr>
              <w:spacing w:after="200"/>
              <w:jc w:val="both"/>
            </w:pPr>
            <w:r w:rsidRPr="002C4ABF">
              <w:t>лабораторные и практические занятия</w:t>
            </w:r>
          </w:p>
        </w:tc>
        <w:tc>
          <w:tcPr>
            <w:tcW w:w="1701" w:type="dxa"/>
            <w:shd w:val="clear" w:color="auto" w:fill="auto"/>
          </w:tcPr>
          <w:p w:rsidR="002C4ABF" w:rsidRPr="002C4ABF" w:rsidRDefault="002C4ABF" w:rsidP="002C4ABF">
            <w:pPr>
              <w:spacing w:after="200"/>
              <w:jc w:val="center"/>
              <w:rPr>
                <w:iCs/>
              </w:rPr>
            </w:pPr>
            <w:r w:rsidRPr="002C4ABF">
              <w:rPr>
                <w:iCs/>
              </w:rPr>
              <w:t>44</w:t>
            </w:r>
          </w:p>
        </w:tc>
      </w:tr>
      <w:tr w:rsidR="002C4ABF" w:rsidRPr="002C4ABF" w:rsidTr="0010582E">
        <w:tc>
          <w:tcPr>
            <w:tcW w:w="7621" w:type="dxa"/>
            <w:shd w:val="clear" w:color="auto" w:fill="auto"/>
          </w:tcPr>
          <w:p w:rsidR="002C4ABF" w:rsidRPr="002C4ABF" w:rsidRDefault="002C4ABF" w:rsidP="002C4ABF">
            <w:pPr>
              <w:spacing w:after="200"/>
              <w:jc w:val="both"/>
            </w:pPr>
            <w:r w:rsidRPr="002C4ABF">
              <w:t>самостоятельная работа</w:t>
            </w:r>
          </w:p>
        </w:tc>
        <w:tc>
          <w:tcPr>
            <w:tcW w:w="1701" w:type="dxa"/>
            <w:shd w:val="clear" w:color="auto" w:fill="auto"/>
          </w:tcPr>
          <w:p w:rsidR="002C4ABF" w:rsidRPr="002C4ABF" w:rsidRDefault="002C4ABF" w:rsidP="002C4ABF">
            <w:pPr>
              <w:spacing w:after="200"/>
              <w:jc w:val="center"/>
              <w:rPr>
                <w:iCs/>
              </w:rPr>
            </w:pPr>
            <w:r w:rsidRPr="002C4ABF">
              <w:rPr>
                <w:iCs/>
              </w:rPr>
              <w:t>42</w:t>
            </w:r>
          </w:p>
        </w:tc>
      </w:tr>
      <w:tr w:rsidR="002C4ABF" w:rsidRPr="002C4ABF" w:rsidTr="0010582E">
        <w:tc>
          <w:tcPr>
            <w:tcW w:w="7621" w:type="dxa"/>
            <w:shd w:val="clear" w:color="auto" w:fill="auto"/>
          </w:tcPr>
          <w:p w:rsidR="002C4ABF" w:rsidRPr="002C4ABF" w:rsidRDefault="002C4ABF" w:rsidP="002C4ABF">
            <w:pPr>
              <w:spacing w:after="200"/>
              <w:jc w:val="both"/>
              <w:rPr>
                <w:b/>
              </w:rPr>
            </w:pPr>
            <w:r w:rsidRPr="002C4ABF">
              <w:t>консультации</w:t>
            </w:r>
          </w:p>
        </w:tc>
        <w:tc>
          <w:tcPr>
            <w:tcW w:w="1701" w:type="dxa"/>
            <w:shd w:val="clear" w:color="auto" w:fill="auto"/>
          </w:tcPr>
          <w:p w:rsidR="002C4ABF" w:rsidRPr="002C4ABF" w:rsidRDefault="002C4ABF" w:rsidP="002C4ABF">
            <w:pPr>
              <w:spacing w:after="200"/>
              <w:jc w:val="center"/>
              <w:rPr>
                <w:i/>
                <w:iCs/>
              </w:rPr>
            </w:pPr>
            <w:r w:rsidRPr="002C4ABF">
              <w:rPr>
                <w:i/>
                <w:iCs/>
              </w:rPr>
              <w:t>-</w:t>
            </w:r>
          </w:p>
        </w:tc>
      </w:tr>
      <w:tr w:rsidR="002C4ABF" w:rsidRPr="002C4ABF" w:rsidTr="0010582E">
        <w:tc>
          <w:tcPr>
            <w:tcW w:w="7621" w:type="dxa"/>
            <w:shd w:val="clear" w:color="auto" w:fill="auto"/>
          </w:tcPr>
          <w:p w:rsidR="002C4ABF" w:rsidRPr="002C4ABF" w:rsidRDefault="002C4ABF" w:rsidP="002C4ABF">
            <w:pPr>
              <w:spacing w:after="200"/>
              <w:rPr>
                <w:i/>
                <w:iCs/>
              </w:rPr>
            </w:pPr>
            <w:r w:rsidRPr="002C4ABF">
              <w:rPr>
                <w:iCs/>
              </w:rPr>
              <w:t>промежуточная  аттестация</w:t>
            </w:r>
            <w:r w:rsidRPr="002C4ABF">
              <w:rPr>
                <w:i/>
                <w:iCs/>
              </w:rPr>
              <w:t xml:space="preserve"> в форме дифференцированного зачета</w:t>
            </w:r>
          </w:p>
        </w:tc>
        <w:tc>
          <w:tcPr>
            <w:tcW w:w="1701" w:type="dxa"/>
            <w:shd w:val="clear" w:color="auto" w:fill="auto"/>
          </w:tcPr>
          <w:p w:rsidR="002C4ABF" w:rsidRPr="002C4ABF" w:rsidRDefault="002C4ABF" w:rsidP="002C4ABF">
            <w:pPr>
              <w:spacing w:after="200"/>
              <w:jc w:val="center"/>
              <w:rPr>
                <w:i/>
                <w:iCs/>
              </w:rPr>
            </w:pPr>
            <w:r w:rsidRPr="002C4ABF">
              <w:rPr>
                <w:i/>
                <w:iCs/>
              </w:rPr>
              <w:t>-</w:t>
            </w:r>
          </w:p>
        </w:tc>
      </w:tr>
    </w:tbl>
    <w:p w:rsidR="002C4ABF" w:rsidRPr="002C4ABF" w:rsidRDefault="002C4ABF" w:rsidP="002C4ABF">
      <w:pPr>
        <w:suppressAutoHyphens/>
        <w:rPr>
          <w:lang w:eastAsia="zh-CN"/>
        </w:rPr>
        <w:sectPr w:rsidR="002C4ABF" w:rsidRPr="002C4ABF" w:rsidSect="0010582E">
          <w:footerReference w:type="default" r:id="rId64"/>
          <w:footerReference w:type="first" r:id="rId65"/>
          <w:pgSz w:w="11906" w:h="16838"/>
          <w:pgMar w:top="1134" w:right="566" w:bottom="426" w:left="1134" w:header="720" w:footer="709" w:gutter="0"/>
          <w:cols w:space="720"/>
          <w:titlePg/>
          <w:docGrid w:linePitch="360"/>
        </w:sectPr>
      </w:pP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2C4ABF">
        <w:rPr>
          <w:b/>
          <w:caps/>
          <w:sz w:val="28"/>
          <w:szCs w:val="28"/>
        </w:rPr>
        <w:lastRenderedPageBreak/>
        <w:t xml:space="preserve">2.2. </w:t>
      </w:r>
      <w:r w:rsidRPr="002C4ABF">
        <w:rPr>
          <w:b/>
          <w:sz w:val="28"/>
          <w:szCs w:val="28"/>
        </w:rPr>
        <w:t>Тематический план и содержание учебной дисциплины Основы организации производства (основы экономики, право и управления)</w:t>
      </w: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Cs/>
          <w:i/>
          <w:lang w:eastAsia="zh-CN"/>
        </w:rPr>
      </w:pPr>
    </w:p>
    <w:tbl>
      <w:tblPr>
        <w:tblW w:w="15228" w:type="dxa"/>
        <w:tblInd w:w="-176" w:type="dxa"/>
        <w:tblLayout w:type="fixed"/>
        <w:tblLook w:val="0000" w:firstRow="0" w:lastRow="0" w:firstColumn="0" w:lastColumn="0" w:noHBand="0" w:noVBand="0"/>
      </w:tblPr>
      <w:tblGrid>
        <w:gridCol w:w="4128"/>
        <w:gridCol w:w="7827"/>
        <w:gridCol w:w="1708"/>
        <w:gridCol w:w="1565"/>
      </w:tblGrid>
      <w:tr w:rsidR="002C4ABF" w:rsidRPr="002C4ABF" w:rsidTr="0010582E">
        <w:trPr>
          <w:trHeight w:val="639"/>
        </w:trPr>
        <w:tc>
          <w:tcPr>
            <w:tcW w:w="4128" w:type="dxa"/>
            <w:tcBorders>
              <w:top w:val="single" w:sz="4" w:space="0" w:color="000000"/>
              <w:left w:val="single" w:sz="4" w:space="0" w:color="000000"/>
              <w:bottom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eastAsia="Calibri"/>
                <w:b/>
                <w:bCs/>
                <w:sz w:val="22"/>
                <w:szCs w:val="22"/>
                <w:lang w:eastAsia="en-US"/>
              </w:rPr>
            </w:pPr>
            <w:r w:rsidRPr="002C4ABF">
              <w:rPr>
                <w:rFonts w:eastAsia="Calibri"/>
                <w:b/>
                <w:bCs/>
                <w:sz w:val="22"/>
                <w:szCs w:val="22"/>
                <w:lang w:eastAsia="en-US"/>
              </w:rPr>
              <w:t>Наименование разделов и тем</w:t>
            </w:r>
          </w:p>
        </w:tc>
        <w:tc>
          <w:tcPr>
            <w:tcW w:w="7827" w:type="dxa"/>
            <w:tcBorders>
              <w:top w:val="single" w:sz="4" w:space="0" w:color="000000"/>
              <w:left w:val="single" w:sz="4" w:space="0" w:color="000000"/>
              <w:bottom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eastAsia="Calibri"/>
                <w:b/>
                <w:bCs/>
                <w:sz w:val="28"/>
                <w:szCs w:val="28"/>
                <w:lang w:eastAsia="en-US"/>
              </w:rPr>
            </w:pPr>
            <w:r w:rsidRPr="002C4ABF">
              <w:rPr>
                <w:rFonts w:eastAsia="Calibri"/>
                <w:b/>
                <w:bCs/>
                <w:sz w:val="22"/>
                <w:szCs w:val="22"/>
                <w:lang w:eastAsia="en-US"/>
              </w:rPr>
              <w:t xml:space="preserve">Содержание учебного материала и формы организации деятельности </w:t>
            </w:r>
            <w:proofErr w:type="gramStart"/>
            <w:r w:rsidRPr="002C4ABF">
              <w:rPr>
                <w:rFonts w:eastAsia="Calibri"/>
                <w:b/>
                <w:bCs/>
                <w:sz w:val="22"/>
                <w:szCs w:val="22"/>
                <w:lang w:eastAsia="en-US"/>
              </w:rPr>
              <w:t>обучающихся</w:t>
            </w:r>
            <w:proofErr w:type="gramEnd"/>
          </w:p>
        </w:tc>
        <w:tc>
          <w:tcPr>
            <w:tcW w:w="1708" w:type="dxa"/>
            <w:tcBorders>
              <w:top w:val="single" w:sz="4" w:space="0" w:color="000000"/>
              <w:left w:val="single" w:sz="4" w:space="0" w:color="000000"/>
              <w:bottom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eastAsia="Calibri"/>
                <w:b/>
                <w:bCs/>
                <w:sz w:val="22"/>
                <w:szCs w:val="22"/>
                <w:lang w:eastAsia="en-US"/>
              </w:rPr>
            </w:pPr>
            <w:r w:rsidRPr="002C4ABF">
              <w:rPr>
                <w:rFonts w:eastAsia="Calibri"/>
                <w:b/>
                <w:bCs/>
                <w:sz w:val="22"/>
                <w:szCs w:val="22"/>
                <w:lang w:eastAsia="en-US"/>
              </w:rPr>
              <w:t>Объем часов</w:t>
            </w:r>
          </w:p>
        </w:tc>
        <w:tc>
          <w:tcPr>
            <w:tcW w:w="1565" w:type="dxa"/>
            <w:tcBorders>
              <w:top w:val="single" w:sz="4" w:space="0" w:color="000000"/>
              <w:left w:val="single" w:sz="4" w:space="0" w:color="000000"/>
              <w:bottom w:val="single" w:sz="4" w:space="0" w:color="000000"/>
              <w:right w:val="single" w:sz="4" w:space="0" w:color="000000"/>
            </w:tcBorders>
          </w:tcPr>
          <w:p w:rsidR="002C4ABF" w:rsidRPr="002C4ABF" w:rsidRDefault="002C4ABF" w:rsidP="002C4ABF">
            <w:pPr>
              <w:spacing w:after="200" w:line="276" w:lineRule="auto"/>
              <w:jc w:val="center"/>
              <w:rPr>
                <w:rFonts w:eastAsia="Calibri"/>
                <w:sz w:val="22"/>
                <w:szCs w:val="22"/>
                <w:lang w:eastAsia="en-US"/>
              </w:rPr>
            </w:pPr>
            <w:r w:rsidRPr="002C4ABF">
              <w:rPr>
                <w:rFonts w:eastAsia="Calibri"/>
                <w:b/>
                <w:bCs/>
                <w:sz w:val="22"/>
                <w:szCs w:val="22"/>
                <w:lang w:eastAsia="en-US"/>
              </w:rPr>
              <w:t>Коды компетенций формированию, которых способствует элемент программы</w:t>
            </w:r>
          </w:p>
        </w:tc>
      </w:tr>
      <w:tr w:rsidR="002C4ABF" w:rsidRPr="002C4ABF" w:rsidTr="0010582E">
        <w:trPr>
          <w:trHeight w:val="1092"/>
        </w:trPr>
        <w:tc>
          <w:tcPr>
            <w:tcW w:w="4128" w:type="dxa"/>
            <w:vMerge w:val="restart"/>
            <w:tcBorders>
              <w:top w:val="single" w:sz="4" w:space="0" w:color="000000"/>
              <w:left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rPr>
                <w:bCs/>
                <w:lang w:eastAsia="zh-CN"/>
              </w:rPr>
            </w:pPr>
            <w:r w:rsidRPr="002C4ABF">
              <w:rPr>
                <w:rFonts w:eastAsia="Calibri"/>
                <w:b/>
                <w:bCs/>
                <w:lang w:eastAsia="zh-CN"/>
              </w:rPr>
              <w:t>Тема 1.</w:t>
            </w:r>
            <w:r w:rsidRPr="002C4ABF">
              <w:rPr>
                <w:rFonts w:eastAsia="Calibri"/>
                <w:bCs/>
                <w:lang w:eastAsia="zh-CN"/>
              </w:rPr>
              <w:t xml:space="preserve"> Цели деятельности предприятия и его организационная структура</w:t>
            </w:r>
          </w:p>
        </w:tc>
        <w:tc>
          <w:tcPr>
            <w:tcW w:w="7827" w:type="dxa"/>
            <w:tcBorders>
              <w:top w:val="single" w:sz="4" w:space="0" w:color="000000"/>
              <w:left w:val="single" w:sz="4" w:space="0" w:color="000000"/>
              <w:bottom w:val="single" w:sz="4" w:space="0" w:color="auto"/>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jc w:val="both"/>
              <w:rPr>
                <w:bCs/>
                <w:lang w:eastAsia="zh-CN"/>
              </w:rPr>
            </w:pPr>
            <w:r w:rsidRPr="002C4ABF">
              <w:rPr>
                <w:rFonts w:eastAsia="Calibri"/>
                <w:bCs/>
                <w:lang w:eastAsia="zh-CN"/>
              </w:rPr>
              <w:t>Понятие «предприятие», признаки предприятия. Миссия предприятия. Общие характеристики предприятия. Производственная структура предприятия, иерархия управления, административная власть. Жизненный цикл предприятия. Развитие предприятия. Нормативно-правовые основы деятельности предприятия. Цели предприятия. Соответствие целей предприятия SMART – критериям.</w:t>
            </w:r>
          </w:p>
        </w:tc>
        <w:tc>
          <w:tcPr>
            <w:tcW w:w="1708" w:type="dxa"/>
            <w:tcBorders>
              <w:top w:val="single" w:sz="4" w:space="0" w:color="000000"/>
              <w:left w:val="single" w:sz="4" w:space="0" w:color="000000"/>
              <w:bottom w:val="single" w:sz="4" w:space="0" w:color="auto"/>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jc w:val="center"/>
              <w:rPr>
                <w:b/>
                <w:bCs/>
                <w:lang w:eastAsia="zh-CN"/>
              </w:rPr>
            </w:pPr>
            <w:r w:rsidRPr="002C4ABF">
              <w:rPr>
                <w:b/>
                <w:bCs/>
                <w:lang w:eastAsia="zh-CN"/>
              </w:rPr>
              <w:t>4</w:t>
            </w:r>
          </w:p>
        </w:tc>
        <w:tc>
          <w:tcPr>
            <w:tcW w:w="1565" w:type="dxa"/>
            <w:vMerge w:val="restart"/>
            <w:tcBorders>
              <w:top w:val="single" w:sz="4" w:space="0" w:color="000000"/>
              <w:left w:val="single" w:sz="4" w:space="0" w:color="000000"/>
              <w:right w:val="single" w:sz="4" w:space="0" w:color="000000"/>
            </w:tcBorders>
          </w:tcPr>
          <w:p w:rsidR="002C4ABF" w:rsidRPr="002C4ABF" w:rsidRDefault="002C4ABF" w:rsidP="002C4ABF">
            <w:pPr>
              <w:spacing w:after="200" w:line="276" w:lineRule="auto"/>
              <w:rPr>
                <w:rFonts w:eastAsia="Calibri"/>
                <w:sz w:val="22"/>
                <w:szCs w:val="22"/>
                <w:lang w:eastAsia="en-US"/>
              </w:rPr>
            </w:pPr>
            <w:r w:rsidRPr="002C4ABF">
              <w:rPr>
                <w:rFonts w:eastAsia="Calibri"/>
                <w:bCs/>
                <w:lang w:eastAsia="zh-CN"/>
              </w:rPr>
              <w:t xml:space="preserve">1 </w:t>
            </w:r>
            <w:proofErr w:type="gramStart"/>
            <w:r w:rsidRPr="002C4ABF">
              <w:rPr>
                <w:rFonts w:eastAsia="Calibri"/>
                <w:bCs/>
                <w:lang w:eastAsia="zh-CN"/>
              </w:rPr>
              <w:t>ОК</w:t>
            </w:r>
            <w:proofErr w:type="gramEnd"/>
            <w:r w:rsidRPr="002C4ABF">
              <w:rPr>
                <w:rFonts w:eastAsia="Calibri"/>
                <w:bCs/>
                <w:lang w:eastAsia="zh-CN"/>
              </w:rPr>
              <w:t xml:space="preserve"> 01. - </w:t>
            </w:r>
            <w:proofErr w:type="gramStart"/>
            <w:r w:rsidRPr="002C4ABF">
              <w:rPr>
                <w:rFonts w:eastAsia="Calibri"/>
                <w:bCs/>
                <w:lang w:eastAsia="zh-CN"/>
              </w:rPr>
              <w:t>ОК</w:t>
            </w:r>
            <w:proofErr w:type="gramEnd"/>
            <w:r w:rsidRPr="002C4ABF">
              <w:rPr>
                <w:rFonts w:eastAsia="Calibri"/>
                <w:bCs/>
                <w:lang w:eastAsia="zh-CN"/>
              </w:rPr>
              <w:t xml:space="preserve"> 09. ПК 2.1 - ПК</w:t>
            </w:r>
            <w:proofErr w:type="gramStart"/>
            <w:r w:rsidRPr="002C4ABF">
              <w:rPr>
                <w:rFonts w:eastAsia="Calibri"/>
                <w:bCs/>
                <w:lang w:eastAsia="zh-CN"/>
              </w:rPr>
              <w:t>2</w:t>
            </w:r>
            <w:proofErr w:type="gramEnd"/>
            <w:r w:rsidRPr="002C4ABF">
              <w:rPr>
                <w:rFonts w:eastAsia="Calibri"/>
                <w:bCs/>
                <w:lang w:eastAsia="zh-CN"/>
              </w:rPr>
              <w:t>.4.</w:t>
            </w:r>
          </w:p>
        </w:tc>
      </w:tr>
      <w:tr w:rsidR="002C4ABF" w:rsidRPr="002C4ABF" w:rsidTr="0010582E">
        <w:trPr>
          <w:trHeight w:val="339"/>
        </w:trPr>
        <w:tc>
          <w:tcPr>
            <w:tcW w:w="4128" w:type="dxa"/>
            <w:vMerge/>
            <w:tcBorders>
              <w:left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rPr>
                <w:rFonts w:eastAsia="Calibri"/>
                <w:bCs/>
                <w:lang w:eastAsia="zh-CN"/>
              </w:rPr>
            </w:pPr>
          </w:p>
        </w:tc>
        <w:tc>
          <w:tcPr>
            <w:tcW w:w="7827" w:type="dxa"/>
            <w:tcBorders>
              <w:top w:val="single" w:sz="4" w:space="0" w:color="auto"/>
              <w:left w:val="single" w:sz="4" w:space="0" w:color="000000"/>
              <w:bottom w:val="single" w:sz="4" w:space="0" w:color="auto"/>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rPr>
                <w:bCs/>
                <w:lang w:eastAsia="zh-CN"/>
              </w:rPr>
            </w:pPr>
            <w:r w:rsidRPr="002C4ABF">
              <w:rPr>
                <w:b/>
                <w:bCs/>
                <w:lang w:eastAsia="zh-CN"/>
              </w:rPr>
              <w:t>Самостоятельная работа</w:t>
            </w:r>
          </w:p>
        </w:tc>
        <w:tc>
          <w:tcPr>
            <w:tcW w:w="1708" w:type="dxa"/>
            <w:tcBorders>
              <w:top w:val="single" w:sz="4" w:space="0" w:color="auto"/>
              <w:left w:val="single" w:sz="4" w:space="0" w:color="000000"/>
              <w:bottom w:val="single" w:sz="4" w:space="0" w:color="auto"/>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jc w:val="center"/>
              <w:rPr>
                <w:b/>
                <w:bCs/>
                <w:lang w:eastAsia="zh-CN"/>
              </w:rPr>
            </w:pPr>
            <w:r w:rsidRPr="002C4ABF">
              <w:rPr>
                <w:b/>
                <w:bCs/>
                <w:lang w:eastAsia="zh-CN"/>
              </w:rPr>
              <w:t>4</w:t>
            </w:r>
          </w:p>
        </w:tc>
        <w:tc>
          <w:tcPr>
            <w:tcW w:w="1565" w:type="dxa"/>
            <w:vMerge/>
            <w:tcBorders>
              <w:left w:val="single" w:sz="4" w:space="0" w:color="000000"/>
              <w:right w:val="single" w:sz="4" w:space="0" w:color="000000"/>
            </w:tcBorders>
          </w:tcPr>
          <w:p w:rsidR="002C4ABF" w:rsidRPr="002C4ABF" w:rsidRDefault="002C4ABF" w:rsidP="002C4ABF">
            <w:pPr>
              <w:spacing w:after="200" w:line="276" w:lineRule="auto"/>
              <w:rPr>
                <w:rFonts w:eastAsia="Calibri"/>
                <w:sz w:val="22"/>
                <w:szCs w:val="22"/>
                <w:lang w:eastAsia="en-US"/>
              </w:rPr>
            </w:pPr>
          </w:p>
        </w:tc>
      </w:tr>
      <w:tr w:rsidR="002C4ABF" w:rsidRPr="002C4ABF" w:rsidTr="0010582E">
        <w:trPr>
          <w:trHeight w:val="192"/>
        </w:trPr>
        <w:tc>
          <w:tcPr>
            <w:tcW w:w="4128" w:type="dxa"/>
            <w:vMerge/>
            <w:tcBorders>
              <w:left w:val="single" w:sz="4" w:space="0" w:color="000000"/>
              <w:bottom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rPr>
                <w:rFonts w:eastAsia="Calibri"/>
                <w:bCs/>
                <w:lang w:eastAsia="zh-CN"/>
              </w:rPr>
            </w:pPr>
          </w:p>
        </w:tc>
        <w:tc>
          <w:tcPr>
            <w:tcW w:w="7827" w:type="dxa"/>
            <w:tcBorders>
              <w:top w:val="single" w:sz="4" w:space="0" w:color="auto"/>
              <w:left w:val="single" w:sz="4" w:space="0" w:color="000000"/>
              <w:bottom w:val="single" w:sz="4" w:space="0" w:color="000000"/>
            </w:tcBorders>
            <w:shd w:val="clear" w:color="auto" w:fill="auto"/>
          </w:tcPr>
          <w:p w:rsidR="002C4ABF" w:rsidRPr="002C4ABF" w:rsidRDefault="002C4ABF" w:rsidP="002C4ABF">
            <w:pPr>
              <w:suppressAutoHyphens/>
              <w:snapToGrid w:val="0"/>
              <w:jc w:val="both"/>
              <w:rPr>
                <w:b/>
                <w:bCs/>
                <w:lang w:eastAsia="zh-CN"/>
              </w:rPr>
            </w:pPr>
            <w:r w:rsidRPr="002C4ABF">
              <w:rPr>
                <w:b/>
                <w:bCs/>
                <w:lang w:eastAsia="zh-CN"/>
              </w:rPr>
              <w:t xml:space="preserve">Лабораторно - практические занятия </w:t>
            </w: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jc w:val="both"/>
              <w:rPr>
                <w:bCs/>
                <w:lang w:eastAsia="zh-CN"/>
              </w:rPr>
            </w:pPr>
            <w:r w:rsidRPr="002C4ABF">
              <w:rPr>
                <w:bCs/>
                <w:lang w:eastAsia="zh-CN"/>
              </w:rPr>
              <w:t>1. Работа с законодательной и нормативной базой, регламентирующей деятельность предприятия.</w:t>
            </w: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jc w:val="both"/>
              <w:rPr>
                <w:bCs/>
                <w:lang w:eastAsia="zh-CN"/>
              </w:rPr>
            </w:pPr>
            <w:r w:rsidRPr="002C4ABF">
              <w:rPr>
                <w:bCs/>
                <w:lang w:eastAsia="zh-CN"/>
              </w:rPr>
              <w:t>2. Постановка целей предприятия в соответствии SMART – критериям.</w:t>
            </w:r>
          </w:p>
        </w:tc>
        <w:tc>
          <w:tcPr>
            <w:tcW w:w="1708" w:type="dxa"/>
            <w:tcBorders>
              <w:top w:val="single" w:sz="4" w:space="0" w:color="auto"/>
              <w:left w:val="single" w:sz="4" w:space="0" w:color="000000"/>
              <w:bottom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jc w:val="center"/>
              <w:rPr>
                <w:b/>
                <w:bCs/>
                <w:lang w:eastAsia="zh-CN"/>
              </w:rPr>
            </w:pPr>
            <w:r w:rsidRPr="002C4ABF">
              <w:rPr>
                <w:b/>
                <w:bCs/>
                <w:lang w:eastAsia="zh-CN"/>
              </w:rPr>
              <w:t>4</w:t>
            </w:r>
          </w:p>
        </w:tc>
        <w:tc>
          <w:tcPr>
            <w:tcW w:w="1565" w:type="dxa"/>
            <w:vMerge/>
            <w:tcBorders>
              <w:left w:val="single" w:sz="4" w:space="0" w:color="000000"/>
              <w:bottom w:val="single" w:sz="4" w:space="0" w:color="000000"/>
              <w:right w:val="single" w:sz="4" w:space="0" w:color="000000"/>
            </w:tcBorders>
          </w:tcPr>
          <w:p w:rsidR="002C4ABF" w:rsidRPr="002C4ABF" w:rsidRDefault="002C4ABF" w:rsidP="002C4ABF">
            <w:pPr>
              <w:spacing w:after="200" w:line="276" w:lineRule="auto"/>
              <w:rPr>
                <w:rFonts w:eastAsia="Calibri"/>
                <w:sz w:val="22"/>
                <w:szCs w:val="22"/>
                <w:lang w:eastAsia="en-US"/>
              </w:rPr>
            </w:pPr>
          </w:p>
        </w:tc>
      </w:tr>
      <w:tr w:rsidR="002C4ABF" w:rsidRPr="002C4ABF" w:rsidTr="0010582E">
        <w:trPr>
          <w:trHeight w:val="142"/>
        </w:trPr>
        <w:tc>
          <w:tcPr>
            <w:tcW w:w="4128" w:type="dxa"/>
            <w:vMerge w:val="restart"/>
            <w:tcBorders>
              <w:top w:val="single" w:sz="4" w:space="0" w:color="000000"/>
              <w:left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rPr>
                <w:bCs/>
                <w:lang w:eastAsia="zh-CN"/>
              </w:rPr>
            </w:pPr>
            <w:r w:rsidRPr="002C4ABF">
              <w:rPr>
                <w:rFonts w:eastAsia="Calibri"/>
                <w:b/>
                <w:bCs/>
                <w:lang w:eastAsia="zh-CN"/>
              </w:rPr>
              <w:t>Тема 2</w:t>
            </w:r>
            <w:r w:rsidRPr="002C4ABF">
              <w:rPr>
                <w:rFonts w:eastAsia="Calibri"/>
                <w:bCs/>
                <w:lang w:eastAsia="zh-CN"/>
              </w:rPr>
              <w:t>. Основные принципы организации производственного процесса</w:t>
            </w:r>
          </w:p>
        </w:tc>
        <w:tc>
          <w:tcPr>
            <w:tcW w:w="7827" w:type="dxa"/>
            <w:tcBorders>
              <w:top w:val="single" w:sz="4" w:space="0" w:color="000000"/>
              <w:left w:val="single" w:sz="4" w:space="0" w:color="000000"/>
              <w:bottom w:val="single" w:sz="4" w:space="0" w:color="000000"/>
            </w:tcBorders>
            <w:shd w:val="clear" w:color="auto" w:fill="auto"/>
          </w:tcPr>
          <w:p w:rsidR="002C4ABF" w:rsidRPr="002C4ABF" w:rsidRDefault="002C4ABF" w:rsidP="002C4ABF">
            <w:pPr>
              <w:suppressAutoHyphens/>
              <w:snapToGrid w:val="0"/>
              <w:jc w:val="both"/>
              <w:rPr>
                <w:bCs/>
                <w:lang w:eastAsia="zh-CN"/>
              </w:rPr>
            </w:pPr>
            <w:r w:rsidRPr="002C4ABF">
              <w:rPr>
                <w:rFonts w:eastAsia="Calibri"/>
                <w:bCs/>
                <w:lang w:eastAsia="zh-CN"/>
              </w:rPr>
              <w:t>Понятие о производственном процессе. Основные принципы рациональной организации производственных процессов. Организационно – технический уровень производства. Виды движения предметов труда в процессе производства, последовательный, параллельно-последовательный и параллельный, их технико-экономическая характеристика.  Производственный цикл и его структура. Пути сокращения длительности производственного цикла.</w:t>
            </w:r>
          </w:p>
        </w:tc>
        <w:tc>
          <w:tcPr>
            <w:tcW w:w="1708" w:type="dxa"/>
            <w:tcBorders>
              <w:top w:val="single" w:sz="4" w:space="0" w:color="000000"/>
              <w:left w:val="single" w:sz="4" w:space="0" w:color="000000"/>
              <w:bottom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jc w:val="center"/>
              <w:rPr>
                <w:b/>
                <w:bCs/>
                <w:lang w:eastAsia="zh-CN"/>
              </w:rPr>
            </w:pPr>
            <w:r w:rsidRPr="002C4ABF">
              <w:rPr>
                <w:b/>
                <w:bCs/>
                <w:lang w:eastAsia="zh-CN"/>
              </w:rPr>
              <w:t>4</w:t>
            </w:r>
          </w:p>
        </w:tc>
        <w:tc>
          <w:tcPr>
            <w:tcW w:w="1565" w:type="dxa"/>
            <w:vMerge w:val="restart"/>
            <w:tcBorders>
              <w:top w:val="single" w:sz="4" w:space="0" w:color="000000"/>
              <w:left w:val="single" w:sz="4" w:space="0" w:color="000000"/>
              <w:right w:val="single" w:sz="4" w:space="0" w:color="000000"/>
            </w:tcBorders>
          </w:tcPr>
          <w:p w:rsidR="002C4ABF" w:rsidRPr="002C4ABF" w:rsidRDefault="002C4ABF" w:rsidP="002C4ABF">
            <w:pPr>
              <w:spacing w:after="200" w:line="276" w:lineRule="auto"/>
              <w:rPr>
                <w:rFonts w:eastAsia="Calibri"/>
                <w:sz w:val="22"/>
                <w:szCs w:val="22"/>
                <w:lang w:eastAsia="en-US"/>
              </w:rPr>
            </w:pPr>
            <w:proofErr w:type="gramStart"/>
            <w:r w:rsidRPr="002C4ABF">
              <w:rPr>
                <w:rFonts w:eastAsia="Calibri"/>
                <w:bCs/>
                <w:lang w:eastAsia="zh-CN"/>
              </w:rPr>
              <w:t>ОК</w:t>
            </w:r>
            <w:proofErr w:type="gramEnd"/>
            <w:r w:rsidRPr="002C4ABF">
              <w:rPr>
                <w:rFonts w:eastAsia="Calibri"/>
                <w:bCs/>
                <w:lang w:eastAsia="zh-CN"/>
              </w:rPr>
              <w:t xml:space="preserve"> 01. - </w:t>
            </w:r>
            <w:proofErr w:type="gramStart"/>
            <w:r w:rsidRPr="002C4ABF">
              <w:rPr>
                <w:rFonts w:eastAsia="Calibri"/>
                <w:bCs/>
                <w:lang w:eastAsia="zh-CN"/>
              </w:rPr>
              <w:t>ОК</w:t>
            </w:r>
            <w:proofErr w:type="gramEnd"/>
            <w:r w:rsidRPr="002C4ABF">
              <w:rPr>
                <w:rFonts w:eastAsia="Calibri"/>
                <w:bCs/>
                <w:lang w:eastAsia="zh-CN"/>
              </w:rPr>
              <w:t xml:space="preserve"> 09. ПК 2.1 - ПК</w:t>
            </w:r>
            <w:proofErr w:type="gramStart"/>
            <w:r w:rsidRPr="002C4ABF">
              <w:rPr>
                <w:rFonts w:eastAsia="Calibri"/>
                <w:bCs/>
                <w:lang w:eastAsia="zh-CN"/>
              </w:rPr>
              <w:t>2</w:t>
            </w:r>
            <w:proofErr w:type="gramEnd"/>
            <w:r w:rsidRPr="002C4ABF">
              <w:rPr>
                <w:rFonts w:eastAsia="Calibri"/>
                <w:bCs/>
                <w:lang w:eastAsia="zh-CN"/>
              </w:rPr>
              <w:t>.4</w:t>
            </w:r>
          </w:p>
        </w:tc>
      </w:tr>
      <w:tr w:rsidR="002C4ABF" w:rsidRPr="002C4ABF" w:rsidTr="0010582E">
        <w:trPr>
          <w:trHeight w:val="261"/>
        </w:trPr>
        <w:tc>
          <w:tcPr>
            <w:tcW w:w="4128" w:type="dxa"/>
            <w:vMerge/>
            <w:tcBorders>
              <w:left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rPr>
                <w:rFonts w:eastAsia="Calibri"/>
                <w:bCs/>
                <w:i/>
                <w:lang w:eastAsia="zh-CN"/>
              </w:rPr>
            </w:pPr>
          </w:p>
        </w:tc>
        <w:tc>
          <w:tcPr>
            <w:tcW w:w="7827" w:type="dxa"/>
            <w:tcBorders>
              <w:top w:val="single" w:sz="4" w:space="0" w:color="000000"/>
              <w:left w:val="single" w:sz="4" w:space="0" w:color="000000"/>
              <w:bottom w:val="single" w:sz="4" w:space="0" w:color="auto"/>
            </w:tcBorders>
            <w:shd w:val="clear" w:color="auto" w:fill="auto"/>
          </w:tcPr>
          <w:p w:rsidR="002C4ABF" w:rsidRPr="002C4ABF" w:rsidRDefault="002C4ABF" w:rsidP="002C4ABF">
            <w:pPr>
              <w:suppressAutoHyphens/>
              <w:snapToGrid w:val="0"/>
              <w:jc w:val="both"/>
              <w:rPr>
                <w:lang w:eastAsia="zh-CN"/>
              </w:rPr>
            </w:pPr>
            <w:r w:rsidRPr="002C4ABF">
              <w:rPr>
                <w:b/>
                <w:bCs/>
                <w:lang w:eastAsia="zh-CN"/>
              </w:rPr>
              <w:t>Самостоятельная работа</w:t>
            </w:r>
          </w:p>
        </w:tc>
        <w:tc>
          <w:tcPr>
            <w:tcW w:w="1708" w:type="dxa"/>
            <w:tcBorders>
              <w:top w:val="single" w:sz="4" w:space="0" w:color="000000"/>
              <w:left w:val="single" w:sz="4" w:space="0" w:color="000000"/>
              <w:bottom w:val="single" w:sz="4" w:space="0" w:color="auto"/>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jc w:val="center"/>
              <w:rPr>
                <w:b/>
                <w:bCs/>
                <w:lang w:eastAsia="zh-CN"/>
              </w:rPr>
            </w:pPr>
            <w:r w:rsidRPr="002C4ABF">
              <w:rPr>
                <w:b/>
                <w:bCs/>
                <w:lang w:eastAsia="zh-CN"/>
              </w:rPr>
              <w:t>4</w:t>
            </w:r>
          </w:p>
        </w:tc>
        <w:tc>
          <w:tcPr>
            <w:tcW w:w="1565" w:type="dxa"/>
            <w:vMerge/>
            <w:tcBorders>
              <w:left w:val="single" w:sz="4" w:space="0" w:color="000000"/>
              <w:right w:val="single" w:sz="4" w:space="0" w:color="000000"/>
            </w:tcBorders>
            <w:shd w:val="clear" w:color="auto" w:fill="FFFFFF" w:themeFill="background1"/>
          </w:tcPr>
          <w:p w:rsidR="002C4ABF" w:rsidRPr="002C4ABF" w:rsidRDefault="002C4ABF" w:rsidP="002C4ABF">
            <w:pPr>
              <w:spacing w:after="200" w:line="276" w:lineRule="auto"/>
              <w:rPr>
                <w:rFonts w:eastAsia="Calibri"/>
                <w:sz w:val="22"/>
                <w:szCs w:val="22"/>
                <w:lang w:eastAsia="en-US"/>
              </w:rPr>
            </w:pPr>
          </w:p>
        </w:tc>
      </w:tr>
      <w:tr w:rsidR="002C4ABF" w:rsidRPr="002C4ABF" w:rsidTr="0010582E">
        <w:trPr>
          <w:trHeight w:val="823"/>
        </w:trPr>
        <w:tc>
          <w:tcPr>
            <w:tcW w:w="4128" w:type="dxa"/>
            <w:vMerge/>
            <w:tcBorders>
              <w:left w:val="single" w:sz="4" w:space="0" w:color="000000"/>
              <w:bottom w:val="single" w:sz="4" w:space="0" w:color="auto"/>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rPr>
                <w:rFonts w:eastAsia="Calibri"/>
                <w:bCs/>
                <w:i/>
                <w:lang w:eastAsia="zh-CN"/>
              </w:rPr>
            </w:pPr>
          </w:p>
        </w:tc>
        <w:tc>
          <w:tcPr>
            <w:tcW w:w="7827" w:type="dxa"/>
            <w:tcBorders>
              <w:top w:val="single" w:sz="4" w:space="0" w:color="auto"/>
              <w:left w:val="single" w:sz="4" w:space="0" w:color="000000"/>
              <w:bottom w:val="single" w:sz="4" w:space="0" w:color="auto"/>
            </w:tcBorders>
            <w:shd w:val="clear" w:color="auto" w:fill="auto"/>
          </w:tcPr>
          <w:p w:rsidR="002C4ABF" w:rsidRPr="002C4ABF" w:rsidRDefault="002C4ABF" w:rsidP="002C4ABF">
            <w:pPr>
              <w:suppressAutoHyphens/>
              <w:snapToGrid w:val="0"/>
              <w:jc w:val="both"/>
              <w:rPr>
                <w:b/>
                <w:bCs/>
                <w:lang w:eastAsia="zh-CN"/>
              </w:rPr>
            </w:pPr>
            <w:r w:rsidRPr="002C4ABF">
              <w:rPr>
                <w:b/>
                <w:bCs/>
                <w:lang w:eastAsia="zh-CN"/>
              </w:rPr>
              <w:t xml:space="preserve">Лабораторно - практические занятия </w:t>
            </w:r>
          </w:p>
          <w:p w:rsidR="002C4ABF" w:rsidRPr="002C4ABF" w:rsidRDefault="002C4ABF" w:rsidP="002C4ABF">
            <w:pPr>
              <w:suppressAutoHyphens/>
              <w:snapToGrid w:val="0"/>
              <w:jc w:val="both"/>
              <w:rPr>
                <w:bCs/>
                <w:lang w:eastAsia="zh-CN"/>
              </w:rPr>
            </w:pPr>
            <w:r w:rsidRPr="002C4ABF">
              <w:rPr>
                <w:bCs/>
                <w:lang w:eastAsia="zh-CN"/>
              </w:rPr>
              <w:t>Расчет длительности производственного цикла с различными видами движения предметов труда.  Методы рациональной организации производственного процесса</w:t>
            </w:r>
          </w:p>
        </w:tc>
        <w:tc>
          <w:tcPr>
            <w:tcW w:w="1708" w:type="dxa"/>
            <w:tcBorders>
              <w:top w:val="single" w:sz="4" w:space="0" w:color="auto"/>
              <w:left w:val="single" w:sz="4" w:space="0" w:color="000000"/>
              <w:bottom w:val="single" w:sz="4" w:space="0" w:color="auto"/>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jc w:val="center"/>
              <w:rPr>
                <w:b/>
                <w:bCs/>
                <w:lang w:eastAsia="zh-CN"/>
              </w:rPr>
            </w:pPr>
            <w:r w:rsidRPr="002C4ABF">
              <w:rPr>
                <w:b/>
                <w:bCs/>
                <w:lang w:eastAsia="zh-CN"/>
              </w:rPr>
              <w:t>4</w:t>
            </w:r>
          </w:p>
        </w:tc>
        <w:tc>
          <w:tcPr>
            <w:tcW w:w="1565" w:type="dxa"/>
            <w:vMerge/>
            <w:tcBorders>
              <w:left w:val="single" w:sz="4" w:space="0" w:color="000000"/>
              <w:bottom w:val="single" w:sz="4" w:space="0" w:color="auto"/>
              <w:right w:val="single" w:sz="4" w:space="0" w:color="000000"/>
            </w:tcBorders>
            <w:shd w:val="clear" w:color="auto" w:fill="FFFFFF" w:themeFill="background1"/>
          </w:tcPr>
          <w:p w:rsidR="002C4ABF" w:rsidRPr="002C4ABF" w:rsidRDefault="002C4ABF" w:rsidP="002C4ABF">
            <w:pPr>
              <w:spacing w:after="200" w:line="276" w:lineRule="auto"/>
              <w:rPr>
                <w:rFonts w:eastAsia="Calibri"/>
                <w:sz w:val="22"/>
                <w:szCs w:val="22"/>
                <w:lang w:eastAsia="en-US"/>
              </w:rPr>
            </w:pPr>
          </w:p>
        </w:tc>
      </w:tr>
      <w:tr w:rsidR="002C4ABF" w:rsidRPr="002C4ABF" w:rsidTr="0010582E">
        <w:trPr>
          <w:trHeight w:val="333"/>
        </w:trPr>
        <w:tc>
          <w:tcPr>
            <w:tcW w:w="4128" w:type="dxa"/>
            <w:vMerge w:val="restart"/>
            <w:tcBorders>
              <w:top w:val="single" w:sz="4" w:space="0" w:color="auto"/>
              <w:left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rPr>
                <w:rFonts w:eastAsia="Calibri"/>
                <w:bCs/>
                <w:lang w:eastAsia="zh-CN"/>
              </w:rPr>
            </w:pPr>
            <w:r w:rsidRPr="002C4ABF">
              <w:rPr>
                <w:rFonts w:eastAsia="Calibri"/>
                <w:b/>
                <w:bCs/>
                <w:lang w:eastAsia="zh-CN"/>
              </w:rPr>
              <w:lastRenderedPageBreak/>
              <w:t>Тема 3</w:t>
            </w:r>
            <w:r w:rsidRPr="002C4ABF">
              <w:rPr>
                <w:rFonts w:eastAsia="Calibri"/>
                <w:bCs/>
                <w:lang w:eastAsia="zh-CN"/>
              </w:rPr>
              <w:t>. Технологический процесс и его элементы</w:t>
            </w:r>
          </w:p>
        </w:tc>
        <w:tc>
          <w:tcPr>
            <w:tcW w:w="7827" w:type="dxa"/>
            <w:tcBorders>
              <w:top w:val="single" w:sz="4" w:space="0" w:color="auto"/>
              <w:left w:val="single" w:sz="4" w:space="0" w:color="000000"/>
              <w:bottom w:val="single" w:sz="4" w:space="0" w:color="auto"/>
            </w:tcBorders>
            <w:shd w:val="clear" w:color="auto" w:fill="auto"/>
          </w:tcPr>
          <w:p w:rsidR="002C4ABF" w:rsidRPr="002C4ABF" w:rsidRDefault="002C4ABF" w:rsidP="002C4ABF">
            <w:pPr>
              <w:suppressAutoHyphens/>
              <w:snapToGrid w:val="0"/>
              <w:jc w:val="both"/>
              <w:rPr>
                <w:bCs/>
                <w:lang w:eastAsia="zh-CN"/>
              </w:rPr>
            </w:pPr>
            <w:r w:rsidRPr="002C4ABF">
              <w:rPr>
                <w:bCs/>
                <w:lang w:eastAsia="zh-CN"/>
              </w:rPr>
              <w:t xml:space="preserve">Характеристика технологических процессов производства заготовок и деталей машин в соответствии с государственной системой стандартов ЕСТПП. </w:t>
            </w:r>
            <w:proofErr w:type="gramStart"/>
            <w:r w:rsidRPr="002C4ABF">
              <w:rPr>
                <w:bCs/>
                <w:lang w:eastAsia="zh-CN"/>
              </w:rPr>
              <w:t>Технологическая документация в соответствии с государственной системой стандартов ЕСТД, ее назначение и содержание Понятие о технологической дисциплине, контроль за ее соблюдением.</w:t>
            </w:r>
            <w:proofErr w:type="gramEnd"/>
            <w:r w:rsidRPr="002C4ABF">
              <w:rPr>
                <w:bCs/>
                <w:lang w:eastAsia="zh-CN"/>
              </w:rPr>
              <w:t xml:space="preserve"> Охрана труда на производстве. Технологическая оснастка и инструменты. Производствен</w:t>
            </w:r>
            <w:r w:rsidRPr="002C4ABF">
              <w:rPr>
                <w:rFonts w:eastAsia="Calibri"/>
                <w:lang w:eastAsia="en-US"/>
              </w:rPr>
              <w:t>ное и технологическое оборудование, применяемое в отрасли, его производительность.</w:t>
            </w:r>
          </w:p>
        </w:tc>
        <w:tc>
          <w:tcPr>
            <w:tcW w:w="1708" w:type="dxa"/>
            <w:tcBorders>
              <w:top w:val="single" w:sz="4" w:space="0" w:color="auto"/>
              <w:left w:val="single" w:sz="4" w:space="0" w:color="000000"/>
              <w:bottom w:val="single" w:sz="4" w:space="0" w:color="auto"/>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jc w:val="center"/>
              <w:rPr>
                <w:b/>
                <w:bCs/>
                <w:lang w:eastAsia="zh-CN"/>
              </w:rPr>
            </w:pPr>
            <w:r w:rsidRPr="002C4ABF">
              <w:rPr>
                <w:b/>
                <w:bCs/>
                <w:lang w:eastAsia="zh-CN"/>
              </w:rPr>
              <w:t>4</w:t>
            </w:r>
          </w:p>
        </w:tc>
        <w:tc>
          <w:tcPr>
            <w:tcW w:w="1565" w:type="dxa"/>
            <w:vMerge w:val="restart"/>
            <w:tcBorders>
              <w:top w:val="single" w:sz="4" w:space="0" w:color="auto"/>
              <w:left w:val="single" w:sz="4" w:space="0" w:color="000000"/>
              <w:right w:val="single" w:sz="4" w:space="0" w:color="000000"/>
            </w:tcBorders>
            <w:shd w:val="clear" w:color="auto" w:fill="FFFFFF" w:themeFill="background1"/>
          </w:tcPr>
          <w:p w:rsidR="002C4ABF" w:rsidRPr="002C4ABF" w:rsidRDefault="002C4ABF" w:rsidP="002C4ABF">
            <w:pPr>
              <w:spacing w:after="200" w:line="276" w:lineRule="auto"/>
              <w:rPr>
                <w:rFonts w:eastAsia="Calibri"/>
                <w:sz w:val="22"/>
                <w:szCs w:val="22"/>
                <w:lang w:eastAsia="en-US"/>
              </w:rPr>
            </w:pPr>
            <w:proofErr w:type="gramStart"/>
            <w:r w:rsidRPr="002C4ABF">
              <w:rPr>
                <w:bCs/>
                <w:lang w:eastAsia="zh-CN"/>
              </w:rPr>
              <w:t>ОК</w:t>
            </w:r>
            <w:proofErr w:type="gramEnd"/>
            <w:r w:rsidRPr="002C4ABF">
              <w:rPr>
                <w:bCs/>
                <w:lang w:eastAsia="zh-CN"/>
              </w:rPr>
              <w:t xml:space="preserve"> 01. - </w:t>
            </w:r>
            <w:proofErr w:type="gramStart"/>
            <w:r w:rsidRPr="002C4ABF">
              <w:rPr>
                <w:bCs/>
                <w:lang w:eastAsia="zh-CN"/>
              </w:rPr>
              <w:t>ОК</w:t>
            </w:r>
            <w:proofErr w:type="gramEnd"/>
            <w:r w:rsidRPr="002C4ABF">
              <w:rPr>
                <w:bCs/>
                <w:lang w:eastAsia="zh-CN"/>
              </w:rPr>
              <w:t xml:space="preserve"> 09. ПК 2.1 - ПК</w:t>
            </w:r>
            <w:proofErr w:type="gramStart"/>
            <w:r w:rsidRPr="002C4ABF">
              <w:rPr>
                <w:bCs/>
                <w:lang w:eastAsia="zh-CN"/>
              </w:rPr>
              <w:t>2</w:t>
            </w:r>
            <w:proofErr w:type="gramEnd"/>
            <w:r w:rsidRPr="002C4ABF">
              <w:rPr>
                <w:bCs/>
                <w:lang w:eastAsia="zh-CN"/>
              </w:rPr>
              <w:t>.4.</w:t>
            </w:r>
          </w:p>
        </w:tc>
      </w:tr>
      <w:tr w:rsidR="002C4ABF" w:rsidRPr="002C4ABF" w:rsidTr="0010582E">
        <w:trPr>
          <w:trHeight w:val="224"/>
        </w:trPr>
        <w:tc>
          <w:tcPr>
            <w:tcW w:w="4128" w:type="dxa"/>
            <w:vMerge/>
            <w:tcBorders>
              <w:left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rPr>
                <w:rFonts w:eastAsia="Calibri"/>
                <w:bCs/>
                <w:i/>
                <w:lang w:eastAsia="zh-CN"/>
              </w:rPr>
            </w:pPr>
          </w:p>
        </w:tc>
        <w:tc>
          <w:tcPr>
            <w:tcW w:w="7827" w:type="dxa"/>
            <w:tcBorders>
              <w:top w:val="single" w:sz="4" w:space="0" w:color="auto"/>
              <w:left w:val="single" w:sz="4" w:space="0" w:color="000000"/>
              <w:bottom w:val="single" w:sz="4" w:space="0" w:color="auto"/>
            </w:tcBorders>
            <w:shd w:val="clear" w:color="auto" w:fill="auto"/>
          </w:tcPr>
          <w:p w:rsidR="002C4ABF" w:rsidRPr="002C4ABF" w:rsidRDefault="002C4ABF" w:rsidP="002C4ABF">
            <w:pPr>
              <w:suppressAutoHyphens/>
              <w:snapToGrid w:val="0"/>
              <w:jc w:val="both"/>
              <w:rPr>
                <w:bCs/>
                <w:lang w:eastAsia="zh-CN"/>
              </w:rPr>
            </w:pPr>
            <w:r w:rsidRPr="002C4ABF">
              <w:rPr>
                <w:b/>
                <w:bCs/>
                <w:lang w:eastAsia="zh-CN"/>
              </w:rPr>
              <w:t>Самостоятельная работа</w:t>
            </w:r>
          </w:p>
        </w:tc>
        <w:tc>
          <w:tcPr>
            <w:tcW w:w="1708" w:type="dxa"/>
            <w:tcBorders>
              <w:top w:val="single" w:sz="4" w:space="0" w:color="auto"/>
              <w:left w:val="single" w:sz="4" w:space="0" w:color="000000"/>
              <w:bottom w:val="single" w:sz="4" w:space="0" w:color="auto"/>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jc w:val="center"/>
              <w:rPr>
                <w:b/>
                <w:bCs/>
                <w:lang w:eastAsia="zh-CN"/>
              </w:rPr>
            </w:pPr>
            <w:r w:rsidRPr="002C4ABF">
              <w:rPr>
                <w:b/>
                <w:bCs/>
                <w:lang w:eastAsia="zh-CN"/>
              </w:rPr>
              <w:t>6</w:t>
            </w:r>
          </w:p>
        </w:tc>
        <w:tc>
          <w:tcPr>
            <w:tcW w:w="1565" w:type="dxa"/>
            <w:vMerge/>
            <w:tcBorders>
              <w:left w:val="single" w:sz="4" w:space="0" w:color="000000"/>
              <w:right w:val="single" w:sz="4" w:space="0" w:color="000000"/>
            </w:tcBorders>
            <w:shd w:val="clear" w:color="auto" w:fill="FFFFFF" w:themeFill="background1"/>
          </w:tcPr>
          <w:p w:rsidR="002C4ABF" w:rsidRPr="002C4ABF" w:rsidRDefault="002C4ABF" w:rsidP="002C4ABF">
            <w:pPr>
              <w:spacing w:after="200" w:line="276" w:lineRule="auto"/>
              <w:rPr>
                <w:rFonts w:eastAsia="Calibri"/>
                <w:sz w:val="22"/>
                <w:szCs w:val="22"/>
                <w:lang w:eastAsia="en-US"/>
              </w:rPr>
            </w:pPr>
          </w:p>
        </w:tc>
      </w:tr>
      <w:tr w:rsidR="002C4ABF" w:rsidRPr="002C4ABF" w:rsidTr="0010582E">
        <w:trPr>
          <w:trHeight w:val="367"/>
        </w:trPr>
        <w:tc>
          <w:tcPr>
            <w:tcW w:w="4128" w:type="dxa"/>
            <w:vMerge/>
            <w:tcBorders>
              <w:left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rPr>
                <w:rFonts w:eastAsia="Calibri"/>
                <w:bCs/>
                <w:i/>
                <w:lang w:eastAsia="zh-CN"/>
              </w:rPr>
            </w:pPr>
          </w:p>
        </w:tc>
        <w:tc>
          <w:tcPr>
            <w:tcW w:w="7827" w:type="dxa"/>
            <w:tcBorders>
              <w:top w:val="single" w:sz="4" w:space="0" w:color="auto"/>
              <w:left w:val="single" w:sz="4" w:space="0" w:color="000000"/>
            </w:tcBorders>
            <w:shd w:val="clear" w:color="auto" w:fill="auto"/>
          </w:tcPr>
          <w:p w:rsidR="002C4ABF" w:rsidRPr="002C4ABF" w:rsidRDefault="002C4ABF" w:rsidP="002C4ABF">
            <w:pPr>
              <w:suppressAutoHyphens/>
              <w:snapToGrid w:val="0"/>
              <w:jc w:val="both"/>
              <w:rPr>
                <w:b/>
                <w:bCs/>
                <w:lang w:eastAsia="zh-CN"/>
              </w:rPr>
            </w:pPr>
            <w:r w:rsidRPr="002C4ABF">
              <w:rPr>
                <w:b/>
                <w:bCs/>
                <w:lang w:eastAsia="zh-CN"/>
              </w:rPr>
              <w:t xml:space="preserve">Лабораторно - практические занятия </w:t>
            </w:r>
          </w:p>
          <w:p w:rsidR="002C4ABF" w:rsidRPr="002C4ABF" w:rsidRDefault="002C4ABF" w:rsidP="002C4ABF">
            <w:pPr>
              <w:suppressAutoHyphens/>
              <w:snapToGrid w:val="0"/>
              <w:jc w:val="both"/>
              <w:rPr>
                <w:bCs/>
                <w:lang w:eastAsia="zh-CN"/>
              </w:rPr>
            </w:pPr>
            <w:r w:rsidRPr="002C4ABF">
              <w:rPr>
                <w:bCs/>
                <w:lang w:eastAsia="zh-CN"/>
              </w:rPr>
              <w:t>Заполнение технологической документации в соответствии с ЕСТД. Разработка инструкций по технике безопасности на производстве.</w:t>
            </w:r>
          </w:p>
        </w:tc>
        <w:tc>
          <w:tcPr>
            <w:tcW w:w="1708" w:type="dxa"/>
            <w:tcBorders>
              <w:top w:val="single" w:sz="4" w:space="0" w:color="auto"/>
              <w:left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jc w:val="center"/>
              <w:rPr>
                <w:b/>
                <w:bCs/>
                <w:lang w:eastAsia="zh-CN"/>
              </w:rPr>
            </w:pPr>
            <w:r w:rsidRPr="002C4ABF">
              <w:rPr>
                <w:b/>
                <w:bCs/>
                <w:lang w:eastAsia="zh-CN"/>
              </w:rPr>
              <w:t>6</w:t>
            </w:r>
          </w:p>
        </w:tc>
        <w:tc>
          <w:tcPr>
            <w:tcW w:w="1565" w:type="dxa"/>
            <w:vMerge/>
            <w:tcBorders>
              <w:left w:val="single" w:sz="4" w:space="0" w:color="000000"/>
              <w:right w:val="single" w:sz="4" w:space="0" w:color="000000"/>
            </w:tcBorders>
            <w:shd w:val="clear" w:color="auto" w:fill="FFFFFF" w:themeFill="background1"/>
          </w:tcPr>
          <w:p w:rsidR="002C4ABF" w:rsidRPr="002C4ABF" w:rsidRDefault="002C4ABF" w:rsidP="002C4ABF">
            <w:pPr>
              <w:spacing w:after="200" w:line="276" w:lineRule="auto"/>
              <w:rPr>
                <w:rFonts w:eastAsia="Calibri"/>
                <w:sz w:val="22"/>
                <w:szCs w:val="22"/>
                <w:lang w:eastAsia="en-US"/>
              </w:rPr>
            </w:pPr>
          </w:p>
        </w:tc>
      </w:tr>
      <w:tr w:rsidR="002C4ABF" w:rsidRPr="002C4ABF" w:rsidTr="0010582E">
        <w:trPr>
          <w:trHeight w:val="1202"/>
        </w:trPr>
        <w:tc>
          <w:tcPr>
            <w:tcW w:w="4128" w:type="dxa"/>
            <w:vMerge w:val="restart"/>
            <w:tcBorders>
              <w:top w:val="single" w:sz="4" w:space="0" w:color="000000"/>
              <w:left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rPr>
                <w:lang w:eastAsia="zh-CN"/>
              </w:rPr>
            </w:pPr>
            <w:r w:rsidRPr="002C4ABF">
              <w:rPr>
                <w:b/>
                <w:lang w:eastAsia="zh-CN"/>
              </w:rPr>
              <w:t xml:space="preserve">Тема 4. </w:t>
            </w:r>
            <w:r w:rsidRPr="002C4ABF">
              <w:rPr>
                <w:lang w:eastAsia="zh-CN"/>
              </w:rPr>
              <w:t>Материально-техническая база предприятия</w:t>
            </w:r>
          </w:p>
        </w:tc>
        <w:tc>
          <w:tcPr>
            <w:tcW w:w="7827" w:type="dxa"/>
            <w:tcBorders>
              <w:top w:val="single" w:sz="4" w:space="0" w:color="000000"/>
              <w:left w:val="single" w:sz="4" w:space="0" w:color="000000"/>
              <w:bottom w:val="single" w:sz="4" w:space="0" w:color="000000"/>
            </w:tcBorders>
            <w:shd w:val="clear" w:color="auto" w:fill="auto"/>
          </w:tcPr>
          <w:p w:rsidR="002C4ABF" w:rsidRPr="002C4ABF" w:rsidRDefault="002C4ABF" w:rsidP="002C4ABF">
            <w:pPr>
              <w:suppressAutoHyphens/>
              <w:snapToGrid w:val="0"/>
              <w:rPr>
                <w:lang w:eastAsia="zh-CN"/>
              </w:rPr>
            </w:pPr>
            <w:r w:rsidRPr="002C4ABF">
              <w:rPr>
                <w:lang w:eastAsia="zh-CN"/>
              </w:rPr>
              <w:t>Структура материально технической базы предприятия. Сущность и классификация основных фондов предприятия. Состав и структура основных фондов предприятия. Виды оценки основных фондов. Износ и амортизация основных фондов. Показатели эффективности использования и технического состояния основных фондов. Оборотные средства предприятия: сущность и классификация. Состав и структура оборотных фондов предприятия. Кругооборот оборотных сре</w:t>
            </w:r>
            <w:proofErr w:type="gramStart"/>
            <w:r w:rsidRPr="002C4ABF">
              <w:rPr>
                <w:lang w:eastAsia="zh-CN"/>
              </w:rPr>
              <w:t>дств пр</w:t>
            </w:r>
            <w:proofErr w:type="gramEnd"/>
            <w:r w:rsidRPr="002C4ABF">
              <w:rPr>
                <w:lang w:eastAsia="zh-CN"/>
              </w:rPr>
              <w:t>едприятия. Нормирование оборотных средств. Показатели использования оборотных сре</w:t>
            </w:r>
            <w:proofErr w:type="gramStart"/>
            <w:r w:rsidRPr="002C4ABF">
              <w:rPr>
                <w:lang w:eastAsia="zh-CN"/>
              </w:rPr>
              <w:t>дств пр</w:t>
            </w:r>
            <w:proofErr w:type="gramEnd"/>
            <w:r w:rsidRPr="002C4ABF">
              <w:rPr>
                <w:lang w:eastAsia="zh-CN"/>
              </w:rPr>
              <w:t>едприятия.</w:t>
            </w:r>
          </w:p>
        </w:tc>
        <w:tc>
          <w:tcPr>
            <w:tcW w:w="1708" w:type="dxa"/>
            <w:tcBorders>
              <w:top w:val="single" w:sz="4" w:space="0" w:color="000000"/>
              <w:left w:val="single" w:sz="4" w:space="0" w:color="000000"/>
              <w:bottom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jc w:val="center"/>
              <w:rPr>
                <w:b/>
                <w:bCs/>
                <w:lang w:eastAsia="zh-CN"/>
              </w:rPr>
            </w:pPr>
            <w:r w:rsidRPr="002C4ABF">
              <w:rPr>
                <w:b/>
                <w:bCs/>
                <w:lang w:eastAsia="zh-CN"/>
              </w:rPr>
              <w:t>6</w:t>
            </w:r>
          </w:p>
        </w:tc>
        <w:tc>
          <w:tcPr>
            <w:tcW w:w="1565" w:type="dxa"/>
            <w:vMerge w:val="restart"/>
            <w:tcBorders>
              <w:top w:val="single" w:sz="4" w:space="0" w:color="000000"/>
              <w:left w:val="single" w:sz="4" w:space="0" w:color="000000"/>
              <w:right w:val="single" w:sz="4" w:space="0" w:color="000000"/>
            </w:tcBorders>
          </w:tcPr>
          <w:p w:rsidR="002C4ABF" w:rsidRPr="002C4ABF" w:rsidRDefault="002C4ABF" w:rsidP="002C4ABF">
            <w:pPr>
              <w:spacing w:after="200" w:line="276" w:lineRule="auto"/>
              <w:rPr>
                <w:rFonts w:eastAsia="Calibri"/>
                <w:sz w:val="22"/>
                <w:szCs w:val="22"/>
                <w:lang w:eastAsia="en-US"/>
              </w:rPr>
            </w:pPr>
            <w:proofErr w:type="gramStart"/>
            <w:r w:rsidRPr="002C4ABF">
              <w:rPr>
                <w:lang w:eastAsia="zh-CN"/>
              </w:rPr>
              <w:t>ОК</w:t>
            </w:r>
            <w:proofErr w:type="gramEnd"/>
            <w:r w:rsidRPr="002C4ABF">
              <w:rPr>
                <w:lang w:eastAsia="zh-CN"/>
              </w:rPr>
              <w:t xml:space="preserve"> 01. - </w:t>
            </w:r>
            <w:proofErr w:type="gramStart"/>
            <w:r w:rsidRPr="002C4ABF">
              <w:rPr>
                <w:lang w:eastAsia="zh-CN"/>
              </w:rPr>
              <w:t>ОК</w:t>
            </w:r>
            <w:proofErr w:type="gramEnd"/>
            <w:r w:rsidRPr="002C4ABF">
              <w:rPr>
                <w:lang w:eastAsia="zh-CN"/>
              </w:rPr>
              <w:t xml:space="preserve"> 09. ПК 2.1- ПК</w:t>
            </w:r>
            <w:proofErr w:type="gramStart"/>
            <w:r w:rsidRPr="002C4ABF">
              <w:rPr>
                <w:lang w:eastAsia="zh-CN"/>
              </w:rPr>
              <w:t>2</w:t>
            </w:r>
            <w:proofErr w:type="gramEnd"/>
            <w:r w:rsidRPr="002C4ABF">
              <w:rPr>
                <w:lang w:eastAsia="zh-CN"/>
              </w:rPr>
              <w:t>.4.</w:t>
            </w:r>
          </w:p>
        </w:tc>
      </w:tr>
      <w:tr w:rsidR="002C4ABF" w:rsidRPr="002C4ABF" w:rsidTr="0010582E">
        <w:trPr>
          <w:trHeight w:val="207"/>
        </w:trPr>
        <w:tc>
          <w:tcPr>
            <w:tcW w:w="4128" w:type="dxa"/>
            <w:vMerge/>
            <w:tcBorders>
              <w:left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rPr>
                <w:lang w:eastAsia="zh-CN"/>
              </w:rPr>
            </w:pPr>
          </w:p>
        </w:tc>
        <w:tc>
          <w:tcPr>
            <w:tcW w:w="7827" w:type="dxa"/>
            <w:tcBorders>
              <w:top w:val="single" w:sz="4" w:space="0" w:color="000000"/>
              <w:left w:val="single" w:sz="4" w:space="0" w:color="000000"/>
              <w:bottom w:val="single" w:sz="4" w:space="0" w:color="auto"/>
            </w:tcBorders>
            <w:shd w:val="clear" w:color="auto" w:fill="auto"/>
          </w:tcPr>
          <w:p w:rsidR="002C4ABF" w:rsidRPr="002C4ABF" w:rsidRDefault="002C4ABF" w:rsidP="002C4ABF">
            <w:pPr>
              <w:suppressAutoHyphens/>
              <w:snapToGrid w:val="0"/>
              <w:rPr>
                <w:lang w:eastAsia="zh-CN"/>
              </w:rPr>
            </w:pPr>
            <w:r w:rsidRPr="002C4ABF">
              <w:rPr>
                <w:b/>
                <w:bCs/>
                <w:lang w:eastAsia="zh-CN"/>
              </w:rPr>
              <w:t>Самостоятельная работа</w:t>
            </w:r>
          </w:p>
        </w:tc>
        <w:tc>
          <w:tcPr>
            <w:tcW w:w="1708" w:type="dxa"/>
            <w:tcBorders>
              <w:top w:val="single" w:sz="4" w:space="0" w:color="000000"/>
              <w:left w:val="single" w:sz="4" w:space="0" w:color="000000"/>
              <w:bottom w:val="single" w:sz="4" w:space="0" w:color="auto"/>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jc w:val="center"/>
              <w:rPr>
                <w:b/>
                <w:bCs/>
                <w:lang w:eastAsia="zh-CN"/>
              </w:rPr>
            </w:pPr>
            <w:r w:rsidRPr="002C4ABF">
              <w:rPr>
                <w:b/>
                <w:bCs/>
                <w:lang w:eastAsia="zh-CN"/>
              </w:rPr>
              <w:t>4</w:t>
            </w:r>
          </w:p>
        </w:tc>
        <w:tc>
          <w:tcPr>
            <w:tcW w:w="1565" w:type="dxa"/>
            <w:vMerge/>
            <w:tcBorders>
              <w:left w:val="single" w:sz="4" w:space="0" w:color="000000"/>
              <w:right w:val="single" w:sz="4" w:space="0" w:color="000000"/>
            </w:tcBorders>
          </w:tcPr>
          <w:p w:rsidR="002C4ABF" w:rsidRPr="002C4ABF" w:rsidRDefault="002C4ABF" w:rsidP="002C4ABF">
            <w:pPr>
              <w:spacing w:after="200" w:line="276" w:lineRule="auto"/>
              <w:rPr>
                <w:rFonts w:eastAsia="Calibri"/>
                <w:sz w:val="22"/>
                <w:szCs w:val="22"/>
                <w:lang w:eastAsia="en-US"/>
              </w:rPr>
            </w:pPr>
          </w:p>
        </w:tc>
      </w:tr>
      <w:tr w:rsidR="002C4ABF" w:rsidRPr="002C4ABF" w:rsidTr="0010582E">
        <w:trPr>
          <w:trHeight w:val="1151"/>
        </w:trPr>
        <w:tc>
          <w:tcPr>
            <w:tcW w:w="4128" w:type="dxa"/>
            <w:vMerge/>
            <w:tcBorders>
              <w:left w:val="single" w:sz="4" w:space="0" w:color="000000"/>
              <w:bottom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rPr>
                <w:lang w:eastAsia="zh-CN"/>
              </w:rPr>
            </w:pPr>
          </w:p>
        </w:tc>
        <w:tc>
          <w:tcPr>
            <w:tcW w:w="7827" w:type="dxa"/>
            <w:tcBorders>
              <w:top w:val="single" w:sz="4" w:space="0" w:color="auto"/>
              <w:left w:val="single" w:sz="4" w:space="0" w:color="000000"/>
              <w:bottom w:val="single" w:sz="4" w:space="0" w:color="000000"/>
            </w:tcBorders>
            <w:shd w:val="clear" w:color="auto" w:fill="auto"/>
          </w:tcPr>
          <w:p w:rsidR="002C4ABF" w:rsidRPr="002C4ABF" w:rsidRDefault="002C4ABF" w:rsidP="002C4ABF">
            <w:pPr>
              <w:suppressAutoHyphens/>
              <w:snapToGrid w:val="0"/>
              <w:rPr>
                <w:b/>
                <w:bCs/>
                <w:lang w:eastAsia="zh-CN"/>
              </w:rPr>
            </w:pPr>
            <w:r w:rsidRPr="002C4ABF">
              <w:rPr>
                <w:b/>
                <w:bCs/>
                <w:lang w:eastAsia="zh-CN"/>
              </w:rPr>
              <w:t xml:space="preserve">Лабораторно - практические занятия </w:t>
            </w:r>
          </w:p>
          <w:p w:rsidR="002C4ABF" w:rsidRPr="002C4ABF" w:rsidRDefault="002C4ABF" w:rsidP="002C4ABF">
            <w:pPr>
              <w:suppressAutoHyphens/>
              <w:snapToGrid w:val="0"/>
              <w:rPr>
                <w:b/>
                <w:bCs/>
                <w:lang w:eastAsia="zh-CN"/>
              </w:rPr>
            </w:pPr>
            <w:r w:rsidRPr="002C4ABF">
              <w:rPr>
                <w:bCs/>
                <w:iCs/>
              </w:rPr>
              <w:t>Определение структуры и показателей эффективности использования основных фондов. Расчёт суммы амортизации основных фондов Расчет срока окупаемости оборотных средств.</w:t>
            </w:r>
          </w:p>
        </w:tc>
        <w:tc>
          <w:tcPr>
            <w:tcW w:w="1708" w:type="dxa"/>
            <w:tcBorders>
              <w:top w:val="single" w:sz="4" w:space="0" w:color="auto"/>
              <w:left w:val="single" w:sz="4" w:space="0" w:color="000000"/>
              <w:bottom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jc w:val="center"/>
              <w:rPr>
                <w:b/>
                <w:bCs/>
                <w:lang w:eastAsia="zh-CN"/>
              </w:rPr>
            </w:pPr>
            <w:r w:rsidRPr="002C4ABF">
              <w:rPr>
                <w:b/>
                <w:bCs/>
                <w:lang w:eastAsia="zh-CN"/>
              </w:rPr>
              <w:t>6</w:t>
            </w:r>
          </w:p>
        </w:tc>
        <w:tc>
          <w:tcPr>
            <w:tcW w:w="1565" w:type="dxa"/>
            <w:vMerge/>
            <w:tcBorders>
              <w:left w:val="single" w:sz="4" w:space="0" w:color="000000"/>
              <w:bottom w:val="single" w:sz="4" w:space="0" w:color="000000"/>
              <w:right w:val="single" w:sz="4" w:space="0" w:color="000000"/>
            </w:tcBorders>
          </w:tcPr>
          <w:p w:rsidR="002C4ABF" w:rsidRPr="002C4ABF" w:rsidRDefault="002C4ABF" w:rsidP="002C4ABF">
            <w:pPr>
              <w:spacing w:after="200" w:line="276" w:lineRule="auto"/>
              <w:rPr>
                <w:rFonts w:eastAsia="Calibri"/>
                <w:sz w:val="22"/>
                <w:szCs w:val="22"/>
                <w:lang w:eastAsia="en-US"/>
              </w:rPr>
            </w:pPr>
          </w:p>
        </w:tc>
      </w:tr>
      <w:tr w:rsidR="002C4ABF" w:rsidRPr="002C4ABF" w:rsidTr="0010582E">
        <w:trPr>
          <w:trHeight w:val="142"/>
        </w:trPr>
        <w:tc>
          <w:tcPr>
            <w:tcW w:w="4128" w:type="dxa"/>
            <w:vMerge w:val="restart"/>
            <w:tcBorders>
              <w:top w:val="single" w:sz="4" w:space="0" w:color="000000"/>
              <w:left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rPr>
                <w:lang w:eastAsia="zh-CN"/>
              </w:rPr>
            </w:pPr>
            <w:r w:rsidRPr="002C4ABF">
              <w:rPr>
                <w:b/>
                <w:lang w:eastAsia="zh-CN"/>
              </w:rPr>
              <w:t>Тема 5.</w:t>
            </w:r>
            <w:r w:rsidRPr="002C4ABF">
              <w:rPr>
                <w:lang w:eastAsia="zh-CN"/>
              </w:rPr>
              <w:t xml:space="preserve"> Организация и планирование производства</w:t>
            </w:r>
          </w:p>
        </w:tc>
        <w:tc>
          <w:tcPr>
            <w:tcW w:w="7827" w:type="dxa"/>
            <w:tcBorders>
              <w:top w:val="single" w:sz="4" w:space="0" w:color="000000"/>
              <w:left w:val="single" w:sz="4" w:space="0" w:color="000000"/>
              <w:bottom w:val="single" w:sz="4" w:space="0" w:color="000000"/>
            </w:tcBorders>
            <w:shd w:val="clear" w:color="auto" w:fill="auto"/>
          </w:tcPr>
          <w:p w:rsidR="002C4ABF" w:rsidRPr="002C4ABF" w:rsidRDefault="002C4ABF" w:rsidP="002C4ABF">
            <w:pPr>
              <w:suppressAutoHyphens/>
              <w:snapToGrid w:val="0"/>
              <w:rPr>
                <w:lang w:eastAsia="zh-CN"/>
              </w:rPr>
            </w:pPr>
            <w:r w:rsidRPr="002C4ABF">
              <w:rPr>
                <w:lang w:eastAsia="zh-CN"/>
              </w:rPr>
              <w:t xml:space="preserve">Задачи и основные показатели организации труда. Формы организации труда. Организация и обслуживание рабочего места. Режимы работы и условия труда. Технико-экономическое планирование. План производства продукции и оказания услуг.  Расчёт загрузки и пропускной способности оборудования и сборочных площадей, планирование себестоимости продукции Содержание, задачи и функции оперативного планирования производства. Оперативно – производственное планирование: </w:t>
            </w:r>
            <w:proofErr w:type="spellStart"/>
            <w:r w:rsidRPr="002C4ABF">
              <w:rPr>
                <w:lang w:eastAsia="zh-CN"/>
              </w:rPr>
              <w:t>Межвнутрицеховое</w:t>
            </w:r>
            <w:proofErr w:type="spellEnd"/>
            <w:r w:rsidRPr="002C4ABF">
              <w:rPr>
                <w:lang w:eastAsia="zh-CN"/>
              </w:rPr>
              <w:t xml:space="preserve"> календарное планирование цеховое оперативно – календарное планирование, Планирование материального </w:t>
            </w:r>
            <w:r w:rsidRPr="002C4ABF">
              <w:rPr>
                <w:lang w:eastAsia="zh-CN"/>
              </w:rPr>
              <w:lastRenderedPageBreak/>
              <w:t>снабжения производства.</w:t>
            </w:r>
          </w:p>
        </w:tc>
        <w:tc>
          <w:tcPr>
            <w:tcW w:w="1708" w:type="dxa"/>
            <w:tcBorders>
              <w:top w:val="single" w:sz="4" w:space="0" w:color="000000"/>
              <w:left w:val="single" w:sz="4" w:space="0" w:color="000000"/>
              <w:bottom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jc w:val="center"/>
              <w:rPr>
                <w:b/>
                <w:bCs/>
                <w:lang w:eastAsia="zh-CN"/>
              </w:rPr>
            </w:pPr>
            <w:r w:rsidRPr="002C4ABF">
              <w:rPr>
                <w:b/>
                <w:bCs/>
                <w:lang w:eastAsia="zh-CN"/>
              </w:rPr>
              <w:lastRenderedPageBreak/>
              <w:t>4</w:t>
            </w:r>
          </w:p>
        </w:tc>
        <w:tc>
          <w:tcPr>
            <w:tcW w:w="1565" w:type="dxa"/>
            <w:vMerge w:val="restart"/>
            <w:tcBorders>
              <w:top w:val="single" w:sz="4" w:space="0" w:color="000000"/>
              <w:left w:val="single" w:sz="4" w:space="0" w:color="000000"/>
              <w:right w:val="single" w:sz="4" w:space="0" w:color="000000"/>
            </w:tcBorders>
          </w:tcPr>
          <w:p w:rsidR="002C4ABF" w:rsidRPr="002C4ABF" w:rsidRDefault="002C4ABF" w:rsidP="002C4ABF">
            <w:pPr>
              <w:spacing w:after="200" w:line="276" w:lineRule="auto"/>
              <w:rPr>
                <w:rFonts w:eastAsia="Calibri"/>
                <w:sz w:val="22"/>
                <w:szCs w:val="22"/>
                <w:lang w:eastAsia="en-US"/>
              </w:rPr>
            </w:pPr>
            <w:proofErr w:type="gramStart"/>
            <w:r w:rsidRPr="002C4ABF">
              <w:rPr>
                <w:lang w:eastAsia="zh-CN"/>
              </w:rPr>
              <w:t>ОК</w:t>
            </w:r>
            <w:proofErr w:type="gramEnd"/>
            <w:r w:rsidRPr="002C4ABF">
              <w:rPr>
                <w:lang w:eastAsia="zh-CN"/>
              </w:rPr>
              <w:t xml:space="preserve"> 01. - </w:t>
            </w:r>
            <w:proofErr w:type="gramStart"/>
            <w:r w:rsidRPr="002C4ABF">
              <w:rPr>
                <w:lang w:eastAsia="zh-CN"/>
              </w:rPr>
              <w:t>ОК</w:t>
            </w:r>
            <w:proofErr w:type="gramEnd"/>
            <w:r w:rsidRPr="002C4ABF">
              <w:rPr>
                <w:lang w:eastAsia="zh-CN"/>
              </w:rPr>
              <w:t xml:space="preserve"> 09. ПК 2.1 - ПК</w:t>
            </w:r>
            <w:proofErr w:type="gramStart"/>
            <w:r w:rsidRPr="002C4ABF">
              <w:rPr>
                <w:lang w:eastAsia="zh-CN"/>
              </w:rPr>
              <w:t>2</w:t>
            </w:r>
            <w:proofErr w:type="gramEnd"/>
            <w:r w:rsidRPr="002C4ABF">
              <w:rPr>
                <w:lang w:eastAsia="zh-CN"/>
              </w:rPr>
              <w:t>.4.</w:t>
            </w:r>
          </w:p>
        </w:tc>
      </w:tr>
      <w:tr w:rsidR="002C4ABF" w:rsidRPr="002C4ABF" w:rsidTr="0010582E">
        <w:trPr>
          <w:trHeight w:val="165"/>
        </w:trPr>
        <w:tc>
          <w:tcPr>
            <w:tcW w:w="4128" w:type="dxa"/>
            <w:vMerge/>
            <w:tcBorders>
              <w:left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rPr>
                <w:b/>
                <w:bCs/>
                <w:i/>
                <w:lang w:eastAsia="zh-CN"/>
              </w:rPr>
            </w:pPr>
          </w:p>
        </w:tc>
        <w:tc>
          <w:tcPr>
            <w:tcW w:w="7827" w:type="dxa"/>
            <w:tcBorders>
              <w:top w:val="single" w:sz="4" w:space="0" w:color="000000"/>
              <w:left w:val="single" w:sz="4" w:space="0" w:color="000000"/>
              <w:bottom w:val="single" w:sz="4" w:space="0" w:color="auto"/>
            </w:tcBorders>
            <w:shd w:val="clear" w:color="auto" w:fill="auto"/>
          </w:tcPr>
          <w:p w:rsidR="002C4ABF" w:rsidRPr="002C4ABF" w:rsidRDefault="002C4ABF" w:rsidP="002C4ABF">
            <w:pPr>
              <w:suppressAutoHyphens/>
              <w:snapToGrid w:val="0"/>
              <w:rPr>
                <w:lang w:eastAsia="zh-CN"/>
              </w:rPr>
            </w:pPr>
            <w:r w:rsidRPr="002C4ABF">
              <w:rPr>
                <w:b/>
                <w:bCs/>
                <w:lang w:eastAsia="zh-CN"/>
              </w:rPr>
              <w:t>Самостоятельная работа</w:t>
            </w:r>
          </w:p>
        </w:tc>
        <w:tc>
          <w:tcPr>
            <w:tcW w:w="1708" w:type="dxa"/>
            <w:tcBorders>
              <w:top w:val="single" w:sz="4" w:space="0" w:color="000000"/>
              <w:left w:val="single" w:sz="4" w:space="0" w:color="000000"/>
              <w:bottom w:val="single" w:sz="4" w:space="0" w:color="auto"/>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jc w:val="center"/>
              <w:rPr>
                <w:b/>
                <w:bCs/>
                <w:lang w:eastAsia="zh-CN"/>
              </w:rPr>
            </w:pPr>
            <w:r w:rsidRPr="002C4ABF">
              <w:rPr>
                <w:b/>
                <w:bCs/>
                <w:lang w:eastAsia="zh-CN"/>
              </w:rPr>
              <w:t>4</w:t>
            </w:r>
          </w:p>
        </w:tc>
        <w:tc>
          <w:tcPr>
            <w:tcW w:w="1565" w:type="dxa"/>
            <w:vMerge/>
            <w:tcBorders>
              <w:left w:val="single" w:sz="4" w:space="0" w:color="000000"/>
              <w:right w:val="single" w:sz="4" w:space="0" w:color="000000"/>
            </w:tcBorders>
          </w:tcPr>
          <w:p w:rsidR="002C4ABF" w:rsidRPr="002C4ABF" w:rsidRDefault="002C4ABF" w:rsidP="002C4ABF">
            <w:pPr>
              <w:spacing w:after="200" w:line="276" w:lineRule="auto"/>
              <w:rPr>
                <w:rFonts w:eastAsia="Calibri"/>
                <w:sz w:val="22"/>
                <w:szCs w:val="22"/>
                <w:lang w:eastAsia="en-US"/>
              </w:rPr>
            </w:pPr>
          </w:p>
        </w:tc>
      </w:tr>
      <w:tr w:rsidR="002C4ABF" w:rsidRPr="002C4ABF" w:rsidTr="0010582E">
        <w:trPr>
          <w:trHeight w:val="634"/>
        </w:trPr>
        <w:tc>
          <w:tcPr>
            <w:tcW w:w="4128" w:type="dxa"/>
            <w:vMerge/>
            <w:tcBorders>
              <w:left w:val="single" w:sz="4" w:space="0" w:color="000000"/>
              <w:bottom w:val="single" w:sz="4" w:space="0" w:color="auto"/>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rPr>
                <w:b/>
                <w:bCs/>
                <w:i/>
                <w:lang w:eastAsia="zh-CN"/>
              </w:rPr>
            </w:pPr>
          </w:p>
        </w:tc>
        <w:tc>
          <w:tcPr>
            <w:tcW w:w="7827" w:type="dxa"/>
            <w:tcBorders>
              <w:top w:val="single" w:sz="4" w:space="0" w:color="auto"/>
              <w:left w:val="single" w:sz="4" w:space="0" w:color="000000"/>
              <w:bottom w:val="single" w:sz="4" w:space="0" w:color="auto"/>
            </w:tcBorders>
            <w:shd w:val="clear" w:color="auto" w:fill="auto"/>
          </w:tcPr>
          <w:p w:rsidR="002C4ABF" w:rsidRPr="002C4ABF" w:rsidRDefault="002C4ABF" w:rsidP="002C4ABF">
            <w:pPr>
              <w:suppressAutoHyphens/>
              <w:snapToGrid w:val="0"/>
              <w:rPr>
                <w:b/>
                <w:bCs/>
                <w:lang w:eastAsia="zh-CN"/>
              </w:rPr>
            </w:pPr>
            <w:r w:rsidRPr="002C4ABF">
              <w:rPr>
                <w:b/>
                <w:bCs/>
                <w:lang w:eastAsia="zh-CN"/>
              </w:rPr>
              <w:t xml:space="preserve">Лабораторно - практические занятия </w:t>
            </w:r>
          </w:p>
          <w:p w:rsidR="002C4ABF" w:rsidRPr="002C4ABF" w:rsidRDefault="002C4ABF" w:rsidP="002C4ABF">
            <w:pPr>
              <w:suppressAutoHyphens/>
              <w:snapToGrid w:val="0"/>
              <w:rPr>
                <w:b/>
                <w:bCs/>
                <w:lang w:eastAsia="zh-CN"/>
              </w:rPr>
            </w:pPr>
            <w:r w:rsidRPr="002C4ABF">
              <w:rPr>
                <w:bCs/>
                <w:iCs/>
              </w:rPr>
              <w:t>Расчёт загрузки и пропускной способности оборудования и сборочных площадей.</w:t>
            </w:r>
          </w:p>
        </w:tc>
        <w:tc>
          <w:tcPr>
            <w:tcW w:w="1708" w:type="dxa"/>
            <w:tcBorders>
              <w:top w:val="single" w:sz="4" w:space="0" w:color="auto"/>
              <w:left w:val="single" w:sz="4" w:space="0" w:color="000000"/>
              <w:bottom w:val="single" w:sz="4" w:space="0" w:color="auto"/>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jc w:val="center"/>
              <w:rPr>
                <w:b/>
                <w:bCs/>
                <w:lang w:eastAsia="zh-CN"/>
              </w:rPr>
            </w:pPr>
            <w:r w:rsidRPr="002C4ABF">
              <w:rPr>
                <w:b/>
                <w:bCs/>
                <w:lang w:eastAsia="zh-CN"/>
              </w:rPr>
              <w:t>4</w:t>
            </w:r>
          </w:p>
        </w:tc>
        <w:tc>
          <w:tcPr>
            <w:tcW w:w="1565" w:type="dxa"/>
            <w:vMerge/>
            <w:tcBorders>
              <w:left w:val="single" w:sz="4" w:space="0" w:color="000000"/>
              <w:bottom w:val="single" w:sz="4" w:space="0" w:color="auto"/>
              <w:right w:val="single" w:sz="4" w:space="0" w:color="000000"/>
            </w:tcBorders>
          </w:tcPr>
          <w:p w:rsidR="002C4ABF" w:rsidRPr="002C4ABF" w:rsidRDefault="002C4ABF" w:rsidP="002C4ABF">
            <w:pPr>
              <w:spacing w:after="200" w:line="276" w:lineRule="auto"/>
              <w:rPr>
                <w:rFonts w:eastAsia="Calibri"/>
                <w:sz w:val="22"/>
                <w:szCs w:val="22"/>
                <w:lang w:eastAsia="en-US"/>
              </w:rPr>
            </w:pPr>
          </w:p>
        </w:tc>
      </w:tr>
      <w:tr w:rsidR="002C4ABF" w:rsidRPr="002C4ABF" w:rsidTr="0010582E">
        <w:trPr>
          <w:trHeight w:val="103"/>
        </w:trPr>
        <w:tc>
          <w:tcPr>
            <w:tcW w:w="4128" w:type="dxa"/>
            <w:vMerge w:val="restart"/>
            <w:tcBorders>
              <w:top w:val="single" w:sz="4" w:space="0" w:color="auto"/>
              <w:left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rPr>
                <w:bCs/>
                <w:lang w:eastAsia="zh-CN"/>
              </w:rPr>
            </w:pPr>
            <w:r w:rsidRPr="002C4ABF">
              <w:rPr>
                <w:b/>
                <w:bCs/>
                <w:lang w:eastAsia="zh-CN"/>
              </w:rPr>
              <w:t>Тема 6.</w:t>
            </w:r>
            <w:r w:rsidRPr="002C4ABF">
              <w:rPr>
                <w:bCs/>
                <w:lang w:eastAsia="zh-CN"/>
              </w:rPr>
              <w:t xml:space="preserve">  Технико-экономические показатели производственной деятельности</w:t>
            </w:r>
          </w:p>
        </w:tc>
        <w:tc>
          <w:tcPr>
            <w:tcW w:w="7827" w:type="dxa"/>
            <w:tcBorders>
              <w:top w:val="single" w:sz="4" w:space="0" w:color="auto"/>
              <w:left w:val="single" w:sz="4" w:space="0" w:color="000000"/>
              <w:bottom w:val="single" w:sz="4" w:space="0" w:color="auto"/>
            </w:tcBorders>
            <w:shd w:val="clear" w:color="auto" w:fill="auto"/>
          </w:tcPr>
          <w:p w:rsidR="002C4ABF" w:rsidRPr="002C4ABF" w:rsidRDefault="002C4ABF" w:rsidP="002C4ABF">
            <w:pPr>
              <w:suppressAutoHyphens/>
              <w:snapToGrid w:val="0"/>
              <w:jc w:val="both"/>
              <w:rPr>
                <w:rFonts w:eastAsia="Calibri"/>
                <w:bCs/>
                <w:lang w:eastAsia="zh-CN"/>
              </w:rPr>
            </w:pPr>
            <w:r w:rsidRPr="002C4ABF">
              <w:rPr>
                <w:rFonts w:eastAsia="Calibri"/>
                <w:bCs/>
                <w:lang w:eastAsia="zh-CN"/>
              </w:rPr>
              <w:t>Производственные мощности предприятия: сущность и определяющие факторы. Трудовые ресурсы предприятия: сущность и состав. Категории работников предприятий. Фонд рабочего времени рабочего: сущность и порядок расчета. Планирование численности производственного персонала. Производительность труда производственного персонала. Принципы организации заработной платы. Формы оплаты труда. Тарифная система оплаты труда. Структура общего фонда заработной платы. Издержки производства: сущность и классификация. Смета затрат и калькуляция себестоимости предприятий. Ценообразование: сущность и методы установления. Доходы предприятия: сущность и виды. Прибыль и рентабельность: сущность, виды и порядок определения. Экономическая эффективность производственной деятельности, сущность и методы оценки.</w:t>
            </w:r>
          </w:p>
        </w:tc>
        <w:tc>
          <w:tcPr>
            <w:tcW w:w="1708" w:type="dxa"/>
            <w:tcBorders>
              <w:top w:val="single" w:sz="4" w:space="0" w:color="auto"/>
              <w:left w:val="single" w:sz="4" w:space="0" w:color="000000"/>
              <w:bottom w:val="single" w:sz="4" w:space="0" w:color="auto"/>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jc w:val="center"/>
              <w:rPr>
                <w:b/>
                <w:bCs/>
                <w:lang w:eastAsia="zh-CN"/>
              </w:rPr>
            </w:pPr>
            <w:r w:rsidRPr="002C4ABF">
              <w:rPr>
                <w:b/>
                <w:bCs/>
                <w:lang w:eastAsia="zh-CN"/>
              </w:rPr>
              <w:t>4</w:t>
            </w:r>
          </w:p>
        </w:tc>
        <w:tc>
          <w:tcPr>
            <w:tcW w:w="1565" w:type="dxa"/>
            <w:vMerge w:val="restart"/>
            <w:tcBorders>
              <w:top w:val="single" w:sz="4" w:space="0" w:color="auto"/>
              <w:left w:val="single" w:sz="4" w:space="0" w:color="000000"/>
              <w:right w:val="single" w:sz="4" w:space="0" w:color="000000"/>
            </w:tcBorders>
          </w:tcPr>
          <w:p w:rsidR="002C4ABF" w:rsidRPr="002C4ABF" w:rsidRDefault="002C4ABF" w:rsidP="002C4ABF">
            <w:pPr>
              <w:spacing w:after="200" w:line="276" w:lineRule="auto"/>
              <w:rPr>
                <w:rFonts w:eastAsia="Calibri"/>
                <w:sz w:val="22"/>
                <w:szCs w:val="22"/>
                <w:lang w:eastAsia="en-US"/>
              </w:rPr>
            </w:pPr>
            <w:proofErr w:type="gramStart"/>
            <w:r w:rsidRPr="002C4ABF">
              <w:rPr>
                <w:rFonts w:eastAsia="Calibri"/>
                <w:bCs/>
                <w:lang w:eastAsia="zh-CN"/>
              </w:rPr>
              <w:t>ОК</w:t>
            </w:r>
            <w:proofErr w:type="gramEnd"/>
            <w:r w:rsidRPr="002C4ABF">
              <w:rPr>
                <w:rFonts w:eastAsia="Calibri"/>
                <w:bCs/>
                <w:lang w:eastAsia="zh-CN"/>
              </w:rPr>
              <w:t xml:space="preserve"> 01. - </w:t>
            </w:r>
            <w:proofErr w:type="gramStart"/>
            <w:r w:rsidRPr="002C4ABF">
              <w:rPr>
                <w:rFonts w:eastAsia="Calibri"/>
                <w:bCs/>
                <w:lang w:eastAsia="zh-CN"/>
              </w:rPr>
              <w:t>ОК</w:t>
            </w:r>
            <w:proofErr w:type="gramEnd"/>
            <w:r w:rsidRPr="002C4ABF">
              <w:rPr>
                <w:rFonts w:eastAsia="Calibri"/>
                <w:bCs/>
                <w:lang w:eastAsia="zh-CN"/>
              </w:rPr>
              <w:t xml:space="preserve"> 09. ПК 2.1 - ПК</w:t>
            </w:r>
            <w:proofErr w:type="gramStart"/>
            <w:r w:rsidRPr="002C4ABF">
              <w:rPr>
                <w:rFonts w:eastAsia="Calibri"/>
                <w:bCs/>
                <w:lang w:eastAsia="zh-CN"/>
              </w:rPr>
              <w:t>2</w:t>
            </w:r>
            <w:proofErr w:type="gramEnd"/>
            <w:r w:rsidRPr="002C4ABF">
              <w:rPr>
                <w:rFonts w:eastAsia="Calibri"/>
                <w:bCs/>
                <w:lang w:eastAsia="zh-CN"/>
              </w:rPr>
              <w:t>.4.</w:t>
            </w:r>
          </w:p>
        </w:tc>
      </w:tr>
      <w:tr w:rsidR="002C4ABF" w:rsidRPr="002C4ABF" w:rsidTr="0010582E">
        <w:trPr>
          <w:trHeight w:val="310"/>
        </w:trPr>
        <w:tc>
          <w:tcPr>
            <w:tcW w:w="4128" w:type="dxa"/>
            <w:vMerge/>
            <w:tcBorders>
              <w:left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rPr>
                <w:b/>
                <w:bCs/>
                <w:i/>
                <w:lang w:eastAsia="zh-CN"/>
              </w:rPr>
            </w:pPr>
          </w:p>
        </w:tc>
        <w:tc>
          <w:tcPr>
            <w:tcW w:w="7827" w:type="dxa"/>
            <w:tcBorders>
              <w:top w:val="single" w:sz="4" w:space="0" w:color="auto"/>
              <w:left w:val="single" w:sz="4" w:space="0" w:color="000000"/>
              <w:bottom w:val="single" w:sz="4" w:space="0" w:color="auto"/>
            </w:tcBorders>
            <w:shd w:val="clear" w:color="auto" w:fill="auto"/>
          </w:tcPr>
          <w:p w:rsidR="002C4ABF" w:rsidRPr="002C4ABF" w:rsidRDefault="002C4ABF" w:rsidP="002C4ABF">
            <w:pPr>
              <w:suppressAutoHyphens/>
              <w:snapToGrid w:val="0"/>
              <w:rPr>
                <w:rFonts w:eastAsia="Calibri"/>
                <w:b/>
                <w:bCs/>
                <w:lang w:eastAsia="zh-CN"/>
              </w:rPr>
            </w:pPr>
            <w:r w:rsidRPr="002C4ABF">
              <w:rPr>
                <w:rFonts w:eastAsia="Calibri"/>
                <w:b/>
                <w:bCs/>
                <w:lang w:eastAsia="zh-CN"/>
              </w:rPr>
              <w:t>Самостоятельная работа</w:t>
            </w:r>
          </w:p>
        </w:tc>
        <w:tc>
          <w:tcPr>
            <w:tcW w:w="1708" w:type="dxa"/>
            <w:tcBorders>
              <w:top w:val="single" w:sz="4" w:space="0" w:color="auto"/>
              <w:left w:val="single" w:sz="4" w:space="0" w:color="000000"/>
              <w:bottom w:val="single" w:sz="4" w:space="0" w:color="auto"/>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jc w:val="center"/>
              <w:rPr>
                <w:b/>
                <w:bCs/>
                <w:lang w:eastAsia="zh-CN"/>
              </w:rPr>
            </w:pPr>
            <w:r w:rsidRPr="002C4ABF">
              <w:rPr>
                <w:b/>
                <w:bCs/>
                <w:lang w:eastAsia="zh-CN"/>
              </w:rPr>
              <w:t>6</w:t>
            </w:r>
          </w:p>
        </w:tc>
        <w:tc>
          <w:tcPr>
            <w:tcW w:w="1565" w:type="dxa"/>
            <w:vMerge/>
            <w:tcBorders>
              <w:left w:val="single" w:sz="4" w:space="0" w:color="000000"/>
              <w:right w:val="single" w:sz="4" w:space="0" w:color="000000"/>
            </w:tcBorders>
          </w:tcPr>
          <w:p w:rsidR="002C4ABF" w:rsidRPr="002C4ABF" w:rsidRDefault="002C4ABF" w:rsidP="002C4ABF">
            <w:pPr>
              <w:spacing w:after="200" w:line="276" w:lineRule="auto"/>
              <w:rPr>
                <w:rFonts w:eastAsia="Calibri"/>
                <w:sz w:val="22"/>
                <w:szCs w:val="22"/>
                <w:lang w:eastAsia="en-US"/>
              </w:rPr>
            </w:pPr>
          </w:p>
        </w:tc>
      </w:tr>
      <w:tr w:rsidR="002C4ABF" w:rsidRPr="002C4ABF" w:rsidTr="0010582E">
        <w:trPr>
          <w:trHeight w:val="221"/>
        </w:trPr>
        <w:tc>
          <w:tcPr>
            <w:tcW w:w="4128" w:type="dxa"/>
            <w:vMerge/>
            <w:tcBorders>
              <w:left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rPr>
                <w:b/>
                <w:bCs/>
                <w:i/>
                <w:lang w:eastAsia="zh-CN"/>
              </w:rPr>
            </w:pPr>
          </w:p>
        </w:tc>
        <w:tc>
          <w:tcPr>
            <w:tcW w:w="7827" w:type="dxa"/>
            <w:tcBorders>
              <w:top w:val="single" w:sz="4" w:space="0" w:color="auto"/>
              <w:left w:val="single" w:sz="4" w:space="0" w:color="000000"/>
              <w:bottom w:val="single" w:sz="4" w:space="0" w:color="auto"/>
            </w:tcBorders>
            <w:shd w:val="clear" w:color="auto" w:fill="auto"/>
          </w:tcPr>
          <w:p w:rsidR="002C4ABF" w:rsidRPr="002C4ABF" w:rsidRDefault="002C4ABF" w:rsidP="002C4ABF">
            <w:pPr>
              <w:suppressAutoHyphens/>
              <w:snapToGrid w:val="0"/>
              <w:rPr>
                <w:b/>
                <w:bCs/>
                <w:lang w:eastAsia="zh-CN"/>
              </w:rPr>
            </w:pPr>
            <w:r w:rsidRPr="002C4ABF">
              <w:rPr>
                <w:b/>
                <w:bCs/>
                <w:lang w:eastAsia="zh-CN"/>
              </w:rPr>
              <w:t xml:space="preserve">Лабораторно - практические занятия </w:t>
            </w:r>
          </w:p>
          <w:p w:rsidR="002C4ABF" w:rsidRPr="002C4ABF" w:rsidRDefault="002C4ABF" w:rsidP="002C4ABF">
            <w:pPr>
              <w:suppressAutoHyphens/>
              <w:snapToGrid w:val="0"/>
              <w:rPr>
                <w:rFonts w:eastAsia="Calibri"/>
                <w:bCs/>
                <w:lang w:eastAsia="zh-CN"/>
              </w:rPr>
            </w:pPr>
            <w:r w:rsidRPr="002C4ABF">
              <w:rPr>
                <w:rFonts w:eastAsia="Calibri"/>
                <w:bCs/>
                <w:lang w:eastAsia="zh-CN"/>
              </w:rPr>
              <w:t>1. Определение производственной программы</w:t>
            </w:r>
          </w:p>
          <w:p w:rsidR="002C4ABF" w:rsidRPr="002C4ABF" w:rsidRDefault="002C4ABF" w:rsidP="002C4ABF">
            <w:pPr>
              <w:suppressAutoHyphens/>
              <w:snapToGrid w:val="0"/>
              <w:rPr>
                <w:rFonts w:eastAsia="Calibri"/>
                <w:bCs/>
                <w:lang w:eastAsia="zh-CN"/>
              </w:rPr>
            </w:pPr>
            <w:r w:rsidRPr="002C4ABF">
              <w:rPr>
                <w:rFonts w:eastAsia="Calibri"/>
                <w:bCs/>
                <w:lang w:eastAsia="zh-CN"/>
              </w:rPr>
              <w:t>3. Определение потребности в материальных ресурсах производства.</w:t>
            </w:r>
          </w:p>
          <w:p w:rsidR="002C4ABF" w:rsidRPr="002C4ABF" w:rsidRDefault="002C4ABF" w:rsidP="002C4ABF">
            <w:pPr>
              <w:suppressAutoHyphens/>
              <w:snapToGrid w:val="0"/>
              <w:rPr>
                <w:rFonts w:eastAsia="Calibri"/>
                <w:bCs/>
                <w:lang w:eastAsia="zh-CN"/>
              </w:rPr>
            </w:pPr>
            <w:r w:rsidRPr="002C4ABF">
              <w:rPr>
                <w:rFonts w:eastAsia="Calibri"/>
                <w:bCs/>
                <w:lang w:eastAsia="zh-CN"/>
              </w:rPr>
              <w:t>4. Определение численности производственного персонала.</w:t>
            </w:r>
          </w:p>
          <w:p w:rsidR="002C4ABF" w:rsidRPr="002C4ABF" w:rsidRDefault="002C4ABF" w:rsidP="002C4ABF">
            <w:pPr>
              <w:suppressAutoHyphens/>
              <w:snapToGrid w:val="0"/>
              <w:rPr>
                <w:rFonts w:eastAsia="Calibri"/>
                <w:bCs/>
                <w:lang w:eastAsia="zh-CN"/>
              </w:rPr>
            </w:pPr>
            <w:r w:rsidRPr="002C4ABF">
              <w:rPr>
                <w:rFonts w:eastAsia="Calibri"/>
                <w:bCs/>
                <w:lang w:eastAsia="zh-CN"/>
              </w:rPr>
              <w:t>5. Определение производительности труда рабочих.</w:t>
            </w:r>
          </w:p>
          <w:p w:rsidR="002C4ABF" w:rsidRPr="002C4ABF" w:rsidRDefault="002C4ABF" w:rsidP="002C4ABF">
            <w:pPr>
              <w:suppressAutoHyphens/>
              <w:snapToGrid w:val="0"/>
              <w:rPr>
                <w:rFonts w:eastAsia="Calibri"/>
                <w:bCs/>
                <w:lang w:eastAsia="zh-CN"/>
              </w:rPr>
            </w:pPr>
            <w:r w:rsidRPr="002C4ABF">
              <w:rPr>
                <w:rFonts w:eastAsia="Calibri"/>
                <w:bCs/>
                <w:lang w:eastAsia="zh-CN"/>
              </w:rPr>
              <w:t>6. Расчёт заработной платы рабочих.</w:t>
            </w:r>
          </w:p>
          <w:p w:rsidR="002C4ABF" w:rsidRPr="002C4ABF" w:rsidRDefault="002C4ABF" w:rsidP="002C4ABF">
            <w:pPr>
              <w:suppressAutoHyphens/>
              <w:snapToGrid w:val="0"/>
              <w:rPr>
                <w:rFonts w:eastAsia="Calibri"/>
                <w:bCs/>
                <w:lang w:eastAsia="zh-CN"/>
              </w:rPr>
            </w:pPr>
            <w:r w:rsidRPr="002C4ABF">
              <w:rPr>
                <w:rFonts w:eastAsia="Calibri"/>
                <w:bCs/>
                <w:lang w:eastAsia="zh-CN"/>
              </w:rPr>
              <w:t xml:space="preserve">7. Составление сметы затрат и </w:t>
            </w:r>
            <w:proofErr w:type="spellStart"/>
            <w:r w:rsidRPr="002C4ABF">
              <w:rPr>
                <w:rFonts w:eastAsia="Calibri"/>
                <w:bCs/>
                <w:lang w:eastAsia="zh-CN"/>
              </w:rPr>
              <w:t>калькулирование</w:t>
            </w:r>
            <w:proofErr w:type="spellEnd"/>
            <w:r w:rsidRPr="002C4ABF">
              <w:rPr>
                <w:rFonts w:eastAsia="Calibri"/>
                <w:bCs/>
                <w:lang w:eastAsia="zh-CN"/>
              </w:rPr>
              <w:t xml:space="preserve"> себестоимости.</w:t>
            </w:r>
          </w:p>
          <w:p w:rsidR="002C4ABF" w:rsidRPr="002C4ABF" w:rsidRDefault="002C4ABF" w:rsidP="002C4ABF">
            <w:pPr>
              <w:suppressAutoHyphens/>
              <w:snapToGrid w:val="0"/>
              <w:rPr>
                <w:rFonts w:eastAsia="Calibri"/>
                <w:bCs/>
                <w:lang w:eastAsia="zh-CN"/>
              </w:rPr>
            </w:pPr>
            <w:r w:rsidRPr="002C4ABF">
              <w:rPr>
                <w:rFonts w:eastAsia="Calibri"/>
                <w:bCs/>
                <w:lang w:eastAsia="zh-CN"/>
              </w:rPr>
              <w:t>8. Оценка экономической эффективности производственной деятельности</w:t>
            </w:r>
          </w:p>
          <w:p w:rsidR="002C4ABF" w:rsidRPr="002C4ABF" w:rsidRDefault="002C4ABF" w:rsidP="002C4ABF">
            <w:pPr>
              <w:suppressAutoHyphens/>
              <w:snapToGrid w:val="0"/>
              <w:rPr>
                <w:rFonts w:eastAsia="Calibri"/>
                <w:b/>
                <w:bCs/>
                <w:lang w:eastAsia="zh-CN"/>
              </w:rPr>
            </w:pPr>
            <w:r w:rsidRPr="002C4ABF">
              <w:rPr>
                <w:rFonts w:eastAsia="Calibri"/>
                <w:bCs/>
                <w:lang w:eastAsia="zh-CN"/>
              </w:rPr>
              <w:t>9. Расчет производственных мощностей</w:t>
            </w:r>
          </w:p>
        </w:tc>
        <w:tc>
          <w:tcPr>
            <w:tcW w:w="1708" w:type="dxa"/>
            <w:tcBorders>
              <w:top w:val="single" w:sz="4" w:space="0" w:color="auto"/>
              <w:left w:val="single" w:sz="4" w:space="0" w:color="000000"/>
              <w:bottom w:val="single" w:sz="4" w:space="0" w:color="auto"/>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jc w:val="center"/>
              <w:rPr>
                <w:b/>
                <w:bCs/>
                <w:lang w:eastAsia="zh-CN"/>
              </w:rPr>
            </w:pPr>
            <w:r w:rsidRPr="002C4ABF">
              <w:rPr>
                <w:b/>
                <w:bCs/>
                <w:lang w:eastAsia="zh-CN"/>
              </w:rPr>
              <w:t>10</w:t>
            </w:r>
          </w:p>
        </w:tc>
        <w:tc>
          <w:tcPr>
            <w:tcW w:w="1565" w:type="dxa"/>
            <w:vMerge/>
            <w:tcBorders>
              <w:left w:val="single" w:sz="4" w:space="0" w:color="000000"/>
              <w:right w:val="single" w:sz="4" w:space="0" w:color="000000"/>
            </w:tcBorders>
          </w:tcPr>
          <w:p w:rsidR="002C4ABF" w:rsidRPr="002C4ABF" w:rsidRDefault="002C4ABF" w:rsidP="002C4ABF">
            <w:pPr>
              <w:spacing w:after="200" w:line="276" w:lineRule="auto"/>
              <w:rPr>
                <w:rFonts w:eastAsia="Calibri"/>
                <w:sz w:val="22"/>
                <w:szCs w:val="22"/>
                <w:lang w:eastAsia="en-US"/>
              </w:rPr>
            </w:pPr>
          </w:p>
        </w:tc>
      </w:tr>
      <w:tr w:rsidR="002C4ABF" w:rsidRPr="002C4ABF" w:rsidTr="0010582E">
        <w:trPr>
          <w:trHeight w:val="142"/>
        </w:trPr>
        <w:tc>
          <w:tcPr>
            <w:tcW w:w="4128" w:type="dxa"/>
            <w:vMerge w:val="restart"/>
            <w:tcBorders>
              <w:top w:val="single" w:sz="4" w:space="0" w:color="000000"/>
              <w:left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rPr>
                <w:lang w:eastAsia="zh-CN"/>
              </w:rPr>
            </w:pPr>
            <w:r w:rsidRPr="002C4ABF">
              <w:rPr>
                <w:b/>
                <w:lang w:eastAsia="zh-CN"/>
              </w:rPr>
              <w:t>Тема 7.</w:t>
            </w:r>
            <w:r w:rsidRPr="002C4ABF">
              <w:rPr>
                <w:lang w:eastAsia="zh-CN"/>
              </w:rPr>
              <w:t xml:space="preserve"> Нормативно-правовое</w:t>
            </w: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rPr>
                <w:lang w:eastAsia="zh-CN"/>
              </w:rPr>
            </w:pPr>
            <w:r w:rsidRPr="002C4ABF">
              <w:rPr>
                <w:lang w:eastAsia="zh-CN"/>
              </w:rPr>
              <w:t>регулирование трудовых отношений.</w:t>
            </w:r>
          </w:p>
        </w:tc>
        <w:tc>
          <w:tcPr>
            <w:tcW w:w="7827" w:type="dxa"/>
            <w:tcBorders>
              <w:top w:val="single" w:sz="4" w:space="0" w:color="000000"/>
              <w:left w:val="single" w:sz="4" w:space="0" w:color="000000"/>
              <w:bottom w:val="single" w:sz="4" w:space="0" w:color="000000"/>
            </w:tcBorders>
            <w:shd w:val="clear" w:color="auto" w:fill="auto"/>
          </w:tcPr>
          <w:p w:rsidR="002C4ABF" w:rsidRPr="002C4ABF" w:rsidRDefault="002C4ABF" w:rsidP="002C4ABF">
            <w:pPr>
              <w:suppressAutoHyphens/>
              <w:snapToGrid w:val="0"/>
              <w:rPr>
                <w:lang w:eastAsia="zh-CN"/>
              </w:rPr>
            </w:pPr>
            <w:r w:rsidRPr="002C4ABF">
              <w:rPr>
                <w:lang w:eastAsia="zh-CN"/>
              </w:rPr>
              <w:t>Трудовое право как отрасль российского права.</w:t>
            </w:r>
            <w:r w:rsidRPr="002C4ABF">
              <w:rPr>
                <w:rFonts w:ascii="Calibri" w:eastAsia="Calibri" w:hAnsi="Calibri"/>
                <w:sz w:val="22"/>
                <w:szCs w:val="22"/>
                <w:lang w:eastAsia="en-US"/>
              </w:rPr>
              <w:t xml:space="preserve"> </w:t>
            </w:r>
            <w:r w:rsidRPr="002C4ABF">
              <w:rPr>
                <w:lang w:eastAsia="zh-CN"/>
              </w:rPr>
              <w:t xml:space="preserve">Стороны трудовых правоотношений. Трудовой договор и порядок его заключения, основания прекращения. Оплата труда. Время отдыха. Рабочее время. Дисциплинарная ответственность. Материальная ответственность сторон трудового договора. Защита трудовых прав работников. Роль государственного регулирования в обеспечении занятости населения. </w:t>
            </w:r>
          </w:p>
        </w:tc>
        <w:tc>
          <w:tcPr>
            <w:tcW w:w="1708" w:type="dxa"/>
            <w:tcBorders>
              <w:top w:val="single" w:sz="4" w:space="0" w:color="000000"/>
              <w:left w:val="single" w:sz="4" w:space="0" w:color="000000"/>
              <w:bottom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jc w:val="center"/>
              <w:rPr>
                <w:b/>
                <w:bCs/>
                <w:lang w:eastAsia="zh-CN"/>
              </w:rPr>
            </w:pPr>
            <w:r w:rsidRPr="002C4ABF">
              <w:rPr>
                <w:b/>
                <w:bCs/>
                <w:lang w:eastAsia="zh-CN"/>
              </w:rPr>
              <w:t>4</w:t>
            </w:r>
          </w:p>
        </w:tc>
        <w:tc>
          <w:tcPr>
            <w:tcW w:w="1565" w:type="dxa"/>
            <w:vMerge w:val="restart"/>
            <w:tcBorders>
              <w:top w:val="single" w:sz="4" w:space="0" w:color="000000"/>
              <w:left w:val="single" w:sz="4" w:space="0" w:color="000000"/>
              <w:right w:val="single" w:sz="4" w:space="0" w:color="000000"/>
            </w:tcBorders>
          </w:tcPr>
          <w:p w:rsidR="002C4ABF" w:rsidRPr="002C4ABF" w:rsidRDefault="002C4ABF" w:rsidP="002C4ABF">
            <w:pPr>
              <w:spacing w:after="200" w:line="276" w:lineRule="auto"/>
              <w:rPr>
                <w:rFonts w:eastAsia="Calibri"/>
                <w:sz w:val="22"/>
                <w:szCs w:val="22"/>
                <w:lang w:eastAsia="en-US"/>
              </w:rPr>
            </w:pPr>
            <w:proofErr w:type="gramStart"/>
            <w:r w:rsidRPr="002C4ABF">
              <w:rPr>
                <w:rFonts w:eastAsia="Calibri"/>
                <w:bCs/>
                <w:lang w:eastAsia="zh-CN"/>
              </w:rPr>
              <w:t>ОК</w:t>
            </w:r>
            <w:proofErr w:type="gramEnd"/>
            <w:r w:rsidRPr="002C4ABF">
              <w:rPr>
                <w:rFonts w:eastAsia="Calibri"/>
                <w:bCs/>
                <w:lang w:eastAsia="zh-CN"/>
              </w:rPr>
              <w:t xml:space="preserve"> 01. - </w:t>
            </w:r>
            <w:proofErr w:type="gramStart"/>
            <w:r w:rsidRPr="002C4ABF">
              <w:rPr>
                <w:rFonts w:eastAsia="Calibri"/>
                <w:bCs/>
                <w:lang w:eastAsia="zh-CN"/>
              </w:rPr>
              <w:t>ОК</w:t>
            </w:r>
            <w:proofErr w:type="gramEnd"/>
            <w:r w:rsidRPr="002C4ABF">
              <w:rPr>
                <w:rFonts w:eastAsia="Calibri"/>
                <w:bCs/>
                <w:lang w:eastAsia="zh-CN"/>
              </w:rPr>
              <w:t xml:space="preserve"> 09. ПК 2.1 - ПК</w:t>
            </w:r>
            <w:proofErr w:type="gramStart"/>
            <w:r w:rsidRPr="002C4ABF">
              <w:rPr>
                <w:rFonts w:eastAsia="Calibri"/>
                <w:bCs/>
                <w:lang w:eastAsia="zh-CN"/>
              </w:rPr>
              <w:t>2</w:t>
            </w:r>
            <w:proofErr w:type="gramEnd"/>
            <w:r w:rsidRPr="002C4ABF">
              <w:rPr>
                <w:rFonts w:eastAsia="Calibri"/>
                <w:bCs/>
                <w:lang w:eastAsia="zh-CN"/>
              </w:rPr>
              <w:t>.4.</w:t>
            </w:r>
          </w:p>
        </w:tc>
      </w:tr>
      <w:tr w:rsidR="002C4ABF" w:rsidRPr="002C4ABF" w:rsidTr="0010582E">
        <w:trPr>
          <w:trHeight w:val="207"/>
        </w:trPr>
        <w:tc>
          <w:tcPr>
            <w:tcW w:w="4128" w:type="dxa"/>
            <w:vMerge/>
            <w:tcBorders>
              <w:left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rPr>
                <w:lang w:eastAsia="zh-CN"/>
              </w:rPr>
            </w:pPr>
          </w:p>
        </w:tc>
        <w:tc>
          <w:tcPr>
            <w:tcW w:w="7827" w:type="dxa"/>
            <w:tcBorders>
              <w:top w:val="single" w:sz="4" w:space="0" w:color="000000"/>
              <w:left w:val="single" w:sz="4" w:space="0" w:color="000000"/>
              <w:bottom w:val="single" w:sz="4" w:space="0" w:color="auto"/>
            </w:tcBorders>
            <w:shd w:val="clear" w:color="auto" w:fill="auto"/>
          </w:tcPr>
          <w:p w:rsidR="002C4ABF" w:rsidRPr="002C4ABF" w:rsidRDefault="002C4ABF" w:rsidP="002C4ABF">
            <w:pPr>
              <w:suppressAutoHyphens/>
              <w:rPr>
                <w:lang w:eastAsia="zh-CN"/>
              </w:rPr>
            </w:pPr>
            <w:r w:rsidRPr="002C4ABF">
              <w:rPr>
                <w:b/>
                <w:bCs/>
                <w:lang w:eastAsia="zh-CN"/>
              </w:rPr>
              <w:t>Самостоятельная работа</w:t>
            </w:r>
          </w:p>
        </w:tc>
        <w:tc>
          <w:tcPr>
            <w:tcW w:w="1708" w:type="dxa"/>
            <w:tcBorders>
              <w:top w:val="single" w:sz="4" w:space="0" w:color="000000"/>
              <w:left w:val="single" w:sz="4" w:space="0" w:color="000000"/>
              <w:bottom w:val="single" w:sz="4" w:space="0" w:color="auto"/>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jc w:val="center"/>
              <w:rPr>
                <w:b/>
                <w:bCs/>
                <w:lang w:eastAsia="zh-CN"/>
              </w:rPr>
            </w:pPr>
            <w:r w:rsidRPr="002C4ABF">
              <w:rPr>
                <w:b/>
                <w:bCs/>
                <w:lang w:eastAsia="zh-CN"/>
              </w:rPr>
              <w:t>6</w:t>
            </w:r>
          </w:p>
        </w:tc>
        <w:tc>
          <w:tcPr>
            <w:tcW w:w="1565" w:type="dxa"/>
            <w:vMerge/>
            <w:tcBorders>
              <w:left w:val="single" w:sz="4" w:space="0" w:color="000000"/>
              <w:right w:val="single" w:sz="4" w:space="0" w:color="000000"/>
            </w:tcBorders>
          </w:tcPr>
          <w:p w:rsidR="002C4ABF" w:rsidRPr="002C4ABF" w:rsidRDefault="002C4ABF" w:rsidP="002C4ABF">
            <w:pPr>
              <w:spacing w:after="200" w:line="276" w:lineRule="auto"/>
              <w:rPr>
                <w:rFonts w:eastAsia="Calibri"/>
                <w:sz w:val="22"/>
                <w:szCs w:val="22"/>
                <w:lang w:eastAsia="en-US"/>
              </w:rPr>
            </w:pPr>
          </w:p>
        </w:tc>
      </w:tr>
      <w:tr w:rsidR="002C4ABF" w:rsidRPr="002C4ABF" w:rsidTr="0010582E">
        <w:trPr>
          <w:trHeight w:val="605"/>
        </w:trPr>
        <w:tc>
          <w:tcPr>
            <w:tcW w:w="4128" w:type="dxa"/>
            <w:vMerge/>
            <w:tcBorders>
              <w:left w:val="single" w:sz="4" w:space="0" w:color="000000"/>
              <w:bottom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rPr>
                <w:lang w:eastAsia="zh-CN"/>
              </w:rPr>
            </w:pPr>
          </w:p>
        </w:tc>
        <w:tc>
          <w:tcPr>
            <w:tcW w:w="7827" w:type="dxa"/>
            <w:tcBorders>
              <w:top w:val="single" w:sz="4" w:space="0" w:color="auto"/>
              <w:left w:val="single" w:sz="4" w:space="0" w:color="000000"/>
              <w:bottom w:val="single" w:sz="4" w:space="0" w:color="000000"/>
            </w:tcBorders>
            <w:shd w:val="clear" w:color="auto" w:fill="auto"/>
          </w:tcPr>
          <w:p w:rsidR="002C4ABF" w:rsidRPr="002C4ABF" w:rsidRDefault="002C4ABF" w:rsidP="002C4ABF">
            <w:pPr>
              <w:suppressAutoHyphens/>
              <w:snapToGrid w:val="0"/>
              <w:rPr>
                <w:b/>
                <w:bCs/>
                <w:lang w:eastAsia="zh-CN"/>
              </w:rPr>
            </w:pPr>
            <w:r w:rsidRPr="002C4ABF">
              <w:rPr>
                <w:b/>
                <w:bCs/>
                <w:lang w:eastAsia="zh-CN"/>
              </w:rPr>
              <w:t xml:space="preserve">Лабораторно - практические занятия </w:t>
            </w:r>
          </w:p>
          <w:p w:rsidR="002C4ABF" w:rsidRPr="002C4ABF" w:rsidRDefault="002C4ABF" w:rsidP="002C4ABF">
            <w:pPr>
              <w:suppressAutoHyphens/>
              <w:snapToGrid w:val="0"/>
              <w:rPr>
                <w:b/>
                <w:bCs/>
                <w:lang w:eastAsia="zh-CN"/>
              </w:rPr>
            </w:pPr>
            <w:r w:rsidRPr="002C4ABF">
              <w:t>Изучение порядка приема на работу и оформления трудового договора. Составление договора о полной материальной ответственности работника и определение законности привлечения работника к материальной ответственности.</w:t>
            </w:r>
          </w:p>
        </w:tc>
        <w:tc>
          <w:tcPr>
            <w:tcW w:w="1708" w:type="dxa"/>
            <w:tcBorders>
              <w:top w:val="single" w:sz="4" w:space="0" w:color="auto"/>
              <w:left w:val="single" w:sz="4" w:space="0" w:color="000000"/>
              <w:bottom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jc w:val="center"/>
              <w:rPr>
                <w:b/>
                <w:bCs/>
                <w:lang w:eastAsia="zh-CN"/>
              </w:rPr>
            </w:pPr>
            <w:r w:rsidRPr="002C4ABF">
              <w:rPr>
                <w:b/>
                <w:bCs/>
                <w:lang w:eastAsia="zh-CN"/>
              </w:rPr>
              <w:t>4</w:t>
            </w:r>
          </w:p>
        </w:tc>
        <w:tc>
          <w:tcPr>
            <w:tcW w:w="1565" w:type="dxa"/>
            <w:vMerge/>
            <w:tcBorders>
              <w:left w:val="single" w:sz="4" w:space="0" w:color="000000"/>
              <w:bottom w:val="single" w:sz="4" w:space="0" w:color="000000"/>
              <w:right w:val="single" w:sz="4" w:space="0" w:color="000000"/>
            </w:tcBorders>
          </w:tcPr>
          <w:p w:rsidR="002C4ABF" w:rsidRPr="002C4ABF" w:rsidRDefault="002C4ABF" w:rsidP="002C4ABF">
            <w:pPr>
              <w:spacing w:after="200" w:line="276" w:lineRule="auto"/>
              <w:rPr>
                <w:rFonts w:eastAsia="Calibri"/>
                <w:sz w:val="22"/>
                <w:szCs w:val="22"/>
                <w:lang w:eastAsia="en-US"/>
              </w:rPr>
            </w:pPr>
          </w:p>
        </w:tc>
      </w:tr>
      <w:tr w:rsidR="002C4ABF" w:rsidRPr="002C4ABF" w:rsidTr="0010582E">
        <w:trPr>
          <w:trHeight w:val="142"/>
        </w:trPr>
        <w:tc>
          <w:tcPr>
            <w:tcW w:w="4128" w:type="dxa"/>
            <w:vMerge w:val="restart"/>
            <w:tcBorders>
              <w:top w:val="single" w:sz="4" w:space="0" w:color="000000"/>
              <w:left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rPr>
                <w:lang w:eastAsia="zh-CN"/>
              </w:rPr>
            </w:pPr>
            <w:r w:rsidRPr="002C4ABF">
              <w:rPr>
                <w:b/>
                <w:lang w:eastAsia="zh-CN"/>
              </w:rPr>
              <w:t>Тема 8.</w:t>
            </w:r>
            <w:r w:rsidRPr="002C4ABF">
              <w:rPr>
                <w:lang w:eastAsia="zh-CN"/>
              </w:rPr>
              <w:t xml:space="preserve"> Система методов управления.</w:t>
            </w:r>
          </w:p>
        </w:tc>
        <w:tc>
          <w:tcPr>
            <w:tcW w:w="7827" w:type="dxa"/>
            <w:tcBorders>
              <w:top w:val="single" w:sz="4" w:space="0" w:color="000000"/>
              <w:left w:val="single" w:sz="4" w:space="0" w:color="000000"/>
              <w:bottom w:val="single" w:sz="4" w:space="0" w:color="000000"/>
            </w:tcBorders>
            <w:shd w:val="clear" w:color="auto" w:fill="auto"/>
          </w:tcPr>
          <w:p w:rsidR="002C4ABF" w:rsidRPr="002C4ABF" w:rsidRDefault="002C4ABF" w:rsidP="002C4ABF">
            <w:pPr>
              <w:suppressAutoHyphens/>
              <w:snapToGrid w:val="0"/>
              <w:rPr>
                <w:lang w:eastAsia="zh-CN"/>
              </w:rPr>
            </w:pPr>
            <w:r w:rsidRPr="002C4ABF">
              <w:rPr>
                <w:lang w:eastAsia="zh-CN"/>
              </w:rPr>
              <w:t>Система методов управления. Экономическое, административное и социально-психологическое воздействие. Необходимость сочетания всех методов управления. Значение психологических методов управления. Личность и ее свойства. Социально-психологические отношения.</w:t>
            </w:r>
          </w:p>
        </w:tc>
        <w:tc>
          <w:tcPr>
            <w:tcW w:w="1708" w:type="dxa"/>
            <w:tcBorders>
              <w:top w:val="single" w:sz="4" w:space="0" w:color="000000"/>
              <w:left w:val="single" w:sz="4" w:space="0" w:color="000000"/>
              <w:bottom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jc w:val="center"/>
              <w:rPr>
                <w:b/>
                <w:bCs/>
                <w:lang w:eastAsia="zh-CN"/>
              </w:rPr>
            </w:pPr>
            <w:r w:rsidRPr="002C4ABF">
              <w:rPr>
                <w:b/>
                <w:bCs/>
                <w:lang w:eastAsia="zh-CN"/>
              </w:rPr>
              <w:t>4</w:t>
            </w:r>
          </w:p>
        </w:tc>
        <w:tc>
          <w:tcPr>
            <w:tcW w:w="1565" w:type="dxa"/>
            <w:vMerge w:val="restart"/>
            <w:tcBorders>
              <w:top w:val="single" w:sz="4" w:space="0" w:color="000000"/>
              <w:left w:val="single" w:sz="4" w:space="0" w:color="000000"/>
              <w:right w:val="single" w:sz="4" w:space="0" w:color="000000"/>
            </w:tcBorders>
          </w:tcPr>
          <w:p w:rsidR="002C4ABF" w:rsidRPr="002C4ABF" w:rsidRDefault="002C4ABF" w:rsidP="002C4ABF">
            <w:pPr>
              <w:spacing w:after="200" w:line="276" w:lineRule="auto"/>
              <w:rPr>
                <w:rFonts w:eastAsia="Calibri"/>
                <w:sz w:val="22"/>
                <w:szCs w:val="22"/>
                <w:lang w:eastAsia="en-US"/>
              </w:rPr>
            </w:pPr>
            <w:proofErr w:type="gramStart"/>
            <w:r w:rsidRPr="002C4ABF">
              <w:rPr>
                <w:rFonts w:eastAsia="Calibri"/>
                <w:bCs/>
                <w:lang w:eastAsia="zh-CN"/>
              </w:rPr>
              <w:t>ОК</w:t>
            </w:r>
            <w:proofErr w:type="gramEnd"/>
            <w:r w:rsidRPr="002C4ABF">
              <w:rPr>
                <w:rFonts w:eastAsia="Calibri"/>
                <w:bCs/>
                <w:lang w:eastAsia="zh-CN"/>
              </w:rPr>
              <w:t xml:space="preserve"> 01. - </w:t>
            </w:r>
            <w:proofErr w:type="gramStart"/>
            <w:r w:rsidRPr="002C4ABF">
              <w:rPr>
                <w:rFonts w:eastAsia="Calibri"/>
                <w:bCs/>
                <w:lang w:eastAsia="zh-CN"/>
              </w:rPr>
              <w:t>ОК</w:t>
            </w:r>
            <w:proofErr w:type="gramEnd"/>
            <w:r w:rsidRPr="002C4ABF">
              <w:rPr>
                <w:rFonts w:eastAsia="Calibri"/>
                <w:bCs/>
                <w:lang w:eastAsia="zh-CN"/>
              </w:rPr>
              <w:t xml:space="preserve"> 09. ПК 2.1 - ПК</w:t>
            </w:r>
            <w:proofErr w:type="gramStart"/>
            <w:r w:rsidRPr="002C4ABF">
              <w:rPr>
                <w:rFonts w:eastAsia="Calibri"/>
                <w:bCs/>
                <w:lang w:eastAsia="zh-CN"/>
              </w:rPr>
              <w:t>2</w:t>
            </w:r>
            <w:proofErr w:type="gramEnd"/>
            <w:r w:rsidRPr="002C4ABF">
              <w:rPr>
                <w:rFonts w:eastAsia="Calibri"/>
                <w:bCs/>
                <w:lang w:eastAsia="zh-CN"/>
              </w:rPr>
              <w:t>.4.</w:t>
            </w:r>
          </w:p>
        </w:tc>
      </w:tr>
      <w:tr w:rsidR="002C4ABF" w:rsidRPr="002C4ABF" w:rsidTr="0010582E">
        <w:trPr>
          <w:trHeight w:val="177"/>
        </w:trPr>
        <w:tc>
          <w:tcPr>
            <w:tcW w:w="4128" w:type="dxa"/>
            <w:vMerge/>
            <w:tcBorders>
              <w:left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rPr>
                <w:lang w:eastAsia="zh-CN"/>
              </w:rPr>
            </w:pPr>
          </w:p>
        </w:tc>
        <w:tc>
          <w:tcPr>
            <w:tcW w:w="7827" w:type="dxa"/>
            <w:tcBorders>
              <w:top w:val="single" w:sz="4" w:space="0" w:color="000000"/>
              <w:left w:val="single" w:sz="4" w:space="0" w:color="000000"/>
              <w:bottom w:val="single" w:sz="4" w:space="0" w:color="auto"/>
            </w:tcBorders>
            <w:shd w:val="clear" w:color="auto" w:fill="auto"/>
          </w:tcPr>
          <w:p w:rsidR="002C4ABF" w:rsidRPr="002C4ABF" w:rsidRDefault="002C4ABF" w:rsidP="002C4ABF">
            <w:pPr>
              <w:suppressAutoHyphens/>
              <w:rPr>
                <w:lang w:eastAsia="zh-CN"/>
              </w:rPr>
            </w:pPr>
            <w:r w:rsidRPr="002C4ABF">
              <w:rPr>
                <w:b/>
                <w:bCs/>
                <w:lang w:eastAsia="zh-CN"/>
              </w:rPr>
              <w:t>Самостоятельная работа</w:t>
            </w:r>
          </w:p>
        </w:tc>
        <w:tc>
          <w:tcPr>
            <w:tcW w:w="1708" w:type="dxa"/>
            <w:tcBorders>
              <w:top w:val="single" w:sz="4" w:space="0" w:color="000000"/>
              <w:left w:val="single" w:sz="4" w:space="0" w:color="000000"/>
              <w:bottom w:val="single" w:sz="4" w:space="0" w:color="auto"/>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jc w:val="center"/>
              <w:rPr>
                <w:b/>
                <w:bCs/>
                <w:lang w:eastAsia="zh-CN"/>
              </w:rPr>
            </w:pPr>
            <w:r w:rsidRPr="002C4ABF">
              <w:rPr>
                <w:b/>
                <w:bCs/>
                <w:lang w:eastAsia="zh-CN"/>
              </w:rPr>
              <w:t>4</w:t>
            </w:r>
          </w:p>
        </w:tc>
        <w:tc>
          <w:tcPr>
            <w:tcW w:w="1565" w:type="dxa"/>
            <w:vMerge/>
            <w:tcBorders>
              <w:left w:val="single" w:sz="4" w:space="0" w:color="000000"/>
              <w:right w:val="single" w:sz="4" w:space="0" w:color="000000"/>
            </w:tcBorders>
          </w:tcPr>
          <w:p w:rsidR="002C4ABF" w:rsidRPr="002C4ABF" w:rsidRDefault="002C4ABF" w:rsidP="002C4ABF">
            <w:pPr>
              <w:spacing w:after="200" w:line="276" w:lineRule="auto"/>
              <w:rPr>
                <w:rFonts w:eastAsia="Calibri"/>
                <w:sz w:val="22"/>
                <w:szCs w:val="22"/>
                <w:lang w:eastAsia="en-US"/>
              </w:rPr>
            </w:pPr>
          </w:p>
        </w:tc>
      </w:tr>
      <w:tr w:rsidR="002C4ABF" w:rsidRPr="002C4ABF" w:rsidTr="0010582E">
        <w:trPr>
          <w:trHeight w:val="460"/>
        </w:trPr>
        <w:tc>
          <w:tcPr>
            <w:tcW w:w="4128" w:type="dxa"/>
            <w:vMerge/>
            <w:tcBorders>
              <w:left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rPr>
                <w:lang w:eastAsia="zh-CN"/>
              </w:rPr>
            </w:pPr>
          </w:p>
        </w:tc>
        <w:tc>
          <w:tcPr>
            <w:tcW w:w="7827" w:type="dxa"/>
            <w:tcBorders>
              <w:top w:val="single" w:sz="4" w:space="0" w:color="auto"/>
              <w:left w:val="single" w:sz="4" w:space="0" w:color="000000"/>
            </w:tcBorders>
            <w:shd w:val="clear" w:color="auto" w:fill="auto"/>
          </w:tcPr>
          <w:p w:rsidR="002C4ABF" w:rsidRPr="002C4ABF" w:rsidRDefault="002C4ABF" w:rsidP="002C4ABF">
            <w:pPr>
              <w:suppressAutoHyphens/>
              <w:snapToGrid w:val="0"/>
              <w:rPr>
                <w:b/>
                <w:bCs/>
                <w:lang w:eastAsia="zh-CN"/>
              </w:rPr>
            </w:pPr>
            <w:r w:rsidRPr="002C4ABF">
              <w:rPr>
                <w:b/>
                <w:bCs/>
                <w:lang w:eastAsia="zh-CN"/>
              </w:rPr>
              <w:t xml:space="preserve">Лабораторно - практические занятия </w:t>
            </w:r>
          </w:p>
          <w:p w:rsidR="002C4ABF" w:rsidRPr="002C4ABF" w:rsidRDefault="002C4ABF" w:rsidP="002C4ABF">
            <w:pPr>
              <w:suppressAutoHyphens/>
              <w:rPr>
                <w:b/>
                <w:bCs/>
                <w:lang w:eastAsia="zh-CN"/>
              </w:rPr>
            </w:pPr>
            <w:r w:rsidRPr="002C4ABF">
              <w:rPr>
                <w:bCs/>
                <w:iCs/>
              </w:rPr>
              <w:t>Сущность и система методов управления</w:t>
            </w:r>
          </w:p>
        </w:tc>
        <w:tc>
          <w:tcPr>
            <w:tcW w:w="1708" w:type="dxa"/>
            <w:tcBorders>
              <w:top w:val="single" w:sz="4" w:space="0" w:color="auto"/>
              <w:left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jc w:val="center"/>
              <w:rPr>
                <w:b/>
                <w:bCs/>
                <w:lang w:eastAsia="zh-CN"/>
              </w:rPr>
            </w:pPr>
            <w:r w:rsidRPr="002C4ABF">
              <w:rPr>
                <w:b/>
                <w:bCs/>
                <w:lang w:eastAsia="zh-CN"/>
              </w:rPr>
              <w:t>2</w:t>
            </w:r>
          </w:p>
        </w:tc>
        <w:tc>
          <w:tcPr>
            <w:tcW w:w="1565" w:type="dxa"/>
            <w:vMerge/>
            <w:tcBorders>
              <w:left w:val="single" w:sz="4" w:space="0" w:color="000000"/>
              <w:right w:val="single" w:sz="4" w:space="0" w:color="000000"/>
            </w:tcBorders>
          </w:tcPr>
          <w:p w:rsidR="002C4ABF" w:rsidRPr="002C4ABF" w:rsidRDefault="002C4ABF" w:rsidP="002C4ABF">
            <w:pPr>
              <w:spacing w:after="200" w:line="276" w:lineRule="auto"/>
              <w:rPr>
                <w:rFonts w:eastAsia="Calibri"/>
                <w:sz w:val="22"/>
                <w:szCs w:val="22"/>
                <w:lang w:eastAsia="en-US"/>
              </w:rPr>
            </w:pPr>
          </w:p>
        </w:tc>
      </w:tr>
      <w:tr w:rsidR="002C4ABF" w:rsidRPr="002C4ABF" w:rsidTr="0010582E">
        <w:trPr>
          <w:trHeight w:val="142"/>
        </w:trPr>
        <w:tc>
          <w:tcPr>
            <w:tcW w:w="4128" w:type="dxa"/>
            <w:vMerge w:val="restart"/>
            <w:tcBorders>
              <w:top w:val="single" w:sz="4" w:space="0" w:color="000000"/>
              <w:left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rPr>
                <w:lang w:eastAsia="zh-CN"/>
              </w:rPr>
            </w:pPr>
            <w:r w:rsidRPr="002C4ABF">
              <w:rPr>
                <w:b/>
                <w:lang w:eastAsia="zh-CN"/>
              </w:rPr>
              <w:t>Тема 9.</w:t>
            </w:r>
            <w:r w:rsidRPr="002C4ABF">
              <w:rPr>
                <w:lang w:eastAsia="zh-CN"/>
              </w:rPr>
              <w:t xml:space="preserve"> Организация работы коллектива исполнителей</w:t>
            </w: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rPr>
                <w:lang w:eastAsia="zh-CN"/>
              </w:rPr>
            </w:pPr>
          </w:p>
        </w:tc>
        <w:tc>
          <w:tcPr>
            <w:tcW w:w="7827" w:type="dxa"/>
            <w:tcBorders>
              <w:top w:val="single" w:sz="4" w:space="0" w:color="000000"/>
              <w:left w:val="single" w:sz="4" w:space="0" w:color="000000"/>
              <w:bottom w:val="single" w:sz="4" w:space="0" w:color="000000"/>
            </w:tcBorders>
            <w:shd w:val="clear" w:color="auto" w:fill="auto"/>
          </w:tcPr>
          <w:p w:rsidR="002C4ABF" w:rsidRPr="002C4ABF" w:rsidRDefault="002C4ABF" w:rsidP="002C4ABF">
            <w:pPr>
              <w:suppressAutoHyphens/>
              <w:snapToGrid w:val="0"/>
              <w:rPr>
                <w:lang w:eastAsia="zh-CN"/>
              </w:rPr>
            </w:pPr>
            <w:r w:rsidRPr="002C4ABF">
              <w:rPr>
                <w:lang w:eastAsia="zh-CN"/>
              </w:rPr>
              <w:t>Планирование работы подразделения предприятия, в том числе подготовка производства. Организация коллектива исполнителей, в том числе рациональная расстановка рабочих и осуществление работы по повышению их квалификации. Руководство коллективом исполнителей. Мотивация деятельности исполнителей. Контроль производственной деятельности, в том числе соблюдения технологических процессов. Нормы дисциплинарной и материальной ответственности. Управленческие решения: сущность, виды и методы принятия. Психологический климат в коллективе и индивидуально типологические особенности личности. Права и обязанности работника в сфере профессиональной деятельности.</w:t>
            </w:r>
          </w:p>
        </w:tc>
        <w:tc>
          <w:tcPr>
            <w:tcW w:w="1708" w:type="dxa"/>
            <w:tcBorders>
              <w:top w:val="single" w:sz="4" w:space="0" w:color="000000"/>
              <w:left w:val="single" w:sz="4" w:space="0" w:color="000000"/>
              <w:bottom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jc w:val="center"/>
              <w:rPr>
                <w:b/>
                <w:bCs/>
                <w:lang w:eastAsia="zh-CN"/>
              </w:rPr>
            </w:pPr>
            <w:r w:rsidRPr="002C4ABF">
              <w:rPr>
                <w:b/>
                <w:bCs/>
                <w:lang w:eastAsia="zh-CN"/>
              </w:rPr>
              <w:t>6</w:t>
            </w:r>
          </w:p>
        </w:tc>
        <w:tc>
          <w:tcPr>
            <w:tcW w:w="1565" w:type="dxa"/>
            <w:vMerge w:val="restart"/>
            <w:tcBorders>
              <w:top w:val="single" w:sz="4" w:space="0" w:color="000000"/>
              <w:left w:val="single" w:sz="4" w:space="0" w:color="000000"/>
              <w:right w:val="single" w:sz="4" w:space="0" w:color="000000"/>
            </w:tcBorders>
          </w:tcPr>
          <w:p w:rsidR="002C4ABF" w:rsidRPr="002C4ABF" w:rsidRDefault="002C4ABF" w:rsidP="002C4ABF">
            <w:pPr>
              <w:spacing w:after="200" w:line="276" w:lineRule="auto"/>
              <w:rPr>
                <w:rFonts w:eastAsia="Calibri"/>
                <w:sz w:val="22"/>
                <w:szCs w:val="22"/>
                <w:lang w:eastAsia="en-US"/>
              </w:rPr>
            </w:pPr>
            <w:proofErr w:type="gramStart"/>
            <w:r w:rsidRPr="002C4ABF">
              <w:rPr>
                <w:rFonts w:eastAsia="Calibri"/>
                <w:bCs/>
                <w:lang w:eastAsia="zh-CN"/>
              </w:rPr>
              <w:t>ОК</w:t>
            </w:r>
            <w:proofErr w:type="gramEnd"/>
            <w:r w:rsidRPr="002C4ABF">
              <w:rPr>
                <w:rFonts w:eastAsia="Calibri"/>
                <w:bCs/>
                <w:lang w:eastAsia="zh-CN"/>
              </w:rPr>
              <w:t xml:space="preserve"> 01. - </w:t>
            </w:r>
            <w:proofErr w:type="gramStart"/>
            <w:r w:rsidRPr="002C4ABF">
              <w:rPr>
                <w:rFonts w:eastAsia="Calibri"/>
                <w:bCs/>
                <w:lang w:eastAsia="zh-CN"/>
              </w:rPr>
              <w:t>ОК</w:t>
            </w:r>
            <w:proofErr w:type="gramEnd"/>
            <w:r w:rsidRPr="002C4ABF">
              <w:rPr>
                <w:rFonts w:eastAsia="Calibri"/>
                <w:bCs/>
                <w:lang w:eastAsia="zh-CN"/>
              </w:rPr>
              <w:t xml:space="preserve"> 09. ПК 2.1 - ПК</w:t>
            </w:r>
            <w:proofErr w:type="gramStart"/>
            <w:r w:rsidRPr="002C4ABF">
              <w:rPr>
                <w:rFonts w:eastAsia="Calibri"/>
                <w:bCs/>
                <w:lang w:eastAsia="zh-CN"/>
              </w:rPr>
              <w:t>2</w:t>
            </w:r>
            <w:proofErr w:type="gramEnd"/>
            <w:r w:rsidRPr="002C4ABF">
              <w:rPr>
                <w:rFonts w:eastAsia="Calibri"/>
                <w:bCs/>
                <w:lang w:eastAsia="zh-CN"/>
              </w:rPr>
              <w:t>.4.</w:t>
            </w:r>
          </w:p>
        </w:tc>
      </w:tr>
      <w:tr w:rsidR="002C4ABF" w:rsidRPr="002C4ABF" w:rsidTr="0010582E">
        <w:trPr>
          <w:trHeight w:val="266"/>
        </w:trPr>
        <w:tc>
          <w:tcPr>
            <w:tcW w:w="4128" w:type="dxa"/>
            <w:vMerge/>
            <w:tcBorders>
              <w:left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rPr>
                <w:lang w:eastAsia="zh-CN"/>
              </w:rPr>
            </w:pPr>
          </w:p>
        </w:tc>
        <w:tc>
          <w:tcPr>
            <w:tcW w:w="7827" w:type="dxa"/>
            <w:tcBorders>
              <w:top w:val="single" w:sz="4" w:space="0" w:color="000000"/>
              <w:left w:val="single" w:sz="4" w:space="0" w:color="000000"/>
              <w:bottom w:val="single" w:sz="4" w:space="0" w:color="auto"/>
            </w:tcBorders>
            <w:shd w:val="clear" w:color="auto" w:fill="auto"/>
          </w:tcPr>
          <w:p w:rsidR="002C4ABF" w:rsidRPr="002C4ABF" w:rsidRDefault="002C4ABF" w:rsidP="002C4ABF">
            <w:pPr>
              <w:suppressAutoHyphens/>
              <w:rPr>
                <w:lang w:eastAsia="zh-CN"/>
              </w:rPr>
            </w:pPr>
            <w:r w:rsidRPr="002C4ABF">
              <w:rPr>
                <w:b/>
                <w:bCs/>
                <w:lang w:eastAsia="zh-CN"/>
              </w:rPr>
              <w:t>Самостоятельная работа</w:t>
            </w:r>
          </w:p>
        </w:tc>
        <w:tc>
          <w:tcPr>
            <w:tcW w:w="1708" w:type="dxa"/>
            <w:tcBorders>
              <w:top w:val="single" w:sz="4" w:space="0" w:color="000000"/>
              <w:left w:val="single" w:sz="4" w:space="0" w:color="000000"/>
              <w:bottom w:val="single" w:sz="4" w:space="0" w:color="auto"/>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jc w:val="center"/>
              <w:rPr>
                <w:b/>
                <w:bCs/>
                <w:lang w:eastAsia="zh-CN"/>
              </w:rPr>
            </w:pPr>
            <w:r w:rsidRPr="002C4ABF">
              <w:rPr>
                <w:b/>
                <w:bCs/>
                <w:lang w:eastAsia="zh-CN"/>
              </w:rPr>
              <w:t>4</w:t>
            </w:r>
          </w:p>
        </w:tc>
        <w:tc>
          <w:tcPr>
            <w:tcW w:w="1565" w:type="dxa"/>
            <w:vMerge/>
            <w:tcBorders>
              <w:left w:val="single" w:sz="4" w:space="0" w:color="000000"/>
              <w:right w:val="single" w:sz="4" w:space="0" w:color="000000"/>
            </w:tcBorders>
          </w:tcPr>
          <w:p w:rsidR="002C4ABF" w:rsidRPr="002C4ABF" w:rsidRDefault="002C4ABF" w:rsidP="002C4ABF">
            <w:pPr>
              <w:spacing w:after="200" w:line="276" w:lineRule="auto"/>
              <w:rPr>
                <w:rFonts w:eastAsia="Calibri"/>
                <w:sz w:val="22"/>
                <w:szCs w:val="22"/>
                <w:lang w:eastAsia="en-US"/>
              </w:rPr>
            </w:pPr>
          </w:p>
        </w:tc>
      </w:tr>
      <w:tr w:rsidR="002C4ABF" w:rsidRPr="002C4ABF" w:rsidTr="0010582E">
        <w:trPr>
          <w:trHeight w:val="546"/>
        </w:trPr>
        <w:tc>
          <w:tcPr>
            <w:tcW w:w="4128" w:type="dxa"/>
            <w:vMerge/>
            <w:tcBorders>
              <w:left w:val="single" w:sz="4" w:space="0" w:color="000000"/>
              <w:bottom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rPr>
                <w:lang w:eastAsia="zh-CN"/>
              </w:rPr>
            </w:pPr>
          </w:p>
        </w:tc>
        <w:tc>
          <w:tcPr>
            <w:tcW w:w="7827" w:type="dxa"/>
            <w:tcBorders>
              <w:top w:val="single" w:sz="4" w:space="0" w:color="auto"/>
              <w:left w:val="single" w:sz="4" w:space="0" w:color="000000"/>
              <w:bottom w:val="single" w:sz="4" w:space="0" w:color="000000"/>
            </w:tcBorders>
            <w:shd w:val="clear" w:color="auto" w:fill="auto"/>
          </w:tcPr>
          <w:p w:rsidR="002C4ABF" w:rsidRPr="002C4ABF" w:rsidRDefault="002C4ABF" w:rsidP="002C4ABF">
            <w:pPr>
              <w:suppressAutoHyphens/>
              <w:snapToGrid w:val="0"/>
              <w:rPr>
                <w:b/>
                <w:bCs/>
                <w:lang w:eastAsia="zh-CN"/>
              </w:rPr>
            </w:pPr>
            <w:r w:rsidRPr="002C4ABF">
              <w:rPr>
                <w:b/>
                <w:bCs/>
                <w:lang w:eastAsia="zh-CN"/>
              </w:rPr>
              <w:t xml:space="preserve">Лабораторно - практические занятия </w:t>
            </w:r>
          </w:p>
          <w:p w:rsidR="002C4ABF" w:rsidRPr="002C4ABF" w:rsidRDefault="002C4ABF" w:rsidP="002C4ABF">
            <w:pPr>
              <w:suppressAutoHyphens/>
              <w:rPr>
                <w:b/>
                <w:bCs/>
                <w:lang w:eastAsia="zh-CN"/>
              </w:rPr>
            </w:pPr>
            <w:r w:rsidRPr="002C4ABF">
              <w:rPr>
                <w:bCs/>
                <w:iCs/>
              </w:rPr>
              <w:t xml:space="preserve">Мотивация работников. </w:t>
            </w:r>
            <w:r w:rsidRPr="002C4ABF">
              <w:rPr>
                <w:rFonts w:eastAsia="Calibri"/>
                <w:lang w:eastAsia="en-US"/>
              </w:rPr>
              <w:t>На конкретном примере компании разработать структуру управления.</w:t>
            </w:r>
          </w:p>
        </w:tc>
        <w:tc>
          <w:tcPr>
            <w:tcW w:w="1708" w:type="dxa"/>
            <w:tcBorders>
              <w:top w:val="single" w:sz="4" w:space="0" w:color="auto"/>
              <w:left w:val="single" w:sz="4" w:space="0" w:color="000000"/>
              <w:bottom w:val="single" w:sz="4" w:space="0" w:color="000000"/>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jc w:val="center"/>
              <w:rPr>
                <w:b/>
                <w:bCs/>
                <w:lang w:eastAsia="zh-CN"/>
              </w:rPr>
            </w:pPr>
            <w:r w:rsidRPr="002C4ABF">
              <w:rPr>
                <w:b/>
                <w:bCs/>
                <w:lang w:eastAsia="zh-CN"/>
              </w:rPr>
              <w:t>4</w:t>
            </w:r>
          </w:p>
        </w:tc>
        <w:tc>
          <w:tcPr>
            <w:tcW w:w="1565" w:type="dxa"/>
            <w:vMerge/>
            <w:tcBorders>
              <w:left w:val="single" w:sz="4" w:space="0" w:color="000000"/>
              <w:bottom w:val="single" w:sz="4" w:space="0" w:color="000000"/>
              <w:right w:val="single" w:sz="4" w:space="0" w:color="000000"/>
            </w:tcBorders>
          </w:tcPr>
          <w:p w:rsidR="002C4ABF" w:rsidRPr="002C4ABF" w:rsidRDefault="002C4ABF" w:rsidP="002C4ABF">
            <w:pPr>
              <w:spacing w:after="200" w:line="276" w:lineRule="auto"/>
              <w:rPr>
                <w:rFonts w:eastAsia="Calibri"/>
                <w:sz w:val="22"/>
                <w:szCs w:val="22"/>
                <w:lang w:eastAsia="en-US"/>
              </w:rPr>
            </w:pPr>
          </w:p>
        </w:tc>
      </w:tr>
      <w:tr w:rsidR="002C4ABF" w:rsidRPr="002C4ABF" w:rsidTr="0010582E">
        <w:trPr>
          <w:trHeight w:val="292"/>
        </w:trPr>
        <w:tc>
          <w:tcPr>
            <w:tcW w:w="11955" w:type="dxa"/>
            <w:gridSpan w:val="2"/>
            <w:tcBorders>
              <w:top w:val="single" w:sz="4" w:space="0" w:color="auto"/>
              <w:left w:val="single" w:sz="4" w:space="0" w:color="000000"/>
              <w:bottom w:val="single" w:sz="4" w:space="0" w:color="auto"/>
            </w:tcBorders>
            <w:shd w:val="clear" w:color="auto" w:fill="auto"/>
          </w:tcPr>
          <w:p w:rsidR="002C4ABF" w:rsidRPr="002C4ABF" w:rsidRDefault="002C4ABF" w:rsidP="002C4ABF">
            <w:pPr>
              <w:suppressAutoHyphens/>
              <w:snapToGrid w:val="0"/>
              <w:jc w:val="right"/>
              <w:rPr>
                <w:rFonts w:eastAsia="Calibri"/>
                <w:b/>
                <w:lang w:eastAsia="en-US"/>
              </w:rPr>
            </w:pPr>
            <w:r w:rsidRPr="002C4ABF">
              <w:rPr>
                <w:rFonts w:eastAsia="Calibri"/>
                <w:b/>
                <w:lang w:eastAsia="en-US"/>
              </w:rPr>
              <w:t xml:space="preserve">Всего: </w:t>
            </w:r>
          </w:p>
        </w:tc>
        <w:tc>
          <w:tcPr>
            <w:tcW w:w="1708" w:type="dxa"/>
            <w:tcBorders>
              <w:top w:val="single" w:sz="4" w:space="0" w:color="auto"/>
              <w:left w:val="single" w:sz="4" w:space="0" w:color="000000"/>
              <w:bottom w:val="single" w:sz="4" w:space="0" w:color="auto"/>
            </w:tcBorders>
            <w:shd w:val="clear" w:color="auto" w:fill="auto"/>
          </w:tcPr>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jc w:val="center"/>
              <w:rPr>
                <w:b/>
                <w:bCs/>
                <w:lang w:eastAsia="zh-CN"/>
              </w:rPr>
            </w:pPr>
            <w:r w:rsidRPr="002C4ABF">
              <w:rPr>
                <w:b/>
                <w:bCs/>
                <w:lang w:eastAsia="zh-CN"/>
              </w:rPr>
              <w:t>126</w:t>
            </w:r>
          </w:p>
        </w:tc>
        <w:tc>
          <w:tcPr>
            <w:tcW w:w="1565" w:type="dxa"/>
            <w:tcBorders>
              <w:top w:val="single" w:sz="4" w:space="0" w:color="auto"/>
              <w:left w:val="single" w:sz="4" w:space="0" w:color="000000"/>
              <w:bottom w:val="single" w:sz="4" w:space="0" w:color="auto"/>
              <w:right w:val="single" w:sz="4" w:space="0" w:color="000000"/>
            </w:tcBorders>
          </w:tcPr>
          <w:p w:rsidR="002C4ABF" w:rsidRPr="002C4ABF" w:rsidRDefault="002C4ABF" w:rsidP="002C4ABF">
            <w:pPr>
              <w:spacing w:after="200" w:line="276" w:lineRule="auto"/>
              <w:rPr>
                <w:rFonts w:eastAsia="Calibri"/>
                <w:sz w:val="22"/>
                <w:szCs w:val="22"/>
                <w:lang w:eastAsia="en-US"/>
              </w:rPr>
            </w:pPr>
          </w:p>
        </w:tc>
      </w:tr>
    </w:tbl>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Cs/>
          <w:i/>
          <w:lang w:eastAsia="zh-CN"/>
        </w:rPr>
      </w:pPr>
    </w:p>
    <w:p w:rsidR="002C4ABF" w:rsidRPr="002C4ABF" w:rsidRDefault="002C4ABF" w:rsidP="002C4ABF">
      <w:pPr>
        <w:suppressAutoHyphens/>
        <w:rPr>
          <w:lang w:eastAsia="zh-CN"/>
        </w:rPr>
        <w:sectPr w:rsidR="002C4ABF" w:rsidRPr="002C4ABF">
          <w:headerReference w:type="even" r:id="rId66"/>
          <w:headerReference w:type="default" r:id="rId67"/>
          <w:footerReference w:type="even" r:id="rId68"/>
          <w:footerReference w:type="default" r:id="rId69"/>
          <w:headerReference w:type="first" r:id="rId70"/>
          <w:footerReference w:type="first" r:id="rId71"/>
          <w:pgSz w:w="16838" w:h="11906" w:orient="landscape"/>
          <w:pgMar w:top="851" w:right="1134" w:bottom="851" w:left="992" w:header="720" w:footer="709" w:gutter="0"/>
          <w:cols w:space="720"/>
          <w:docGrid w:linePitch="360"/>
        </w:sectPr>
      </w:pP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sz w:val="28"/>
          <w:szCs w:val="28"/>
        </w:rPr>
      </w:pPr>
      <w:r w:rsidRPr="002C4ABF">
        <w:rPr>
          <w:b/>
          <w:bCs/>
          <w:sz w:val="28"/>
          <w:szCs w:val="28"/>
        </w:rPr>
        <w:lastRenderedPageBreak/>
        <w:t>3.</w:t>
      </w:r>
      <w:r w:rsidRPr="002C4ABF">
        <w:rPr>
          <w:b/>
          <w:bCs/>
          <w:sz w:val="28"/>
          <w:szCs w:val="28"/>
        </w:rPr>
        <w:tab/>
        <w:t xml:space="preserve">УСЛОВИЯ РЕАЛИЗАЦИИ ПРОГРАММЫ УЧЕБНОЙ </w:t>
      </w:r>
      <w:proofErr w:type="gramStart"/>
      <w:r w:rsidRPr="002C4ABF">
        <w:rPr>
          <w:b/>
          <w:bCs/>
          <w:sz w:val="28"/>
          <w:szCs w:val="28"/>
        </w:rPr>
        <w:t>ДИС-ЦИПЛИНЫ</w:t>
      </w:r>
      <w:proofErr w:type="gramEnd"/>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2C4ABF">
        <w:rPr>
          <w:b/>
          <w:bCs/>
          <w:sz w:val="28"/>
          <w:szCs w:val="28"/>
        </w:rPr>
        <w:t>3.1. Реализация программы учебной дисциплины обеспечивается</w:t>
      </w:r>
      <w:r w:rsidRPr="002C4ABF">
        <w:rPr>
          <w:bCs/>
          <w:sz w:val="28"/>
          <w:szCs w:val="28"/>
        </w:rPr>
        <w:t xml:space="preserve"> </w:t>
      </w: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C4ABF">
        <w:rPr>
          <w:b/>
          <w:bCs/>
          <w:sz w:val="28"/>
          <w:szCs w:val="28"/>
        </w:rPr>
        <w:t>наличием</w:t>
      </w:r>
      <w:r w:rsidRPr="002C4ABF">
        <w:rPr>
          <w:bCs/>
          <w:sz w:val="28"/>
          <w:szCs w:val="28"/>
        </w:rPr>
        <w:t xml:space="preserve"> </w:t>
      </w:r>
      <w:r w:rsidRPr="002C4ABF">
        <w:rPr>
          <w:sz w:val="28"/>
          <w:szCs w:val="28"/>
        </w:rPr>
        <w:t>учебного кабинета социально-экономических дисциплин.</w:t>
      </w: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2C4ABF">
        <w:rPr>
          <w:bCs/>
          <w:sz w:val="28"/>
          <w:szCs w:val="28"/>
        </w:rPr>
        <w:tab/>
        <w:t>Оборудование учебного кабинета:</w:t>
      </w: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2C4ABF">
        <w:rPr>
          <w:bCs/>
          <w:sz w:val="28"/>
          <w:szCs w:val="28"/>
        </w:rPr>
        <w:t xml:space="preserve">- посадочные места по количеству </w:t>
      </w:r>
      <w:proofErr w:type="gramStart"/>
      <w:r w:rsidRPr="002C4ABF">
        <w:rPr>
          <w:bCs/>
          <w:sz w:val="28"/>
          <w:szCs w:val="28"/>
        </w:rPr>
        <w:t>обучающихся</w:t>
      </w:r>
      <w:proofErr w:type="gramEnd"/>
      <w:r w:rsidRPr="002C4ABF">
        <w:rPr>
          <w:bCs/>
          <w:sz w:val="28"/>
          <w:szCs w:val="28"/>
        </w:rPr>
        <w:t>;</w:t>
      </w: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2C4ABF">
        <w:rPr>
          <w:bCs/>
          <w:sz w:val="28"/>
          <w:szCs w:val="28"/>
        </w:rPr>
        <w:t>- рабочее место преподавателя;</w:t>
      </w:r>
    </w:p>
    <w:p w:rsidR="002C4ABF" w:rsidRPr="002C4ABF" w:rsidRDefault="002C4ABF" w:rsidP="002C4ABF">
      <w:pPr>
        <w:tabs>
          <w:tab w:val="left" w:pos="0"/>
        </w:tabs>
        <w:jc w:val="both"/>
        <w:rPr>
          <w:sz w:val="28"/>
        </w:rPr>
      </w:pPr>
      <w:r w:rsidRPr="002C4ABF">
        <w:rPr>
          <w:sz w:val="28"/>
        </w:rPr>
        <w:t>- комплект учебно-методической документации;</w:t>
      </w:r>
    </w:p>
    <w:p w:rsidR="002C4ABF" w:rsidRPr="002C4ABF" w:rsidRDefault="002C4ABF" w:rsidP="002C4ABF">
      <w:pPr>
        <w:tabs>
          <w:tab w:val="left" w:pos="0"/>
        </w:tabs>
        <w:jc w:val="both"/>
        <w:rPr>
          <w:sz w:val="28"/>
        </w:rPr>
      </w:pPr>
      <w:r w:rsidRPr="002C4ABF">
        <w:rPr>
          <w:sz w:val="28"/>
        </w:rPr>
        <w:t>-наглядные пособия;</w:t>
      </w:r>
    </w:p>
    <w:p w:rsidR="002C4ABF" w:rsidRPr="002C4ABF" w:rsidRDefault="002C4ABF" w:rsidP="002C4ABF">
      <w:pPr>
        <w:tabs>
          <w:tab w:val="left" w:pos="0"/>
        </w:tabs>
        <w:jc w:val="both"/>
        <w:rPr>
          <w:sz w:val="28"/>
        </w:rPr>
      </w:pPr>
      <w:r w:rsidRPr="002C4ABF">
        <w:rPr>
          <w:sz w:val="28"/>
        </w:rPr>
        <w:t>-</w:t>
      </w:r>
      <w:proofErr w:type="spellStart"/>
      <w:r w:rsidRPr="002C4ABF">
        <w:rPr>
          <w:sz w:val="28"/>
        </w:rPr>
        <w:t>мультимедиопроектор</w:t>
      </w:r>
      <w:proofErr w:type="spellEnd"/>
      <w:r w:rsidRPr="002C4ABF">
        <w:rPr>
          <w:sz w:val="28"/>
        </w:rPr>
        <w:t>.</w:t>
      </w:r>
    </w:p>
    <w:p w:rsidR="002C4ABF" w:rsidRPr="002C4ABF" w:rsidRDefault="002C4ABF" w:rsidP="002C4AB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r w:rsidRPr="002C4ABF">
        <w:rPr>
          <w:b/>
          <w:sz w:val="28"/>
          <w:szCs w:val="28"/>
        </w:rPr>
        <w:t>3.2. Информационное обеспечение обучения</w:t>
      </w:r>
    </w:p>
    <w:p w:rsidR="002C4ABF" w:rsidRPr="002C4ABF" w:rsidRDefault="002C4ABF" w:rsidP="002C4ABF">
      <w:pPr>
        <w:suppressAutoHyphens/>
        <w:spacing w:after="200" w:line="276" w:lineRule="auto"/>
        <w:ind w:firstLine="709"/>
        <w:jc w:val="both"/>
        <w:rPr>
          <w:b/>
          <w:bCs/>
          <w:sz w:val="28"/>
          <w:szCs w:val="28"/>
        </w:rPr>
      </w:pPr>
      <w:r w:rsidRPr="002C4ABF">
        <w:rPr>
          <w:bCs/>
          <w:sz w:val="28"/>
          <w:szCs w:val="28"/>
        </w:rPr>
        <w:t>Для реализации программы библиотечный фонд имеет п</w:t>
      </w:r>
      <w:r w:rsidRPr="002C4ABF">
        <w:rPr>
          <w:sz w:val="28"/>
          <w:szCs w:val="28"/>
        </w:rPr>
        <w:t>ечатные и электронные образовательные и информационные ресурсы, рекомендуемые для использования в образовательном процессе</w:t>
      </w:r>
      <w:r w:rsidRPr="002C4ABF">
        <w:rPr>
          <w:b/>
          <w:bCs/>
          <w:sz w:val="28"/>
          <w:szCs w:val="28"/>
        </w:rPr>
        <w:t xml:space="preserve"> </w:t>
      </w: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2C4ABF">
        <w:rPr>
          <w:b/>
          <w:sz w:val="28"/>
          <w:szCs w:val="28"/>
        </w:rPr>
        <w:t xml:space="preserve">3.2.1. Основные источники </w:t>
      </w: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contextualSpacing/>
        <w:jc w:val="both"/>
        <w:rPr>
          <w:sz w:val="28"/>
          <w:szCs w:val="28"/>
        </w:rPr>
      </w:pPr>
      <w:r w:rsidRPr="002C4ABF">
        <w:rPr>
          <w:sz w:val="28"/>
          <w:szCs w:val="28"/>
        </w:rPr>
        <w:t xml:space="preserve">1. Петухов, С.В. Справочник мастера машиностроительного производства  [Электронный ресурс]: / Петухов С.В. - </w:t>
      </w:r>
      <w:proofErr w:type="spellStart"/>
      <w:r w:rsidRPr="002C4ABF">
        <w:rPr>
          <w:sz w:val="28"/>
          <w:szCs w:val="28"/>
        </w:rPr>
        <w:t>Вологда</w:t>
      </w:r>
      <w:proofErr w:type="gramStart"/>
      <w:r w:rsidRPr="002C4ABF">
        <w:rPr>
          <w:sz w:val="28"/>
          <w:szCs w:val="28"/>
        </w:rPr>
        <w:t>:И</w:t>
      </w:r>
      <w:proofErr w:type="gramEnd"/>
      <w:r w:rsidRPr="002C4ABF">
        <w:rPr>
          <w:sz w:val="28"/>
          <w:szCs w:val="28"/>
        </w:rPr>
        <w:t>нфра-Инженерия</w:t>
      </w:r>
      <w:proofErr w:type="spellEnd"/>
      <w:r w:rsidRPr="002C4ABF">
        <w:rPr>
          <w:sz w:val="28"/>
          <w:szCs w:val="28"/>
        </w:rPr>
        <w:t>, 2017. - 352 с. - Режим доступа: http://znanium.com/catalog/product/872090. ЭБС «</w:t>
      </w:r>
      <w:proofErr w:type="spellStart"/>
      <w:r w:rsidRPr="002C4ABF">
        <w:rPr>
          <w:sz w:val="28"/>
          <w:szCs w:val="28"/>
        </w:rPr>
        <w:t>Знаниум</w:t>
      </w:r>
      <w:proofErr w:type="spellEnd"/>
      <w:r w:rsidRPr="002C4ABF">
        <w:rPr>
          <w:sz w:val="28"/>
          <w:szCs w:val="28"/>
        </w:rPr>
        <w:t>».</w:t>
      </w: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contextualSpacing/>
        <w:jc w:val="both"/>
        <w:rPr>
          <w:sz w:val="28"/>
          <w:szCs w:val="28"/>
        </w:rPr>
      </w:pPr>
      <w:r w:rsidRPr="002C4ABF">
        <w:rPr>
          <w:sz w:val="28"/>
          <w:szCs w:val="28"/>
        </w:rPr>
        <w:t>2. Экономика организации [Электронный ресурс]: учебник / Е.Н. Кнышова, Е.Е. Панфилова. — М.</w:t>
      </w:r>
      <w:proofErr w:type="gramStart"/>
      <w:r w:rsidRPr="002C4ABF">
        <w:rPr>
          <w:sz w:val="28"/>
          <w:szCs w:val="28"/>
        </w:rPr>
        <w:t xml:space="preserve"> :</w:t>
      </w:r>
      <w:proofErr w:type="gramEnd"/>
      <w:r w:rsidRPr="002C4ABF">
        <w:rPr>
          <w:sz w:val="28"/>
          <w:szCs w:val="28"/>
        </w:rPr>
        <w:t xml:space="preserve"> ИД «ФОРУМ» : ИНФРА-М, 2017. — 335 с. — (Профессиональное образование). — Режим доступа: http://znanium.com/catalog/product/851181. ЭБС «</w:t>
      </w:r>
      <w:proofErr w:type="spellStart"/>
      <w:r w:rsidRPr="002C4ABF">
        <w:rPr>
          <w:sz w:val="28"/>
          <w:szCs w:val="28"/>
        </w:rPr>
        <w:t>Знаниум</w:t>
      </w:r>
      <w:proofErr w:type="spellEnd"/>
      <w:r w:rsidRPr="002C4ABF">
        <w:rPr>
          <w:sz w:val="28"/>
          <w:szCs w:val="28"/>
        </w:rPr>
        <w:t>».</w:t>
      </w: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contextualSpacing/>
        <w:jc w:val="both"/>
        <w:rPr>
          <w:sz w:val="28"/>
          <w:szCs w:val="28"/>
        </w:rPr>
      </w:pPr>
      <w:r w:rsidRPr="002C4ABF">
        <w:rPr>
          <w:sz w:val="28"/>
          <w:szCs w:val="28"/>
        </w:rPr>
        <w:t>3. Кнышова, Е.Н. Менеджмент [Электронный ресурс]: учебное пособие / Е.Н. Кнышова. - М.: ИД ФОРУМ, НИЦ ИНФРА-М, 2015. - 304 с. - (Профессиональное образование). — Режим доступа: http://znanium.com/catalog/product/492807. ЭБС «</w:t>
      </w:r>
      <w:proofErr w:type="spellStart"/>
      <w:r w:rsidRPr="002C4ABF">
        <w:rPr>
          <w:sz w:val="28"/>
          <w:szCs w:val="28"/>
        </w:rPr>
        <w:t>Знаниум</w:t>
      </w:r>
      <w:proofErr w:type="spellEnd"/>
      <w:r w:rsidRPr="002C4ABF">
        <w:rPr>
          <w:sz w:val="28"/>
          <w:szCs w:val="28"/>
        </w:rPr>
        <w:t>».</w:t>
      </w: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contextualSpacing/>
        <w:jc w:val="both"/>
        <w:rPr>
          <w:b/>
          <w:bCs/>
          <w:sz w:val="28"/>
          <w:szCs w:val="28"/>
        </w:rPr>
      </w:pPr>
      <w:r w:rsidRPr="002C4ABF">
        <w:rPr>
          <w:b/>
          <w:bCs/>
          <w:sz w:val="28"/>
          <w:szCs w:val="28"/>
        </w:rPr>
        <w:t>3.2.2. Дополнительные источники:</w:t>
      </w: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contextualSpacing/>
        <w:jc w:val="both"/>
        <w:rPr>
          <w:sz w:val="28"/>
          <w:szCs w:val="28"/>
        </w:rPr>
      </w:pPr>
      <w:r w:rsidRPr="002C4ABF">
        <w:rPr>
          <w:sz w:val="28"/>
          <w:szCs w:val="28"/>
        </w:rPr>
        <w:t>1.Мотивация и стимулирование трудовой деятельности [Электронный ресурс]</w:t>
      </w:r>
      <w:proofErr w:type="gramStart"/>
      <w:r w:rsidRPr="002C4ABF">
        <w:rPr>
          <w:sz w:val="28"/>
          <w:szCs w:val="28"/>
        </w:rPr>
        <w:t xml:space="preserve"> :</w:t>
      </w:r>
      <w:proofErr w:type="gramEnd"/>
      <w:r w:rsidRPr="002C4ABF">
        <w:rPr>
          <w:sz w:val="28"/>
          <w:szCs w:val="28"/>
        </w:rPr>
        <w:t xml:space="preserve"> учебное пособие для </w:t>
      </w:r>
      <w:proofErr w:type="spellStart"/>
      <w:r w:rsidRPr="002C4ABF">
        <w:rPr>
          <w:sz w:val="28"/>
          <w:szCs w:val="28"/>
        </w:rPr>
        <w:t>ССУЗов</w:t>
      </w:r>
      <w:proofErr w:type="spellEnd"/>
      <w:r w:rsidRPr="002C4ABF">
        <w:rPr>
          <w:sz w:val="28"/>
          <w:szCs w:val="28"/>
        </w:rPr>
        <w:t xml:space="preserve"> / Байдаков А.Н., Черникова Л.И., </w:t>
      </w:r>
      <w:proofErr w:type="spellStart"/>
      <w:r w:rsidRPr="002C4ABF">
        <w:rPr>
          <w:sz w:val="28"/>
          <w:szCs w:val="28"/>
        </w:rPr>
        <w:t>Кенина</w:t>
      </w:r>
      <w:proofErr w:type="spellEnd"/>
      <w:r w:rsidRPr="002C4ABF">
        <w:rPr>
          <w:sz w:val="28"/>
          <w:szCs w:val="28"/>
        </w:rPr>
        <w:t xml:space="preserve"> Д.С. - М.:</w:t>
      </w:r>
      <w:proofErr w:type="spellStart"/>
      <w:r w:rsidRPr="002C4ABF">
        <w:rPr>
          <w:sz w:val="28"/>
          <w:szCs w:val="28"/>
        </w:rPr>
        <w:t>СтГАУ</w:t>
      </w:r>
      <w:proofErr w:type="spellEnd"/>
      <w:r w:rsidRPr="002C4ABF">
        <w:rPr>
          <w:sz w:val="28"/>
          <w:szCs w:val="28"/>
        </w:rPr>
        <w:t xml:space="preserve"> - "</w:t>
      </w:r>
      <w:proofErr w:type="spellStart"/>
      <w:r w:rsidRPr="002C4ABF">
        <w:rPr>
          <w:sz w:val="28"/>
          <w:szCs w:val="28"/>
        </w:rPr>
        <w:t>Агрус</w:t>
      </w:r>
      <w:proofErr w:type="spellEnd"/>
      <w:r w:rsidRPr="002C4ABF">
        <w:rPr>
          <w:sz w:val="28"/>
          <w:szCs w:val="28"/>
        </w:rPr>
        <w:t>", 2017. - 116 с. - Режим доступа: http://znanium.com/catalog/product/975961. ЭБС «</w:t>
      </w:r>
      <w:proofErr w:type="spellStart"/>
      <w:r w:rsidRPr="002C4ABF">
        <w:rPr>
          <w:sz w:val="28"/>
          <w:szCs w:val="28"/>
        </w:rPr>
        <w:t>Знаниум</w:t>
      </w:r>
      <w:proofErr w:type="spellEnd"/>
      <w:r w:rsidRPr="002C4ABF">
        <w:rPr>
          <w:sz w:val="28"/>
          <w:szCs w:val="28"/>
        </w:rPr>
        <w:t>».</w:t>
      </w: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contextualSpacing/>
        <w:jc w:val="both"/>
        <w:rPr>
          <w:sz w:val="28"/>
          <w:szCs w:val="28"/>
        </w:rPr>
      </w:pPr>
      <w:r w:rsidRPr="002C4ABF">
        <w:rPr>
          <w:sz w:val="28"/>
          <w:szCs w:val="28"/>
        </w:rPr>
        <w:t>2.Тыщенко, А.И. Правовое обеспечение профессиональной деятельности [Электронный ресурс]</w:t>
      </w:r>
      <w:proofErr w:type="gramStart"/>
      <w:r w:rsidRPr="002C4ABF">
        <w:rPr>
          <w:sz w:val="28"/>
          <w:szCs w:val="28"/>
        </w:rPr>
        <w:t xml:space="preserve"> :</w:t>
      </w:r>
      <w:proofErr w:type="gramEnd"/>
      <w:r w:rsidRPr="002C4ABF">
        <w:rPr>
          <w:sz w:val="28"/>
          <w:szCs w:val="28"/>
        </w:rPr>
        <w:t xml:space="preserve"> учебник / А.И. Тыщенко. - 2-e изд. - М.: ИЦ РИОР: НИЦ ИНФРА-М, 2014. - 224 с. - (Профессиональное образование). -  Режим доступа:  http://znanium.com/catalog/product/363699. ЭБС «</w:t>
      </w:r>
      <w:proofErr w:type="spellStart"/>
      <w:r w:rsidRPr="002C4ABF">
        <w:rPr>
          <w:sz w:val="28"/>
          <w:szCs w:val="28"/>
        </w:rPr>
        <w:t>Знаниум</w:t>
      </w:r>
      <w:proofErr w:type="spellEnd"/>
      <w:r w:rsidRPr="002C4ABF">
        <w:rPr>
          <w:sz w:val="28"/>
          <w:szCs w:val="28"/>
        </w:rPr>
        <w:t>».</w:t>
      </w: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contextualSpacing/>
        <w:jc w:val="both"/>
        <w:rPr>
          <w:sz w:val="28"/>
          <w:szCs w:val="28"/>
        </w:rPr>
      </w:pPr>
      <w:r w:rsidRPr="002C4ABF">
        <w:rPr>
          <w:sz w:val="28"/>
          <w:szCs w:val="28"/>
        </w:rPr>
        <w:t>3. Фридман, А.М. Экономика организации [Электронный ресурс]</w:t>
      </w:r>
      <w:proofErr w:type="gramStart"/>
      <w:r w:rsidRPr="002C4ABF">
        <w:rPr>
          <w:sz w:val="28"/>
          <w:szCs w:val="28"/>
        </w:rPr>
        <w:t xml:space="preserve"> :</w:t>
      </w:r>
      <w:proofErr w:type="gramEnd"/>
      <w:r w:rsidRPr="002C4ABF">
        <w:rPr>
          <w:sz w:val="28"/>
          <w:szCs w:val="28"/>
        </w:rPr>
        <w:t xml:space="preserve"> учебник / А.М. Фридман. — М.</w:t>
      </w:r>
      <w:proofErr w:type="gramStart"/>
      <w:r w:rsidRPr="002C4ABF">
        <w:rPr>
          <w:sz w:val="28"/>
          <w:szCs w:val="28"/>
        </w:rPr>
        <w:t xml:space="preserve"> :</w:t>
      </w:r>
      <w:proofErr w:type="gramEnd"/>
      <w:r w:rsidRPr="002C4ABF">
        <w:rPr>
          <w:sz w:val="28"/>
          <w:szCs w:val="28"/>
        </w:rPr>
        <w:t xml:space="preserve"> РИОР : ИНФРА-М, 2018. — 239.</w:t>
      </w:r>
      <w:proofErr w:type="gramStart"/>
      <w:r w:rsidRPr="002C4ABF">
        <w:rPr>
          <w:sz w:val="28"/>
          <w:szCs w:val="28"/>
        </w:rPr>
        <w:t>с</w:t>
      </w:r>
      <w:proofErr w:type="gramEnd"/>
      <w:r w:rsidRPr="002C4ABF">
        <w:rPr>
          <w:sz w:val="28"/>
          <w:szCs w:val="28"/>
        </w:rPr>
        <w:t>. — (Среднее профессиональное образование). — Режим доступа: http://znanium.com/catalog/product/792605. ЭБС «</w:t>
      </w:r>
      <w:proofErr w:type="spellStart"/>
      <w:r w:rsidRPr="002C4ABF">
        <w:rPr>
          <w:sz w:val="28"/>
          <w:szCs w:val="28"/>
        </w:rPr>
        <w:t>Знаниум</w:t>
      </w:r>
      <w:proofErr w:type="spellEnd"/>
      <w:r w:rsidRPr="002C4ABF">
        <w:rPr>
          <w:sz w:val="28"/>
          <w:szCs w:val="28"/>
        </w:rPr>
        <w:t>».</w:t>
      </w: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contextualSpacing/>
        <w:jc w:val="both"/>
        <w:rPr>
          <w:sz w:val="28"/>
          <w:szCs w:val="28"/>
        </w:rPr>
      </w:pPr>
      <w:r w:rsidRPr="002C4ABF">
        <w:rPr>
          <w:sz w:val="28"/>
          <w:szCs w:val="28"/>
        </w:rPr>
        <w:lastRenderedPageBreak/>
        <w:t>4. Сафронов, Н.А. Экономика организации (предприятия)  [Электронный ресурс] : учебник для ср. спец. учеб</w:t>
      </w:r>
      <w:proofErr w:type="gramStart"/>
      <w:r w:rsidRPr="002C4ABF">
        <w:rPr>
          <w:sz w:val="28"/>
          <w:szCs w:val="28"/>
        </w:rPr>
        <w:t>.</w:t>
      </w:r>
      <w:proofErr w:type="gramEnd"/>
      <w:r w:rsidRPr="002C4ABF">
        <w:rPr>
          <w:sz w:val="28"/>
          <w:szCs w:val="28"/>
        </w:rPr>
        <w:t xml:space="preserve"> </w:t>
      </w:r>
      <w:proofErr w:type="gramStart"/>
      <w:r w:rsidRPr="002C4ABF">
        <w:rPr>
          <w:sz w:val="28"/>
          <w:szCs w:val="28"/>
        </w:rPr>
        <w:t>з</w:t>
      </w:r>
      <w:proofErr w:type="gramEnd"/>
      <w:r w:rsidRPr="002C4ABF">
        <w:rPr>
          <w:sz w:val="28"/>
          <w:szCs w:val="28"/>
        </w:rPr>
        <w:t>аведений.—2-е изд., с изм. / Н. А. Сафронов.</w:t>
      </w:r>
      <w:proofErr w:type="gramStart"/>
      <w:r w:rsidRPr="002C4ABF">
        <w:rPr>
          <w:sz w:val="28"/>
          <w:szCs w:val="28"/>
        </w:rPr>
        <w:t>—М</w:t>
      </w:r>
      <w:proofErr w:type="gramEnd"/>
      <w:r w:rsidRPr="002C4ABF">
        <w:rPr>
          <w:sz w:val="28"/>
          <w:szCs w:val="28"/>
        </w:rPr>
        <w:t>. : Магистр : ИНФРА-М, 2018. — 256 с. — Режим доступа: http://znanium.com/catalog/product/927503.  ЭБС «</w:t>
      </w:r>
      <w:proofErr w:type="spellStart"/>
      <w:r w:rsidRPr="002C4ABF">
        <w:rPr>
          <w:sz w:val="28"/>
          <w:szCs w:val="28"/>
        </w:rPr>
        <w:t>Знаниум</w:t>
      </w:r>
      <w:proofErr w:type="spellEnd"/>
      <w:r w:rsidRPr="002C4ABF">
        <w:rPr>
          <w:sz w:val="28"/>
          <w:szCs w:val="28"/>
        </w:rPr>
        <w:t>».</w:t>
      </w:r>
    </w:p>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contextualSpacing/>
        <w:jc w:val="both"/>
        <w:rPr>
          <w:sz w:val="28"/>
          <w:szCs w:val="28"/>
        </w:rPr>
      </w:pPr>
      <w:r w:rsidRPr="002C4ABF">
        <w:rPr>
          <w:sz w:val="28"/>
          <w:szCs w:val="28"/>
        </w:rPr>
        <w:t>5. Райченко, А.В. Менеджмент [Электронный ресурс]: учеб</w:t>
      </w:r>
      <w:proofErr w:type="gramStart"/>
      <w:r w:rsidRPr="002C4ABF">
        <w:rPr>
          <w:sz w:val="28"/>
          <w:szCs w:val="28"/>
        </w:rPr>
        <w:t>.</w:t>
      </w:r>
      <w:proofErr w:type="gramEnd"/>
      <w:r w:rsidRPr="002C4ABF">
        <w:rPr>
          <w:sz w:val="28"/>
          <w:szCs w:val="28"/>
        </w:rPr>
        <w:t xml:space="preserve"> </w:t>
      </w:r>
      <w:proofErr w:type="gramStart"/>
      <w:r w:rsidRPr="002C4ABF">
        <w:rPr>
          <w:sz w:val="28"/>
          <w:szCs w:val="28"/>
        </w:rPr>
        <w:t>п</w:t>
      </w:r>
      <w:proofErr w:type="gramEnd"/>
      <w:r w:rsidRPr="002C4ABF">
        <w:rPr>
          <w:sz w:val="28"/>
          <w:szCs w:val="28"/>
        </w:rPr>
        <w:t xml:space="preserve">особие / А.В. Райченко, И.В. Хохлова. — 2-е изд., </w:t>
      </w:r>
      <w:proofErr w:type="spellStart"/>
      <w:r w:rsidRPr="002C4ABF">
        <w:rPr>
          <w:sz w:val="28"/>
          <w:szCs w:val="28"/>
        </w:rPr>
        <w:t>перераб</w:t>
      </w:r>
      <w:proofErr w:type="spellEnd"/>
      <w:r w:rsidRPr="002C4ABF">
        <w:rPr>
          <w:sz w:val="28"/>
          <w:szCs w:val="28"/>
        </w:rPr>
        <w:t>. и доп. — М. : ИНФРА-М, 2018. — 342 с. — (</w:t>
      </w:r>
      <w:proofErr w:type="spellStart"/>
      <w:r w:rsidRPr="002C4ABF">
        <w:rPr>
          <w:sz w:val="28"/>
          <w:szCs w:val="28"/>
        </w:rPr>
        <w:t>Cреднее</w:t>
      </w:r>
      <w:proofErr w:type="spellEnd"/>
      <w:r w:rsidRPr="002C4ABF">
        <w:rPr>
          <w:sz w:val="28"/>
          <w:szCs w:val="28"/>
        </w:rPr>
        <w:t xml:space="preserve"> профессиональное образование). - Режим доступа: http://znanium.com/catalog/product/950972. ЭБС «</w:t>
      </w:r>
      <w:proofErr w:type="spellStart"/>
      <w:r w:rsidRPr="002C4ABF">
        <w:rPr>
          <w:sz w:val="28"/>
          <w:szCs w:val="28"/>
        </w:rPr>
        <w:t>Знаниум</w:t>
      </w:r>
      <w:proofErr w:type="spellEnd"/>
      <w:r w:rsidRPr="002C4ABF">
        <w:rPr>
          <w:sz w:val="28"/>
          <w:szCs w:val="28"/>
        </w:rPr>
        <w:t>».</w:t>
      </w:r>
    </w:p>
    <w:p w:rsidR="002C4ABF" w:rsidRDefault="002C4ABF" w:rsidP="002C4ABF">
      <w:pPr>
        <w:suppressAutoHyphens/>
        <w:jc w:val="both"/>
        <w:rPr>
          <w:b/>
          <w:caps/>
          <w:sz w:val="28"/>
          <w:szCs w:val="28"/>
          <w:lang w:eastAsia="zh-CN"/>
        </w:rPr>
      </w:pPr>
    </w:p>
    <w:p w:rsidR="002C4ABF" w:rsidRDefault="002C4ABF" w:rsidP="002C4ABF">
      <w:pPr>
        <w:suppressAutoHyphens/>
        <w:jc w:val="both"/>
        <w:rPr>
          <w:b/>
          <w:caps/>
          <w:sz w:val="28"/>
          <w:szCs w:val="28"/>
          <w:lang w:eastAsia="zh-CN"/>
        </w:rPr>
      </w:pPr>
    </w:p>
    <w:p w:rsidR="002C4ABF" w:rsidRDefault="002C4ABF" w:rsidP="002C4ABF">
      <w:pPr>
        <w:suppressAutoHyphens/>
        <w:jc w:val="both"/>
        <w:rPr>
          <w:b/>
          <w:caps/>
          <w:sz w:val="28"/>
          <w:szCs w:val="28"/>
          <w:lang w:eastAsia="zh-CN"/>
        </w:rPr>
      </w:pPr>
    </w:p>
    <w:p w:rsidR="002C4ABF" w:rsidRDefault="002C4ABF" w:rsidP="002C4ABF">
      <w:pPr>
        <w:suppressAutoHyphens/>
        <w:jc w:val="both"/>
        <w:rPr>
          <w:b/>
          <w:caps/>
          <w:sz w:val="28"/>
          <w:szCs w:val="28"/>
          <w:lang w:eastAsia="zh-CN"/>
        </w:rPr>
      </w:pPr>
    </w:p>
    <w:p w:rsidR="002C4ABF" w:rsidRDefault="002C4ABF" w:rsidP="002C4ABF">
      <w:pPr>
        <w:suppressAutoHyphens/>
        <w:jc w:val="both"/>
        <w:rPr>
          <w:b/>
          <w:caps/>
          <w:sz w:val="28"/>
          <w:szCs w:val="28"/>
          <w:lang w:eastAsia="zh-CN"/>
        </w:rPr>
      </w:pPr>
    </w:p>
    <w:p w:rsidR="002C4ABF" w:rsidRDefault="002C4ABF" w:rsidP="002C4ABF">
      <w:pPr>
        <w:suppressAutoHyphens/>
        <w:jc w:val="both"/>
        <w:rPr>
          <w:b/>
          <w:caps/>
          <w:sz w:val="28"/>
          <w:szCs w:val="28"/>
          <w:lang w:eastAsia="zh-CN"/>
        </w:rPr>
      </w:pPr>
    </w:p>
    <w:p w:rsidR="002C4ABF" w:rsidRDefault="002C4ABF" w:rsidP="002C4ABF">
      <w:pPr>
        <w:suppressAutoHyphens/>
        <w:jc w:val="both"/>
        <w:rPr>
          <w:b/>
          <w:caps/>
          <w:sz w:val="28"/>
          <w:szCs w:val="28"/>
          <w:lang w:eastAsia="zh-CN"/>
        </w:rPr>
      </w:pPr>
    </w:p>
    <w:p w:rsidR="002C4ABF" w:rsidRDefault="002C4ABF" w:rsidP="002C4ABF">
      <w:pPr>
        <w:suppressAutoHyphens/>
        <w:jc w:val="both"/>
        <w:rPr>
          <w:b/>
          <w:caps/>
          <w:sz w:val="28"/>
          <w:szCs w:val="28"/>
          <w:lang w:eastAsia="zh-CN"/>
        </w:rPr>
      </w:pPr>
    </w:p>
    <w:p w:rsidR="002C4ABF" w:rsidRDefault="002C4ABF" w:rsidP="002C4ABF">
      <w:pPr>
        <w:suppressAutoHyphens/>
        <w:jc w:val="both"/>
        <w:rPr>
          <w:b/>
          <w:caps/>
          <w:sz w:val="28"/>
          <w:szCs w:val="28"/>
          <w:lang w:eastAsia="zh-CN"/>
        </w:rPr>
      </w:pPr>
    </w:p>
    <w:p w:rsidR="002C4ABF" w:rsidRDefault="002C4ABF" w:rsidP="002C4ABF">
      <w:pPr>
        <w:suppressAutoHyphens/>
        <w:jc w:val="both"/>
        <w:rPr>
          <w:b/>
          <w:caps/>
          <w:sz w:val="28"/>
          <w:szCs w:val="28"/>
          <w:lang w:eastAsia="zh-CN"/>
        </w:rPr>
      </w:pPr>
    </w:p>
    <w:p w:rsidR="002C4ABF" w:rsidRPr="002C4ABF" w:rsidRDefault="002C4ABF" w:rsidP="002C4ABF">
      <w:pPr>
        <w:suppressAutoHyphens/>
        <w:jc w:val="both"/>
        <w:rPr>
          <w:b/>
          <w:caps/>
          <w:sz w:val="28"/>
          <w:szCs w:val="28"/>
          <w:lang w:eastAsia="zh-CN"/>
        </w:rPr>
      </w:pPr>
      <w:r w:rsidRPr="002C4ABF">
        <w:rPr>
          <w:b/>
          <w:caps/>
          <w:sz w:val="28"/>
          <w:szCs w:val="28"/>
          <w:lang w:eastAsia="zh-CN"/>
        </w:rPr>
        <w:t>4. Контроль и оценка результатов освоения УЧЕБНОЙ Дисциплины</w:t>
      </w:r>
    </w:p>
    <w:p w:rsidR="002C4ABF" w:rsidRPr="002C4ABF" w:rsidRDefault="002C4ABF" w:rsidP="002C4ABF">
      <w:pPr>
        <w:suppressAutoHyphens/>
        <w:rPr>
          <w:lang w:eastAsia="zh-CN"/>
        </w:rPr>
      </w:pPr>
    </w:p>
    <w:tbl>
      <w:tblPr>
        <w:tblW w:w="5388" w:type="pct"/>
        <w:jc w:val="center"/>
        <w:tblInd w:w="-743" w:type="dxa"/>
        <w:tblLook w:val="0000" w:firstRow="0" w:lastRow="0" w:firstColumn="0" w:lastColumn="0" w:noHBand="0" w:noVBand="0"/>
      </w:tblPr>
      <w:tblGrid>
        <w:gridCol w:w="4732"/>
        <w:gridCol w:w="2694"/>
        <w:gridCol w:w="2888"/>
      </w:tblGrid>
      <w:tr w:rsidR="002C4ABF" w:rsidRPr="002C4ABF" w:rsidTr="0010582E">
        <w:trPr>
          <w:jc w:val="center"/>
        </w:trPr>
        <w:tc>
          <w:tcPr>
            <w:tcW w:w="2294" w:type="pct"/>
            <w:tcBorders>
              <w:top w:val="single" w:sz="4" w:space="0" w:color="000000"/>
              <w:left w:val="single" w:sz="4" w:space="0" w:color="000000"/>
              <w:bottom w:val="single" w:sz="4" w:space="0" w:color="000000"/>
            </w:tcBorders>
            <w:shd w:val="clear" w:color="auto" w:fill="auto"/>
            <w:vAlign w:val="center"/>
          </w:tcPr>
          <w:p w:rsidR="002C4ABF" w:rsidRPr="002C4ABF" w:rsidRDefault="002C4ABF" w:rsidP="002C4ABF">
            <w:pPr>
              <w:suppressAutoHyphens/>
              <w:snapToGrid w:val="0"/>
              <w:jc w:val="center"/>
              <w:rPr>
                <w:b/>
                <w:bCs/>
                <w:lang w:eastAsia="zh-CN"/>
              </w:rPr>
            </w:pPr>
            <w:r w:rsidRPr="002C4ABF">
              <w:rPr>
                <w:b/>
                <w:bCs/>
                <w:lang w:eastAsia="zh-CN"/>
              </w:rPr>
              <w:t>Результаты обучения</w:t>
            </w:r>
          </w:p>
          <w:p w:rsidR="002C4ABF" w:rsidRPr="002C4ABF" w:rsidRDefault="002C4ABF" w:rsidP="002C4ABF">
            <w:pPr>
              <w:suppressAutoHyphens/>
              <w:jc w:val="center"/>
              <w:rPr>
                <w:b/>
                <w:bCs/>
                <w:lang w:eastAsia="zh-CN"/>
              </w:rPr>
            </w:pPr>
          </w:p>
        </w:tc>
        <w:tc>
          <w:tcPr>
            <w:tcW w:w="1306" w:type="pct"/>
            <w:tcBorders>
              <w:top w:val="single" w:sz="4" w:space="0" w:color="000000"/>
              <w:left w:val="single" w:sz="4" w:space="0" w:color="000000"/>
              <w:bottom w:val="single" w:sz="4" w:space="0" w:color="000000"/>
              <w:right w:val="single" w:sz="4" w:space="0" w:color="auto"/>
            </w:tcBorders>
            <w:shd w:val="clear" w:color="auto" w:fill="auto"/>
          </w:tcPr>
          <w:p w:rsidR="002C4ABF" w:rsidRPr="002C4ABF" w:rsidRDefault="002C4ABF" w:rsidP="002C4ABF">
            <w:pPr>
              <w:jc w:val="center"/>
              <w:rPr>
                <w:b/>
                <w:bCs/>
              </w:rPr>
            </w:pPr>
            <w:r w:rsidRPr="002C4ABF">
              <w:rPr>
                <w:b/>
                <w:bCs/>
              </w:rPr>
              <w:t>Критерии оценки</w:t>
            </w:r>
          </w:p>
        </w:tc>
        <w:tc>
          <w:tcPr>
            <w:tcW w:w="1400" w:type="pct"/>
            <w:tcBorders>
              <w:top w:val="single" w:sz="4" w:space="0" w:color="000000"/>
              <w:left w:val="single" w:sz="4" w:space="0" w:color="auto"/>
              <w:bottom w:val="single" w:sz="4" w:space="0" w:color="000000"/>
              <w:right w:val="single" w:sz="4" w:space="0" w:color="000000"/>
            </w:tcBorders>
            <w:shd w:val="clear" w:color="auto" w:fill="auto"/>
          </w:tcPr>
          <w:p w:rsidR="002C4ABF" w:rsidRPr="002C4ABF" w:rsidRDefault="002C4ABF" w:rsidP="002C4ABF">
            <w:pPr>
              <w:jc w:val="center"/>
              <w:rPr>
                <w:b/>
                <w:bCs/>
              </w:rPr>
            </w:pPr>
            <w:r w:rsidRPr="002C4ABF">
              <w:rPr>
                <w:b/>
                <w:bCs/>
              </w:rPr>
              <w:t>Методы оценки</w:t>
            </w:r>
          </w:p>
        </w:tc>
      </w:tr>
      <w:tr w:rsidR="002C4ABF" w:rsidRPr="002C4ABF" w:rsidTr="0010582E">
        <w:trPr>
          <w:jc w:val="center"/>
        </w:trPr>
        <w:tc>
          <w:tcPr>
            <w:tcW w:w="2294" w:type="pct"/>
            <w:tcBorders>
              <w:top w:val="single" w:sz="4" w:space="0" w:color="000000"/>
              <w:left w:val="single" w:sz="4" w:space="0" w:color="000000"/>
              <w:bottom w:val="single" w:sz="4" w:space="0" w:color="auto"/>
            </w:tcBorders>
            <w:shd w:val="clear" w:color="auto" w:fill="auto"/>
          </w:tcPr>
          <w:p w:rsidR="002C4ABF" w:rsidRPr="002C4ABF" w:rsidRDefault="002C4ABF" w:rsidP="002C4ABF">
            <w:pPr>
              <w:autoSpaceDE w:val="0"/>
              <w:autoSpaceDN w:val="0"/>
              <w:adjustRightInd w:val="0"/>
              <w:rPr>
                <w:rFonts w:eastAsia="Calibri"/>
                <w:i/>
                <w:lang w:eastAsia="en-US"/>
              </w:rPr>
            </w:pPr>
            <w:r w:rsidRPr="002C4ABF">
              <w:rPr>
                <w:bCs/>
                <w:i/>
              </w:rPr>
              <w:t>Перечень умений, осваиваемых в рамках дисциплин</w:t>
            </w:r>
            <w:r w:rsidRPr="002C4ABF">
              <w:rPr>
                <w:rFonts w:eastAsia="Calibri"/>
                <w:i/>
                <w:lang w:eastAsia="en-US"/>
              </w:rPr>
              <w:t xml:space="preserve">: </w:t>
            </w:r>
          </w:p>
          <w:p w:rsidR="002C4ABF" w:rsidRPr="002C4ABF" w:rsidRDefault="002C4ABF" w:rsidP="002C4ABF">
            <w:pPr>
              <w:autoSpaceDE w:val="0"/>
              <w:autoSpaceDN w:val="0"/>
              <w:adjustRightInd w:val="0"/>
              <w:jc w:val="both"/>
              <w:rPr>
                <w:rFonts w:eastAsia="Calibri"/>
                <w:lang w:eastAsia="en-US"/>
              </w:rPr>
            </w:pPr>
            <w:r w:rsidRPr="002C4ABF">
              <w:rPr>
                <w:rFonts w:eastAsia="Calibri"/>
                <w:lang w:eastAsia="en-US"/>
              </w:rPr>
              <w:t xml:space="preserve">защищать свои права в соответствии с гражданским и трудовым законодательством Российской Федерации; </w:t>
            </w:r>
          </w:p>
          <w:p w:rsidR="002C4ABF" w:rsidRPr="002C4ABF" w:rsidRDefault="002C4ABF" w:rsidP="002C4ABF">
            <w:pPr>
              <w:autoSpaceDE w:val="0"/>
              <w:autoSpaceDN w:val="0"/>
              <w:adjustRightInd w:val="0"/>
              <w:jc w:val="both"/>
              <w:rPr>
                <w:rFonts w:eastAsia="Calibri"/>
                <w:lang w:eastAsia="en-US"/>
              </w:rPr>
            </w:pPr>
            <w:r w:rsidRPr="002C4ABF">
              <w:rPr>
                <w:rFonts w:eastAsia="Calibri"/>
                <w:lang w:eastAsia="en-US"/>
              </w:rPr>
              <w:t xml:space="preserve">-рассчитывать основные технико-экономические показатели деятельности подразделения (предприятия);   </w:t>
            </w:r>
          </w:p>
          <w:p w:rsidR="002C4ABF" w:rsidRPr="002C4ABF" w:rsidRDefault="002C4ABF" w:rsidP="002C4ABF">
            <w:pPr>
              <w:autoSpaceDE w:val="0"/>
              <w:autoSpaceDN w:val="0"/>
              <w:adjustRightInd w:val="0"/>
              <w:jc w:val="both"/>
              <w:rPr>
                <w:rFonts w:eastAsia="Calibri"/>
                <w:lang w:eastAsia="en-US"/>
              </w:rPr>
            </w:pPr>
            <w:r w:rsidRPr="002C4ABF">
              <w:rPr>
                <w:rFonts w:eastAsia="Calibri"/>
                <w:lang w:eastAsia="en-US"/>
              </w:rPr>
              <w:t xml:space="preserve">-разрабатывать бизнес-план; </w:t>
            </w:r>
          </w:p>
          <w:p w:rsidR="002C4ABF" w:rsidRPr="002C4ABF" w:rsidRDefault="002C4ABF" w:rsidP="002C4ABF">
            <w:pPr>
              <w:autoSpaceDE w:val="0"/>
              <w:autoSpaceDN w:val="0"/>
              <w:adjustRightInd w:val="0"/>
              <w:rPr>
                <w:rFonts w:eastAsia="Calibri"/>
                <w:lang w:eastAsia="en-US"/>
              </w:rPr>
            </w:pPr>
            <w:r w:rsidRPr="002C4ABF">
              <w:rPr>
                <w:rFonts w:eastAsia="Calibri"/>
                <w:lang w:eastAsia="en-US"/>
              </w:rPr>
              <w:t>-организовывать деятельность коллектива исполнителей.</w:t>
            </w:r>
          </w:p>
        </w:tc>
        <w:tc>
          <w:tcPr>
            <w:tcW w:w="1306" w:type="pct"/>
            <w:tcBorders>
              <w:top w:val="single" w:sz="4" w:space="0" w:color="000000"/>
              <w:left w:val="single" w:sz="4" w:space="0" w:color="000000"/>
              <w:bottom w:val="single" w:sz="4" w:space="0" w:color="auto"/>
              <w:right w:val="single" w:sz="4" w:space="0" w:color="auto"/>
            </w:tcBorders>
            <w:shd w:val="clear" w:color="auto" w:fill="auto"/>
          </w:tcPr>
          <w:p w:rsidR="002C4ABF" w:rsidRPr="002C4ABF" w:rsidRDefault="002C4ABF" w:rsidP="002C4ABF">
            <w:r w:rsidRPr="002C4ABF">
              <w:t>Правильность, полнота выполнения заданий, точность формулировок, точность расчетов, соответствие требованиям</w:t>
            </w:r>
          </w:p>
          <w:p w:rsidR="002C4ABF" w:rsidRPr="002C4ABF" w:rsidRDefault="002C4ABF" w:rsidP="002C4ABF">
            <w:r w:rsidRPr="002C4ABF">
              <w:t xml:space="preserve">-Адекватность, оптимальность выбора способов действий, методов, техник, последовательностей действий и т.д. </w:t>
            </w:r>
          </w:p>
          <w:p w:rsidR="002C4ABF" w:rsidRPr="002C4ABF" w:rsidRDefault="002C4ABF" w:rsidP="002C4ABF">
            <w:r w:rsidRPr="002C4ABF">
              <w:t>-Точность оценки</w:t>
            </w:r>
          </w:p>
          <w:p w:rsidR="002C4ABF" w:rsidRPr="002C4ABF" w:rsidRDefault="002C4ABF" w:rsidP="002C4ABF">
            <w:r w:rsidRPr="002C4ABF">
              <w:t xml:space="preserve">-Соответствие требованиям инструкций, регламентов </w:t>
            </w:r>
          </w:p>
          <w:p w:rsidR="002C4ABF" w:rsidRPr="002C4ABF" w:rsidRDefault="002C4ABF" w:rsidP="002C4ABF">
            <w:r w:rsidRPr="002C4ABF">
              <w:t>-Рациональность действий  и т.д.</w:t>
            </w:r>
          </w:p>
          <w:p w:rsidR="002C4ABF" w:rsidRPr="002C4ABF" w:rsidRDefault="002C4ABF" w:rsidP="002C4ABF">
            <w:pPr>
              <w:spacing w:after="200" w:line="276" w:lineRule="auto"/>
              <w:rPr>
                <w:bCs/>
              </w:rPr>
            </w:pPr>
            <w:r w:rsidRPr="002C4ABF">
              <w:t>Правильное выполнение заданий в полном объеме</w:t>
            </w:r>
          </w:p>
        </w:tc>
        <w:tc>
          <w:tcPr>
            <w:tcW w:w="1400" w:type="pct"/>
            <w:tcBorders>
              <w:top w:val="single" w:sz="4" w:space="0" w:color="000000"/>
              <w:left w:val="single" w:sz="4" w:space="0" w:color="auto"/>
              <w:bottom w:val="single" w:sz="4" w:space="0" w:color="auto"/>
              <w:right w:val="single" w:sz="4" w:space="0" w:color="000000"/>
            </w:tcBorders>
            <w:shd w:val="clear" w:color="auto" w:fill="auto"/>
          </w:tcPr>
          <w:p w:rsidR="002C4ABF" w:rsidRPr="002C4ABF" w:rsidRDefault="002C4ABF" w:rsidP="002C4ABF">
            <w:r w:rsidRPr="002C4ABF">
              <w:t>- защита отчетов по практическим занятиям;</w:t>
            </w:r>
          </w:p>
          <w:p w:rsidR="002C4ABF" w:rsidRPr="002C4ABF" w:rsidRDefault="002C4ABF" w:rsidP="002C4ABF">
            <w:r w:rsidRPr="002C4ABF">
              <w:t>- экспертная оценка демонстрируемых умений, выполняемых действий в процессе практических</w:t>
            </w:r>
          </w:p>
          <w:p w:rsidR="002C4ABF" w:rsidRPr="002C4ABF" w:rsidRDefault="002C4ABF" w:rsidP="002C4ABF">
            <w:r w:rsidRPr="002C4ABF">
              <w:t xml:space="preserve"> занятий.</w:t>
            </w:r>
          </w:p>
        </w:tc>
      </w:tr>
      <w:tr w:rsidR="002C4ABF" w:rsidRPr="002C4ABF" w:rsidTr="0010582E">
        <w:trPr>
          <w:trHeight w:val="6412"/>
          <w:jc w:val="center"/>
        </w:trPr>
        <w:tc>
          <w:tcPr>
            <w:tcW w:w="2294" w:type="pct"/>
            <w:tcBorders>
              <w:top w:val="single" w:sz="4" w:space="0" w:color="auto"/>
              <w:left w:val="single" w:sz="4" w:space="0" w:color="000000"/>
              <w:bottom w:val="single" w:sz="4" w:space="0" w:color="auto"/>
            </w:tcBorders>
            <w:shd w:val="clear" w:color="auto" w:fill="auto"/>
          </w:tcPr>
          <w:p w:rsidR="002C4ABF" w:rsidRPr="002C4ABF" w:rsidRDefault="002C4ABF" w:rsidP="002C4ABF">
            <w:pPr>
              <w:suppressAutoHyphens/>
              <w:snapToGrid w:val="0"/>
              <w:rPr>
                <w:b/>
                <w:bCs/>
                <w:i/>
                <w:lang w:eastAsia="zh-CN"/>
              </w:rPr>
            </w:pPr>
            <w:r w:rsidRPr="002C4ABF">
              <w:rPr>
                <w:bCs/>
                <w:i/>
              </w:rPr>
              <w:lastRenderedPageBreak/>
              <w:t>Перечень знаний, осваиваемых в рамках дисциплины:</w:t>
            </w:r>
          </w:p>
          <w:p w:rsidR="002C4ABF" w:rsidRPr="002C4ABF" w:rsidRDefault="002C4ABF" w:rsidP="002C4ABF">
            <w:pPr>
              <w:autoSpaceDE w:val="0"/>
              <w:autoSpaceDN w:val="0"/>
              <w:adjustRightInd w:val="0"/>
              <w:jc w:val="both"/>
              <w:rPr>
                <w:rFonts w:eastAsia="Calibri"/>
                <w:lang w:eastAsia="en-US"/>
              </w:rPr>
            </w:pPr>
            <w:r w:rsidRPr="002C4ABF">
              <w:rPr>
                <w:rFonts w:eastAsia="Calibri"/>
                <w:lang w:eastAsia="en-US"/>
              </w:rPr>
              <w:t xml:space="preserve">- понятие правового регулирования в сфере профессиональной деятельности; </w:t>
            </w:r>
          </w:p>
          <w:p w:rsidR="002C4ABF" w:rsidRPr="002C4ABF" w:rsidRDefault="002C4ABF" w:rsidP="002C4ABF">
            <w:pPr>
              <w:autoSpaceDE w:val="0"/>
              <w:autoSpaceDN w:val="0"/>
              <w:adjustRightInd w:val="0"/>
              <w:jc w:val="both"/>
              <w:rPr>
                <w:rFonts w:eastAsia="Calibri"/>
                <w:lang w:eastAsia="en-US"/>
              </w:rPr>
            </w:pPr>
            <w:r w:rsidRPr="002C4ABF">
              <w:rPr>
                <w:rFonts w:eastAsia="Calibri"/>
                <w:lang w:eastAsia="en-US"/>
              </w:rPr>
              <w:t xml:space="preserve">-основные положения законодательных и нормативных правовых актов в области экономики; </w:t>
            </w:r>
          </w:p>
          <w:p w:rsidR="002C4ABF" w:rsidRPr="002C4ABF" w:rsidRDefault="002C4ABF" w:rsidP="002C4ABF">
            <w:pPr>
              <w:autoSpaceDE w:val="0"/>
              <w:autoSpaceDN w:val="0"/>
              <w:adjustRightInd w:val="0"/>
              <w:jc w:val="both"/>
              <w:rPr>
                <w:rFonts w:eastAsia="Calibri"/>
                <w:lang w:eastAsia="en-US"/>
              </w:rPr>
            </w:pPr>
            <w:r w:rsidRPr="002C4ABF">
              <w:rPr>
                <w:rFonts w:eastAsia="Calibri"/>
                <w:lang w:eastAsia="en-US"/>
              </w:rPr>
              <w:t xml:space="preserve">-материально-технические, трудовые и финансовые ресурсы отрасли и организации, показатели их эффективного использования; </w:t>
            </w:r>
          </w:p>
          <w:p w:rsidR="002C4ABF" w:rsidRPr="002C4ABF" w:rsidRDefault="002C4ABF" w:rsidP="002C4ABF">
            <w:pPr>
              <w:autoSpaceDE w:val="0"/>
              <w:autoSpaceDN w:val="0"/>
              <w:adjustRightInd w:val="0"/>
              <w:jc w:val="both"/>
              <w:rPr>
                <w:rFonts w:eastAsia="Calibri"/>
                <w:lang w:eastAsia="en-US"/>
              </w:rPr>
            </w:pPr>
            <w:r w:rsidRPr="002C4ABF">
              <w:rPr>
                <w:rFonts w:eastAsia="Calibri"/>
                <w:lang w:eastAsia="en-US"/>
              </w:rPr>
              <w:t xml:space="preserve">- производственную и организационную структуру предприятия; </w:t>
            </w:r>
          </w:p>
          <w:p w:rsidR="002C4ABF" w:rsidRPr="002C4ABF" w:rsidRDefault="002C4ABF" w:rsidP="002C4ABF">
            <w:pPr>
              <w:autoSpaceDE w:val="0"/>
              <w:autoSpaceDN w:val="0"/>
              <w:adjustRightInd w:val="0"/>
              <w:jc w:val="both"/>
              <w:rPr>
                <w:rFonts w:eastAsia="Calibri"/>
                <w:lang w:eastAsia="en-US"/>
              </w:rPr>
            </w:pPr>
            <w:r w:rsidRPr="002C4ABF">
              <w:rPr>
                <w:rFonts w:eastAsia="Calibri"/>
                <w:lang w:eastAsia="en-US"/>
              </w:rPr>
              <w:t>- основы организации работы коллектива исполнителей;</w:t>
            </w:r>
          </w:p>
          <w:p w:rsidR="002C4ABF" w:rsidRPr="002C4ABF" w:rsidRDefault="002C4ABF" w:rsidP="002C4ABF">
            <w:pPr>
              <w:autoSpaceDE w:val="0"/>
              <w:autoSpaceDN w:val="0"/>
              <w:adjustRightInd w:val="0"/>
              <w:jc w:val="both"/>
              <w:rPr>
                <w:rFonts w:eastAsia="Calibri"/>
                <w:lang w:eastAsia="en-US"/>
              </w:rPr>
            </w:pPr>
            <w:r w:rsidRPr="002C4ABF">
              <w:rPr>
                <w:rFonts w:eastAsia="Calibri"/>
                <w:lang w:eastAsia="en-US"/>
              </w:rPr>
              <w:t xml:space="preserve">- нормы дисциплинарной и материальной ответственности; </w:t>
            </w:r>
          </w:p>
          <w:p w:rsidR="002C4ABF" w:rsidRPr="002C4ABF" w:rsidRDefault="002C4ABF" w:rsidP="002C4ABF">
            <w:pPr>
              <w:suppressAutoHyphens/>
              <w:rPr>
                <w:b/>
                <w:bCs/>
                <w:lang w:eastAsia="zh-CN"/>
              </w:rPr>
            </w:pPr>
            <w:r w:rsidRPr="002C4ABF">
              <w:rPr>
                <w:rFonts w:eastAsia="Calibri"/>
                <w:lang w:eastAsia="en-US"/>
              </w:rPr>
              <w:t>- права и обязанности работника в сфере профессиональной деятельности.</w:t>
            </w:r>
          </w:p>
        </w:tc>
        <w:tc>
          <w:tcPr>
            <w:tcW w:w="1306" w:type="pct"/>
            <w:tcBorders>
              <w:top w:val="single" w:sz="4" w:space="0" w:color="auto"/>
              <w:left w:val="single" w:sz="4" w:space="0" w:color="000000"/>
              <w:bottom w:val="single" w:sz="4" w:space="0" w:color="auto"/>
              <w:right w:val="single" w:sz="4" w:space="0" w:color="auto"/>
            </w:tcBorders>
            <w:shd w:val="clear" w:color="auto" w:fill="auto"/>
          </w:tcPr>
          <w:p w:rsidR="002C4ABF" w:rsidRPr="002C4ABF" w:rsidRDefault="002C4ABF" w:rsidP="002C4ABF">
            <w:r w:rsidRPr="002C4ABF">
              <w:t>Полнота ответов, точность формулировок, не менее 70% правильных ответов.</w:t>
            </w:r>
          </w:p>
          <w:p w:rsidR="002C4ABF" w:rsidRPr="002C4ABF" w:rsidRDefault="002C4ABF" w:rsidP="002C4ABF">
            <w:r w:rsidRPr="002C4ABF">
              <w:t>Не менее 75% правильных ответов.</w:t>
            </w:r>
          </w:p>
          <w:p w:rsidR="002C4ABF" w:rsidRPr="002C4ABF" w:rsidRDefault="002C4ABF" w:rsidP="002C4ABF">
            <w:r w:rsidRPr="002C4ABF">
              <w:t xml:space="preserve">Актуальность темы, адекватность результатов поставленным целям, </w:t>
            </w:r>
          </w:p>
          <w:p w:rsidR="002C4ABF" w:rsidRPr="002C4ABF" w:rsidRDefault="002C4ABF" w:rsidP="002C4ABF">
            <w:r w:rsidRPr="002C4ABF">
              <w:t>полнота ответов, точность формулировок, адекватность применения профессиональной терминологии</w:t>
            </w:r>
          </w:p>
          <w:p w:rsidR="002C4ABF" w:rsidRPr="002C4ABF" w:rsidRDefault="002C4ABF" w:rsidP="002C4ABF"/>
          <w:p w:rsidR="002C4ABF" w:rsidRPr="002C4ABF" w:rsidRDefault="002C4ABF" w:rsidP="002C4ABF">
            <w:r w:rsidRPr="002C4ABF">
              <w:t>Полнота ответов, точность формулировок, не менее 70% правильных ответов.</w:t>
            </w:r>
          </w:p>
          <w:p w:rsidR="002C4ABF" w:rsidRPr="002C4ABF" w:rsidRDefault="002C4ABF" w:rsidP="002C4ABF"/>
          <w:p w:rsidR="002C4ABF" w:rsidRPr="002C4ABF" w:rsidRDefault="002C4ABF" w:rsidP="002C4ABF">
            <w:pPr>
              <w:spacing w:after="200" w:line="276" w:lineRule="auto"/>
              <w:rPr>
                <w:bCs/>
              </w:rPr>
            </w:pPr>
            <w:r w:rsidRPr="002C4ABF">
              <w:t>Не менее 75% правильных ответов</w:t>
            </w:r>
          </w:p>
        </w:tc>
        <w:tc>
          <w:tcPr>
            <w:tcW w:w="1400" w:type="pct"/>
            <w:tcBorders>
              <w:top w:val="single" w:sz="4" w:space="0" w:color="auto"/>
              <w:left w:val="single" w:sz="4" w:space="0" w:color="auto"/>
              <w:bottom w:val="single" w:sz="4" w:space="0" w:color="auto"/>
              <w:right w:val="single" w:sz="4" w:space="0" w:color="000000"/>
            </w:tcBorders>
            <w:shd w:val="clear" w:color="auto" w:fill="auto"/>
          </w:tcPr>
          <w:p w:rsidR="002C4ABF" w:rsidRPr="002C4ABF" w:rsidRDefault="002C4ABF" w:rsidP="002C4ABF">
            <w:r w:rsidRPr="002C4ABF">
              <w:t>-письменного/устного опроса;</w:t>
            </w:r>
          </w:p>
          <w:p w:rsidR="002C4ABF" w:rsidRPr="002C4ABF" w:rsidRDefault="002C4ABF" w:rsidP="002C4ABF">
            <w:r w:rsidRPr="002C4ABF">
              <w:t>-тестирования;</w:t>
            </w:r>
          </w:p>
          <w:p w:rsidR="002C4ABF" w:rsidRPr="002C4ABF" w:rsidRDefault="002C4ABF" w:rsidP="002C4ABF">
            <w:proofErr w:type="gramStart"/>
            <w:r w:rsidRPr="002C4ABF">
              <w:t>-оценки результатов внеаудиторной (самостоятельной) работы (докладов, рефератов, теоретической части проектов, учебных исследований и т.д.).</w:t>
            </w:r>
            <w:proofErr w:type="gramEnd"/>
          </w:p>
        </w:tc>
      </w:tr>
    </w:tbl>
    <w:p w:rsidR="002C4ABF" w:rsidRPr="002C4ABF" w:rsidRDefault="002C4ABF" w:rsidP="002C4A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lang w:eastAsia="zh-CN"/>
        </w:rPr>
      </w:pPr>
    </w:p>
    <w:p w:rsidR="002C4ABF" w:rsidRDefault="002C4ABF"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2C4ABF" w:rsidRDefault="002C4ABF"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2C4ABF" w:rsidRDefault="002C4ABF"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2C4ABF" w:rsidRDefault="002C4ABF"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2C4ABF" w:rsidRDefault="002C4ABF"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2C4ABF" w:rsidRDefault="002C4ABF"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2C4ABF" w:rsidRDefault="002C4ABF"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2C4ABF" w:rsidRDefault="002C4ABF"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2C4ABF" w:rsidRDefault="002C4ABF"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2C4ABF" w:rsidRDefault="002C4ABF"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2C4ABF" w:rsidRDefault="002C4ABF"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2C4ABF" w:rsidRDefault="002C4ABF"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2C4ABF" w:rsidRDefault="002C4ABF"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2C4ABF" w:rsidRDefault="002C4ABF"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2C4ABF" w:rsidRDefault="002C4ABF"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2C4ABF" w:rsidRDefault="002C4ABF"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2C4ABF" w:rsidRDefault="002C4ABF"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2C4ABF" w:rsidRDefault="002C4ABF"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2C4ABF" w:rsidRDefault="002C4ABF"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2C4ABF" w:rsidRDefault="002C4ABF"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4289F" w:rsidRPr="0034289F" w:rsidRDefault="0034289F" w:rsidP="0034289F">
      <w:pPr>
        <w:jc w:val="right"/>
        <w:rPr>
          <w:lang w:bidi="en-US"/>
        </w:rPr>
      </w:pPr>
      <w:r w:rsidRPr="0034289F">
        <w:rPr>
          <w:lang w:bidi="en-US"/>
        </w:rPr>
        <w:lastRenderedPageBreak/>
        <w:t>Ф-02-ОСН-24</w:t>
      </w:r>
    </w:p>
    <w:p w:rsidR="0034289F" w:rsidRPr="0034289F" w:rsidRDefault="0034289F" w:rsidP="0034289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34289F" w:rsidRPr="0034289F" w:rsidRDefault="0034289F" w:rsidP="0034289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34289F">
        <w:rPr>
          <w:sz w:val="28"/>
          <w:szCs w:val="28"/>
        </w:rPr>
        <w:t>Министерство образования и науки Республики Татарстан</w:t>
      </w:r>
    </w:p>
    <w:p w:rsidR="0034289F" w:rsidRPr="0034289F" w:rsidRDefault="0034289F" w:rsidP="0034289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34289F">
        <w:rPr>
          <w:sz w:val="28"/>
          <w:szCs w:val="28"/>
        </w:rPr>
        <w:t>ГАПОУ «Бугульминский машиностроительный техникум»</w:t>
      </w:r>
    </w:p>
    <w:p w:rsidR="0034289F" w:rsidRPr="0034289F" w:rsidRDefault="0034289F" w:rsidP="0034289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jc w:val="center"/>
        <w:rPr>
          <w:rFonts w:ascii="Calibri" w:hAnsi="Calibri"/>
          <w:b/>
          <w:caps/>
          <w:sz w:val="28"/>
          <w:szCs w:val="28"/>
        </w:rPr>
      </w:pPr>
    </w:p>
    <w:p w:rsidR="0034289F" w:rsidRPr="0034289F" w:rsidRDefault="0034289F" w:rsidP="0034289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b/>
          <w:caps/>
          <w:sz w:val="28"/>
          <w:szCs w:val="28"/>
        </w:rPr>
      </w:pPr>
    </w:p>
    <w:p w:rsidR="0034289F" w:rsidRPr="0034289F" w:rsidRDefault="0034289F" w:rsidP="0034289F">
      <w:pPr>
        <w:widowControl w:val="0"/>
        <w:suppressAutoHyphens/>
        <w:autoSpaceDE w:val="0"/>
        <w:autoSpaceDN w:val="0"/>
        <w:adjustRightInd w:val="0"/>
        <w:spacing w:after="200" w:line="276" w:lineRule="auto"/>
        <w:jc w:val="center"/>
        <w:rPr>
          <w:rFonts w:ascii="Calibri" w:hAnsi="Calibri"/>
          <w:caps/>
          <w:sz w:val="28"/>
          <w:szCs w:val="28"/>
        </w:rPr>
      </w:pPr>
    </w:p>
    <w:p w:rsidR="0034289F" w:rsidRPr="0034289F" w:rsidRDefault="0034289F" w:rsidP="0034289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b/>
          <w:caps/>
          <w:sz w:val="28"/>
          <w:szCs w:val="28"/>
        </w:rPr>
      </w:pPr>
    </w:p>
    <w:p w:rsidR="0034289F" w:rsidRPr="0034289F" w:rsidRDefault="0034289F" w:rsidP="0034289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Calibri" w:hAnsi="Calibri"/>
          <w:b/>
          <w:caps/>
          <w:sz w:val="28"/>
          <w:szCs w:val="28"/>
        </w:rPr>
      </w:pPr>
    </w:p>
    <w:p w:rsidR="0034289F" w:rsidRPr="0034289F" w:rsidRDefault="0034289F" w:rsidP="0034289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Calibri" w:hAnsi="Calibri"/>
          <w:b/>
          <w:caps/>
          <w:sz w:val="28"/>
          <w:szCs w:val="28"/>
        </w:rPr>
      </w:pPr>
    </w:p>
    <w:p w:rsidR="0034289F" w:rsidRPr="0034289F" w:rsidRDefault="0034289F" w:rsidP="0034289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Calibri" w:hAnsi="Calibri"/>
          <w:b/>
          <w:caps/>
          <w:sz w:val="28"/>
          <w:szCs w:val="28"/>
        </w:rPr>
      </w:pPr>
    </w:p>
    <w:p w:rsidR="0034289F" w:rsidRPr="0034289F" w:rsidRDefault="0034289F" w:rsidP="0034289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rPr>
          <w:rFonts w:ascii="Calibri" w:hAnsi="Calibri"/>
          <w:b/>
          <w:caps/>
          <w:sz w:val="28"/>
          <w:szCs w:val="28"/>
        </w:rPr>
      </w:pPr>
    </w:p>
    <w:p w:rsidR="0034289F" w:rsidRPr="0034289F" w:rsidRDefault="0034289F" w:rsidP="0034289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caps/>
          <w:sz w:val="28"/>
          <w:szCs w:val="28"/>
        </w:rPr>
      </w:pPr>
      <w:r w:rsidRPr="0034289F">
        <w:rPr>
          <w:caps/>
          <w:sz w:val="28"/>
          <w:szCs w:val="28"/>
        </w:rPr>
        <w:t>РАБОЧАЯ ПРОГРАММа УЧЕБНОЙ ДИСЦИПЛИНЫ</w:t>
      </w:r>
    </w:p>
    <w:p w:rsidR="0034289F" w:rsidRPr="0034289F" w:rsidRDefault="0034289F" w:rsidP="0034289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caps/>
          <w:sz w:val="28"/>
          <w:szCs w:val="28"/>
          <w:u w:val="single"/>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34289F">
        <w:rPr>
          <w:sz w:val="28"/>
          <w:szCs w:val="28"/>
        </w:rPr>
        <w:t>ОП.11 Охрана труда</w:t>
      </w: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szCs w:val="20"/>
        </w:rPr>
      </w:pPr>
      <w:r w:rsidRPr="0034289F">
        <w:rPr>
          <w:sz w:val="28"/>
          <w:szCs w:val="28"/>
        </w:rPr>
        <w:t>по специальности 15.02.09 Аддитивные технологии</w:t>
      </w: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sz w:val="20"/>
          <w:szCs w:val="20"/>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ascii="Calibri" w:hAnsi="Calibri"/>
          <w:b/>
          <w:sz w:val="22"/>
          <w:szCs w:val="22"/>
        </w:rPr>
      </w:pPr>
    </w:p>
    <w:p w:rsidR="0034289F" w:rsidRPr="0034289F" w:rsidRDefault="0034289F" w:rsidP="0034289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caps/>
          <w:sz w:val="28"/>
          <w:szCs w:val="28"/>
        </w:rPr>
      </w:pPr>
    </w:p>
    <w:p w:rsidR="0034289F" w:rsidRPr="0034289F" w:rsidRDefault="0034289F" w:rsidP="0034289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caps/>
          <w:sz w:val="28"/>
          <w:szCs w:val="28"/>
        </w:rPr>
      </w:pPr>
    </w:p>
    <w:p w:rsidR="0034289F" w:rsidRPr="0034289F" w:rsidRDefault="0034289F" w:rsidP="0034289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34289F" w:rsidRPr="0034289F" w:rsidRDefault="0034289F" w:rsidP="0034289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34289F" w:rsidRPr="0034289F" w:rsidRDefault="0034289F" w:rsidP="0034289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34289F" w:rsidRPr="0034289F" w:rsidRDefault="0034289F" w:rsidP="0034289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34289F" w:rsidRPr="0034289F" w:rsidRDefault="0034289F" w:rsidP="0034289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34289F" w:rsidRPr="0034289F" w:rsidRDefault="0034289F" w:rsidP="0034289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34289F" w:rsidRPr="0034289F" w:rsidRDefault="0034289F" w:rsidP="0034289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34289F" w:rsidRPr="0034289F" w:rsidRDefault="0034289F" w:rsidP="0034289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200" w:line="276" w:lineRule="auto"/>
        <w:jc w:val="center"/>
        <w:rPr>
          <w:rFonts w:ascii="Calibri" w:hAnsi="Calibri"/>
          <w:sz w:val="22"/>
          <w:szCs w:val="22"/>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jc w:val="center"/>
        <w:rPr>
          <w:bCs/>
        </w:rPr>
      </w:pPr>
      <w:r w:rsidRPr="0034289F">
        <w:rPr>
          <w:bCs/>
        </w:rPr>
        <w:t>Бугульма</w:t>
      </w:r>
      <w:r w:rsidRPr="0034289F">
        <w:rPr>
          <w:sz w:val="22"/>
          <w:szCs w:val="22"/>
        </w:rPr>
        <w:br w:type="page"/>
      </w:r>
    </w:p>
    <w:p w:rsidR="0034289F" w:rsidRPr="0034289F" w:rsidRDefault="0034289F" w:rsidP="0034289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r w:rsidRPr="0034289F">
        <w:rPr>
          <w:b/>
          <w:sz w:val="28"/>
          <w:szCs w:val="28"/>
        </w:rPr>
        <w:lastRenderedPageBreak/>
        <w:t>СОДЕРЖАНИЕ</w:t>
      </w: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sz w:val="28"/>
          <w:szCs w:val="28"/>
        </w:rPr>
      </w:pPr>
    </w:p>
    <w:tbl>
      <w:tblPr>
        <w:tblW w:w="0" w:type="auto"/>
        <w:tblLook w:val="01E0" w:firstRow="1" w:lastRow="1" w:firstColumn="1" w:lastColumn="1" w:noHBand="0" w:noVBand="0"/>
      </w:tblPr>
      <w:tblGrid>
        <w:gridCol w:w="8188"/>
        <w:gridCol w:w="1134"/>
      </w:tblGrid>
      <w:tr w:rsidR="0034289F" w:rsidRPr="0034289F" w:rsidTr="0010582E">
        <w:tc>
          <w:tcPr>
            <w:tcW w:w="8188" w:type="dxa"/>
            <w:shd w:val="clear" w:color="auto" w:fill="auto"/>
          </w:tcPr>
          <w:p w:rsidR="0034289F" w:rsidRPr="0034289F" w:rsidRDefault="0034289F" w:rsidP="0034289F">
            <w:pPr>
              <w:keepNext/>
              <w:autoSpaceDE w:val="0"/>
              <w:autoSpaceDN w:val="0"/>
              <w:ind w:left="284"/>
              <w:jc w:val="both"/>
              <w:outlineLvl w:val="0"/>
              <w:rPr>
                <w:b/>
                <w:caps/>
                <w:sz w:val="28"/>
                <w:szCs w:val="28"/>
              </w:rPr>
            </w:pPr>
          </w:p>
        </w:tc>
        <w:tc>
          <w:tcPr>
            <w:tcW w:w="1134" w:type="dxa"/>
            <w:shd w:val="clear" w:color="auto" w:fill="auto"/>
          </w:tcPr>
          <w:p w:rsidR="0034289F" w:rsidRPr="0034289F" w:rsidRDefault="0034289F" w:rsidP="0034289F">
            <w:pPr>
              <w:jc w:val="center"/>
              <w:rPr>
                <w:sz w:val="28"/>
                <w:szCs w:val="28"/>
              </w:rPr>
            </w:pPr>
            <w:r w:rsidRPr="0034289F">
              <w:rPr>
                <w:sz w:val="28"/>
                <w:szCs w:val="28"/>
              </w:rPr>
              <w:t>стр.</w:t>
            </w:r>
          </w:p>
        </w:tc>
      </w:tr>
      <w:tr w:rsidR="0034289F" w:rsidRPr="0034289F" w:rsidTr="0010582E">
        <w:tc>
          <w:tcPr>
            <w:tcW w:w="8188" w:type="dxa"/>
            <w:shd w:val="clear" w:color="auto" w:fill="auto"/>
          </w:tcPr>
          <w:p w:rsidR="0034289F" w:rsidRPr="0034289F" w:rsidRDefault="0034289F" w:rsidP="000C3A3C">
            <w:pPr>
              <w:keepNext/>
              <w:numPr>
                <w:ilvl w:val="0"/>
                <w:numId w:val="1"/>
              </w:numPr>
              <w:tabs>
                <w:tab w:val="clear" w:pos="502"/>
                <w:tab w:val="num" w:pos="644"/>
              </w:tabs>
              <w:autoSpaceDE w:val="0"/>
              <w:autoSpaceDN w:val="0"/>
              <w:spacing w:after="200" w:line="276" w:lineRule="auto"/>
              <w:ind w:left="644"/>
              <w:jc w:val="both"/>
              <w:outlineLvl w:val="0"/>
              <w:rPr>
                <w:b/>
                <w:caps/>
                <w:sz w:val="28"/>
                <w:szCs w:val="28"/>
              </w:rPr>
            </w:pPr>
            <w:r w:rsidRPr="0034289F">
              <w:rPr>
                <w:b/>
                <w:caps/>
                <w:sz w:val="28"/>
                <w:szCs w:val="28"/>
              </w:rPr>
              <w:t xml:space="preserve">общая характеристика РАБОЧЕЙ ПРОГРАММЫ УЧЕБНОЙ ДИСЦИПЛИНЫ                                    </w:t>
            </w:r>
          </w:p>
          <w:p w:rsidR="0034289F" w:rsidRPr="0034289F" w:rsidRDefault="0034289F" w:rsidP="0034289F">
            <w:pPr>
              <w:rPr>
                <w:rFonts w:ascii="Calibri" w:hAnsi="Calibri"/>
                <w:sz w:val="22"/>
                <w:szCs w:val="22"/>
              </w:rPr>
            </w:pPr>
          </w:p>
        </w:tc>
        <w:tc>
          <w:tcPr>
            <w:tcW w:w="1134" w:type="dxa"/>
            <w:shd w:val="clear" w:color="auto" w:fill="auto"/>
          </w:tcPr>
          <w:p w:rsidR="0034289F" w:rsidRPr="0034289F" w:rsidRDefault="0034289F" w:rsidP="0034289F">
            <w:pPr>
              <w:jc w:val="center"/>
              <w:rPr>
                <w:b/>
                <w:sz w:val="28"/>
                <w:szCs w:val="28"/>
              </w:rPr>
            </w:pPr>
            <w:r w:rsidRPr="0034289F">
              <w:rPr>
                <w:b/>
                <w:sz w:val="28"/>
                <w:szCs w:val="28"/>
              </w:rPr>
              <w:t>4</w:t>
            </w:r>
          </w:p>
        </w:tc>
      </w:tr>
      <w:tr w:rsidR="0034289F" w:rsidRPr="0034289F" w:rsidTr="0010582E">
        <w:tc>
          <w:tcPr>
            <w:tcW w:w="8188" w:type="dxa"/>
            <w:shd w:val="clear" w:color="auto" w:fill="auto"/>
          </w:tcPr>
          <w:p w:rsidR="0034289F" w:rsidRPr="0034289F" w:rsidRDefault="0034289F" w:rsidP="000C3A3C">
            <w:pPr>
              <w:keepNext/>
              <w:numPr>
                <w:ilvl w:val="0"/>
                <w:numId w:val="1"/>
              </w:numPr>
              <w:tabs>
                <w:tab w:val="clear" w:pos="502"/>
                <w:tab w:val="num" w:pos="644"/>
              </w:tabs>
              <w:autoSpaceDE w:val="0"/>
              <w:autoSpaceDN w:val="0"/>
              <w:spacing w:after="200" w:line="276" w:lineRule="auto"/>
              <w:ind w:left="644"/>
              <w:jc w:val="both"/>
              <w:outlineLvl w:val="0"/>
              <w:rPr>
                <w:b/>
                <w:caps/>
                <w:sz w:val="28"/>
                <w:szCs w:val="28"/>
              </w:rPr>
            </w:pPr>
            <w:r w:rsidRPr="0034289F">
              <w:rPr>
                <w:b/>
                <w:caps/>
                <w:sz w:val="28"/>
                <w:szCs w:val="28"/>
              </w:rPr>
              <w:t>СТРУКТУРА и содержание программы УЧЕБНОЙ ДИСЦИПЛИНЫ</w:t>
            </w:r>
          </w:p>
          <w:p w:rsidR="0034289F" w:rsidRPr="0034289F" w:rsidRDefault="0034289F" w:rsidP="0034289F">
            <w:pPr>
              <w:keepNext/>
              <w:autoSpaceDE w:val="0"/>
              <w:autoSpaceDN w:val="0"/>
              <w:ind w:left="284"/>
              <w:jc w:val="both"/>
              <w:outlineLvl w:val="0"/>
              <w:rPr>
                <w:b/>
                <w:caps/>
                <w:sz w:val="28"/>
                <w:szCs w:val="28"/>
              </w:rPr>
            </w:pPr>
          </w:p>
        </w:tc>
        <w:tc>
          <w:tcPr>
            <w:tcW w:w="1134" w:type="dxa"/>
            <w:shd w:val="clear" w:color="auto" w:fill="auto"/>
          </w:tcPr>
          <w:p w:rsidR="0034289F" w:rsidRPr="0034289F" w:rsidRDefault="0034289F" w:rsidP="0034289F">
            <w:pPr>
              <w:jc w:val="center"/>
              <w:rPr>
                <w:b/>
                <w:sz w:val="28"/>
                <w:szCs w:val="28"/>
              </w:rPr>
            </w:pPr>
            <w:r w:rsidRPr="0034289F">
              <w:rPr>
                <w:b/>
                <w:sz w:val="28"/>
                <w:szCs w:val="28"/>
              </w:rPr>
              <w:t>6</w:t>
            </w:r>
          </w:p>
        </w:tc>
      </w:tr>
      <w:tr w:rsidR="0034289F" w:rsidRPr="0034289F" w:rsidTr="0010582E">
        <w:trPr>
          <w:trHeight w:val="670"/>
        </w:trPr>
        <w:tc>
          <w:tcPr>
            <w:tcW w:w="8188" w:type="dxa"/>
            <w:shd w:val="clear" w:color="auto" w:fill="auto"/>
          </w:tcPr>
          <w:p w:rsidR="0034289F" w:rsidRPr="0034289F" w:rsidRDefault="0034289F" w:rsidP="000C3A3C">
            <w:pPr>
              <w:keepNext/>
              <w:numPr>
                <w:ilvl w:val="0"/>
                <w:numId w:val="1"/>
              </w:numPr>
              <w:tabs>
                <w:tab w:val="clear" w:pos="502"/>
                <w:tab w:val="num" w:pos="644"/>
              </w:tabs>
              <w:autoSpaceDE w:val="0"/>
              <w:autoSpaceDN w:val="0"/>
              <w:spacing w:after="200" w:line="276" w:lineRule="auto"/>
              <w:ind w:left="644"/>
              <w:jc w:val="both"/>
              <w:outlineLvl w:val="0"/>
              <w:rPr>
                <w:b/>
                <w:caps/>
                <w:sz w:val="28"/>
                <w:szCs w:val="28"/>
              </w:rPr>
            </w:pPr>
            <w:r w:rsidRPr="0034289F">
              <w:rPr>
                <w:b/>
                <w:caps/>
                <w:sz w:val="28"/>
                <w:szCs w:val="28"/>
              </w:rPr>
              <w:t>условия реализации программы учебной дисциплины</w:t>
            </w:r>
          </w:p>
          <w:p w:rsidR="0034289F" w:rsidRPr="0034289F" w:rsidRDefault="0034289F" w:rsidP="0034289F">
            <w:pPr>
              <w:keepNext/>
              <w:tabs>
                <w:tab w:val="num" w:pos="0"/>
              </w:tabs>
              <w:autoSpaceDE w:val="0"/>
              <w:autoSpaceDN w:val="0"/>
              <w:ind w:left="284" w:firstLine="284"/>
              <w:jc w:val="both"/>
              <w:outlineLvl w:val="0"/>
              <w:rPr>
                <w:b/>
                <w:caps/>
                <w:sz w:val="28"/>
                <w:szCs w:val="28"/>
              </w:rPr>
            </w:pPr>
          </w:p>
        </w:tc>
        <w:tc>
          <w:tcPr>
            <w:tcW w:w="1134" w:type="dxa"/>
            <w:shd w:val="clear" w:color="auto" w:fill="auto"/>
          </w:tcPr>
          <w:p w:rsidR="0034289F" w:rsidRPr="0034289F" w:rsidRDefault="0034289F" w:rsidP="0034289F">
            <w:pPr>
              <w:jc w:val="center"/>
              <w:rPr>
                <w:b/>
                <w:sz w:val="28"/>
                <w:szCs w:val="28"/>
              </w:rPr>
            </w:pPr>
            <w:r w:rsidRPr="0034289F">
              <w:rPr>
                <w:b/>
                <w:sz w:val="28"/>
                <w:szCs w:val="28"/>
              </w:rPr>
              <w:t>12</w:t>
            </w:r>
          </w:p>
        </w:tc>
      </w:tr>
      <w:tr w:rsidR="0034289F" w:rsidRPr="0034289F" w:rsidTr="0010582E">
        <w:tc>
          <w:tcPr>
            <w:tcW w:w="8188" w:type="dxa"/>
            <w:shd w:val="clear" w:color="auto" w:fill="auto"/>
          </w:tcPr>
          <w:p w:rsidR="0034289F" w:rsidRPr="0034289F" w:rsidRDefault="0034289F" w:rsidP="000C3A3C">
            <w:pPr>
              <w:keepNext/>
              <w:numPr>
                <w:ilvl w:val="0"/>
                <w:numId w:val="1"/>
              </w:numPr>
              <w:tabs>
                <w:tab w:val="clear" w:pos="502"/>
                <w:tab w:val="num" w:pos="644"/>
              </w:tabs>
              <w:autoSpaceDE w:val="0"/>
              <w:autoSpaceDN w:val="0"/>
              <w:spacing w:after="200" w:line="276" w:lineRule="auto"/>
              <w:ind w:left="644"/>
              <w:jc w:val="both"/>
              <w:outlineLvl w:val="0"/>
              <w:rPr>
                <w:b/>
                <w:caps/>
                <w:sz w:val="28"/>
                <w:szCs w:val="28"/>
              </w:rPr>
            </w:pPr>
            <w:r w:rsidRPr="0034289F">
              <w:rPr>
                <w:b/>
                <w:caps/>
                <w:sz w:val="28"/>
                <w:szCs w:val="28"/>
              </w:rPr>
              <w:t>Контроль и оценка результатов Освоения учебной дисциплины</w:t>
            </w:r>
          </w:p>
          <w:p w:rsidR="0034289F" w:rsidRPr="0034289F" w:rsidRDefault="0034289F" w:rsidP="0034289F">
            <w:pPr>
              <w:keepNext/>
              <w:autoSpaceDE w:val="0"/>
              <w:autoSpaceDN w:val="0"/>
              <w:ind w:left="284"/>
              <w:jc w:val="both"/>
              <w:outlineLvl w:val="0"/>
              <w:rPr>
                <w:b/>
                <w:caps/>
                <w:sz w:val="28"/>
                <w:szCs w:val="28"/>
              </w:rPr>
            </w:pPr>
          </w:p>
        </w:tc>
        <w:tc>
          <w:tcPr>
            <w:tcW w:w="1134" w:type="dxa"/>
            <w:shd w:val="clear" w:color="auto" w:fill="auto"/>
          </w:tcPr>
          <w:p w:rsidR="0034289F" w:rsidRPr="0034289F" w:rsidRDefault="0034289F" w:rsidP="0034289F">
            <w:pPr>
              <w:jc w:val="center"/>
              <w:rPr>
                <w:b/>
                <w:sz w:val="28"/>
                <w:szCs w:val="28"/>
              </w:rPr>
            </w:pPr>
            <w:r w:rsidRPr="0034289F">
              <w:rPr>
                <w:b/>
                <w:sz w:val="28"/>
                <w:szCs w:val="28"/>
              </w:rPr>
              <w:t>14</w:t>
            </w:r>
          </w:p>
        </w:tc>
      </w:tr>
    </w:tbl>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sz w:val="28"/>
          <w:szCs w:val="28"/>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Calibri" w:hAnsi="Calibri"/>
          <w:bCs/>
          <w:i/>
          <w:sz w:val="22"/>
          <w:szCs w:val="22"/>
        </w:rPr>
      </w:pPr>
    </w:p>
    <w:p w:rsidR="0034289F" w:rsidRPr="0034289F" w:rsidRDefault="0034289F" w:rsidP="0034289F">
      <w:pPr>
        <w:jc w:val="center"/>
        <w:rPr>
          <w:b/>
          <w:caps/>
          <w:sz w:val="28"/>
          <w:szCs w:val="28"/>
        </w:rPr>
      </w:pPr>
      <w:r w:rsidRPr="0034289F">
        <w:rPr>
          <w:rFonts w:ascii="Calibri" w:hAnsi="Calibri"/>
          <w:b/>
          <w:caps/>
          <w:sz w:val="28"/>
          <w:szCs w:val="28"/>
          <w:u w:val="single"/>
        </w:rPr>
        <w:br w:type="page"/>
      </w:r>
      <w:r w:rsidRPr="0034289F">
        <w:rPr>
          <w:b/>
          <w:caps/>
          <w:sz w:val="28"/>
          <w:szCs w:val="28"/>
        </w:rPr>
        <w:lastRenderedPageBreak/>
        <w:t>1. общая характеристика</w:t>
      </w:r>
      <w:r w:rsidRPr="0034289F">
        <w:rPr>
          <w:b/>
          <w:sz w:val="28"/>
          <w:szCs w:val="28"/>
        </w:rPr>
        <w:t xml:space="preserve"> РАБОЧЕЙ ПРОГРАММЫ УЧЕБНОЙ ДИСЦИПЛИНЫ </w:t>
      </w: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34289F">
        <w:rPr>
          <w:b/>
          <w:sz w:val="28"/>
          <w:szCs w:val="28"/>
        </w:rPr>
        <w:t xml:space="preserve">ОП.11 ОХРАНА ТРУДА </w:t>
      </w: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i/>
          <w:sz w:val="16"/>
          <w:szCs w:val="16"/>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34289F">
        <w:rPr>
          <w:b/>
          <w:sz w:val="28"/>
          <w:szCs w:val="28"/>
        </w:rPr>
        <w:t xml:space="preserve">1.1. Место дисциплины в структуре основной профессиональной образовательной программы: </w:t>
      </w:r>
      <w:r w:rsidRPr="0034289F">
        <w:rPr>
          <w:sz w:val="28"/>
          <w:szCs w:val="28"/>
        </w:rPr>
        <w:tab/>
      </w: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sz w:val="28"/>
          <w:szCs w:val="28"/>
        </w:rPr>
      </w:pPr>
    </w:p>
    <w:p w:rsidR="0034289F" w:rsidRPr="0034289F" w:rsidRDefault="0034289F" w:rsidP="0034289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34289F">
        <w:rPr>
          <w:sz w:val="28"/>
          <w:szCs w:val="28"/>
        </w:rPr>
        <w:t xml:space="preserve">Рабочая программа учебной дисциплины  ОП.11 Охрана труда  является обязательной частью общепрофессионального цикла основной профессиональной образовательной программы в соответствии с ФГОС по специальности 15.02.09 Аддитивные технологии. </w:t>
      </w:r>
    </w:p>
    <w:p w:rsidR="0034289F" w:rsidRPr="0034289F" w:rsidRDefault="0034289F" w:rsidP="0034289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34289F">
        <w:rPr>
          <w:sz w:val="28"/>
          <w:szCs w:val="28"/>
        </w:rPr>
        <w:t xml:space="preserve">Учебная дисциплина ОП.11 Охрана труда обеспечивает формирование профессиональных и общих компетенций по всем видам деятельности ФГОС по специальности 15.02.09 Аддитивные технологии. Особое значение дисциплина имеет при формировании и развитии </w:t>
      </w:r>
      <w:hyperlink r:id="rId72" w:anchor="1513" w:history="1">
        <w:proofErr w:type="gramStart"/>
        <w:r w:rsidRPr="0034289F">
          <w:rPr>
            <w:sz w:val="28"/>
            <w:szCs w:val="28"/>
            <w:bdr w:val="none" w:sz="0" w:space="0" w:color="auto" w:frame="1"/>
          </w:rPr>
          <w:t>ОК</w:t>
        </w:r>
        <w:proofErr w:type="gramEnd"/>
        <w:r w:rsidRPr="0034289F">
          <w:rPr>
            <w:sz w:val="28"/>
            <w:szCs w:val="28"/>
            <w:bdr w:val="none" w:sz="0" w:space="0" w:color="auto" w:frame="1"/>
          </w:rPr>
          <w:t xml:space="preserve"> 3</w:t>
        </w:r>
      </w:hyperlink>
      <w:r w:rsidRPr="0034289F">
        <w:rPr>
          <w:sz w:val="28"/>
          <w:szCs w:val="28"/>
        </w:rPr>
        <w:t>, </w:t>
      </w:r>
      <w:hyperlink r:id="rId73" w:anchor="1517" w:history="1">
        <w:r w:rsidRPr="0034289F">
          <w:rPr>
            <w:sz w:val="28"/>
            <w:szCs w:val="28"/>
            <w:bdr w:val="none" w:sz="0" w:space="0" w:color="auto" w:frame="1"/>
          </w:rPr>
          <w:t>7</w:t>
        </w:r>
      </w:hyperlink>
      <w:r w:rsidRPr="0034289F">
        <w:rPr>
          <w:sz w:val="28"/>
          <w:szCs w:val="28"/>
        </w:rPr>
        <w:t>, </w:t>
      </w:r>
      <w:hyperlink r:id="rId74" w:anchor="1519" w:history="1">
        <w:r w:rsidRPr="0034289F">
          <w:rPr>
            <w:sz w:val="28"/>
            <w:szCs w:val="28"/>
            <w:bdr w:val="none" w:sz="0" w:space="0" w:color="auto" w:frame="1"/>
          </w:rPr>
          <w:t>9</w:t>
        </w:r>
      </w:hyperlink>
      <w:r w:rsidRPr="0034289F">
        <w:rPr>
          <w:sz w:val="28"/>
          <w:szCs w:val="28"/>
        </w:rPr>
        <w:t>;  </w:t>
      </w:r>
      <w:hyperlink r:id="rId75" w:anchor="15211" w:history="1">
        <w:r w:rsidRPr="0034289F">
          <w:rPr>
            <w:sz w:val="28"/>
            <w:szCs w:val="28"/>
            <w:bdr w:val="none" w:sz="0" w:space="0" w:color="auto" w:frame="1"/>
          </w:rPr>
          <w:t>ПК 1.1</w:t>
        </w:r>
      </w:hyperlink>
      <w:r w:rsidRPr="0034289F">
        <w:rPr>
          <w:sz w:val="28"/>
          <w:szCs w:val="28"/>
        </w:rPr>
        <w:t>, </w:t>
      </w:r>
      <w:hyperlink r:id="rId76" w:anchor="15212" w:history="1">
        <w:r w:rsidRPr="0034289F">
          <w:rPr>
            <w:sz w:val="28"/>
            <w:szCs w:val="28"/>
            <w:bdr w:val="none" w:sz="0" w:space="0" w:color="auto" w:frame="1"/>
          </w:rPr>
          <w:t>1.2</w:t>
        </w:r>
      </w:hyperlink>
      <w:r w:rsidRPr="0034289F">
        <w:rPr>
          <w:sz w:val="28"/>
          <w:szCs w:val="28"/>
        </w:rPr>
        <w:t>, </w:t>
      </w:r>
      <w:hyperlink r:id="rId77" w:anchor="15221" w:history="1">
        <w:r w:rsidRPr="0034289F">
          <w:rPr>
            <w:sz w:val="28"/>
            <w:szCs w:val="28"/>
            <w:bdr w:val="none" w:sz="0" w:space="0" w:color="auto" w:frame="1"/>
          </w:rPr>
          <w:t>2.1 - 2.4</w:t>
        </w:r>
      </w:hyperlink>
      <w:r w:rsidRPr="0034289F">
        <w:rPr>
          <w:sz w:val="28"/>
          <w:szCs w:val="28"/>
        </w:rPr>
        <w:t>, </w:t>
      </w:r>
      <w:hyperlink r:id="rId78" w:anchor="15231" w:history="1">
        <w:r w:rsidRPr="0034289F">
          <w:rPr>
            <w:sz w:val="28"/>
            <w:szCs w:val="28"/>
            <w:bdr w:val="none" w:sz="0" w:space="0" w:color="auto" w:frame="1"/>
          </w:rPr>
          <w:t>3.1 - 3.3</w:t>
        </w:r>
      </w:hyperlink>
      <w:r w:rsidRPr="0034289F">
        <w:rPr>
          <w:sz w:val="28"/>
          <w:szCs w:val="28"/>
        </w:rPr>
        <w:t>.</w:t>
      </w:r>
    </w:p>
    <w:p w:rsidR="0034289F" w:rsidRPr="0034289F" w:rsidRDefault="0034289F" w:rsidP="0034289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p>
    <w:p w:rsidR="0034289F" w:rsidRPr="0034289F" w:rsidRDefault="0034289F" w:rsidP="0034289F">
      <w:pPr>
        <w:rPr>
          <w:sz w:val="28"/>
          <w:szCs w:val="28"/>
          <w:lang w:eastAsia="en-US"/>
        </w:rPr>
      </w:pPr>
      <w:r w:rsidRPr="0034289F">
        <w:rPr>
          <w:b/>
          <w:sz w:val="28"/>
          <w:szCs w:val="28"/>
        </w:rPr>
        <w:t>1.2. Цель и планируемые результаты освоения дисциплины:</w:t>
      </w:r>
    </w:p>
    <w:p w:rsidR="0034289F" w:rsidRPr="0034289F" w:rsidRDefault="0034289F" w:rsidP="0034289F">
      <w:pPr>
        <w:rPr>
          <w:b/>
          <w:sz w:val="28"/>
          <w:szCs w:val="28"/>
        </w:rPr>
      </w:pPr>
      <w:r w:rsidRPr="0034289F">
        <w:rPr>
          <w:sz w:val="28"/>
          <w:szCs w:val="28"/>
        </w:rPr>
        <w:tab/>
        <w:t xml:space="preserve">В рамках программы учебной дисциплины </w:t>
      </w:r>
      <w:proofErr w:type="gramStart"/>
      <w:r w:rsidRPr="0034289F">
        <w:rPr>
          <w:sz w:val="28"/>
          <w:szCs w:val="28"/>
        </w:rPr>
        <w:t>обучающимися</w:t>
      </w:r>
      <w:proofErr w:type="gramEnd"/>
      <w:r w:rsidRPr="0034289F">
        <w:rPr>
          <w:sz w:val="28"/>
          <w:szCs w:val="28"/>
        </w:rPr>
        <w:t xml:space="preserve"> осваиваются умения и знания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44"/>
        <w:gridCol w:w="2552"/>
        <w:gridCol w:w="2375"/>
      </w:tblGrid>
      <w:tr w:rsidR="0034289F" w:rsidRPr="0034289F" w:rsidTr="0010582E">
        <w:tc>
          <w:tcPr>
            <w:tcW w:w="4644" w:type="dxa"/>
          </w:tcPr>
          <w:p w:rsidR="0034289F" w:rsidRPr="0034289F" w:rsidRDefault="0034289F" w:rsidP="0034289F">
            <w:pPr>
              <w:jc w:val="center"/>
            </w:pPr>
            <w:r w:rsidRPr="0034289F">
              <w:rPr>
                <w:bCs/>
              </w:rPr>
              <w:t>Компетенции, формированию которых способствует  освоение программы УД</w:t>
            </w:r>
          </w:p>
        </w:tc>
        <w:tc>
          <w:tcPr>
            <w:tcW w:w="2552" w:type="dxa"/>
          </w:tcPr>
          <w:p w:rsidR="0034289F" w:rsidRPr="0034289F" w:rsidRDefault="0034289F" w:rsidP="0034289F">
            <w:pPr>
              <w:jc w:val="center"/>
              <w:rPr>
                <w:sz w:val="28"/>
                <w:szCs w:val="28"/>
              </w:rPr>
            </w:pPr>
            <w:r w:rsidRPr="0034289F">
              <w:rPr>
                <w:sz w:val="28"/>
                <w:szCs w:val="28"/>
              </w:rPr>
              <w:t>Умения</w:t>
            </w:r>
          </w:p>
        </w:tc>
        <w:tc>
          <w:tcPr>
            <w:tcW w:w="2375" w:type="dxa"/>
          </w:tcPr>
          <w:p w:rsidR="0034289F" w:rsidRPr="0034289F" w:rsidRDefault="0034289F" w:rsidP="0034289F">
            <w:pPr>
              <w:jc w:val="center"/>
              <w:rPr>
                <w:sz w:val="28"/>
                <w:szCs w:val="28"/>
              </w:rPr>
            </w:pPr>
            <w:r w:rsidRPr="0034289F">
              <w:rPr>
                <w:sz w:val="28"/>
                <w:szCs w:val="28"/>
              </w:rPr>
              <w:t>Знания</w:t>
            </w:r>
          </w:p>
        </w:tc>
      </w:tr>
      <w:tr w:rsidR="0034289F" w:rsidRPr="0034289F" w:rsidTr="0034289F">
        <w:trPr>
          <w:trHeight w:val="5093"/>
        </w:trPr>
        <w:tc>
          <w:tcPr>
            <w:tcW w:w="4644" w:type="dxa"/>
          </w:tcPr>
          <w:p w:rsidR="0034289F" w:rsidRPr="0034289F" w:rsidRDefault="0034289F" w:rsidP="0034289F">
            <w:pPr>
              <w:jc w:val="both"/>
              <w:rPr>
                <w:iCs/>
              </w:rPr>
            </w:pPr>
            <w:proofErr w:type="gramStart"/>
            <w:r w:rsidRPr="0034289F">
              <w:rPr>
                <w:iCs/>
              </w:rPr>
              <w:t>ОК</w:t>
            </w:r>
            <w:proofErr w:type="gramEnd"/>
            <w:r w:rsidRPr="0034289F">
              <w:rPr>
                <w:iCs/>
              </w:rPr>
              <w:t xml:space="preserve"> 03. </w:t>
            </w:r>
            <w:r w:rsidRPr="0034289F">
              <w:t>Принимать решения в стандартных и нестандартных ситуациях и нести за них ответственность</w:t>
            </w:r>
          </w:p>
          <w:p w:rsidR="0034289F" w:rsidRPr="0034289F" w:rsidRDefault="0034289F" w:rsidP="0034289F">
            <w:pPr>
              <w:jc w:val="both"/>
              <w:rPr>
                <w:iCs/>
              </w:rPr>
            </w:pPr>
            <w:proofErr w:type="gramStart"/>
            <w:r w:rsidRPr="0034289F">
              <w:rPr>
                <w:iCs/>
              </w:rPr>
              <w:t>ОК</w:t>
            </w:r>
            <w:proofErr w:type="gramEnd"/>
            <w:r w:rsidRPr="0034289F">
              <w:rPr>
                <w:iCs/>
              </w:rPr>
              <w:t xml:space="preserve"> 07. </w:t>
            </w:r>
            <w:r w:rsidRPr="0034289F">
              <w:t>Брать на себя ответственность за работу членов команды (подчиненных), результат выполнения заданий</w:t>
            </w:r>
          </w:p>
          <w:p w:rsidR="0034289F" w:rsidRPr="0034289F" w:rsidRDefault="0034289F" w:rsidP="0034289F">
            <w:pPr>
              <w:jc w:val="both"/>
            </w:pPr>
            <w:proofErr w:type="gramStart"/>
            <w:r w:rsidRPr="0034289F">
              <w:rPr>
                <w:iCs/>
              </w:rPr>
              <w:t>ОК</w:t>
            </w:r>
            <w:proofErr w:type="gramEnd"/>
            <w:r w:rsidRPr="0034289F">
              <w:rPr>
                <w:iCs/>
              </w:rPr>
              <w:t xml:space="preserve"> 09. </w:t>
            </w:r>
            <w:r w:rsidRPr="0034289F">
              <w:t>Ориентироваться в условиях смены технологий в профессиональной деятельности.</w:t>
            </w:r>
          </w:p>
          <w:p w:rsidR="0034289F" w:rsidRPr="0034289F" w:rsidRDefault="0034289F" w:rsidP="0034289F">
            <w:pPr>
              <w:shd w:val="clear" w:color="auto" w:fill="FFFFFF"/>
              <w:jc w:val="both"/>
              <w:rPr>
                <w:rFonts w:ascii="Arial" w:hAnsi="Arial" w:cs="Arial"/>
                <w:color w:val="333333"/>
                <w:sz w:val="23"/>
                <w:szCs w:val="23"/>
              </w:rPr>
            </w:pPr>
            <w:r w:rsidRPr="0034289F">
              <w:t>ПК 1.1. Применять средства бесконтактной оцифровки для целей компьютерного проектирования, входного и выходного контроля</w:t>
            </w:r>
            <w:r w:rsidRPr="0034289F">
              <w:rPr>
                <w:rFonts w:ascii="Arial" w:hAnsi="Arial" w:cs="Arial"/>
                <w:color w:val="333333"/>
                <w:sz w:val="23"/>
                <w:szCs w:val="23"/>
              </w:rPr>
              <w:t>.</w:t>
            </w:r>
          </w:p>
          <w:p w:rsidR="0034289F" w:rsidRPr="0034289F" w:rsidRDefault="0034289F" w:rsidP="0034289F">
            <w:pPr>
              <w:shd w:val="clear" w:color="auto" w:fill="FFFFFF"/>
              <w:jc w:val="both"/>
              <w:rPr>
                <w:color w:val="333333"/>
              </w:rPr>
            </w:pPr>
            <w:r w:rsidRPr="0034289F">
              <w:t xml:space="preserve">ПК 1.2. </w:t>
            </w:r>
            <w:r w:rsidRPr="0034289F">
              <w:rPr>
                <w:color w:val="333333"/>
              </w:rPr>
              <w:t>Создавать и корректировать средствами компьютерного проектирования цифровые трехмерные модели изделий.</w:t>
            </w:r>
          </w:p>
          <w:p w:rsidR="0034289F" w:rsidRPr="0034289F" w:rsidRDefault="0034289F" w:rsidP="0034289F">
            <w:pPr>
              <w:shd w:val="clear" w:color="auto" w:fill="FFFFFF"/>
              <w:jc w:val="both"/>
              <w:rPr>
                <w:color w:val="333333"/>
              </w:rPr>
            </w:pPr>
            <w:r w:rsidRPr="0034289F">
              <w:t xml:space="preserve">ПК 2.1. </w:t>
            </w:r>
            <w:r w:rsidRPr="0034289F">
              <w:rPr>
                <w:color w:val="333333"/>
              </w:rPr>
              <w:t>Организовывать и вести технологический процесс на установках для аддитивного производства.</w:t>
            </w:r>
          </w:p>
          <w:p w:rsidR="0034289F" w:rsidRPr="0034289F" w:rsidRDefault="0034289F" w:rsidP="0034289F">
            <w:pPr>
              <w:shd w:val="clear" w:color="auto" w:fill="FFFFFF"/>
              <w:jc w:val="both"/>
              <w:rPr>
                <w:color w:val="333333"/>
              </w:rPr>
            </w:pPr>
            <w:r w:rsidRPr="0034289F">
              <w:t xml:space="preserve">ПК 2.2. </w:t>
            </w:r>
            <w:r w:rsidRPr="0034289F">
              <w:rPr>
                <w:color w:val="333333"/>
              </w:rPr>
              <w:t>Контролировать правильность функционирования установки, регулировать её элементы, корректировать программируемые параметры.</w:t>
            </w:r>
          </w:p>
          <w:p w:rsidR="0034289F" w:rsidRPr="0034289F" w:rsidRDefault="0034289F" w:rsidP="0034289F">
            <w:pPr>
              <w:shd w:val="clear" w:color="auto" w:fill="FFFFFF"/>
              <w:jc w:val="both"/>
              <w:rPr>
                <w:color w:val="333333"/>
              </w:rPr>
            </w:pPr>
            <w:r w:rsidRPr="0034289F">
              <w:t xml:space="preserve">ПК 2.3. </w:t>
            </w:r>
            <w:r w:rsidRPr="0034289F">
              <w:rPr>
                <w:color w:val="333333"/>
              </w:rPr>
              <w:t xml:space="preserve">Проводить доводку и финишную обработку изделий, созданных на </w:t>
            </w:r>
            <w:r w:rsidRPr="0034289F">
              <w:rPr>
                <w:color w:val="333333"/>
              </w:rPr>
              <w:lastRenderedPageBreak/>
              <w:t>установках для аддитивного производства.</w:t>
            </w:r>
          </w:p>
          <w:p w:rsidR="0034289F" w:rsidRPr="0034289F" w:rsidRDefault="0034289F" w:rsidP="0034289F">
            <w:pPr>
              <w:shd w:val="clear" w:color="auto" w:fill="FFFFFF"/>
              <w:jc w:val="both"/>
              <w:rPr>
                <w:color w:val="333333"/>
              </w:rPr>
            </w:pPr>
            <w:r w:rsidRPr="0034289F">
              <w:t xml:space="preserve">ПК 2.4.  </w:t>
            </w:r>
            <w:r w:rsidRPr="0034289F">
              <w:rPr>
                <w:color w:val="333333"/>
              </w:rPr>
              <w:t>Подбирать параметры аддитивного технологического процесса и разрабатывать оптимальные режимы производства изделий на основе технического задания (компьютерной/цифровой модели).</w:t>
            </w:r>
          </w:p>
          <w:p w:rsidR="0034289F" w:rsidRPr="0034289F" w:rsidRDefault="0034289F" w:rsidP="0034289F">
            <w:pPr>
              <w:jc w:val="both"/>
              <w:rPr>
                <w:color w:val="333333"/>
              </w:rPr>
            </w:pPr>
            <w:r w:rsidRPr="0034289F">
              <w:t xml:space="preserve">ПК 3.1.  </w:t>
            </w:r>
            <w:r w:rsidRPr="0034289F">
              <w:rPr>
                <w:color w:val="333333"/>
              </w:rPr>
              <w:t>Диагностировать неисправности установок для аддитивного производства.</w:t>
            </w:r>
          </w:p>
          <w:p w:rsidR="0034289F" w:rsidRPr="0034289F" w:rsidRDefault="0034289F" w:rsidP="0034289F">
            <w:pPr>
              <w:shd w:val="clear" w:color="auto" w:fill="FFFFFF"/>
              <w:jc w:val="both"/>
              <w:rPr>
                <w:color w:val="333333"/>
              </w:rPr>
            </w:pPr>
            <w:r w:rsidRPr="0034289F">
              <w:t xml:space="preserve">ПК 3.2.  </w:t>
            </w:r>
            <w:r w:rsidRPr="0034289F">
              <w:rPr>
                <w:color w:val="333333"/>
              </w:rPr>
              <w:t>Организовывать и осуществлять техническое обслуживание и текущий ремонт механических элементов установок для аддитивного производства.</w:t>
            </w:r>
          </w:p>
          <w:p w:rsidR="0034289F" w:rsidRPr="0034289F" w:rsidRDefault="0034289F" w:rsidP="0034289F">
            <w:pPr>
              <w:jc w:val="both"/>
            </w:pPr>
            <w:r w:rsidRPr="0034289F">
              <w:t xml:space="preserve">ПК 3.3.  </w:t>
            </w:r>
            <w:r w:rsidRPr="0034289F">
              <w:rPr>
                <w:color w:val="333333"/>
              </w:rPr>
              <w:t>Заменять неисправные электронные, электронно-оптические, оптические и прочие функциональные элементы установок для аддитивного производства и проводить их регулировку.</w:t>
            </w:r>
          </w:p>
        </w:tc>
        <w:tc>
          <w:tcPr>
            <w:tcW w:w="2552" w:type="dxa"/>
          </w:tcPr>
          <w:p w:rsidR="0034289F" w:rsidRPr="0034289F" w:rsidRDefault="0034289F" w:rsidP="000C3A3C">
            <w:pPr>
              <w:widowControl w:val="0"/>
              <w:numPr>
                <w:ilvl w:val="0"/>
                <w:numId w:val="15"/>
              </w:numPr>
              <w:tabs>
                <w:tab w:val="num" w:pos="360"/>
              </w:tabs>
              <w:autoSpaceDE w:val="0"/>
              <w:autoSpaceDN w:val="0"/>
              <w:adjustRightInd w:val="0"/>
              <w:spacing w:after="200" w:line="276" w:lineRule="auto"/>
              <w:jc w:val="both"/>
            </w:pPr>
            <w:r w:rsidRPr="0034289F">
              <w:lastRenderedPageBreak/>
              <w:t>использовать коллективные и индивидуальные средства защиты;</w:t>
            </w:r>
          </w:p>
          <w:p w:rsidR="0034289F" w:rsidRPr="0034289F" w:rsidRDefault="0034289F" w:rsidP="000C3A3C">
            <w:pPr>
              <w:widowControl w:val="0"/>
              <w:numPr>
                <w:ilvl w:val="0"/>
                <w:numId w:val="15"/>
              </w:numPr>
              <w:tabs>
                <w:tab w:val="num" w:pos="360"/>
              </w:tabs>
              <w:autoSpaceDE w:val="0"/>
              <w:autoSpaceDN w:val="0"/>
              <w:adjustRightInd w:val="0"/>
              <w:spacing w:after="200" w:line="276" w:lineRule="auto"/>
              <w:jc w:val="both"/>
            </w:pPr>
            <w:r w:rsidRPr="0034289F">
              <w:t>определять и проводить анализ опасных и вредных факторов в сфере профессиональной деятельности;</w:t>
            </w:r>
          </w:p>
          <w:p w:rsidR="0034289F" w:rsidRPr="0034289F" w:rsidRDefault="0034289F" w:rsidP="000C3A3C">
            <w:pPr>
              <w:widowControl w:val="0"/>
              <w:numPr>
                <w:ilvl w:val="0"/>
                <w:numId w:val="15"/>
              </w:numPr>
              <w:tabs>
                <w:tab w:val="num" w:pos="360"/>
              </w:tabs>
              <w:autoSpaceDE w:val="0"/>
              <w:autoSpaceDN w:val="0"/>
              <w:adjustRightInd w:val="0"/>
              <w:spacing w:after="200" w:line="276" w:lineRule="auto"/>
              <w:jc w:val="both"/>
            </w:pPr>
            <w:r w:rsidRPr="0034289F">
              <w:t>оценивать состояние техники безопасности на производственном объекте;</w:t>
            </w:r>
          </w:p>
          <w:p w:rsidR="0034289F" w:rsidRPr="0034289F" w:rsidRDefault="0034289F" w:rsidP="0034289F">
            <w:pPr>
              <w:rPr>
                <w:sz w:val="28"/>
                <w:szCs w:val="28"/>
              </w:rPr>
            </w:pPr>
            <w:r w:rsidRPr="0034289F">
              <w:t>проводить инструктаж по технике безопасности</w:t>
            </w:r>
          </w:p>
        </w:tc>
        <w:tc>
          <w:tcPr>
            <w:tcW w:w="2375" w:type="dxa"/>
          </w:tcPr>
          <w:p w:rsidR="0034289F" w:rsidRPr="0034289F" w:rsidRDefault="0034289F" w:rsidP="000C3A3C">
            <w:pPr>
              <w:widowControl w:val="0"/>
              <w:numPr>
                <w:ilvl w:val="0"/>
                <w:numId w:val="15"/>
              </w:numPr>
              <w:tabs>
                <w:tab w:val="num" w:pos="360"/>
              </w:tabs>
              <w:autoSpaceDE w:val="0"/>
              <w:autoSpaceDN w:val="0"/>
              <w:adjustRightInd w:val="0"/>
              <w:spacing w:after="200" w:line="276" w:lineRule="auto"/>
              <w:jc w:val="both"/>
            </w:pPr>
            <w:r w:rsidRPr="0034289F">
              <w:t>нормативные правовые и организационные основы охраны труда, права и обязанности работников;</w:t>
            </w:r>
          </w:p>
          <w:p w:rsidR="0034289F" w:rsidRPr="0034289F" w:rsidRDefault="0034289F" w:rsidP="000C3A3C">
            <w:pPr>
              <w:widowControl w:val="0"/>
              <w:numPr>
                <w:ilvl w:val="0"/>
                <w:numId w:val="15"/>
              </w:numPr>
              <w:tabs>
                <w:tab w:val="num" w:pos="360"/>
              </w:tabs>
              <w:autoSpaceDE w:val="0"/>
              <w:autoSpaceDN w:val="0"/>
              <w:adjustRightInd w:val="0"/>
              <w:spacing w:after="200" w:line="276" w:lineRule="auto"/>
              <w:jc w:val="both"/>
            </w:pPr>
            <w:r w:rsidRPr="0034289F">
              <w:t>виды вредных и опасных факторов на производстве, средства защиты;</w:t>
            </w:r>
          </w:p>
          <w:p w:rsidR="0034289F" w:rsidRPr="0034289F" w:rsidRDefault="0034289F" w:rsidP="000C3A3C">
            <w:pPr>
              <w:widowControl w:val="0"/>
              <w:numPr>
                <w:ilvl w:val="0"/>
                <w:numId w:val="15"/>
              </w:numPr>
              <w:tabs>
                <w:tab w:val="num" w:pos="360"/>
              </w:tabs>
              <w:autoSpaceDE w:val="0"/>
              <w:autoSpaceDN w:val="0"/>
              <w:adjustRightInd w:val="0"/>
              <w:spacing w:after="200" w:line="276" w:lineRule="auto"/>
              <w:jc w:val="both"/>
            </w:pPr>
            <w:r w:rsidRPr="0034289F">
              <w:t>основы пожарной безопасности;</w:t>
            </w:r>
          </w:p>
          <w:p w:rsidR="0034289F" w:rsidRPr="0034289F" w:rsidRDefault="0034289F" w:rsidP="000C3A3C">
            <w:pPr>
              <w:widowControl w:val="0"/>
              <w:numPr>
                <w:ilvl w:val="0"/>
                <w:numId w:val="15"/>
              </w:numPr>
              <w:tabs>
                <w:tab w:val="num" w:pos="360"/>
              </w:tabs>
              <w:autoSpaceDE w:val="0"/>
              <w:autoSpaceDN w:val="0"/>
              <w:adjustRightInd w:val="0"/>
              <w:spacing w:after="200" w:line="276" w:lineRule="auto"/>
              <w:jc w:val="both"/>
            </w:pPr>
            <w:r w:rsidRPr="0034289F">
              <w:t>правила безопасной эксплуатации установок и аппаратов;</w:t>
            </w:r>
          </w:p>
          <w:p w:rsidR="0034289F" w:rsidRPr="0034289F" w:rsidRDefault="0034289F" w:rsidP="0034289F">
            <w:pPr>
              <w:autoSpaceDE w:val="0"/>
              <w:autoSpaceDN w:val="0"/>
              <w:adjustRightInd w:val="0"/>
              <w:jc w:val="both"/>
              <w:rPr>
                <w:sz w:val="28"/>
                <w:szCs w:val="28"/>
              </w:rPr>
            </w:pPr>
            <w:r w:rsidRPr="0034289F">
              <w:t xml:space="preserve">особенности </w:t>
            </w:r>
            <w:r w:rsidRPr="0034289F">
              <w:lastRenderedPageBreak/>
              <w:t>обеспечения безопасных условий труда в сфере профессиональной деятельности</w:t>
            </w:r>
          </w:p>
        </w:tc>
      </w:tr>
    </w:tbl>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rPr>
      </w:pPr>
      <w:r w:rsidRPr="0034289F">
        <w:rPr>
          <w:b/>
          <w:sz w:val="28"/>
          <w:szCs w:val="28"/>
        </w:rPr>
        <w:lastRenderedPageBreak/>
        <w:t>2. СТРУКТУРА И СОДЕРЖАНИЕ ПРОГРАММЫ УЧЕБНОЙ ДИСЦИПЛИНЫ</w:t>
      </w: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180"/>
        <w:jc w:val="both"/>
        <w:rPr>
          <w:sz w:val="22"/>
          <w:szCs w:val="22"/>
          <w:u w:val="single"/>
        </w:rPr>
      </w:pPr>
      <w:r w:rsidRPr="0034289F">
        <w:rPr>
          <w:b/>
          <w:sz w:val="28"/>
          <w:szCs w:val="28"/>
        </w:rPr>
        <w:t>2.1. Объем учебной дисциплины и виды учебной работы</w:t>
      </w: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Calibri" w:hAnsi="Calibri"/>
          <w:sz w:val="22"/>
          <w:szCs w:val="22"/>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34289F" w:rsidRPr="0034289F" w:rsidTr="0010582E">
        <w:trPr>
          <w:trHeight w:val="460"/>
        </w:trPr>
        <w:tc>
          <w:tcPr>
            <w:tcW w:w="7621" w:type="dxa"/>
            <w:shd w:val="clear" w:color="auto" w:fill="auto"/>
          </w:tcPr>
          <w:p w:rsidR="0034289F" w:rsidRPr="0034289F" w:rsidRDefault="0034289F" w:rsidP="0034289F">
            <w:pPr>
              <w:spacing w:after="200"/>
              <w:jc w:val="center"/>
            </w:pPr>
            <w:r w:rsidRPr="0034289F">
              <w:rPr>
                <w:b/>
              </w:rPr>
              <w:t>Вид учебной работы</w:t>
            </w:r>
          </w:p>
        </w:tc>
        <w:tc>
          <w:tcPr>
            <w:tcW w:w="1701" w:type="dxa"/>
            <w:shd w:val="clear" w:color="auto" w:fill="auto"/>
          </w:tcPr>
          <w:p w:rsidR="0034289F" w:rsidRPr="0034289F" w:rsidRDefault="0034289F" w:rsidP="0034289F">
            <w:pPr>
              <w:spacing w:after="200"/>
              <w:jc w:val="center"/>
              <w:rPr>
                <w:i/>
                <w:iCs/>
              </w:rPr>
            </w:pPr>
            <w:r w:rsidRPr="0034289F">
              <w:rPr>
                <w:b/>
                <w:iCs/>
              </w:rPr>
              <w:t>Объем часов</w:t>
            </w:r>
          </w:p>
        </w:tc>
      </w:tr>
      <w:tr w:rsidR="0034289F" w:rsidRPr="0034289F" w:rsidTr="0010582E">
        <w:trPr>
          <w:trHeight w:val="285"/>
        </w:trPr>
        <w:tc>
          <w:tcPr>
            <w:tcW w:w="7621" w:type="dxa"/>
            <w:shd w:val="clear" w:color="auto" w:fill="auto"/>
          </w:tcPr>
          <w:p w:rsidR="0034289F" w:rsidRPr="0034289F" w:rsidRDefault="0034289F" w:rsidP="0034289F">
            <w:pPr>
              <w:spacing w:after="200"/>
              <w:rPr>
                <w:b/>
              </w:rPr>
            </w:pPr>
            <w:r w:rsidRPr="0034289F">
              <w:rPr>
                <w:b/>
              </w:rPr>
              <w:t>Нагрузка во взаимодействии с преподавателем (всего)</w:t>
            </w:r>
          </w:p>
        </w:tc>
        <w:tc>
          <w:tcPr>
            <w:tcW w:w="1701" w:type="dxa"/>
            <w:shd w:val="clear" w:color="auto" w:fill="auto"/>
          </w:tcPr>
          <w:p w:rsidR="0034289F" w:rsidRPr="0034289F" w:rsidRDefault="0034289F" w:rsidP="0034289F">
            <w:pPr>
              <w:spacing w:after="200"/>
              <w:jc w:val="center"/>
              <w:rPr>
                <w:i/>
                <w:iCs/>
              </w:rPr>
            </w:pPr>
            <w:r w:rsidRPr="0034289F">
              <w:rPr>
                <w:i/>
                <w:iCs/>
              </w:rPr>
              <w:t>135</w:t>
            </w:r>
          </w:p>
        </w:tc>
      </w:tr>
      <w:tr w:rsidR="0034289F" w:rsidRPr="0034289F" w:rsidTr="0010582E">
        <w:tc>
          <w:tcPr>
            <w:tcW w:w="7621" w:type="dxa"/>
            <w:shd w:val="clear" w:color="auto" w:fill="auto"/>
          </w:tcPr>
          <w:p w:rsidR="0034289F" w:rsidRPr="0034289F" w:rsidRDefault="0034289F" w:rsidP="0034289F">
            <w:pPr>
              <w:spacing w:after="200"/>
              <w:jc w:val="both"/>
            </w:pPr>
            <w:r w:rsidRPr="0034289F">
              <w:t>в том числе:</w:t>
            </w:r>
          </w:p>
        </w:tc>
        <w:tc>
          <w:tcPr>
            <w:tcW w:w="1701" w:type="dxa"/>
            <w:shd w:val="clear" w:color="auto" w:fill="auto"/>
          </w:tcPr>
          <w:p w:rsidR="0034289F" w:rsidRPr="0034289F" w:rsidRDefault="0034289F" w:rsidP="0034289F">
            <w:pPr>
              <w:spacing w:after="200"/>
              <w:jc w:val="center"/>
              <w:rPr>
                <w:i/>
                <w:iCs/>
              </w:rPr>
            </w:pPr>
          </w:p>
        </w:tc>
      </w:tr>
      <w:tr w:rsidR="0034289F" w:rsidRPr="0034289F" w:rsidTr="0010582E">
        <w:tc>
          <w:tcPr>
            <w:tcW w:w="7621" w:type="dxa"/>
            <w:shd w:val="clear" w:color="auto" w:fill="auto"/>
          </w:tcPr>
          <w:p w:rsidR="0034289F" w:rsidRPr="0034289F" w:rsidRDefault="0034289F" w:rsidP="0034289F">
            <w:pPr>
              <w:spacing w:after="200"/>
              <w:jc w:val="both"/>
            </w:pPr>
            <w:r w:rsidRPr="0034289F">
              <w:t>теоретическое обучение</w:t>
            </w:r>
          </w:p>
        </w:tc>
        <w:tc>
          <w:tcPr>
            <w:tcW w:w="1701" w:type="dxa"/>
            <w:shd w:val="clear" w:color="auto" w:fill="auto"/>
          </w:tcPr>
          <w:p w:rsidR="0034289F" w:rsidRPr="0034289F" w:rsidRDefault="0034289F" w:rsidP="0034289F">
            <w:pPr>
              <w:spacing w:after="200"/>
              <w:jc w:val="center"/>
              <w:rPr>
                <w:i/>
                <w:iCs/>
              </w:rPr>
            </w:pPr>
            <w:r w:rsidRPr="0034289F">
              <w:rPr>
                <w:i/>
                <w:iCs/>
              </w:rPr>
              <w:t>40</w:t>
            </w:r>
          </w:p>
        </w:tc>
      </w:tr>
      <w:tr w:rsidR="0034289F" w:rsidRPr="0034289F" w:rsidTr="0010582E">
        <w:tc>
          <w:tcPr>
            <w:tcW w:w="7621" w:type="dxa"/>
            <w:shd w:val="clear" w:color="auto" w:fill="auto"/>
          </w:tcPr>
          <w:p w:rsidR="0034289F" w:rsidRPr="0034289F" w:rsidRDefault="0034289F" w:rsidP="0034289F">
            <w:pPr>
              <w:spacing w:after="200"/>
              <w:jc w:val="both"/>
            </w:pPr>
            <w:r w:rsidRPr="0034289F">
              <w:t>лабораторные и практические занятия (практическая подготовка)</w:t>
            </w:r>
          </w:p>
        </w:tc>
        <w:tc>
          <w:tcPr>
            <w:tcW w:w="1701" w:type="dxa"/>
            <w:shd w:val="clear" w:color="auto" w:fill="auto"/>
          </w:tcPr>
          <w:p w:rsidR="0034289F" w:rsidRPr="0034289F" w:rsidRDefault="0034289F" w:rsidP="0034289F">
            <w:pPr>
              <w:spacing w:after="200"/>
              <w:jc w:val="center"/>
              <w:rPr>
                <w:i/>
                <w:iCs/>
              </w:rPr>
            </w:pPr>
            <w:r w:rsidRPr="0034289F">
              <w:rPr>
                <w:i/>
                <w:iCs/>
              </w:rPr>
              <w:t>50</w:t>
            </w:r>
          </w:p>
        </w:tc>
      </w:tr>
      <w:tr w:rsidR="0034289F" w:rsidRPr="0034289F" w:rsidTr="0010582E">
        <w:tc>
          <w:tcPr>
            <w:tcW w:w="7621" w:type="dxa"/>
            <w:shd w:val="clear" w:color="auto" w:fill="auto"/>
          </w:tcPr>
          <w:p w:rsidR="0034289F" w:rsidRPr="0034289F" w:rsidRDefault="0034289F" w:rsidP="0034289F">
            <w:pPr>
              <w:spacing w:after="200"/>
              <w:jc w:val="both"/>
            </w:pPr>
            <w:r w:rsidRPr="0034289F">
              <w:t>самостоятельная работа</w:t>
            </w:r>
          </w:p>
        </w:tc>
        <w:tc>
          <w:tcPr>
            <w:tcW w:w="1701" w:type="dxa"/>
            <w:shd w:val="clear" w:color="auto" w:fill="auto"/>
          </w:tcPr>
          <w:p w:rsidR="0034289F" w:rsidRPr="0034289F" w:rsidRDefault="0034289F" w:rsidP="0034289F">
            <w:pPr>
              <w:spacing w:after="200"/>
              <w:jc w:val="center"/>
              <w:rPr>
                <w:i/>
                <w:iCs/>
              </w:rPr>
            </w:pPr>
            <w:r w:rsidRPr="0034289F">
              <w:rPr>
                <w:i/>
                <w:iCs/>
              </w:rPr>
              <w:t>45</w:t>
            </w:r>
          </w:p>
        </w:tc>
      </w:tr>
      <w:tr w:rsidR="0034289F" w:rsidRPr="0034289F" w:rsidTr="0010582E">
        <w:tc>
          <w:tcPr>
            <w:tcW w:w="7621" w:type="dxa"/>
            <w:shd w:val="clear" w:color="auto" w:fill="auto"/>
          </w:tcPr>
          <w:p w:rsidR="0034289F" w:rsidRPr="0034289F" w:rsidRDefault="0034289F" w:rsidP="0034289F">
            <w:pPr>
              <w:spacing w:after="200"/>
              <w:jc w:val="both"/>
              <w:rPr>
                <w:b/>
              </w:rPr>
            </w:pPr>
            <w:r w:rsidRPr="0034289F">
              <w:t>консультации</w:t>
            </w:r>
          </w:p>
        </w:tc>
        <w:tc>
          <w:tcPr>
            <w:tcW w:w="1701" w:type="dxa"/>
            <w:shd w:val="clear" w:color="auto" w:fill="auto"/>
          </w:tcPr>
          <w:p w:rsidR="0034289F" w:rsidRPr="0034289F" w:rsidRDefault="0034289F" w:rsidP="0034289F">
            <w:pPr>
              <w:spacing w:after="200"/>
              <w:jc w:val="center"/>
              <w:rPr>
                <w:i/>
                <w:iCs/>
              </w:rPr>
            </w:pPr>
            <w:r w:rsidRPr="0034289F">
              <w:rPr>
                <w:i/>
                <w:iCs/>
              </w:rPr>
              <w:t>0</w:t>
            </w:r>
          </w:p>
        </w:tc>
      </w:tr>
      <w:tr w:rsidR="0034289F" w:rsidRPr="0034289F" w:rsidTr="0010582E">
        <w:tc>
          <w:tcPr>
            <w:tcW w:w="7621" w:type="dxa"/>
            <w:shd w:val="clear" w:color="auto" w:fill="auto"/>
          </w:tcPr>
          <w:p w:rsidR="0034289F" w:rsidRPr="0034289F" w:rsidRDefault="0034289F" w:rsidP="0034289F">
            <w:pPr>
              <w:spacing w:after="200"/>
              <w:rPr>
                <w:i/>
                <w:iCs/>
              </w:rPr>
            </w:pPr>
            <w:r w:rsidRPr="0034289F">
              <w:rPr>
                <w:iCs/>
              </w:rPr>
              <w:t>промежуточная  аттестация</w:t>
            </w:r>
            <w:r w:rsidRPr="0034289F">
              <w:rPr>
                <w:i/>
                <w:iCs/>
              </w:rPr>
              <w:t xml:space="preserve"> в форме -</w:t>
            </w:r>
          </w:p>
        </w:tc>
        <w:tc>
          <w:tcPr>
            <w:tcW w:w="1701" w:type="dxa"/>
            <w:shd w:val="clear" w:color="auto" w:fill="auto"/>
          </w:tcPr>
          <w:p w:rsidR="0034289F" w:rsidRPr="0034289F" w:rsidRDefault="0034289F" w:rsidP="0034289F">
            <w:pPr>
              <w:spacing w:after="200"/>
              <w:jc w:val="center"/>
              <w:rPr>
                <w:iCs/>
              </w:rPr>
            </w:pPr>
            <w:r w:rsidRPr="0034289F">
              <w:rPr>
                <w:iCs/>
              </w:rPr>
              <w:t>0</w:t>
            </w:r>
          </w:p>
        </w:tc>
      </w:tr>
    </w:tbl>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rPr>
          <w:i/>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i/>
          <w:sz w:val="22"/>
          <w:szCs w:val="22"/>
        </w:rPr>
        <w:sectPr w:rsidR="0034289F" w:rsidRPr="0034289F" w:rsidSect="0010582E">
          <w:footerReference w:type="default" r:id="rId79"/>
          <w:pgSz w:w="11906" w:h="16838"/>
          <w:pgMar w:top="1134" w:right="850" w:bottom="1134" w:left="1701" w:header="708" w:footer="708" w:gutter="0"/>
          <w:cols w:space="720"/>
          <w:titlePg/>
          <w:docGrid w:linePitch="299"/>
        </w:sectPr>
      </w:pPr>
    </w:p>
    <w:p w:rsidR="0034289F" w:rsidRPr="0034289F" w:rsidRDefault="0034289F" w:rsidP="0034289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sz w:val="28"/>
          <w:szCs w:val="28"/>
          <w:u w:val="single"/>
        </w:rPr>
      </w:pPr>
      <w:r w:rsidRPr="0034289F">
        <w:rPr>
          <w:b/>
          <w:sz w:val="28"/>
          <w:szCs w:val="28"/>
        </w:rPr>
        <w:lastRenderedPageBreak/>
        <w:t>2.2. Тематический план и содержание учебной дисциплины</w:t>
      </w:r>
      <w:r w:rsidRPr="0034289F">
        <w:rPr>
          <w:b/>
          <w:caps/>
          <w:sz w:val="28"/>
          <w:szCs w:val="28"/>
        </w:rPr>
        <w:t xml:space="preserve"> </w:t>
      </w:r>
      <w:r w:rsidRPr="0034289F">
        <w:rPr>
          <w:sz w:val="28"/>
          <w:szCs w:val="28"/>
        </w:rPr>
        <w:t>ОП.11 Охрана труда</w:t>
      </w: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0"/>
          <w:szCs w:val="20"/>
        </w:rPr>
      </w:pPr>
      <w:r w:rsidRPr="0034289F">
        <w:rPr>
          <w:bCs/>
          <w:i/>
          <w:sz w:val="20"/>
          <w:szCs w:val="20"/>
        </w:rPr>
        <w:t xml:space="preserve">                                                              наименование</w:t>
      </w:r>
    </w:p>
    <w:tbl>
      <w:tblPr>
        <w:tblStyle w:val="TableNormal"/>
        <w:tblW w:w="15026" w:type="dxa"/>
        <w:tblInd w:w="5" w:type="dxa"/>
        <w:tblLayout w:type="fixed"/>
        <w:tblLook w:val="01E0" w:firstRow="1" w:lastRow="1" w:firstColumn="1" w:lastColumn="1" w:noHBand="0" w:noVBand="0"/>
      </w:tblPr>
      <w:tblGrid>
        <w:gridCol w:w="2268"/>
        <w:gridCol w:w="10065"/>
        <w:gridCol w:w="1417"/>
        <w:gridCol w:w="1276"/>
      </w:tblGrid>
      <w:tr w:rsidR="0034289F" w:rsidRPr="0034289F" w:rsidTr="0010582E">
        <w:trPr>
          <w:trHeight w:hRule="exact" w:val="1169"/>
        </w:trPr>
        <w:tc>
          <w:tcPr>
            <w:tcW w:w="2268" w:type="dxa"/>
            <w:tcBorders>
              <w:top w:val="single" w:sz="4" w:space="0" w:color="231F20"/>
              <w:left w:val="single" w:sz="4" w:space="0" w:color="231F20"/>
              <w:bottom w:val="single" w:sz="4" w:space="0" w:color="231F20"/>
              <w:right w:val="single" w:sz="4" w:space="0" w:color="231F20"/>
            </w:tcBorders>
            <w:vAlign w:val="center"/>
          </w:tcPr>
          <w:p w:rsidR="0034289F" w:rsidRPr="0034289F" w:rsidRDefault="0034289F" w:rsidP="0034289F">
            <w:pPr>
              <w:autoSpaceDE w:val="0"/>
              <w:autoSpaceDN w:val="0"/>
              <w:adjustRightInd w:val="0"/>
              <w:spacing w:before="106" w:line="218" w:lineRule="exact"/>
              <w:ind w:left="142" w:right="184"/>
              <w:rPr>
                <w:rFonts w:ascii="Times New Roman" w:hAnsi="Times New Roman"/>
                <w:sz w:val="22"/>
                <w:szCs w:val="22"/>
              </w:rPr>
            </w:pPr>
            <w:proofErr w:type="spellStart"/>
            <w:r w:rsidRPr="0034289F">
              <w:rPr>
                <w:rFonts w:ascii="Times New Roman" w:hAnsi="Times New Roman"/>
                <w:b/>
                <w:sz w:val="22"/>
                <w:szCs w:val="22"/>
              </w:rPr>
              <w:t>Наименование</w:t>
            </w:r>
            <w:proofErr w:type="spellEnd"/>
            <w:r w:rsidRPr="0034289F">
              <w:rPr>
                <w:rFonts w:ascii="Times New Roman" w:hAnsi="Times New Roman"/>
                <w:b/>
                <w:sz w:val="22"/>
                <w:szCs w:val="22"/>
              </w:rPr>
              <w:t xml:space="preserve"> </w:t>
            </w:r>
            <w:proofErr w:type="spellStart"/>
            <w:r w:rsidRPr="0034289F">
              <w:rPr>
                <w:rFonts w:ascii="Times New Roman" w:hAnsi="Times New Roman"/>
                <w:b/>
                <w:sz w:val="22"/>
                <w:szCs w:val="22"/>
              </w:rPr>
              <w:t>разделов</w:t>
            </w:r>
            <w:proofErr w:type="spellEnd"/>
            <w:r w:rsidRPr="0034289F">
              <w:rPr>
                <w:rFonts w:ascii="Times New Roman" w:hAnsi="Times New Roman"/>
                <w:b/>
                <w:sz w:val="22"/>
                <w:szCs w:val="22"/>
              </w:rPr>
              <w:t xml:space="preserve"> и </w:t>
            </w:r>
            <w:proofErr w:type="spellStart"/>
            <w:r w:rsidRPr="0034289F">
              <w:rPr>
                <w:rFonts w:ascii="Times New Roman" w:hAnsi="Times New Roman"/>
                <w:b/>
                <w:sz w:val="22"/>
                <w:szCs w:val="22"/>
              </w:rPr>
              <w:t>тем</w:t>
            </w:r>
            <w:proofErr w:type="spellEnd"/>
          </w:p>
        </w:tc>
        <w:tc>
          <w:tcPr>
            <w:tcW w:w="10065" w:type="dxa"/>
            <w:tcBorders>
              <w:top w:val="single" w:sz="4" w:space="0" w:color="231F20"/>
              <w:left w:val="single" w:sz="4" w:space="0" w:color="231F20"/>
              <w:bottom w:val="single" w:sz="4" w:space="0" w:color="231F20"/>
              <w:right w:val="single" w:sz="4" w:space="0" w:color="231F20"/>
            </w:tcBorders>
            <w:vAlign w:val="center"/>
          </w:tcPr>
          <w:p w:rsidR="0034289F" w:rsidRPr="0034289F" w:rsidRDefault="0034289F" w:rsidP="0034289F">
            <w:pPr>
              <w:autoSpaceDE w:val="0"/>
              <w:autoSpaceDN w:val="0"/>
              <w:adjustRightInd w:val="0"/>
              <w:spacing w:before="106" w:line="218" w:lineRule="exact"/>
              <w:ind w:left="72" w:right="70" w:firstLine="127"/>
              <w:jc w:val="center"/>
              <w:rPr>
                <w:rFonts w:ascii="Times New Roman" w:hAnsi="Times New Roman"/>
                <w:sz w:val="22"/>
                <w:szCs w:val="22"/>
                <w:lang w:val="ru-RU"/>
              </w:rPr>
            </w:pPr>
            <w:r w:rsidRPr="0034289F">
              <w:rPr>
                <w:rFonts w:ascii="Times New Roman" w:hAnsi="Times New Roman"/>
                <w:b/>
                <w:sz w:val="22"/>
                <w:szCs w:val="22"/>
                <w:lang w:val="ru-RU"/>
              </w:rPr>
              <w:t>Содержание учебного материала, лабораторные работы и практические занятия, самостоятельная работа обучающегося, курсовая работа (проект)</w:t>
            </w:r>
          </w:p>
        </w:tc>
        <w:tc>
          <w:tcPr>
            <w:tcW w:w="1417" w:type="dxa"/>
            <w:tcBorders>
              <w:top w:val="single" w:sz="4" w:space="0" w:color="231F20"/>
              <w:left w:val="single" w:sz="4" w:space="0" w:color="231F20"/>
              <w:bottom w:val="single" w:sz="4" w:space="0" w:color="231F20"/>
              <w:right w:val="single" w:sz="4" w:space="0" w:color="231F20"/>
            </w:tcBorders>
            <w:vAlign w:val="center"/>
          </w:tcPr>
          <w:p w:rsidR="0034289F" w:rsidRPr="0034289F" w:rsidRDefault="0034289F" w:rsidP="0034289F">
            <w:pPr>
              <w:autoSpaceDE w:val="0"/>
              <w:autoSpaceDN w:val="0"/>
              <w:adjustRightInd w:val="0"/>
              <w:spacing w:before="106" w:line="218" w:lineRule="exact"/>
              <w:ind w:left="175" w:right="125" w:hanging="50"/>
              <w:jc w:val="center"/>
              <w:rPr>
                <w:rFonts w:ascii="Times New Roman" w:hAnsi="Times New Roman"/>
                <w:sz w:val="22"/>
                <w:szCs w:val="22"/>
              </w:rPr>
            </w:pPr>
            <w:proofErr w:type="spellStart"/>
            <w:r w:rsidRPr="0034289F">
              <w:rPr>
                <w:rFonts w:ascii="Times New Roman" w:hAnsi="Times New Roman"/>
                <w:b/>
                <w:sz w:val="22"/>
                <w:szCs w:val="22"/>
              </w:rPr>
              <w:t>Объём</w:t>
            </w:r>
            <w:proofErr w:type="spellEnd"/>
            <w:r w:rsidRPr="0034289F">
              <w:rPr>
                <w:rFonts w:ascii="Times New Roman" w:hAnsi="Times New Roman"/>
                <w:b/>
                <w:sz w:val="22"/>
                <w:szCs w:val="22"/>
              </w:rPr>
              <w:t xml:space="preserve"> </w:t>
            </w:r>
            <w:proofErr w:type="spellStart"/>
            <w:r w:rsidRPr="0034289F">
              <w:rPr>
                <w:rFonts w:ascii="Times New Roman" w:hAnsi="Times New Roman"/>
                <w:b/>
                <w:sz w:val="22"/>
                <w:szCs w:val="22"/>
              </w:rPr>
              <w:t>часов</w:t>
            </w:r>
            <w:proofErr w:type="spellEnd"/>
          </w:p>
        </w:tc>
        <w:tc>
          <w:tcPr>
            <w:tcW w:w="1276" w:type="dxa"/>
            <w:tcBorders>
              <w:top w:val="single" w:sz="4" w:space="0" w:color="231F20"/>
              <w:left w:val="single" w:sz="4" w:space="0" w:color="231F20"/>
              <w:bottom w:val="single" w:sz="4" w:space="0" w:color="231F20"/>
              <w:right w:val="single" w:sz="4" w:space="0" w:color="231F20"/>
            </w:tcBorders>
            <w:vAlign w:val="center"/>
          </w:tcPr>
          <w:p w:rsidR="0034289F" w:rsidRPr="0034289F" w:rsidRDefault="0034289F" w:rsidP="0034289F">
            <w:pPr>
              <w:autoSpaceDE w:val="0"/>
              <w:autoSpaceDN w:val="0"/>
              <w:adjustRightInd w:val="0"/>
              <w:spacing w:before="106" w:line="218" w:lineRule="exact"/>
              <w:ind w:left="38" w:right="41" w:firstLine="33"/>
              <w:jc w:val="center"/>
              <w:rPr>
                <w:rFonts w:ascii="Times New Roman" w:hAnsi="Times New Roman"/>
                <w:sz w:val="22"/>
                <w:szCs w:val="22"/>
              </w:rPr>
            </w:pPr>
            <w:proofErr w:type="spellStart"/>
            <w:r w:rsidRPr="0034289F">
              <w:rPr>
                <w:rFonts w:ascii="Times New Roman" w:hAnsi="Times New Roman"/>
                <w:b/>
                <w:sz w:val="22"/>
                <w:szCs w:val="22"/>
              </w:rPr>
              <w:t>Коды</w:t>
            </w:r>
            <w:proofErr w:type="spellEnd"/>
            <w:r w:rsidRPr="0034289F">
              <w:rPr>
                <w:rFonts w:ascii="Times New Roman" w:hAnsi="Times New Roman"/>
                <w:b/>
                <w:sz w:val="22"/>
                <w:szCs w:val="22"/>
              </w:rPr>
              <w:t xml:space="preserve"> </w:t>
            </w:r>
            <w:proofErr w:type="spellStart"/>
            <w:r w:rsidRPr="0034289F">
              <w:rPr>
                <w:rFonts w:ascii="Times New Roman" w:hAnsi="Times New Roman"/>
                <w:b/>
                <w:sz w:val="22"/>
                <w:szCs w:val="22"/>
              </w:rPr>
              <w:t>формируемых</w:t>
            </w:r>
            <w:proofErr w:type="spellEnd"/>
            <w:r w:rsidRPr="0034289F">
              <w:rPr>
                <w:rFonts w:ascii="Times New Roman" w:hAnsi="Times New Roman"/>
                <w:b/>
                <w:sz w:val="22"/>
                <w:szCs w:val="22"/>
              </w:rPr>
              <w:t xml:space="preserve"> </w:t>
            </w:r>
            <w:proofErr w:type="spellStart"/>
            <w:r w:rsidRPr="0034289F">
              <w:rPr>
                <w:rFonts w:ascii="Times New Roman" w:hAnsi="Times New Roman"/>
                <w:b/>
                <w:sz w:val="22"/>
                <w:szCs w:val="22"/>
              </w:rPr>
              <w:t>компетенций</w:t>
            </w:r>
            <w:proofErr w:type="spellEnd"/>
          </w:p>
        </w:tc>
      </w:tr>
      <w:tr w:rsidR="0034289F" w:rsidRPr="0034289F" w:rsidTr="0010582E">
        <w:trPr>
          <w:trHeight w:hRule="exact" w:val="454"/>
        </w:trPr>
        <w:tc>
          <w:tcPr>
            <w:tcW w:w="2268"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3"/>
              <w:ind w:left="99"/>
              <w:jc w:val="center"/>
              <w:rPr>
                <w:rFonts w:ascii="Times New Roman" w:hAnsi="Times New Roman"/>
                <w:b/>
              </w:rPr>
            </w:pPr>
            <w:r w:rsidRPr="0034289F">
              <w:rPr>
                <w:rFonts w:ascii="Times New Roman" w:hAnsi="Times New Roman"/>
                <w:b/>
              </w:rPr>
              <w:t>1</w:t>
            </w:r>
          </w:p>
        </w:tc>
        <w:tc>
          <w:tcPr>
            <w:tcW w:w="10065"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line="253" w:lineRule="auto"/>
              <w:ind w:left="94" w:right="92"/>
              <w:jc w:val="center"/>
              <w:rPr>
                <w:rFonts w:ascii="Times New Roman" w:hAnsi="Times New Roman"/>
                <w:b/>
              </w:rPr>
            </w:pPr>
            <w:r w:rsidRPr="0034289F">
              <w:rPr>
                <w:rFonts w:ascii="Times New Roman" w:hAnsi="Times New Roman"/>
                <w:b/>
              </w:rPr>
              <w:t>2</w:t>
            </w:r>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3"/>
              <w:jc w:val="center"/>
              <w:rPr>
                <w:rFonts w:ascii="Times New Roman" w:hAnsi="Times New Roman"/>
                <w:b/>
              </w:rPr>
            </w:pPr>
            <w:r w:rsidRPr="0034289F">
              <w:rPr>
                <w:rFonts w:ascii="Times New Roman" w:hAnsi="Times New Roman"/>
                <w:b/>
              </w:rPr>
              <w:t>3</w:t>
            </w:r>
          </w:p>
        </w:tc>
        <w:tc>
          <w:tcPr>
            <w:tcW w:w="1276"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ind w:right="3"/>
              <w:jc w:val="center"/>
              <w:rPr>
                <w:rFonts w:ascii="Times New Roman" w:hAnsi="Times New Roman"/>
                <w:b/>
              </w:rPr>
            </w:pPr>
            <w:r w:rsidRPr="0034289F">
              <w:rPr>
                <w:rFonts w:ascii="Times New Roman" w:hAnsi="Times New Roman"/>
                <w:b/>
              </w:rPr>
              <w:t>4</w:t>
            </w:r>
          </w:p>
        </w:tc>
      </w:tr>
      <w:tr w:rsidR="0034289F" w:rsidRPr="0034289F" w:rsidTr="0010582E">
        <w:trPr>
          <w:trHeight w:hRule="exact" w:val="661"/>
        </w:trPr>
        <w:tc>
          <w:tcPr>
            <w:tcW w:w="2268"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3"/>
              <w:ind w:left="99"/>
              <w:rPr>
                <w:rFonts w:ascii="Times New Roman" w:hAnsi="Times New Roman"/>
              </w:rPr>
            </w:pPr>
            <w:proofErr w:type="spellStart"/>
            <w:r w:rsidRPr="0034289F">
              <w:rPr>
                <w:rFonts w:ascii="Times New Roman" w:hAnsi="Times New Roman"/>
                <w:b/>
              </w:rPr>
              <w:t>Введение</w:t>
            </w:r>
            <w:proofErr w:type="spellEnd"/>
          </w:p>
        </w:tc>
        <w:tc>
          <w:tcPr>
            <w:tcW w:w="10065"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line="253" w:lineRule="auto"/>
              <w:ind w:left="94" w:right="92"/>
              <w:rPr>
                <w:rFonts w:ascii="Times New Roman" w:hAnsi="Times New Roman"/>
              </w:rPr>
            </w:pPr>
            <w:r w:rsidRPr="0034289F">
              <w:rPr>
                <w:rFonts w:ascii="Times New Roman" w:hAnsi="Times New Roman"/>
                <w:lang w:val="ru-RU"/>
              </w:rPr>
              <w:t xml:space="preserve">Основные понятия и терминология безопасности труда. </w:t>
            </w:r>
            <w:proofErr w:type="spellStart"/>
            <w:r w:rsidRPr="0034289F">
              <w:rPr>
                <w:rFonts w:ascii="Times New Roman" w:hAnsi="Times New Roman"/>
              </w:rPr>
              <w:t>Основные</w:t>
            </w:r>
            <w:proofErr w:type="spellEnd"/>
            <w:r w:rsidRPr="0034289F">
              <w:rPr>
                <w:rFonts w:ascii="Times New Roman" w:hAnsi="Times New Roman"/>
              </w:rPr>
              <w:t xml:space="preserve"> </w:t>
            </w:r>
            <w:proofErr w:type="spellStart"/>
            <w:r w:rsidRPr="0034289F">
              <w:rPr>
                <w:rFonts w:ascii="Times New Roman" w:hAnsi="Times New Roman"/>
              </w:rPr>
              <w:t>задачи</w:t>
            </w:r>
            <w:proofErr w:type="spellEnd"/>
            <w:r w:rsidRPr="0034289F">
              <w:rPr>
                <w:rFonts w:ascii="Times New Roman" w:hAnsi="Times New Roman"/>
              </w:rPr>
              <w:t xml:space="preserve"> </w:t>
            </w:r>
            <w:proofErr w:type="spellStart"/>
            <w:r w:rsidRPr="0034289F">
              <w:rPr>
                <w:rFonts w:ascii="Times New Roman" w:hAnsi="Times New Roman"/>
              </w:rPr>
              <w:t>охраны</w:t>
            </w:r>
            <w:proofErr w:type="spellEnd"/>
            <w:r w:rsidRPr="0034289F">
              <w:rPr>
                <w:rFonts w:ascii="Times New Roman" w:hAnsi="Times New Roman"/>
              </w:rPr>
              <w:t xml:space="preserve"> </w:t>
            </w:r>
            <w:proofErr w:type="spellStart"/>
            <w:r w:rsidRPr="0034289F">
              <w:rPr>
                <w:rFonts w:ascii="Times New Roman" w:hAnsi="Times New Roman"/>
              </w:rPr>
              <w:t>труда</w:t>
            </w:r>
            <w:proofErr w:type="spellEnd"/>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3"/>
              <w:jc w:val="center"/>
              <w:rPr>
                <w:rFonts w:ascii="Times New Roman" w:hAnsi="Times New Roman"/>
                <w:b/>
              </w:rPr>
            </w:pPr>
            <w:r w:rsidRPr="0034289F">
              <w:rPr>
                <w:rFonts w:ascii="Times New Roman" w:hAnsi="Times New Roman"/>
                <w:b/>
              </w:rPr>
              <w:t>2</w:t>
            </w:r>
          </w:p>
        </w:tc>
        <w:tc>
          <w:tcPr>
            <w:tcW w:w="1276"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sz w:val="22"/>
                <w:szCs w:val="22"/>
              </w:rPr>
            </w:pPr>
            <w:r w:rsidRPr="0034289F">
              <w:rPr>
                <w:rFonts w:ascii="Times New Roman" w:hAnsi="Times New Roman"/>
                <w:sz w:val="22"/>
                <w:szCs w:val="22"/>
              </w:rPr>
              <w:t>ОК 01. - ОК 09.</w:t>
            </w:r>
            <w:proofErr w:type="gramStart"/>
            <w:r w:rsidRPr="0034289F">
              <w:rPr>
                <w:rFonts w:ascii="Times New Roman" w:hAnsi="Times New Roman"/>
                <w:sz w:val="22"/>
                <w:szCs w:val="22"/>
              </w:rPr>
              <w:t>,  ПК</w:t>
            </w:r>
            <w:proofErr w:type="gramEnd"/>
            <w:r w:rsidRPr="0034289F">
              <w:rPr>
                <w:rFonts w:ascii="Times New Roman" w:hAnsi="Times New Roman"/>
                <w:sz w:val="22"/>
                <w:szCs w:val="22"/>
              </w:rPr>
              <w:t xml:space="preserve"> 1.1.</w:t>
            </w:r>
          </w:p>
          <w:p w:rsidR="0034289F" w:rsidRPr="0034289F" w:rsidRDefault="0034289F" w:rsidP="0034289F">
            <w:pPr>
              <w:autoSpaceDE w:val="0"/>
              <w:autoSpaceDN w:val="0"/>
              <w:adjustRightInd w:val="0"/>
              <w:spacing w:before="87"/>
              <w:ind w:right="3"/>
              <w:jc w:val="center"/>
              <w:rPr>
                <w:rFonts w:ascii="Times New Roman" w:hAnsi="Times New Roman"/>
              </w:rPr>
            </w:pPr>
            <w:r w:rsidRPr="0034289F">
              <w:rPr>
                <w:rFonts w:ascii="Times New Roman" w:hAnsi="Times New Roman"/>
              </w:rPr>
              <w:t xml:space="preserve"> - ПК3.4</w:t>
            </w:r>
          </w:p>
        </w:tc>
      </w:tr>
      <w:tr w:rsidR="0034289F" w:rsidRPr="0034289F" w:rsidTr="0010582E">
        <w:trPr>
          <w:trHeight w:hRule="exact" w:val="484"/>
        </w:trPr>
        <w:tc>
          <w:tcPr>
            <w:tcW w:w="12333" w:type="dxa"/>
            <w:gridSpan w:val="2"/>
            <w:tcBorders>
              <w:top w:val="single" w:sz="4" w:space="0" w:color="231F20"/>
              <w:left w:val="single" w:sz="4" w:space="0" w:color="231F20"/>
              <w:bottom w:val="single" w:sz="4" w:space="0" w:color="auto"/>
              <w:right w:val="single" w:sz="4" w:space="0" w:color="231F20"/>
            </w:tcBorders>
          </w:tcPr>
          <w:p w:rsidR="0034289F" w:rsidRPr="0034289F" w:rsidRDefault="0034289F" w:rsidP="0034289F">
            <w:pPr>
              <w:autoSpaceDE w:val="0"/>
              <w:autoSpaceDN w:val="0"/>
              <w:adjustRightInd w:val="0"/>
              <w:ind w:left="1134" w:right="437" w:hanging="318"/>
              <w:jc w:val="center"/>
              <w:rPr>
                <w:rFonts w:ascii="Times New Roman" w:hAnsi="Times New Roman"/>
                <w:b/>
                <w:lang w:val="ru-RU"/>
              </w:rPr>
            </w:pPr>
            <w:r w:rsidRPr="0034289F">
              <w:rPr>
                <w:rFonts w:ascii="Times New Roman" w:hAnsi="Times New Roman"/>
                <w:b/>
                <w:lang w:val="ru-RU"/>
              </w:rPr>
              <w:t>Раздел 1. Идентификация и воздействие на человека негативных факторов производственной среды</w:t>
            </w:r>
          </w:p>
          <w:p w:rsidR="0034289F" w:rsidRPr="0034289F" w:rsidRDefault="0034289F" w:rsidP="0034289F">
            <w:pPr>
              <w:autoSpaceDE w:val="0"/>
              <w:autoSpaceDN w:val="0"/>
              <w:adjustRightInd w:val="0"/>
              <w:ind w:left="1134" w:right="437" w:hanging="318"/>
              <w:jc w:val="both"/>
              <w:rPr>
                <w:rFonts w:ascii="Times New Roman" w:hAnsi="Times New Roman"/>
                <w:lang w:val="ru-RU"/>
              </w:rPr>
            </w:pPr>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3"/>
              <w:jc w:val="center"/>
              <w:rPr>
                <w:rFonts w:ascii="Times New Roman" w:hAnsi="Times New Roman"/>
                <w:b/>
              </w:rPr>
            </w:pPr>
            <w:r w:rsidRPr="0034289F">
              <w:rPr>
                <w:rFonts w:ascii="Times New Roman" w:hAnsi="Times New Roman"/>
                <w:b/>
              </w:rPr>
              <w:t>16</w:t>
            </w:r>
          </w:p>
        </w:tc>
        <w:tc>
          <w:tcPr>
            <w:tcW w:w="1276" w:type="dxa"/>
            <w:tcBorders>
              <w:top w:val="single" w:sz="4" w:space="0" w:color="231F20"/>
              <w:left w:val="single" w:sz="4" w:space="0" w:color="231F20"/>
              <w:bottom w:val="single" w:sz="4" w:space="0" w:color="231F20"/>
              <w:right w:val="single" w:sz="4" w:space="0" w:color="231F20"/>
            </w:tcBorders>
            <w:shd w:val="clear" w:color="auto" w:fill="D1D3D4"/>
          </w:tcPr>
          <w:p w:rsidR="0034289F" w:rsidRPr="0034289F" w:rsidRDefault="0034289F" w:rsidP="0034289F">
            <w:pPr>
              <w:rPr>
                <w:rFonts w:ascii="Times New Roman" w:hAnsi="Times New Roman"/>
              </w:rPr>
            </w:pPr>
          </w:p>
        </w:tc>
      </w:tr>
      <w:tr w:rsidR="0034289F" w:rsidRPr="0034289F" w:rsidTr="0010582E">
        <w:trPr>
          <w:trHeight w:hRule="exact" w:val="513"/>
        </w:trPr>
        <w:tc>
          <w:tcPr>
            <w:tcW w:w="2268" w:type="dxa"/>
            <w:vMerge w:val="restart"/>
            <w:tcBorders>
              <w:top w:val="single" w:sz="4" w:space="0" w:color="auto"/>
              <w:left w:val="single" w:sz="4" w:space="0" w:color="auto"/>
              <w:right w:val="single" w:sz="4" w:space="0" w:color="auto"/>
            </w:tcBorders>
          </w:tcPr>
          <w:p w:rsidR="0034289F" w:rsidRPr="0034289F" w:rsidRDefault="0034289F" w:rsidP="0034289F">
            <w:pPr>
              <w:autoSpaceDE w:val="0"/>
              <w:autoSpaceDN w:val="0"/>
              <w:adjustRightInd w:val="0"/>
              <w:spacing w:before="83" w:line="253" w:lineRule="auto"/>
              <w:ind w:left="99" w:right="131"/>
              <w:rPr>
                <w:rFonts w:ascii="Times New Roman" w:hAnsi="Times New Roman"/>
                <w:b/>
                <w:lang w:val="ru-RU"/>
              </w:rPr>
            </w:pPr>
            <w:r w:rsidRPr="0034289F">
              <w:rPr>
                <w:rFonts w:ascii="Times New Roman" w:hAnsi="Times New Roman"/>
                <w:b/>
                <w:lang w:val="ru-RU"/>
              </w:rPr>
              <w:t xml:space="preserve">Тема 1.1. </w:t>
            </w:r>
            <w:r w:rsidRPr="0034289F">
              <w:rPr>
                <w:rFonts w:ascii="Times New Roman" w:hAnsi="Times New Roman"/>
                <w:lang w:val="ru-RU"/>
              </w:rPr>
              <w:t>Классификация и номенклатура негативных факторов</w:t>
            </w:r>
          </w:p>
        </w:tc>
        <w:tc>
          <w:tcPr>
            <w:tcW w:w="10065"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autoSpaceDE w:val="0"/>
              <w:autoSpaceDN w:val="0"/>
              <w:adjustRightInd w:val="0"/>
              <w:jc w:val="both"/>
              <w:rPr>
                <w:rFonts w:ascii="Times New Roman" w:hAnsi="Times New Roman"/>
              </w:rPr>
            </w:pPr>
            <w:proofErr w:type="spellStart"/>
            <w:r w:rsidRPr="0034289F">
              <w:rPr>
                <w:rFonts w:ascii="Times New Roman" w:hAnsi="Times New Roman"/>
                <w:b/>
              </w:rPr>
              <w:t>Содержание</w:t>
            </w:r>
            <w:proofErr w:type="spellEnd"/>
            <w:r w:rsidRPr="0034289F">
              <w:rPr>
                <w:rFonts w:ascii="Times New Roman" w:hAnsi="Times New Roman"/>
                <w:b/>
              </w:rPr>
              <w:t xml:space="preserve"> </w:t>
            </w:r>
            <w:proofErr w:type="spellStart"/>
            <w:r w:rsidRPr="0034289F">
              <w:rPr>
                <w:rFonts w:ascii="Times New Roman" w:hAnsi="Times New Roman"/>
                <w:b/>
              </w:rPr>
              <w:t>учебного</w:t>
            </w:r>
            <w:proofErr w:type="spellEnd"/>
            <w:r w:rsidRPr="0034289F">
              <w:rPr>
                <w:rFonts w:ascii="Times New Roman" w:hAnsi="Times New Roman"/>
                <w:b/>
              </w:rPr>
              <w:t xml:space="preserve"> </w:t>
            </w:r>
            <w:proofErr w:type="spellStart"/>
            <w:r w:rsidRPr="0034289F">
              <w:rPr>
                <w:rFonts w:ascii="Times New Roman" w:hAnsi="Times New Roman"/>
                <w:b/>
              </w:rPr>
              <w:t>материала</w:t>
            </w:r>
            <w:proofErr w:type="spellEnd"/>
          </w:p>
        </w:tc>
        <w:tc>
          <w:tcPr>
            <w:tcW w:w="1417" w:type="dxa"/>
            <w:tcBorders>
              <w:top w:val="single" w:sz="4" w:space="0" w:color="231F20"/>
              <w:left w:val="single" w:sz="4" w:space="0" w:color="auto"/>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2</w:t>
            </w:r>
          </w:p>
        </w:tc>
        <w:tc>
          <w:tcPr>
            <w:tcW w:w="1276"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sz w:val="22"/>
                <w:szCs w:val="22"/>
              </w:rPr>
            </w:pPr>
          </w:p>
        </w:tc>
      </w:tr>
      <w:tr w:rsidR="0034289F" w:rsidRPr="0034289F" w:rsidTr="0010582E">
        <w:trPr>
          <w:trHeight w:hRule="exact" w:val="1002"/>
        </w:trPr>
        <w:tc>
          <w:tcPr>
            <w:tcW w:w="2268" w:type="dxa"/>
            <w:vMerge/>
            <w:tcBorders>
              <w:left w:val="single" w:sz="4" w:space="0" w:color="auto"/>
              <w:right w:val="single" w:sz="4" w:space="0" w:color="auto"/>
            </w:tcBorders>
          </w:tcPr>
          <w:p w:rsidR="0034289F" w:rsidRPr="0034289F" w:rsidRDefault="0034289F" w:rsidP="0034289F">
            <w:pPr>
              <w:autoSpaceDE w:val="0"/>
              <w:autoSpaceDN w:val="0"/>
              <w:adjustRightInd w:val="0"/>
              <w:spacing w:before="83" w:line="253" w:lineRule="auto"/>
              <w:ind w:left="99" w:right="131"/>
              <w:rPr>
                <w:rFonts w:ascii="Times New Roman" w:hAnsi="Times New Roman"/>
              </w:rPr>
            </w:pPr>
          </w:p>
        </w:tc>
        <w:tc>
          <w:tcPr>
            <w:tcW w:w="10065"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autoSpaceDE w:val="0"/>
              <w:autoSpaceDN w:val="0"/>
              <w:adjustRightInd w:val="0"/>
              <w:spacing w:before="87" w:line="253" w:lineRule="auto"/>
              <w:ind w:left="94" w:right="92"/>
              <w:jc w:val="both"/>
              <w:rPr>
                <w:rFonts w:ascii="Times New Roman" w:hAnsi="Times New Roman"/>
              </w:rPr>
            </w:pPr>
            <w:r w:rsidRPr="0034289F">
              <w:rPr>
                <w:rFonts w:ascii="Times New Roman" w:hAnsi="Times New Roman"/>
                <w:lang w:val="ru-RU"/>
              </w:rPr>
              <w:t xml:space="preserve">Основные стадии идентификации негативных производственных факторов. Классификация опасных и вредных производственных факторов. Источники опасных и вредных производственных факторов. </w:t>
            </w:r>
            <w:proofErr w:type="spellStart"/>
            <w:r w:rsidRPr="0034289F">
              <w:rPr>
                <w:rFonts w:ascii="Times New Roman" w:hAnsi="Times New Roman"/>
              </w:rPr>
              <w:t>Опасные</w:t>
            </w:r>
            <w:proofErr w:type="spellEnd"/>
            <w:r w:rsidRPr="0034289F">
              <w:rPr>
                <w:rFonts w:ascii="Times New Roman" w:hAnsi="Times New Roman"/>
              </w:rPr>
              <w:t xml:space="preserve"> и </w:t>
            </w:r>
            <w:proofErr w:type="spellStart"/>
            <w:r w:rsidRPr="0034289F">
              <w:rPr>
                <w:rFonts w:ascii="Times New Roman" w:hAnsi="Times New Roman"/>
              </w:rPr>
              <w:t>вредные</w:t>
            </w:r>
            <w:proofErr w:type="spellEnd"/>
            <w:r w:rsidRPr="0034289F">
              <w:rPr>
                <w:rFonts w:ascii="Times New Roman" w:hAnsi="Times New Roman"/>
              </w:rPr>
              <w:t xml:space="preserve"> </w:t>
            </w:r>
            <w:proofErr w:type="spellStart"/>
            <w:r w:rsidRPr="0034289F">
              <w:rPr>
                <w:rFonts w:ascii="Times New Roman" w:hAnsi="Times New Roman"/>
              </w:rPr>
              <w:t>виды</w:t>
            </w:r>
            <w:proofErr w:type="spellEnd"/>
            <w:r w:rsidRPr="0034289F">
              <w:rPr>
                <w:rFonts w:ascii="Times New Roman" w:hAnsi="Times New Roman"/>
              </w:rPr>
              <w:t xml:space="preserve"> </w:t>
            </w:r>
            <w:proofErr w:type="spellStart"/>
            <w:r w:rsidRPr="0034289F">
              <w:rPr>
                <w:rFonts w:ascii="Times New Roman" w:hAnsi="Times New Roman"/>
              </w:rPr>
              <w:t>работ</w:t>
            </w:r>
            <w:proofErr w:type="spellEnd"/>
            <w:r w:rsidRPr="0034289F">
              <w:rPr>
                <w:rFonts w:ascii="Times New Roman" w:hAnsi="Times New Roman"/>
              </w:rPr>
              <w:t xml:space="preserve"> </w:t>
            </w:r>
            <w:proofErr w:type="spellStart"/>
            <w:r w:rsidRPr="0034289F">
              <w:rPr>
                <w:rFonts w:ascii="Times New Roman" w:hAnsi="Times New Roman"/>
              </w:rPr>
              <w:t>на</w:t>
            </w:r>
            <w:proofErr w:type="spellEnd"/>
            <w:r w:rsidRPr="0034289F">
              <w:rPr>
                <w:rFonts w:ascii="Times New Roman" w:hAnsi="Times New Roman"/>
              </w:rPr>
              <w:t xml:space="preserve"> </w:t>
            </w:r>
            <w:proofErr w:type="spellStart"/>
            <w:r w:rsidRPr="0034289F">
              <w:rPr>
                <w:rFonts w:ascii="Times New Roman" w:hAnsi="Times New Roman"/>
              </w:rPr>
              <w:t>производстве</w:t>
            </w:r>
            <w:proofErr w:type="spellEnd"/>
          </w:p>
        </w:tc>
        <w:tc>
          <w:tcPr>
            <w:tcW w:w="1417" w:type="dxa"/>
            <w:tcBorders>
              <w:top w:val="single" w:sz="4" w:space="0" w:color="231F20"/>
              <w:left w:val="single" w:sz="4" w:space="0" w:color="auto"/>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2</w:t>
            </w:r>
          </w:p>
        </w:tc>
        <w:tc>
          <w:tcPr>
            <w:tcW w:w="1276"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sz w:val="22"/>
                <w:szCs w:val="22"/>
              </w:rPr>
            </w:pPr>
            <w:r w:rsidRPr="0034289F">
              <w:rPr>
                <w:rFonts w:ascii="Times New Roman" w:hAnsi="Times New Roman"/>
                <w:sz w:val="22"/>
                <w:szCs w:val="22"/>
              </w:rPr>
              <w:t>ОК 01. - ОК 09.</w:t>
            </w:r>
          </w:p>
          <w:p w:rsidR="0034289F" w:rsidRPr="0034289F" w:rsidRDefault="0034289F" w:rsidP="0034289F">
            <w:pPr>
              <w:rPr>
                <w:rFonts w:ascii="Times New Roman" w:hAnsi="Times New Roman"/>
                <w:sz w:val="22"/>
                <w:szCs w:val="22"/>
              </w:rPr>
            </w:pPr>
            <w:r w:rsidRPr="0034289F">
              <w:rPr>
                <w:rFonts w:ascii="Times New Roman" w:hAnsi="Times New Roman"/>
                <w:sz w:val="22"/>
                <w:szCs w:val="22"/>
              </w:rPr>
              <w:t>ПК 1.1., ПК3.4</w:t>
            </w:r>
          </w:p>
        </w:tc>
      </w:tr>
      <w:tr w:rsidR="0034289F" w:rsidRPr="0034289F" w:rsidTr="0010582E">
        <w:trPr>
          <w:trHeight w:hRule="exact" w:val="365"/>
        </w:trPr>
        <w:tc>
          <w:tcPr>
            <w:tcW w:w="2268" w:type="dxa"/>
            <w:vMerge w:val="restart"/>
            <w:tcBorders>
              <w:top w:val="single" w:sz="4" w:space="0" w:color="auto"/>
              <w:left w:val="single" w:sz="4" w:space="0" w:color="231F20"/>
              <w:right w:val="single" w:sz="4" w:space="0" w:color="231F20"/>
            </w:tcBorders>
          </w:tcPr>
          <w:p w:rsidR="0034289F" w:rsidRPr="0034289F" w:rsidRDefault="0034289F" w:rsidP="0034289F">
            <w:pPr>
              <w:autoSpaceDE w:val="0"/>
              <w:autoSpaceDN w:val="0"/>
              <w:adjustRightInd w:val="0"/>
              <w:spacing w:before="83"/>
              <w:ind w:left="99"/>
              <w:rPr>
                <w:rFonts w:ascii="Times New Roman" w:hAnsi="Times New Roman"/>
                <w:lang w:val="ru-RU"/>
              </w:rPr>
            </w:pPr>
            <w:r w:rsidRPr="0034289F">
              <w:rPr>
                <w:rFonts w:ascii="Times New Roman" w:hAnsi="Times New Roman"/>
                <w:b/>
                <w:lang w:val="ru-RU"/>
              </w:rPr>
              <w:t>Тема 1.2.</w:t>
            </w:r>
          </w:p>
          <w:p w:rsidR="0034289F" w:rsidRPr="0034289F" w:rsidRDefault="0034289F" w:rsidP="0034289F">
            <w:pPr>
              <w:autoSpaceDE w:val="0"/>
              <w:autoSpaceDN w:val="0"/>
              <w:adjustRightInd w:val="0"/>
              <w:spacing w:before="14"/>
              <w:ind w:left="99"/>
              <w:rPr>
                <w:rFonts w:ascii="Times New Roman" w:hAnsi="Times New Roman"/>
                <w:lang w:val="ru-RU"/>
              </w:rPr>
            </w:pPr>
            <w:r w:rsidRPr="0034289F">
              <w:rPr>
                <w:rFonts w:ascii="Times New Roman" w:hAnsi="Times New Roman"/>
                <w:lang w:val="ru-RU"/>
              </w:rPr>
              <w:t>Источники</w:t>
            </w:r>
          </w:p>
          <w:p w:rsidR="0034289F" w:rsidRPr="0034289F" w:rsidRDefault="0034289F" w:rsidP="0034289F">
            <w:pPr>
              <w:autoSpaceDE w:val="0"/>
              <w:autoSpaceDN w:val="0"/>
              <w:adjustRightInd w:val="0"/>
              <w:spacing w:before="14" w:line="253" w:lineRule="auto"/>
              <w:ind w:left="99" w:right="130"/>
              <w:rPr>
                <w:rFonts w:ascii="Times New Roman" w:hAnsi="Times New Roman"/>
                <w:lang w:val="ru-RU"/>
              </w:rPr>
            </w:pPr>
            <w:r w:rsidRPr="0034289F">
              <w:rPr>
                <w:rFonts w:ascii="Times New Roman" w:hAnsi="Times New Roman"/>
                <w:lang w:val="ru-RU"/>
              </w:rPr>
              <w:t>и характеристики негативных факторов и их воздействие</w:t>
            </w:r>
          </w:p>
          <w:p w:rsidR="0034289F" w:rsidRPr="0034289F" w:rsidRDefault="0034289F" w:rsidP="0034289F">
            <w:pPr>
              <w:autoSpaceDE w:val="0"/>
              <w:autoSpaceDN w:val="0"/>
              <w:adjustRightInd w:val="0"/>
              <w:ind w:left="99"/>
              <w:rPr>
                <w:rFonts w:ascii="Times New Roman" w:hAnsi="Times New Roman"/>
                <w:b/>
              </w:rPr>
            </w:pPr>
            <w:proofErr w:type="spellStart"/>
            <w:r w:rsidRPr="0034289F">
              <w:rPr>
                <w:rFonts w:ascii="Times New Roman" w:hAnsi="Times New Roman"/>
              </w:rPr>
              <w:t>на</w:t>
            </w:r>
            <w:proofErr w:type="spellEnd"/>
            <w:r w:rsidRPr="0034289F">
              <w:rPr>
                <w:rFonts w:ascii="Times New Roman" w:hAnsi="Times New Roman"/>
              </w:rPr>
              <w:t xml:space="preserve"> </w:t>
            </w:r>
            <w:proofErr w:type="spellStart"/>
            <w:r w:rsidRPr="0034289F">
              <w:rPr>
                <w:rFonts w:ascii="Times New Roman" w:hAnsi="Times New Roman"/>
              </w:rPr>
              <w:t>человека</w:t>
            </w:r>
            <w:proofErr w:type="spellEnd"/>
          </w:p>
        </w:tc>
        <w:tc>
          <w:tcPr>
            <w:tcW w:w="10065" w:type="dxa"/>
            <w:tcBorders>
              <w:top w:val="single" w:sz="4" w:space="0" w:color="auto"/>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jc w:val="both"/>
              <w:rPr>
                <w:rFonts w:ascii="Times New Roman" w:hAnsi="Times New Roman"/>
              </w:rPr>
            </w:pPr>
            <w:proofErr w:type="spellStart"/>
            <w:r w:rsidRPr="0034289F">
              <w:rPr>
                <w:rFonts w:ascii="Times New Roman" w:hAnsi="Times New Roman"/>
                <w:b/>
              </w:rPr>
              <w:t>Содержание</w:t>
            </w:r>
            <w:proofErr w:type="spellEnd"/>
            <w:r w:rsidRPr="0034289F">
              <w:rPr>
                <w:rFonts w:ascii="Times New Roman" w:hAnsi="Times New Roman"/>
                <w:b/>
              </w:rPr>
              <w:t xml:space="preserve"> </w:t>
            </w:r>
            <w:proofErr w:type="spellStart"/>
            <w:r w:rsidRPr="0034289F">
              <w:rPr>
                <w:rFonts w:ascii="Times New Roman" w:hAnsi="Times New Roman"/>
                <w:b/>
              </w:rPr>
              <w:t>учебного</w:t>
            </w:r>
            <w:proofErr w:type="spellEnd"/>
            <w:r w:rsidRPr="0034289F">
              <w:rPr>
                <w:rFonts w:ascii="Times New Roman" w:hAnsi="Times New Roman"/>
                <w:b/>
              </w:rPr>
              <w:t xml:space="preserve"> </w:t>
            </w:r>
            <w:proofErr w:type="spellStart"/>
            <w:r w:rsidRPr="0034289F">
              <w:rPr>
                <w:rFonts w:ascii="Times New Roman" w:hAnsi="Times New Roman"/>
                <w:b/>
              </w:rPr>
              <w:t>материала</w:t>
            </w:r>
            <w:proofErr w:type="spellEnd"/>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14</w:t>
            </w:r>
          </w:p>
        </w:tc>
        <w:tc>
          <w:tcPr>
            <w:tcW w:w="1276"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sz w:val="22"/>
                <w:szCs w:val="22"/>
              </w:rPr>
            </w:pPr>
          </w:p>
        </w:tc>
      </w:tr>
      <w:tr w:rsidR="0034289F" w:rsidRPr="0034289F" w:rsidTr="0010582E">
        <w:trPr>
          <w:trHeight w:hRule="exact" w:val="1657"/>
        </w:trPr>
        <w:tc>
          <w:tcPr>
            <w:tcW w:w="2268" w:type="dxa"/>
            <w:vMerge/>
            <w:tcBorders>
              <w:left w:val="single" w:sz="4" w:space="0" w:color="231F20"/>
              <w:right w:val="single" w:sz="4" w:space="0" w:color="231F20"/>
            </w:tcBorders>
          </w:tcPr>
          <w:p w:rsidR="0034289F" w:rsidRPr="0034289F" w:rsidRDefault="0034289F" w:rsidP="0034289F">
            <w:pPr>
              <w:autoSpaceDE w:val="0"/>
              <w:autoSpaceDN w:val="0"/>
              <w:adjustRightInd w:val="0"/>
              <w:ind w:left="99"/>
              <w:rPr>
                <w:rFonts w:ascii="Times New Roman" w:hAnsi="Times New Roman"/>
              </w:rPr>
            </w:pPr>
          </w:p>
        </w:tc>
        <w:tc>
          <w:tcPr>
            <w:tcW w:w="10065" w:type="dxa"/>
            <w:tcBorders>
              <w:top w:val="single" w:sz="4" w:space="0" w:color="auto"/>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line="253" w:lineRule="auto"/>
              <w:ind w:left="94" w:right="91"/>
              <w:jc w:val="both"/>
              <w:rPr>
                <w:rFonts w:ascii="Times New Roman" w:hAnsi="Times New Roman"/>
              </w:rPr>
            </w:pPr>
            <w:r w:rsidRPr="0034289F">
              <w:rPr>
                <w:rFonts w:ascii="Times New Roman" w:hAnsi="Times New Roman"/>
                <w:lang w:val="ru-RU"/>
              </w:rPr>
              <w:t xml:space="preserve">Характеристика негативных факторов. Источники негативных факторов. Воздействие негативных факторов на человека. Нормирование и предельно допустимые уровни негативных (вредных) факторов. Опасные механические факторы. Физические негативные факторы. Химические негативные факторы. Опасные факторы комплексного характера. </w:t>
            </w:r>
            <w:proofErr w:type="spellStart"/>
            <w:r w:rsidRPr="0034289F">
              <w:rPr>
                <w:rFonts w:ascii="Times New Roman" w:hAnsi="Times New Roman"/>
              </w:rPr>
              <w:t>Опасные</w:t>
            </w:r>
            <w:proofErr w:type="spellEnd"/>
            <w:r w:rsidRPr="0034289F">
              <w:rPr>
                <w:rFonts w:ascii="Times New Roman" w:hAnsi="Times New Roman"/>
              </w:rPr>
              <w:t xml:space="preserve"> </w:t>
            </w:r>
            <w:proofErr w:type="spellStart"/>
            <w:r w:rsidRPr="0034289F">
              <w:rPr>
                <w:rFonts w:ascii="Times New Roman" w:hAnsi="Times New Roman"/>
              </w:rPr>
              <w:t>электрические</w:t>
            </w:r>
            <w:proofErr w:type="spellEnd"/>
            <w:r w:rsidRPr="0034289F">
              <w:rPr>
                <w:rFonts w:ascii="Times New Roman" w:hAnsi="Times New Roman"/>
              </w:rPr>
              <w:t xml:space="preserve"> </w:t>
            </w:r>
            <w:proofErr w:type="spellStart"/>
            <w:r w:rsidRPr="0034289F">
              <w:rPr>
                <w:rFonts w:ascii="Times New Roman" w:hAnsi="Times New Roman"/>
              </w:rPr>
              <w:t>факторы</w:t>
            </w:r>
            <w:proofErr w:type="spellEnd"/>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4</w:t>
            </w:r>
          </w:p>
        </w:tc>
        <w:tc>
          <w:tcPr>
            <w:tcW w:w="1276"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sz w:val="22"/>
                <w:szCs w:val="22"/>
              </w:rPr>
            </w:pPr>
            <w:r w:rsidRPr="0034289F">
              <w:rPr>
                <w:rFonts w:ascii="Times New Roman" w:hAnsi="Times New Roman"/>
                <w:sz w:val="22"/>
                <w:szCs w:val="22"/>
              </w:rPr>
              <w:t>ОК 01. - ОК 09.</w:t>
            </w:r>
          </w:p>
          <w:p w:rsidR="0034289F" w:rsidRPr="0034289F" w:rsidRDefault="0034289F" w:rsidP="0034289F">
            <w:pPr>
              <w:rPr>
                <w:rFonts w:ascii="Times New Roman" w:hAnsi="Times New Roman"/>
                <w:sz w:val="22"/>
                <w:szCs w:val="22"/>
              </w:rPr>
            </w:pPr>
            <w:r w:rsidRPr="0034289F">
              <w:rPr>
                <w:rFonts w:ascii="Times New Roman" w:hAnsi="Times New Roman"/>
                <w:sz w:val="22"/>
                <w:szCs w:val="22"/>
              </w:rPr>
              <w:t>ПК 1.1</w:t>
            </w:r>
          </w:p>
          <w:p w:rsidR="0034289F" w:rsidRPr="0034289F" w:rsidRDefault="0034289F" w:rsidP="0034289F">
            <w:pPr>
              <w:autoSpaceDE w:val="0"/>
              <w:autoSpaceDN w:val="0"/>
              <w:adjustRightInd w:val="0"/>
              <w:spacing w:before="87"/>
              <w:ind w:right="3"/>
              <w:jc w:val="center"/>
              <w:rPr>
                <w:rFonts w:ascii="Times New Roman" w:hAnsi="Times New Roman"/>
              </w:rPr>
            </w:pPr>
            <w:r w:rsidRPr="0034289F">
              <w:rPr>
                <w:rFonts w:ascii="Times New Roman" w:hAnsi="Times New Roman"/>
              </w:rPr>
              <w:t xml:space="preserve"> - ПК3.4</w:t>
            </w:r>
          </w:p>
        </w:tc>
      </w:tr>
      <w:tr w:rsidR="0034289F" w:rsidRPr="0034289F" w:rsidTr="0010582E">
        <w:trPr>
          <w:trHeight w:hRule="exact" w:val="429"/>
        </w:trPr>
        <w:tc>
          <w:tcPr>
            <w:tcW w:w="2268" w:type="dxa"/>
            <w:vMerge/>
            <w:tcBorders>
              <w:left w:val="single" w:sz="4" w:space="0" w:color="231F20"/>
              <w:right w:val="single" w:sz="4" w:space="0" w:color="231F20"/>
            </w:tcBorders>
          </w:tcPr>
          <w:p w:rsidR="0034289F" w:rsidRPr="0034289F" w:rsidRDefault="0034289F" w:rsidP="0034289F">
            <w:pPr>
              <w:autoSpaceDE w:val="0"/>
              <w:autoSpaceDN w:val="0"/>
              <w:adjustRightInd w:val="0"/>
              <w:spacing w:before="83"/>
              <w:ind w:left="99"/>
              <w:rPr>
                <w:rFonts w:ascii="Times New Roman" w:hAnsi="Times New Roman"/>
                <w:b/>
              </w:rPr>
            </w:pPr>
          </w:p>
        </w:tc>
        <w:tc>
          <w:tcPr>
            <w:tcW w:w="10065" w:type="dxa"/>
            <w:tcBorders>
              <w:top w:val="single" w:sz="4" w:space="0" w:color="auto"/>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lang w:val="ru-RU"/>
              </w:rPr>
            </w:pPr>
            <w:r w:rsidRPr="0034289F">
              <w:rPr>
                <w:rFonts w:ascii="Times New Roman" w:hAnsi="Times New Roman"/>
                <w:b/>
                <w:lang w:val="ru-RU"/>
              </w:rPr>
              <w:t>В том числе практических заняти</w:t>
            </w:r>
            <w:proofErr w:type="gramStart"/>
            <w:r w:rsidRPr="0034289F">
              <w:rPr>
                <w:rFonts w:ascii="Times New Roman" w:hAnsi="Times New Roman"/>
                <w:b/>
                <w:lang w:val="ru-RU"/>
              </w:rPr>
              <w:t>й(</w:t>
            </w:r>
            <w:proofErr w:type="gramEnd"/>
            <w:r w:rsidRPr="0034289F">
              <w:rPr>
                <w:rFonts w:ascii="Times New Roman" w:hAnsi="Times New Roman"/>
                <w:b/>
                <w:lang w:val="ru-RU"/>
              </w:rPr>
              <w:t>практическая подготовка)</w:t>
            </w:r>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6</w:t>
            </w:r>
          </w:p>
        </w:tc>
        <w:tc>
          <w:tcPr>
            <w:tcW w:w="1276"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sz w:val="22"/>
                <w:szCs w:val="22"/>
              </w:rPr>
            </w:pPr>
          </w:p>
        </w:tc>
      </w:tr>
      <w:tr w:rsidR="0034289F" w:rsidRPr="0034289F" w:rsidTr="0010582E">
        <w:trPr>
          <w:trHeight w:hRule="exact" w:val="614"/>
        </w:trPr>
        <w:tc>
          <w:tcPr>
            <w:tcW w:w="2268" w:type="dxa"/>
            <w:vMerge/>
            <w:tcBorders>
              <w:left w:val="single" w:sz="4" w:space="0" w:color="231F20"/>
              <w:right w:val="single" w:sz="4" w:space="0" w:color="231F20"/>
            </w:tcBorders>
          </w:tcPr>
          <w:p w:rsidR="0034289F" w:rsidRPr="0034289F" w:rsidRDefault="0034289F" w:rsidP="0034289F">
            <w:pPr>
              <w:autoSpaceDE w:val="0"/>
              <w:autoSpaceDN w:val="0"/>
              <w:adjustRightInd w:val="0"/>
              <w:spacing w:before="83"/>
              <w:ind w:left="99"/>
              <w:rPr>
                <w:rFonts w:ascii="Times New Roman" w:hAnsi="Times New Roman"/>
                <w:b/>
              </w:rPr>
            </w:pPr>
          </w:p>
        </w:tc>
        <w:tc>
          <w:tcPr>
            <w:tcW w:w="10065" w:type="dxa"/>
            <w:tcBorders>
              <w:top w:val="single" w:sz="4" w:space="0" w:color="auto"/>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lang w:val="ru-RU"/>
              </w:rPr>
            </w:pPr>
            <w:r w:rsidRPr="0034289F">
              <w:rPr>
                <w:rFonts w:ascii="Times New Roman" w:hAnsi="Times New Roman"/>
                <w:lang w:val="ru-RU"/>
              </w:rPr>
              <w:t xml:space="preserve">1.Практическая работа № 1. Выполнение анализа состояния производственного помещения по заданным величинам показателей опасных и вредных производственных факторов. </w:t>
            </w:r>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4</w:t>
            </w:r>
          </w:p>
        </w:tc>
        <w:tc>
          <w:tcPr>
            <w:tcW w:w="1276"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sz w:val="22"/>
                <w:szCs w:val="22"/>
              </w:rPr>
            </w:pPr>
          </w:p>
        </w:tc>
      </w:tr>
      <w:tr w:rsidR="0034289F" w:rsidRPr="0034289F" w:rsidTr="0010582E">
        <w:trPr>
          <w:trHeight w:hRule="exact" w:val="427"/>
        </w:trPr>
        <w:tc>
          <w:tcPr>
            <w:tcW w:w="2268" w:type="dxa"/>
            <w:vMerge/>
            <w:tcBorders>
              <w:left w:val="single" w:sz="4" w:space="0" w:color="231F20"/>
              <w:right w:val="single" w:sz="4" w:space="0" w:color="231F20"/>
            </w:tcBorders>
          </w:tcPr>
          <w:p w:rsidR="0034289F" w:rsidRPr="0034289F" w:rsidRDefault="0034289F" w:rsidP="0034289F">
            <w:pPr>
              <w:autoSpaceDE w:val="0"/>
              <w:autoSpaceDN w:val="0"/>
              <w:adjustRightInd w:val="0"/>
              <w:spacing w:before="83"/>
              <w:ind w:left="99"/>
              <w:rPr>
                <w:rFonts w:ascii="Times New Roman" w:hAnsi="Times New Roman"/>
                <w:b/>
              </w:rPr>
            </w:pPr>
          </w:p>
        </w:tc>
        <w:tc>
          <w:tcPr>
            <w:tcW w:w="10065" w:type="dxa"/>
            <w:tcBorders>
              <w:top w:val="single" w:sz="4" w:space="0" w:color="auto"/>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lang w:val="ru-RU"/>
              </w:rPr>
            </w:pPr>
            <w:r w:rsidRPr="0034289F">
              <w:rPr>
                <w:rFonts w:ascii="Times New Roman" w:hAnsi="Times New Roman"/>
                <w:lang w:val="ru-RU"/>
              </w:rPr>
              <w:t xml:space="preserve">2.Практическая работа № 2. Расчёт потребного воздухообмена при </w:t>
            </w:r>
            <w:proofErr w:type="spellStart"/>
            <w:r w:rsidRPr="0034289F">
              <w:rPr>
                <w:rFonts w:ascii="Times New Roman" w:hAnsi="Times New Roman"/>
                <w:lang w:val="ru-RU"/>
              </w:rPr>
              <w:t>общеобменной</w:t>
            </w:r>
            <w:proofErr w:type="spellEnd"/>
            <w:r w:rsidRPr="0034289F">
              <w:rPr>
                <w:rFonts w:ascii="Times New Roman" w:hAnsi="Times New Roman"/>
                <w:lang w:val="ru-RU"/>
              </w:rPr>
              <w:t xml:space="preserve"> вентиляции</w:t>
            </w:r>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2</w:t>
            </w:r>
          </w:p>
        </w:tc>
        <w:tc>
          <w:tcPr>
            <w:tcW w:w="1276"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sz w:val="22"/>
                <w:szCs w:val="22"/>
              </w:rPr>
            </w:pPr>
          </w:p>
        </w:tc>
      </w:tr>
      <w:tr w:rsidR="0034289F" w:rsidRPr="0034289F" w:rsidTr="0010582E">
        <w:trPr>
          <w:trHeight w:hRule="exact" w:val="868"/>
        </w:trPr>
        <w:tc>
          <w:tcPr>
            <w:tcW w:w="2268" w:type="dxa"/>
            <w:tcBorders>
              <w:left w:val="single" w:sz="4" w:space="0" w:color="231F20"/>
              <w:right w:val="single" w:sz="4" w:space="0" w:color="231F20"/>
            </w:tcBorders>
          </w:tcPr>
          <w:p w:rsidR="0034289F" w:rsidRPr="0034289F" w:rsidRDefault="0034289F" w:rsidP="0034289F">
            <w:pPr>
              <w:autoSpaceDE w:val="0"/>
              <w:autoSpaceDN w:val="0"/>
              <w:adjustRightInd w:val="0"/>
              <w:spacing w:before="83"/>
              <w:ind w:left="99"/>
              <w:rPr>
                <w:rFonts w:ascii="Times New Roman" w:hAnsi="Times New Roman"/>
                <w:b/>
              </w:rPr>
            </w:pPr>
          </w:p>
        </w:tc>
        <w:tc>
          <w:tcPr>
            <w:tcW w:w="10065" w:type="dxa"/>
            <w:tcBorders>
              <w:top w:val="single" w:sz="4" w:space="0" w:color="auto"/>
              <w:left w:val="single" w:sz="4" w:space="0" w:color="231F20"/>
              <w:bottom w:val="single" w:sz="4" w:space="0" w:color="231F20"/>
              <w:right w:val="single" w:sz="4" w:space="0" w:color="231F20"/>
            </w:tcBorders>
          </w:tcPr>
          <w:p w:rsidR="0034289F" w:rsidRPr="0034289F" w:rsidRDefault="0034289F" w:rsidP="0034289F">
            <w:pPr>
              <w:snapToGrid w:val="0"/>
              <w:rPr>
                <w:rFonts w:ascii="Times New Roman" w:hAnsi="Times New Roman"/>
                <w:b/>
                <w:bCs/>
                <w:lang w:val="ru-RU"/>
              </w:rPr>
            </w:pPr>
            <w:r w:rsidRPr="0034289F">
              <w:rPr>
                <w:rFonts w:ascii="Times New Roman" w:hAnsi="Times New Roman"/>
                <w:b/>
                <w:bCs/>
                <w:lang w:val="ru-RU"/>
              </w:rPr>
              <w:t>Самостоятельная работа</w:t>
            </w:r>
            <w:r w:rsidRPr="0034289F">
              <w:rPr>
                <w:rFonts w:ascii="Times New Roman" w:hAnsi="Times New Roman"/>
                <w:lang w:val="ru-RU"/>
              </w:rPr>
              <w:t xml:space="preserve">  </w:t>
            </w:r>
            <w:proofErr w:type="gramStart"/>
            <w:r w:rsidRPr="0034289F">
              <w:rPr>
                <w:rFonts w:ascii="Times New Roman" w:hAnsi="Times New Roman"/>
                <w:b/>
                <w:bCs/>
                <w:lang w:val="ru-RU"/>
              </w:rPr>
              <w:t>обучающихся</w:t>
            </w:r>
            <w:proofErr w:type="gramEnd"/>
            <w:r w:rsidRPr="0034289F">
              <w:rPr>
                <w:rFonts w:ascii="Times New Roman" w:hAnsi="Times New Roman"/>
                <w:b/>
                <w:bCs/>
                <w:lang w:val="ru-RU"/>
              </w:rPr>
              <w:t xml:space="preserve"> </w:t>
            </w:r>
          </w:p>
          <w:p w:rsidR="0034289F" w:rsidRPr="0034289F" w:rsidRDefault="0034289F" w:rsidP="0034289F">
            <w:pPr>
              <w:snapToGrid w:val="0"/>
              <w:rPr>
                <w:rFonts w:ascii="Times New Roman" w:hAnsi="Times New Roman"/>
                <w:lang w:val="ru-RU"/>
              </w:rPr>
            </w:pPr>
            <w:r w:rsidRPr="0034289F">
              <w:rPr>
                <w:rFonts w:ascii="Times New Roman" w:hAnsi="Times New Roman"/>
                <w:lang w:val="ru-RU"/>
              </w:rPr>
              <w:t>Подготовка сообщения по теме:</w:t>
            </w:r>
          </w:p>
          <w:p w:rsidR="0034289F" w:rsidRPr="0034289F" w:rsidRDefault="0034289F" w:rsidP="0034289F">
            <w:pPr>
              <w:snapToGrid w:val="0"/>
              <w:rPr>
                <w:rFonts w:ascii="Times New Roman" w:hAnsi="Times New Roman"/>
                <w:b/>
                <w:bCs/>
                <w:lang w:val="ru-RU"/>
              </w:rPr>
            </w:pPr>
            <w:r w:rsidRPr="0034289F">
              <w:rPr>
                <w:rFonts w:ascii="Times New Roman" w:hAnsi="Times New Roman"/>
                <w:lang w:val="ru-RU"/>
              </w:rPr>
              <w:t>«Воздействие электрического тока на организм человека»</w:t>
            </w:r>
          </w:p>
          <w:p w:rsidR="0034289F" w:rsidRPr="0034289F" w:rsidRDefault="0034289F" w:rsidP="0034289F">
            <w:pPr>
              <w:rPr>
                <w:rFonts w:ascii="Times New Roman" w:hAnsi="Times New Roman"/>
                <w:lang w:val="ru-RU"/>
              </w:rPr>
            </w:pPr>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4</w:t>
            </w:r>
          </w:p>
        </w:tc>
        <w:tc>
          <w:tcPr>
            <w:tcW w:w="1276"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sz w:val="22"/>
                <w:szCs w:val="22"/>
              </w:rPr>
            </w:pPr>
          </w:p>
        </w:tc>
      </w:tr>
      <w:tr w:rsidR="0034289F" w:rsidRPr="0034289F" w:rsidTr="0010582E">
        <w:trPr>
          <w:trHeight w:hRule="exact" w:val="397"/>
        </w:trPr>
        <w:tc>
          <w:tcPr>
            <w:tcW w:w="12333" w:type="dxa"/>
            <w:gridSpan w:val="2"/>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3"/>
              <w:ind w:left="535"/>
              <w:jc w:val="center"/>
              <w:rPr>
                <w:rFonts w:ascii="Times New Roman" w:hAnsi="Times New Roman"/>
                <w:lang w:val="ru-RU"/>
              </w:rPr>
            </w:pPr>
            <w:r w:rsidRPr="0034289F">
              <w:rPr>
                <w:rFonts w:ascii="Times New Roman" w:hAnsi="Times New Roman"/>
                <w:b/>
                <w:lang w:val="ru-RU"/>
              </w:rPr>
              <w:t>Раздел 2. Защита человека от вредных и опасных производственных факторов</w:t>
            </w:r>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3"/>
              <w:jc w:val="center"/>
              <w:rPr>
                <w:rFonts w:ascii="Times New Roman" w:hAnsi="Times New Roman"/>
                <w:b/>
              </w:rPr>
            </w:pPr>
            <w:r w:rsidRPr="0034289F">
              <w:rPr>
                <w:rFonts w:ascii="Times New Roman" w:hAnsi="Times New Roman"/>
                <w:b/>
              </w:rPr>
              <w:t>34</w:t>
            </w:r>
          </w:p>
        </w:tc>
        <w:tc>
          <w:tcPr>
            <w:tcW w:w="1276" w:type="dxa"/>
            <w:tcBorders>
              <w:top w:val="single" w:sz="4" w:space="0" w:color="231F20"/>
              <w:left w:val="single" w:sz="4" w:space="0" w:color="231F20"/>
              <w:bottom w:val="single" w:sz="4" w:space="0" w:color="231F20"/>
              <w:right w:val="single" w:sz="4" w:space="0" w:color="231F20"/>
            </w:tcBorders>
            <w:shd w:val="clear" w:color="auto" w:fill="D1D3D4"/>
          </w:tcPr>
          <w:p w:rsidR="0034289F" w:rsidRPr="0034289F" w:rsidRDefault="0034289F" w:rsidP="0034289F">
            <w:pPr>
              <w:rPr>
                <w:rFonts w:ascii="Times New Roman" w:hAnsi="Times New Roman"/>
              </w:rPr>
            </w:pPr>
          </w:p>
        </w:tc>
      </w:tr>
      <w:tr w:rsidR="0034289F" w:rsidRPr="0034289F" w:rsidTr="0010582E">
        <w:trPr>
          <w:trHeight w:hRule="exact" w:val="579"/>
        </w:trPr>
        <w:tc>
          <w:tcPr>
            <w:tcW w:w="2268" w:type="dxa"/>
            <w:vMerge w:val="restart"/>
            <w:tcBorders>
              <w:top w:val="single" w:sz="4" w:space="0" w:color="231F20"/>
              <w:left w:val="single" w:sz="4" w:space="0" w:color="231F20"/>
              <w:right w:val="single" w:sz="4" w:space="0" w:color="231F20"/>
            </w:tcBorders>
          </w:tcPr>
          <w:p w:rsidR="0034289F" w:rsidRPr="0034289F" w:rsidRDefault="0034289F" w:rsidP="0034289F">
            <w:pPr>
              <w:autoSpaceDE w:val="0"/>
              <w:autoSpaceDN w:val="0"/>
              <w:adjustRightInd w:val="0"/>
              <w:spacing w:before="83" w:line="253" w:lineRule="auto"/>
              <w:ind w:left="99" w:right="140"/>
              <w:rPr>
                <w:rFonts w:ascii="Times New Roman" w:hAnsi="Times New Roman"/>
                <w:b/>
                <w:lang w:val="ru-RU"/>
              </w:rPr>
            </w:pPr>
            <w:r w:rsidRPr="0034289F">
              <w:rPr>
                <w:rFonts w:ascii="Times New Roman" w:hAnsi="Times New Roman"/>
                <w:b/>
                <w:lang w:val="ru-RU"/>
              </w:rPr>
              <w:lastRenderedPageBreak/>
              <w:t xml:space="preserve">Тема 2.1. </w:t>
            </w:r>
          </w:p>
          <w:p w:rsidR="0034289F" w:rsidRPr="0034289F" w:rsidRDefault="0034289F" w:rsidP="0034289F">
            <w:pPr>
              <w:autoSpaceDE w:val="0"/>
              <w:autoSpaceDN w:val="0"/>
              <w:adjustRightInd w:val="0"/>
              <w:spacing w:before="83" w:line="253" w:lineRule="auto"/>
              <w:ind w:left="99" w:right="140"/>
              <w:rPr>
                <w:rFonts w:ascii="Times New Roman" w:hAnsi="Times New Roman"/>
                <w:b/>
                <w:lang w:val="ru-RU"/>
              </w:rPr>
            </w:pPr>
            <w:r w:rsidRPr="0034289F">
              <w:rPr>
                <w:rFonts w:ascii="Times New Roman" w:hAnsi="Times New Roman"/>
                <w:lang w:val="ru-RU"/>
              </w:rPr>
              <w:t>Защита человека от физических негативных факторов</w:t>
            </w:r>
          </w:p>
        </w:tc>
        <w:tc>
          <w:tcPr>
            <w:tcW w:w="10065"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line="253" w:lineRule="auto"/>
              <w:ind w:left="94" w:right="91"/>
              <w:jc w:val="both"/>
              <w:rPr>
                <w:rFonts w:ascii="Times New Roman" w:hAnsi="Times New Roman"/>
              </w:rPr>
            </w:pPr>
            <w:proofErr w:type="spellStart"/>
            <w:r w:rsidRPr="0034289F">
              <w:rPr>
                <w:rFonts w:ascii="Times New Roman" w:hAnsi="Times New Roman"/>
                <w:b/>
              </w:rPr>
              <w:t>Содержание</w:t>
            </w:r>
            <w:proofErr w:type="spellEnd"/>
            <w:r w:rsidRPr="0034289F">
              <w:rPr>
                <w:rFonts w:ascii="Times New Roman" w:hAnsi="Times New Roman"/>
                <w:b/>
              </w:rPr>
              <w:t xml:space="preserve"> </w:t>
            </w:r>
            <w:proofErr w:type="spellStart"/>
            <w:r w:rsidRPr="0034289F">
              <w:rPr>
                <w:rFonts w:ascii="Times New Roman" w:hAnsi="Times New Roman"/>
                <w:b/>
              </w:rPr>
              <w:t>учебного</w:t>
            </w:r>
            <w:proofErr w:type="spellEnd"/>
            <w:r w:rsidRPr="0034289F">
              <w:rPr>
                <w:rFonts w:ascii="Times New Roman" w:hAnsi="Times New Roman"/>
                <w:b/>
              </w:rPr>
              <w:t xml:space="preserve"> </w:t>
            </w:r>
            <w:proofErr w:type="spellStart"/>
            <w:r w:rsidRPr="0034289F">
              <w:rPr>
                <w:rFonts w:ascii="Times New Roman" w:hAnsi="Times New Roman"/>
                <w:b/>
              </w:rPr>
              <w:t>материала</w:t>
            </w:r>
            <w:proofErr w:type="spellEnd"/>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2</w:t>
            </w:r>
          </w:p>
        </w:tc>
        <w:tc>
          <w:tcPr>
            <w:tcW w:w="1276"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sz w:val="22"/>
                <w:szCs w:val="22"/>
              </w:rPr>
            </w:pPr>
          </w:p>
        </w:tc>
      </w:tr>
      <w:tr w:rsidR="0034289F" w:rsidRPr="0034289F" w:rsidTr="0010582E">
        <w:trPr>
          <w:trHeight w:hRule="exact" w:val="1693"/>
        </w:trPr>
        <w:tc>
          <w:tcPr>
            <w:tcW w:w="2268" w:type="dxa"/>
            <w:vMerge/>
            <w:tcBorders>
              <w:left w:val="single" w:sz="4" w:space="0" w:color="231F20"/>
              <w:right w:val="single" w:sz="4" w:space="0" w:color="231F20"/>
            </w:tcBorders>
          </w:tcPr>
          <w:p w:rsidR="0034289F" w:rsidRPr="0034289F" w:rsidRDefault="0034289F" w:rsidP="0034289F">
            <w:pPr>
              <w:autoSpaceDE w:val="0"/>
              <w:autoSpaceDN w:val="0"/>
              <w:adjustRightInd w:val="0"/>
              <w:spacing w:before="83" w:line="253" w:lineRule="auto"/>
              <w:ind w:left="99" w:right="140"/>
              <w:rPr>
                <w:rFonts w:ascii="Times New Roman" w:hAnsi="Times New Roman"/>
              </w:rPr>
            </w:pPr>
          </w:p>
        </w:tc>
        <w:tc>
          <w:tcPr>
            <w:tcW w:w="10065"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line="253" w:lineRule="auto"/>
              <w:ind w:left="94" w:right="91"/>
              <w:jc w:val="both"/>
              <w:rPr>
                <w:rFonts w:ascii="Times New Roman" w:hAnsi="Times New Roman"/>
                <w:lang w:val="ru-RU"/>
              </w:rPr>
            </w:pPr>
            <w:r w:rsidRPr="0034289F">
              <w:rPr>
                <w:rFonts w:ascii="Times New Roman" w:hAnsi="Times New Roman"/>
                <w:lang w:val="ru-RU"/>
              </w:rPr>
              <w:t>Основные способы защиты от физических негативных факторов. Защита от вибрации, шума, инфра- и ультразвука. Защита от электромагнитного и ионизирующего излучений. Защита от электрических и магнитных полей, инфракрасного (теплового) и ультрафиолетового излучений. Защита от радиации. Методы и средства обеспечения электробезопасности при проведении монтажа, сборки и регулировки приборов и устройств (агрегатов)</w:t>
            </w:r>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2</w:t>
            </w:r>
          </w:p>
        </w:tc>
        <w:tc>
          <w:tcPr>
            <w:tcW w:w="1276"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sz w:val="22"/>
                <w:szCs w:val="22"/>
              </w:rPr>
            </w:pPr>
            <w:r w:rsidRPr="0034289F">
              <w:rPr>
                <w:rFonts w:ascii="Times New Roman" w:hAnsi="Times New Roman"/>
                <w:sz w:val="22"/>
                <w:szCs w:val="22"/>
              </w:rPr>
              <w:t>ОК 01. - ОК 09.</w:t>
            </w:r>
          </w:p>
          <w:p w:rsidR="0034289F" w:rsidRPr="0034289F" w:rsidRDefault="0034289F" w:rsidP="0034289F">
            <w:pPr>
              <w:rPr>
                <w:rFonts w:ascii="Times New Roman" w:hAnsi="Times New Roman"/>
                <w:sz w:val="22"/>
                <w:szCs w:val="22"/>
              </w:rPr>
            </w:pPr>
            <w:r w:rsidRPr="0034289F">
              <w:rPr>
                <w:rFonts w:ascii="Times New Roman" w:hAnsi="Times New Roman"/>
                <w:sz w:val="22"/>
                <w:szCs w:val="22"/>
              </w:rPr>
              <w:t>ПК 1.1</w:t>
            </w:r>
          </w:p>
          <w:p w:rsidR="0034289F" w:rsidRPr="0034289F" w:rsidRDefault="0034289F" w:rsidP="0034289F">
            <w:pPr>
              <w:autoSpaceDE w:val="0"/>
              <w:autoSpaceDN w:val="0"/>
              <w:adjustRightInd w:val="0"/>
              <w:spacing w:before="87"/>
              <w:ind w:right="3"/>
              <w:jc w:val="center"/>
              <w:rPr>
                <w:rFonts w:ascii="Times New Roman" w:hAnsi="Times New Roman"/>
              </w:rPr>
            </w:pPr>
            <w:r w:rsidRPr="0034289F">
              <w:rPr>
                <w:rFonts w:ascii="Times New Roman" w:hAnsi="Times New Roman"/>
              </w:rPr>
              <w:t xml:space="preserve"> - ПК3.4</w:t>
            </w:r>
          </w:p>
        </w:tc>
      </w:tr>
      <w:tr w:rsidR="0034289F" w:rsidRPr="0034289F" w:rsidTr="0010582E">
        <w:trPr>
          <w:trHeight w:hRule="exact" w:val="409"/>
        </w:trPr>
        <w:tc>
          <w:tcPr>
            <w:tcW w:w="2268" w:type="dxa"/>
            <w:vMerge w:val="restart"/>
            <w:tcBorders>
              <w:top w:val="single" w:sz="4" w:space="0" w:color="231F20"/>
              <w:left w:val="single" w:sz="4" w:space="0" w:color="231F20"/>
              <w:right w:val="single" w:sz="4" w:space="0" w:color="231F20"/>
            </w:tcBorders>
          </w:tcPr>
          <w:p w:rsidR="0034289F" w:rsidRPr="0034289F" w:rsidRDefault="0034289F" w:rsidP="0034289F">
            <w:pPr>
              <w:autoSpaceDE w:val="0"/>
              <w:autoSpaceDN w:val="0"/>
              <w:adjustRightInd w:val="0"/>
              <w:spacing w:before="83" w:line="253" w:lineRule="auto"/>
              <w:ind w:left="99" w:right="140"/>
              <w:rPr>
                <w:rFonts w:ascii="Times New Roman" w:hAnsi="Times New Roman"/>
                <w:b/>
                <w:lang w:val="ru-RU"/>
              </w:rPr>
            </w:pPr>
            <w:r w:rsidRPr="0034289F">
              <w:rPr>
                <w:rFonts w:ascii="Times New Roman" w:hAnsi="Times New Roman"/>
                <w:b/>
                <w:lang w:val="ru-RU"/>
              </w:rPr>
              <w:t xml:space="preserve">Тема 2.2. </w:t>
            </w:r>
          </w:p>
          <w:p w:rsidR="0034289F" w:rsidRPr="0034289F" w:rsidRDefault="0034289F" w:rsidP="0034289F">
            <w:pPr>
              <w:autoSpaceDE w:val="0"/>
              <w:autoSpaceDN w:val="0"/>
              <w:adjustRightInd w:val="0"/>
              <w:spacing w:before="83" w:line="253" w:lineRule="auto"/>
              <w:ind w:left="99" w:right="140"/>
              <w:rPr>
                <w:rFonts w:ascii="Times New Roman" w:hAnsi="Times New Roman"/>
                <w:b/>
                <w:lang w:val="ru-RU"/>
              </w:rPr>
            </w:pPr>
            <w:r w:rsidRPr="0034289F">
              <w:rPr>
                <w:rFonts w:ascii="Times New Roman" w:hAnsi="Times New Roman"/>
                <w:lang w:val="ru-RU"/>
              </w:rPr>
              <w:t>Защита человека от химических   и биологических негативных факторов</w:t>
            </w:r>
          </w:p>
        </w:tc>
        <w:tc>
          <w:tcPr>
            <w:tcW w:w="10065"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line="253" w:lineRule="auto"/>
              <w:ind w:left="94" w:right="92"/>
              <w:jc w:val="both"/>
              <w:rPr>
                <w:rFonts w:ascii="Times New Roman" w:hAnsi="Times New Roman"/>
              </w:rPr>
            </w:pPr>
            <w:proofErr w:type="spellStart"/>
            <w:r w:rsidRPr="0034289F">
              <w:rPr>
                <w:rFonts w:ascii="Times New Roman" w:hAnsi="Times New Roman"/>
                <w:b/>
              </w:rPr>
              <w:t>Содержание</w:t>
            </w:r>
            <w:proofErr w:type="spellEnd"/>
            <w:r w:rsidRPr="0034289F">
              <w:rPr>
                <w:rFonts w:ascii="Times New Roman" w:hAnsi="Times New Roman"/>
                <w:b/>
              </w:rPr>
              <w:t xml:space="preserve"> </w:t>
            </w:r>
            <w:proofErr w:type="spellStart"/>
            <w:r w:rsidRPr="0034289F">
              <w:rPr>
                <w:rFonts w:ascii="Times New Roman" w:hAnsi="Times New Roman"/>
                <w:b/>
              </w:rPr>
              <w:t>учебного</w:t>
            </w:r>
            <w:proofErr w:type="spellEnd"/>
            <w:r w:rsidRPr="0034289F">
              <w:rPr>
                <w:rFonts w:ascii="Times New Roman" w:hAnsi="Times New Roman"/>
                <w:b/>
              </w:rPr>
              <w:t xml:space="preserve"> </w:t>
            </w:r>
            <w:proofErr w:type="spellStart"/>
            <w:r w:rsidRPr="0034289F">
              <w:rPr>
                <w:rFonts w:ascii="Times New Roman" w:hAnsi="Times New Roman"/>
                <w:b/>
              </w:rPr>
              <w:t>материала</w:t>
            </w:r>
            <w:proofErr w:type="spellEnd"/>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16</w:t>
            </w:r>
          </w:p>
        </w:tc>
        <w:tc>
          <w:tcPr>
            <w:tcW w:w="1276"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sz w:val="22"/>
                <w:szCs w:val="22"/>
              </w:rPr>
            </w:pPr>
          </w:p>
        </w:tc>
      </w:tr>
      <w:tr w:rsidR="0034289F" w:rsidRPr="0034289F" w:rsidTr="0010582E">
        <w:trPr>
          <w:trHeight w:hRule="exact" w:val="1543"/>
        </w:trPr>
        <w:tc>
          <w:tcPr>
            <w:tcW w:w="2268" w:type="dxa"/>
            <w:vMerge/>
            <w:tcBorders>
              <w:left w:val="single" w:sz="4" w:space="0" w:color="231F20"/>
              <w:right w:val="single" w:sz="4" w:space="0" w:color="231F20"/>
            </w:tcBorders>
          </w:tcPr>
          <w:p w:rsidR="0034289F" w:rsidRPr="0034289F" w:rsidRDefault="0034289F" w:rsidP="0034289F">
            <w:pPr>
              <w:autoSpaceDE w:val="0"/>
              <w:autoSpaceDN w:val="0"/>
              <w:adjustRightInd w:val="0"/>
              <w:spacing w:before="83" w:line="253" w:lineRule="auto"/>
              <w:ind w:left="99" w:right="140"/>
              <w:rPr>
                <w:rFonts w:ascii="Times New Roman" w:hAnsi="Times New Roman"/>
              </w:rPr>
            </w:pPr>
          </w:p>
        </w:tc>
        <w:tc>
          <w:tcPr>
            <w:tcW w:w="10065"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line="253" w:lineRule="auto"/>
              <w:ind w:left="94" w:right="92"/>
              <w:jc w:val="both"/>
              <w:rPr>
                <w:rFonts w:ascii="Times New Roman" w:hAnsi="Times New Roman"/>
                <w:lang w:val="ru-RU"/>
              </w:rPr>
            </w:pPr>
            <w:r w:rsidRPr="0034289F">
              <w:rPr>
                <w:rFonts w:ascii="Times New Roman" w:hAnsi="Times New Roman"/>
                <w:lang w:val="ru-RU"/>
              </w:rPr>
              <w:t xml:space="preserve">Основные индивидуальные средства защиты человека от химических и биологических негативных факторов в производстве приборов и устройств. Методы защиты от химических и биологических негативных факторов. </w:t>
            </w:r>
            <w:proofErr w:type="gramStart"/>
            <w:r w:rsidRPr="0034289F">
              <w:rPr>
                <w:rFonts w:ascii="Times New Roman" w:hAnsi="Times New Roman"/>
                <w:lang w:val="ru-RU"/>
              </w:rPr>
              <w:t>Способы защиты от загрязнённой воздушной и водной сред.</w:t>
            </w:r>
            <w:proofErr w:type="gramEnd"/>
            <w:r w:rsidRPr="0034289F">
              <w:rPr>
                <w:rFonts w:ascii="Times New Roman" w:hAnsi="Times New Roman"/>
                <w:lang w:val="ru-RU"/>
              </w:rPr>
              <w:t xml:space="preserve"> Система вентиляции и очистка воздуха от вредных веществ. Методы и средства очистки воды</w:t>
            </w:r>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2</w:t>
            </w:r>
          </w:p>
        </w:tc>
        <w:tc>
          <w:tcPr>
            <w:tcW w:w="1276"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sz w:val="22"/>
                <w:szCs w:val="22"/>
              </w:rPr>
            </w:pPr>
            <w:r w:rsidRPr="0034289F">
              <w:rPr>
                <w:rFonts w:ascii="Times New Roman" w:hAnsi="Times New Roman"/>
                <w:sz w:val="22"/>
                <w:szCs w:val="22"/>
              </w:rPr>
              <w:t>ОК 01. - ОК 09.</w:t>
            </w:r>
          </w:p>
          <w:p w:rsidR="0034289F" w:rsidRPr="0034289F" w:rsidRDefault="0034289F" w:rsidP="0034289F">
            <w:pPr>
              <w:rPr>
                <w:rFonts w:ascii="Times New Roman" w:hAnsi="Times New Roman"/>
                <w:sz w:val="22"/>
                <w:szCs w:val="22"/>
              </w:rPr>
            </w:pPr>
            <w:r w:rsidRPr="0034289F">
              <w:rPr>
                <w:rFonts w:ascii="Times New Roman" w:hAnsi="Times New Roman"/>
                <w:sz w:val="22"/>
                <w:szCs w:val="22"/>
              </w:rPr>
              <w:t>ПК 1.1</w:t>
            </w:r>
          </w:p>
          <w:p w:rsidR="0034289F" w:rsidRPr="0034289F" w:rsidRDefault="0034289F" w:rsidP="0034289F">
            <w:pPr>
              <w:autoSpaceDE w:val="0"/>
              <w:autoSpaceDN w:val="0"/>
              <w:adjustRightInd w:val="0"/>
              <w:spacing w:before="87"/>
              <w:ind w:right="3"/>
              <w:jc w:val="center"/>
              <w:rPr>
                <w:rFonts w:ascii="Times New Roman" w:hAnsi="Times New Roman"/>
              </w:rPr>
            </w:pPr>
            <w:r w:rsidRPr="0034289F">
              <w:rPr>
                <w:rFonts w:ascii="Times New Roman" w:hAnsi="Times New Roman"/>
              </w:rPr>
              <w:t xml:space="preserve"> - ПК3.4</w:t>
            </w:r>
          </w:p>
        </w:tc>
      </w:tr>
      <w:tr w:rsidR="0034289F" w:rsidRPr="0034289F" w:rsidTr="0010582E">
        <w:trPr>
          <w:trHeight w:hRule="exact" w:val="417"/>
        </w:trPr>
        <w:tc>
          <w:tcPr>
            <w:tcW w:w="2268" w:type="dxa"/>
            <w:vMerge/>
            <w:tcBorders>
              <w:left w:val="single" w:sz="4" w:space="0" w:color="231F20"/>
              <w:right w:val="single" w:sz="4" w:space="0" w:color="231F20"/>
            </w:tcBorders>
          </w:tcPr>
          <w:p w:rsidR="0034289F" w:rsidRPr="0034289F" w:rsidRDefault="0034289F" w:rsidP="0034289F">
            <w:pPr>
              <w:rPr>
                <w:rFonts w:ascii="Times New Roman" w:hAnsi="Times New Roman"/>
              </w:rPr>
            </w:pPr>
          </w:p>
        </w:tc>
        <w:tc>
          <w:tcPr>
            <w:tcW w:w="10065"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3"/>
              <w:ind w:left="94"/>
              <w:rPr>
                <w:rFonts w:ascii="Times New Roman" w:hAnsi="Times New Roman"/>
                <w:b/>
                <w:lang w:val="ru-RU"/>
              </w:rPr>
            </w:pPr>
            <w:r w:rsidRPr="0034289F">
              <w:rPr>
                <w:rFonts w:ascii="Times New Roman" w:hAnsi="Times New Roman"/>
                <w:b/>
                <w:lang w:val="ru-RU"/>
              </w:rPr>
              <w:t>В том числе практических заняти</w:t>
            </w:r>
            <w:proofErr w:type="gramStart"/>
            <w:r w:rsidRPr="0034289F">
              <w:rPr>
                <w:rFonts w:ascii="Times New Roman" w:hAnsi="Times New Roman"/>
                <w:b/>
                <w:lang w:val="ru-RU"/>
              </w:rPr>
              <w:t>й(</w:t>
            </w:r>
            <w:proofErr w:type="gramEnd"/>
            <w:r w:rsidRPr="0034289F">
              <w:rPr>
                <w:rFonts w:ascii="Times New Roman" w:hAnsi="Times New Roman"/>
                <w:b/>
                <w:lang w:val="ru-RU"/>
              </w:rPr>
              <w:t>практическая подготовка)</w:t>
            </w:r>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8</w:t>
            </w:r>
          </w:p>
        </w:tc>
        <w:tc>
          <w:tcPr>
            <w:tcW w:w="1276" w:type="dxa"/>
            <w:tcBorders>
              <w:top w:val="single" w:sz="4" w:space="0" w:color="231F20"/>
              <w:left w:val="single" w:sz="4" w:space="0" w:color="231F20"/>
              <w:bottom w:val="single" w:sz="4" w:space="0" w:color="231F20"/>
              <w:right w:val="single" w:sz="4" w:space="0" w:color="231F20"/>
            </w:tcBorders>
            <w:shd w:val="clear" w:color="auto" w:fill="D1D3D4"/>
          </w:tcPr>
          <w:p w:rsidR="0034289F" w:rsidRPr="0034289F" w:rsidRDefault="0034289F" w:rsidP="0034289F">
            <w:pPr>
              <w:rPr>
                <w:rFonts w:ascii="Times New Roman" w:hAnsi="Times New Roman"/>
              </w:rPr>
            </w:pPr>
          </w:p>
        </w:tc>
      </w:tr>
      <w:tr w:rsidR="0034289F" w:rsidRPr="0034289F" w:rsidTr="0010582E">
        <w:trPr>
          <w:trHeight w:hRule="exact" w:val="423"/>
        </w:trPr>
        <w:tc>
          <w:tcPr>
            <w:tcW w:w="2268" w:type="dxa"/>
            <w:vMerge/>
            <w:tcBorders>
              <w:left w:val="single" w:sz="4" w:space="0" w:color="231F20"/>
              <w:right w:val="single" w:sz="4" w:space="0" w:color="231F20"/>
            </w:tcBorders>
          </w:tcPr>
          <w:p w:rsidR="0034289F" w:rsidRPr="0034289F" w:rsidRDefault="0034289F" w:rsidP="0034289F">
            <w:pPr>
              <w:rPr>
                <w:rFonts w:ascii="Times New Roman" w:hAnsi="Times New Roman"/>
              </w:rPr>
            </w:pPr>
          </w:p>
        </w:tc>
        <w:tc>
          <w:tcPr>
            <w:tcW w:w="10065"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tabs>
                <w:tab w:val="left" w:pos="488"/>
              </w:tabs>
              <w:autoSpaceDE w:val="0"/>
              <w:autoSpaceDN w:val="0"/>
              <w:adjustRightInd w:val="0"/>
              <w:spacing w:before="88"/>
              <w:ind w:left="91"/>
              <w:rPr>
                <w:rFonts w:ascii="Times New Roman" w:hAnsi="Times New Roman"/>
                <w:lang w:val="ru-RU"/>
              </w:rPr>
            </w:pPr>
            <w:r w:rsidRPr="0034289F">
              <w:rPr>
                <w:rFonts w:ascii="Times New Roman" w:hAnsi="Times New Roman"/>
                <w:lang w:val="ru-RU"/>
              </w:rPr>
              <w:t>1.Практическая работа № 3. Выполнение расчёта уровня шума на рабочем месте</w:t>
            </w:r>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4</w:t>
            </w:r>
          </w:p>
        </w:tc>
        <w:tc>
          <w:tcPr>
            <w:tcW w:w="1276" w:type="dxa"/>
            <w:tcBorders>
              <w:top w:val="single" w:sz="4" w:space="0" w:color="231F20"/>
              <w:left w:val="single" w:sz="4" w:space="0" w:color="231F20"/>
              <w:bottom w:val="single" w:sz="4" w:space="0" w:color="231F20"/>
              <w:right w:val="single" w:sz="4" w:space="0" w:color="231F20"/>
            </w:tcBorders>
            <w:shd w:val="clear" w:color="auto" w:fill="D1D3D4"/>
          </w:tcPr>
          <w:p w:rsidR="0034289F" w:rsidRPr="0034289F" w:rsidRDefault="0034289F" w:rsidP="0034289F">
            <w:pPr>
              <w:rPr>
                <w:rFonts w:ascii="Times New Roman" w:hAnsi="Times New Roman"/>
              </w:rPr>
            </w:pPr>
          </w:p>
        </w:tc>
      </w:tr>
      <w:tr w:rsidR="0034289F" w:rsidRPr="0034289F" w:rsidTr="0010582E">
        <w:trPr>
          <w:trHeight w:hRule="exact" w:val="415"/>
        </w:trPr>
        <w:tc>
          <w:tcPr>
            <w:tcW w:w="2268" w:type="dxa"/>
            <w:tcBorders>
              <w:left w:val="single" w:sz="4" w:space="0" w:color="231F20"/>
              <w:right w:val="single" w:sz="4" w:space="0" w:color="231F20"/>
            </w:tcBorders>
          </w:tcPr>
          <w:p w:rsidR="0034289F" w:rsidRPr="0034289F" w:rsidRDefault="0034289F" w:rsidP="0034289F">
            <w:pPr>
              <w:rPr>
                <w:rFonts w:ascii="Times New Roman" w:hAnsi="Times New Roman"/>
              </w:rPr>
            </w:pPr>
          </w:p>
        </w:tc>
        <w:tc>
          <w:tcPr>
            <w:tcW w:w="10065"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tabs>
                <w:tab w:val="left" w:pos="488"/>
              </w:tabs>
              <w:autoSpaceDE w:val="0"/>
              <w:autoSpaceDN w:val="0"/>
              <w:adjustRightInd w:val="0"/>
              <w:spacing w:before="88"/>
              <w:ind w:left="91"/>
              <w:rPr>
                <w:rFonts w:ascii="Times New Roman" w:hAnsi="Times New Roman"/>
                <w:lang w:val="ru-RU"/>
              </w:rPr>
            </w:pPr>
            <w:r w:rsidRPr="0034289F">
              <w:rPr>
                <w:rFonts w:ascii="Times New Roman" w:hAnsi="Times New Roman"/>
                <w:lang w:val="ru-RU"/>
              </w:rPr>
              <w:t xml:space="preserve">2. Практическая работа № 4. Разработка инструкций по охране труда. </w:t>
            </w:r>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2</w:t>
            </w:r>
          </w:p>
        </w:tc>
        <w:tc>
          <w:tcPr>
            <w:tcW w:w="1276" w:type="dxa"/>
            <w:tcBorders>
              <w:top w:val="single" w:sz="4" w:space="0" w:color="231F20"/>
              <w:left w:val="single" w:sz="4" w:space="0" w:color="231F20"/>
              <w:bottom w:val="single" w:sz="4" w:space="0" w:color="231F20"/>
              <w:right w:val="single" w:sz="4" w:space="0" w:color="231F20"/>
            </w:tcBorders>
            <w:shd w:val="clear" w:color="auto" w:fill="D1D3D4"/>
          </w:tcPr>
          <w:p w:rsidR="0034289F" w:rsidRPr="0034289F" w:rsidRDefault="0034289F" w:rsidP="0034289F">
            <w:pPr>
              <w:rPr>
                <w:rFonts w:ascii="Times New Roman" w:hAnsi="Times New Roman"/>
              </w:rPr>
            </w:pPr>
          </w:p>
        </w:tc>
      </w:tr>
      <w:tr w:rsidR="0034289F" w:rsidRPr="0034289F" w:rsidTr="0010582E">
        <w:trPr>
          <w:trHeight w:hRule="exact" w:val="421"/>
        </w:trPr>
        <w:tc>
          <w:tcPr>
            <w:tcW w:w="2268" w:type="dxa"/>
            <w:tcBorders>
              <w:left w:val="single" w:sz="4" w:space="0" w:color="231F20"/>
              <w:right w:val="single" w:sz="4" w:space="0" w:color="231F20"/>
            </w:tcBorders>
          </w:tcPr>
          <w:p w:rsidR="0034289F" w:rsidRPr="0034289F" w:rsidRDefault="0034289F" w:rsidP="0034289F">
            <w:pPr>
              <w:rPr>
                <w:rFonts w:ascii="Times New Roman" w:hAnsi="Times New Roman"/>
              </w:rPr>
            </w:pPr>
          </w:p>
        </w:tc>
        <w:tc>
          <w:tcPr>
            <w:tcW w:w="10065"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tabs>
                <w:tab w:val="left" w:pos="488"/>
              </w:tabs>
              <w:autoSpaceDE w:val="0"/>
              <w:autoSpaceDN w:val="0"/>
              <w:adjustRightInd w:val="0"/>
              <w:spacing w:before="88"/>
              <w:ind w:left="91"/>
              <w:rPr>
                <w:rFonts w:ascii="Times New Roman" w:hAnsi="Times New Roman"/>
                <w:lang w:val="ru-RU"/>
              </w:rPr>
            </w:pPr>
            <w:r w:rsidRPr="0034289F">
              <w:rPr>
                <w:rFonts w:ascii="Times New Roman" w:hAnsi="Times New Roman"/>
                <w:lang w:val="ru-RU"/>
              </w:rPr>
              <w:t>3. Практическая работа № 5. Расчет</w:t>
            </w:r>
            <w:r w:rsidRPr="0034289F">
              <w:rPr>
                <w:rFonts w:ascii="Times New Roman" w:hAnsi="Times New Roman"/>
                <w:sz w:val="28"/>
                <w:szCs w:val="28"/>
                <w:lang w:val="ru-RU"/>
              </w:rPr>
              <w:t xml:space="preserve"> </w:t>
            </w:r>
            <w:r w:rsidRPr="0034289F">
              <w:rPr>
                <w:rFonts w:ascii="Times New Roman" w:hAnsi="Times New Roman"/>
                <w:lang w:val="ru-RU"/>
              </w:rPr>
              <w:t>общего освещения</w:t>
            </w:r>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2</w:t>
            </w:r>
          </w:p>
        </w:tc>
        <w:tc>
          <w:tcPr>
            <w:tcW w:w="1276" w:type="dxa"/>
            <w:tcBorders>
              <w:top w:val="single" w:sz="4" w:space="0" w:color="231F20"/>
              <w:left w:val="single" w:sz="4" w:space="0" w:color="231F20"/>
              <w:bottom w:val="single" w:sz="4" w:space="0" w:color="231F20"/>
              <w:right w:val="single" w:sz="4" w:space="0" w:color="231F20"/>
            </w:tcBorders>
            <w:shd w:val="clear" w:color="auto" w:fill="D1D3D4"/>
          </w:tcPr>
          <w:p w:rsidR="0034289F" w:rsidRPr="0034289F" w:rsidRDefault="0034289F" w:rsidP="0034289F">
            <w:pPr>
              <w:rPr>
                <w:rFonts w:ascii="Times New Roman" w:hAnsi="Times New Roman"/>
              </w:rPr>
            </w:pPr>
          </w:p>
        </w:tc>
      </w:tr>
      <w:tr w:rsidR="0034289F" w:rsidRPr="0034289F" w:rsidTr="0010582E">
        <w:trPr>
          <w:trHeight w:hRule="exact" w:val="903"/>
        </w:trPr>
        <w:tc>
          <w:tcPr>
            <w:tcW w:w="2268" w:type="dxa"/>
            <w:tcBorders>
              <w:left w:val="single" w:sz="4" w:space="0" w:color="231F20"/>
              <w:right w:val="single" w:sz="4" w:space="0" w:color="231F20"/>
            </w:tcBorders>
          </w:tcPr>
          <w:p w:rsidR="0034289F" w:rsidRPr="0034289F" w:rsidRDefault="0034289F" w:rsidP="0034289F">
            <w:pPr>
              <w:rPr>
                <w:rFonts w:ascii="Times New Roman" w:hAnsi="Times New Roman"/>
              </w:rPr>
            </w:pPr>
          </w:p>
        </w:tc>
        <w:tc>
          <w:tcPr>
            <w:tcW w:w="10065"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snapToGrid w:val="0"/>
              <w:rPr>
                <w:rFonts w:ascii="Times New Roman" w:hAnsi="Times New Roman"/>
                <w:b/>
                <w:bCs/>
                <w:lang w:val="ru-RU"/>
              </w:rPr>
            </w:pPr>
            <w:r w:rsidRPr="0034289F">
              <w:rPr>
                <w:rFonts w:ascii="Times New Roman" w:hAnsi="Times New Roman"/>
                <w:b/>
                <w:bCs/>
                <w:lang w:val="ru-RU"/>
              </w:rPr>
              <w:t>Самостоятельная работа</w:t>
            </w:r>
            <w:r w:rsidRPr="0034289F">
              <w:rPr>
                <w:rFonts w:ascii="Times New Roman" w:hAnsi="Times New Roman"/>
                <w:lang w:val="ru-RU"/>
              </w:rPr>
              <w:t xml:space="preserve">  </w:t>
            </w:r>
            <w:proofErr w:type="gramStart"/>
            <w:r w:rsidRPr="0034289F">
              <w:rPr>
                <w:rFonts w:ascii="Times New Roman" w:hAnsi="Times New Roman"/>
                <w:b/>
                <w:bCs/>
                <w:lang w:val="ru-RU"/>
              </w:rPr>
              <w:t>обучающихся</w:t>
            </w:r>
            <w:proofErr w:type="gramEnd"/>
            <w:r w:rsidRPr="0034289F">
              <w:rPr>
                <w:rFonts w:ascii="Times New Roman" w:hAnsi="Times New Roman"/>
                <w:b/>
                <w:bCs/>
                <w:lang w:val="ru-RU"/>
              </w:rPr>
              <w:t xml:space="preserve"> </w:t>
            </w:r>
          </w:p>
          <w:p w:rsidR="0034289F" w:rsidRPr="0034289F" w:rsidRDefault="0034289F" w:rsidP="0034289F">
            <w:pPr>
              <w:tabs>
                <w:tab w:val="left" w:pos="3868"/>
              </w:tabs>
              <w:snapToGrid w:val="0"/>
              <w:rPr>
                <w:rFonts w:ascii="Times New Roman" w:hAnsi="Times New Roman"/>
                <w:lang w:val="ru-RU"/>
              </w:rPr>
            </w:pPr>
            <w:r w:rsidRPr="0034289F">
              <w:rPr>
                <w:rFonts w:ascii="Times New Roman" w:hAnsi="Times New Roman"/>
                <w:lang w:val="ru-RU"/>
              </w:rPr>
              <w:t xml:space="preserve">Подготовка сообщения по теме: </w:t>
            </w:r>
            <w:r w:rsidRPr="0034289F">
              <w:rPr>
                <w:rFonts w:ascii="Times New Roman" w:hAnsi="Times New Roman"/>
                <w:lang w:val="ru-RU"/>
              </w:rPr>
              <w:tab/>
            </w:r>
          </w:p>
          <w:p w:rsidR="0034289F" w:rsidRPr="0034289F" w:rsidRDefault="0034289F" w:rsidP="0034289F">
            <w:pPr>
              <w:snapToGrid w:val="0"/>
              <w:rPr>
                <w:rFonts w:ascii="Times New Roman" w:hAnsi="Times New Roman"/>
                <w:lang w:val="ru-RU"/>
              </w:rPr>
            </w:pPr>
            <w:r w:rsidRPr="0034289F">
              <w:rPr>
                <w:rFonts w:ascii="Times New Roman" w:hAnsi="Times New Roman"/>
                <w:lang w:val="ru-RU"/>
              </w:rPr>
              <w:t>«Методы и средства обеспечения электробезопасности»</w:t>
            </w:r>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6</w:t>
            </w:r>
          </w:p>
        </w:tc>
        <w:tc>
          <w:tcPr>
            <w:tcW w:w="1276" w:type="dxa"/>
            <w:tcBorders>
              <w:top w:val="single" w:sz="4" w:space="0" w:color="231F20"/>
              <w:left w:val="single" w:sz="4" w:space="0" w:color="231F20"/>
              <w:bottom w:val="single" w:sz="4" w:space="0" w:color="231F20"/>
              <w:right w:val="single" w:sz="4" w:space="0" w:color="231F20"/>
            </w:tcBorders>
            <w:shd w:val="clear" w:color="auto" w:fill="D1D3D4"/>
          </w:tcPr>
          <w:p w:rsidR="0034289F" w:rsidRPr="0034289F" w:rsidRDefault="0034289F" w:rsidP="0034289F">
            <w:pPr>
              <w:rPr>
                <w:rFonts w:ascii="Times New Roman" w:hAnsi="Times New Roman"/>
              </w:rPr>
            </w:pPr>
          </w:p>
        </w:tc>
      </w:tr>
      <w:tr w:rsidR="0034289F" w:rsidRPr="0034289F" w:rsidTr="0010582E">
        <w:trPr>
          <w:trHeight w:hRule="exact" w:val="320"/>
        </w:trPr>
        <w:tc>
          <w:tcPr>
            <w:tcW w:w="2268" w:type="dxa"/>
            <w:vMerge w:val="restart"/>
            <w:tcBorders>
              <w:top w:val="single" w:sz="4" w:space="0" w:color="231F20"/>
              <w:left w:val="single" w:sz="4" w:space="0" w:color="231F20"/>
              <w:right w:val="single" w:sz="4" w:space="0" w:color="231F20"/>
            </w:tcBorders>
          </w:tcPr>
          <w:p w:rsidR="0034289F" w:rsidRPr="0034289F" w:rsidRDefault="0034289F" w:rsidP="0034289F">
            <w:pPr>
              <w:autoSpaceDE w:val="0"/>
              <w:autoSpaceDN w:val="0"/>
              <w:adjustRightInd w:val="0"/>
              <w:spacing w:before="83" w:line="253" w:lineRule="auto"/>
              <w:ind w:left="99" w:right="140"/>
              <w:rPr>
                <w:rFonts w:ascii="Times New Roman" w:hAnsi="Times New Roman"/>
                <w:b/>
                <w:lang w:val="ru-RU"/>
              </w:rPr>
            </w:pPr>
            <w:r w:rsidRPr="0034289F">
              <w:rPr>
                <w:rFonts w:ascii="Times New Roman" w:hAnsi="Times New Roman"/>
                <w:b/>
                <w:lang w:val="ru-RU"/>
              </w:rPr>
              <w:t xml:space="preserve">Тема 2.3. </w:t>
            </w:r>
          </w:p>
          <w:p w:rsidR="0034289F" w:rsidRPr="0034289F" w:rsidRDefault="0034289F" w:rsidP="0034289F">
            <w:pPr>
              <w:autoSpaceDE w:val="0"/>
              <w:autoSpaceDN w:val="0"/>
              <w:adjustRightInd w:val="0"/>
              <w:spacing w:before="83" w:line="253" w:lineRule="auto"/>
              <w:ind w:left="99" w:right="140"/>
              <w:rPr>
                <w:rFonts w:ascii="Times New Roman" w:hAnsi="Times New Roman"/>
                <w:b/>
                <w:lang w:val="ru-RU"/>
              </w:rPr>
            </w:pPr>
            <w:r w:rsidRPr="0034289F">
              <w:rPr>
                <w:rFonts w:ascii="Times New Roman" w:hAnsi="Times New Roman"/>
                <w:lang w:val="ru-RU"/>
              </w:rPr>
              <w:t xml:space="preserve">Защита человека от опасности механического </w:t>
            </w:r>
            <w:proofErr w:type="spellStart"/>
            <w:r w:rsidRPr="0034289F">
              <w:rPr>
                <w:rFonts w:ascii="Times New Roman" w:hAnsi="Times New Roman"/>
                <w:lang w:val="ru-RU"/>
              </w:rPr>
              <w:t>травмирования</w:t>
            </w:r>
            <w:proofErr w:type="spellEnd"/>
          </w:p>
        </w:tc>
        <w:tc>
          <w:tcPr>
            <w:tcW w:w="10065"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jc w:val="both"/>
              <w:rPr>
                <w:rFonts w:ascii="Times New Roman" w:hAnsi="Times New Roman"/>
              </w:rPr>
            </w:pPr>
            <w:proofErr w:type="spellStart"/>
            <w:r w:rsidRPr="0034289F">
              <w:rPr>
                <w:rFonts w:ascii="Times New Roman" w:hAnsi="Times New Roman"/>
                <w:b/>
              </w:rPr>
              <w:t>Содержание</w:t>
            </w:r>
            <w:proofErr w:type="spellEnd"/>
            <w:r w:rsidRPr="0034289F">
              <w:rPr>
                <w:rFonts w:ascii="Times New Roman" w:hAnsi="Times New Roman"/>
                <w:b/>
              </w:rPr>
              <w:t xml:space="preserve"> </w:t>
            </w:r>
            <w:proofErr w:type="spellStart"/>
            <w:r w:rsidRPr="0034289F">
              <w:rPr>
                <w:rFonts w:ascii="Times New Roman" w:hAnsi="Times New Roman"/>
                <w:b/>
              </w:rPr>
              <w:t>учебного</w:t>
            </w:r>
            <w:proofErr w:type="spellEnd"/>
            <w:r w:rsidRPr="0034289F">
              <w:rPr>
                <w:rFonts w:ascii="Times New Roman" w:hAnsi="Times New Roman"/>
                <w:b/>
              </w:rPr>
              <w:t xml:space="preserve"> </w:t>
            </w:r>
            <w:proofErr w:type="spellStart"/>
            <w:r w:rsidRPr="0034289F">
              <w:rPr>
                <w:rFonts w:ascii="Times New Roman" w:hAnsi="Times New Roman"/>
                <w:b/>
              </w:rPr>
              <w:t>материала</w:t>
            </w:r>
            <w:proofErr w:type="spellEnd"/>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4</w:t>
            </w:r>
          </w:p>
        </w:tc>
        <w:tc>
          <w:tcPr>
            <w:tcW w:w="1276"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sz w:val="22"/>
                <w:szCs w:val="22"/>
              </w:rPr>
            </w:pPr>
          </w:p>
        </w:tc>
      </w:tr>
      <w:tr w:rsidR="0034289F" w:rsidRPr="0034289F" w:rsidTr="0010582E">
        <w:trPr>
          <w:trHeight w:hRule="exact" w:val="1733"/>
        </w:trPr>
        <w:tc>
          <w:tcPr>
            <w:tcW w:w="2268" w:type="dxa"/>
            <w:vMerge/>
            <w:tcBorders>
              <w:left w:val="single" w:sz="4" w:space="0" w:color="231F20"/>
              <w:right w:val="single" w:sz="4" w:space="0" w:color="231F20"/>
            </w:tcBorders>
          </w:tcPr>
          <w:p w:rsidR="0034289F" w:rsidRPr="0034289F" w:rsidRDefault="0034289F" w:rsidP="0034289F">
            <w:pPr>
              <w:autoSpaceDE w:val="0"/>
              <w:autoSpaceDN w:val="0"/>
              <w:adjustRightInd w:val="0"/>
              <w:spacing w:before="83" w:line="253" w:lineRule="auto"/>
              <w:ind w:left="99" w:right="140"/>
              <w:rPr>
                <w:rFonts w:ascii="Times New Roman" w:hAnsi="Times New Roman"/>
              </w:rPr>
            </w:pPr>
          </w:p>
        </w:tc>
        <w:tc>
          <w:tcPr>
            <w:tcW w:w="10065"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line="253" w:lineRule="auto"/>
              <w:ind w:left="94" w:right="91"/>
              <w:jc w:val="both"/>
              <w:rPr>
                <w:rFonts w:ascii="Times New Roman" w:hAnsi="Times New Roman"/>
              </w:rPr>
            </w:pPr>
            <w:r w:rsidRPr="0034289F">
              <w:rPr>
                <w:rFonts w:ascii="Times New Roman" w:hAnsi="Times New Roman"/>
                <w:lang w:val="ru-RU"/>
              </w:rPr>
              <w:t xml:space="preserve">Основные методы и средства защиты </w:t>
            </w:r>
            <w:proofErr w:type="gramStart"/>
            <w:r w:rsidRPr="0034289F">
              <w:rPr>
                <w:rFonts w:ascii="Times New Roman" w:hAnsi="Times New Roman"/>
                <w:lang w:val="ru-RU"/>
              </w:rPr>
              <w:t>от</w:t>
            </w:r>
            <w:proofErr w:type="gramEnd"/>
            <w:r w:rsidRPr="0034289F">
              <w:rPr>
                <w:rFonts w:ascii="Times New Roman" w:hAnsi="Times New Roman"/>
                <w:lang w:val="ru-RU"/>
              </w:rPr>
              <w:t xml:space="preserve"> механического </w:t>
            </w:r>
            <w:proofErr w:type="spellStart"/>
            <w:r w:rsidRPr="0034289F">
              <w:rPr>
                <w:rFonts w:ascii="Times New Roman" w:hAnsi="Times New Roman"/>
                <w:lang w:val="ru-RU"/>
              </w:rPr>
              <w:t>травмирования</w:t>
            </w:r>
            <w:proofErr w:type="spellEnd"/>
            <w:r w:rsidRPr="0034289F">
              <w:rPr>
                <w:rFonts w:ascii="Times New Roman" w:hAnsi="Times New Roman"/>
                <w:lang w:val="ru-RU"/>
              </w:rPr>
              <w:t xml:space="preserve"> при работе с технологическим оборудованием и инструментом. Безопасные приёмы выполнения работ с ручным инструментом при проведении сборочно-монтажных работ приборов, устройств и агрегатов. Особенности обеспечения безопасности монтажных работ приборов, устройств и агрегатов. Требования, предъявляемые к средствам защиты. </w:t>
            </w:r>
            <w:proofErr w:type="spellStart"/>
            <w:r w:rsidRPr="0034289F">
              <w:rPr>
                <w:rFonts w:ascii="Times New Roman" w:hAnsi="Times New Roman"/>
              </w:rPr>
              <w:t>Основные</w:t>
            </w:r>
            <w:proofErr w:type="spellEnd"/>
            <w:r w:rsidRPr="0034289F">
              <w:rPr>
                <w:rFonts w:ascii="Times New Roman" w:hAnsi="Times New Roman"/>
              </w:rPr>
              <w:t xml:space="preserve"> </w:t>
            </w:r>
            <w:proofErr w:type="spellStart"/>
            <w:r w:rsidRPr="0034289F">
              <w:rPr>
                <w:rFonts w:ascii="Times New Roman" w:hAnsi="Times New Roman"/>
              </w:rPr>
              <w:t>защитные</w:t>
            </w:r>
            <w:proofErr w:type="spellEnd"/>
            <w:r w:rsidRPr="0034289F">
              <w:rPr>
                <w:rFonts w:ascii="Times New Roman" w:hAnsi="Times New Roman"/>
              </w:rPr>
              <w:t xml:space="preserve"> </w:t>
            </w:r>
            <w:proofErr w:type="spellStart"/>
            <w:r w:rsidRPr="0034289F">
              <w:rPr>
                <w:rFonts w:ascii="Times New Roman" w:hAnsi="Times New Roman"/>
              </w:rPr>
              <w:t>средства</w:t>
            </w:r>
            <w:proofErr w:type="spellEnd"/>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4</w:t>
            </w:r>
          </w:p>
        </w:tc>
        <w:tc>
          <w:tcPr>
            <w:tcW w:w="1276"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sz w:val="22"/>
                <w:szCs w:val="22"/>
              </w:rPr>
            </w:pPr>
            <w:r w:rsidRPr="0034289F">
              <w:rPr>
                <w:rFonts w:ascii="Times New Roman" w:hAnsi="Times New Roman"/>
                <w:sz w:val="22"/>
                <w:szCs w:val="22"/>
              </w:rPr>
              <w:t>ОК 01. - ОК 09.</w:t>
            </w:r>
          </w:p>
          <w:p w:rsidR="0034289F" w:rsidRPr="0034289F" w:rsidRDefault="0034289F" w:rsidP="0034289F">
            <w:pPr>
              <w:rPr>
                <w:rFonts w:ascii="Times New Roman" w:hAnsi="Times New Roman"/>
                <w:sz w:val="22"/>
                <w:szCs w:val="22"/>
              </w:rPr>
            </w:pPr>
            <w:r w:rsidRPr="0034289F">
              <w:rPr>
                <w:rFonts w:ascii="Times New Roman" w:hAnsi="Times New Roman"/>
                <w:sz w:val="22"/>
                <w:szCs w:val="22"/>
              </w:rPr>
              <w:t>ПК 1.1</w:t>
            </w:r>
          </w:p>
          <w:p w:rsidR="0034289F" w:rsidRPr="0034289F" w:rsidRDefault="0034289F" w:rsidP="0034289F">
            <w:pPr>
              <w:autoSpaceDE w:val="0"/>
              <w:autoSpaceDN w:val="0"/>
              <w:adjustRightInd w:val="0"/>
              <w:spacing w:before="87"/>
              <w:ind w:right="3"/>
              <w:jc w:val="center"/>
              <w:rPr>
                <w:rFonts w:ascii="Times New Roman" w:hAnsi="Times New Roman"/>
              </w:rPr>
            </w:pPr>
            <w:r w:rsidRPr="0034289F">
              <w:rPr>
                <w:rFonts w:ascii="Times New Roman" w:hAnsi="Times New Roman"/>
              </w:rPr>
              <w:t xml:space="preserve"> - ПК3.4</w:t>
            </w:r>
          </w:p>
        </w:tc>
      </w:tr>
      <w:tr w:rsidR="0034289F" w:rsidRPr="0034289F" w:rsidTr="0010582E">
        <w:trPr>
          <w:trHeight w:hRule="exact" w:val="438"/>
        </w:trPr>
        <w:tc>
          <w:tcPr>
            <w:tcW w:w="2268" w:type="dxa"/>
            <w:vMerge w:val="restart"/>
            <w:tcBorders>
              <w:top w:val="single" w:sz="4" w:space="0" w:color="auto"/>
              <w:left w:val="single" w:sz="4" w:space="0" w:color="auto"/>
              <w:right w:val="single" w:sz="4" w:space="0" w:color="auto"/>
            </w:tcBorders>
          </w:tcPr>
          <w:p w:rsidR="0034289F" w:rsidRPr="0034289F" w:rsidRDefault="0034289F" w:rsidP="0034289F">
            <w:pPr>
              <w:autoSpaceDE w:val="0"/>
              <w:autoSpaceDN w:val="0"/>
              <w:adjustRightInd w:val="0"/>
              <w:spacing w:before="83" w:line="253" w:lineRule="auto"/>
              <w:ind w:left="99" w:right="140"/>
              <w:rPr>
                <w:rFonts w:ascii="Times New Roman" w:hAnsi="Times New Roman"/>
                <w:b/>
                <w:lang w:val="ru-RU"/>
              </w:rPr>
            </w:pPr>
            <w:r w:rsidRPr="0034289F">
              <w:rPr>
                <w:rFonts w:ascii="Times New Roman" w:hAnsi="Times New Roman"/>
                <w:b/>
                <w:lang w:val="ru-RU"/>
              </w:rPr>
              <w:t xml:space="preserve">Тема 2.4. </w:t>
            </w:r>
          </w:p>
          <w:p w:rsidR="0034289F" w:rsidRPr="0034289F" w:rsidRDefault="0034289F" w:rsidP="0034289F">
            <w:pPr>
              <w:autoSpaceDE w:val="0"/>
              <w:autoSpaceDN w:val="0"/>
              <w:adjustRightInd w:val="0"/>
              <w:spacing w:before="83" w:line="253" w:lineRule="auto"/>
              <w:ind w:left="99" w:right="140"/>
              <w:rPr>
                <w:rFonts w:ascii="Times New Roman" w:hAnsi="Times New Roman"/>
                <w:lang w:val="ru-RU"/>
              </w:rPr>
            </w:pPr>
            <w:r w:rsidRPr="0034289F">
              <w:rPr>
                <w:rFonts w:ascii="Times New Roman" w:hAnsi="Times New Roman"/>
                <w:lang w:val="ru-RU"/>
              </w:rPr>
              <w:lastRenderedPageBreak/>
              <w:t>Защита человека от опасных факторов комплексного характера</w:t>
            </w:r>
          </w:p>
          <w:p w:rsidR="0034289F" w:rsidRPr="0034289F" w:rsidRDefault="0034289F" w:rsidP="0034289F">
            <w:pPr>
              <w:autoSpaceDE w:val="0"/>
              <w:autoSpaceDN w:val="0"/>
              <w:adjustRightInd w:val="0"/>
              <w:spacing w:before="83" w:line="253" w:lineRule="auto"/>
              <w:ind w:left="99" w:right="140"/>
              <w:rPr>
                <w:rFonts w:ascii="Times New Roman" w:hAnsi="Times New Roman"/>
                <w:lang w:val="ru-RU"/>
              </w:rPr>
            </w:pPr>
          </w:p>
          <w:p w:rsidR="0034289F" w:rsidRPr="0034289F" w:rsidRDefault="0034289F" w:rsidP="0034289F">
            <w:pPr>
              <w:autoSpaceDE w:val="0"/>
              <w:autoSpaceDN w:val="0"/>
              <w:adjustRightInd w:val="0"/>
              <w:spacing w:before="83" w:line="253" w:lineRule="auto"/>
              <w:ind w:left="99" w:right="140"/>
              <w:rPr>
                <w:rFonts w:ascii="Times New Roman" w:hAnsi="Times New Roman"/>
                <w:lang w:val="ru-RU"/>
              </w:rPr>
            </w:pPr>
          </w:p>
          <w:p w:rsidR="0034289F" w:rsidRPr="0034289F" w:rsidRDefault="0034289F" w:rsidP="0034289F">
            <w:pPr>
              <w:autoSpaceDE w:val="0"/>
              <w:autoSpaceDN w:val="0"/>
              <w:adjustRightInd w:val="0"/>
              <w:spacing w:before="83" w:line="253" w:lineRule="auto"/>
              <w:ind w:left="99" w:right="140"/>
              <w:rPr>
                <w:rFonts w:ascii="Times New Roman" w:hAnsi="Times New Roman"/>
                <w:lang w:val="ru-RU"/>
              </w:rPr>
            </w:pPr>
          </w:p>
          <w:p w:rsidR="0034289F" w:rsidRPr="0034289F" w:rsidRDefault="0034289F" w:rsidP="0034289F">
            <w:pPr>
              <w:autoSpaceDE w:val="0"/>
              <w:autoSpaceDN w:val="0"/>
              <w:adjustRightInd w:val="0"/>
              <w:spacing w:before="83" w:line="253" w:lineRule="auto"/>
              <w:ind w:left="99" w:right="140"/>
              <w:rPr>
                <w:rFonts w:ascii="Times New Roman" w:hAnsi="Times New Roman"/>
                <w:lang w:val="ru-RU"/>
              </w:rPr>
            </w:pPr>
          </w:p>
          <w:p w:rsidR="0034289F" w:rsidRPr="0034289F" w:rsidRDefault="0034289F" w:rsidP="0034289F">
            <w:pPr>
              <w:autoSpaceDE w:val="0"/>
              <w:autoSpaceDN w:val="0"/>
              <w:adjustRightInd w:val="0"/>
              <w:spacing w:before="83" w:line="253" w:lineRule="auto"/>
              <w:ind w:left="99" w:right="140"/>
              <w:rPr>
                <w:rFonts w:ascii="Times New Roman" w:hAnsi="Times New Roman"/>
                <w:lang w:val="ru-RU"/>
              </w:rPr>
            </w:pPr>
          </w:p>
          <w:p w:rsidR="0034289F" w:rsidRPr="0034289F" w:rsidRDefault="0034289F" w:rsidP="0034289F">
            <w:pPr>
              <w:autoSpaceDE w:val="0"/>
              <w:autoSpaceDN w:val="0"/>
              <w:adjustRightInd w:val="0"/>
              <w:spacing w:before="83" w:line="253" w:lineRule="auto"/>
              <w:ind w:left="99" w:right="140"/>
              <w:rPr>
                <w:rFonts w:ascii="Times New Roman" w:hAnsi="Times New Roman"/>
                <w:lang w:val="ru-RU"/>
              </w:rPr>
            </w:pPr>
          </w:p>
          <w:p w:rsidR="0034289F" w:rsidRPr="0034289F" w:rsidRDefault="0034289F" w:rsidP="0034289F">
            <w:pPr>
              <w:autoSpaceDE w:val="0"/>
              <w:autoSpaceDN w:val="0"/>
              <w:adjustRightInd w:val="0"/>
              <w:spacing w:before="83" w:line="253" w:lineRule="auto"/>
              <w:ind w:left="99" w:right="140"/>
              <w:rPr>
                <w:rFonts w:ascii="Times New Roman" w:hAnsi="Times New Roman"/>
                <w:lang w:val="ru-RU"/>
              </w:rPr>
            </w:pPr>
          </w:p>
          <w:p w:rsidR="0034289F" w:rsidRPr="0034289F" w:rsidRDefault="0034289F" w:rsidP="0034289F">
            <w:pPr>
              <w:autoSpaceDE w:val="0"/>
              <w:autoSpaceDN w:val="0"/>
              <w:adjustRightInd w:val="0"/>
              <w:spacing w:before="83" w:line="253" w:lineRule="auto"/>
              <w:ind w:left="99" w:right="140"/>
              <w:rPr>
                <w:rFonts w:ascii="Times New Roman" w:hAnsi="Times New Roman"/>
                <w:lang w:val="ru-RU"/>
              </w:rPr>
            </w:pPr>
          </w:p>
          <w:p w:rsidR="0034289F" w:rsidRPr="0034289F" w:rsidRDefault="0034289F" w:rsidP="0034289F">
            <w:pPr>
              <w:autoSpaceDE w:val="0"/>
              <w:autoSpaceDN w:val="0"/>
              <w:adjustRightInd w:val="0"/>
              <w:spacing w:before="83" w:line="253" w:lineRule="auto"/>
              <w:ind w:left="99" w:right="140"/>
              <w:rPr>
                <w:rFonts w:ascii="Times New Roman" w:hAnsi="Times New Roman"/>
                <w:lang w:val="ru-RU"/>
              </w:rPr>
            </w:pPr>
          </w:p>
          <w:p w:rsidR="0034289F" w:rsidRPr="0034289F" w:rsidRDefault="0034289F" w:rsidP="0034289F">
            <w:pPr>
              <w:autoSpaceDE w:val="0"/>
              <w:autoSpaceDN w:val="0"/>
              <w:adjustRightInd w:val="0"/>
              <w:spacing w:before="83" w:line="253" w:lineRule="auto"/>
              <w:ind w:left="99" w:right="140"/>
              <w:rPr>
                <w:rFonts w:ascii="Times New Roman" w:hAnsi="Times New Roman"/>
                <w:lang w:val="ru-RU"/>
              </w:rPr>
            </w:pPr>
          </w:p>
          <w:p w:rsidR="0034289F" w:rsidRPr="0034289F" w:rsidRDefault="0034289F" w:rsidP="0034289F">
            <w:pPr>
              <w:autoSpaceDE w:val="0"/>
              <w:autoSpaceDN w:val="0"/>
              <w:adjustRightInd w:val="0"/>
              <w:spacing w:before="83" w:line="253" w:lineRule="auto"/>
              <w:ind w:left="99" w:right="140"/>
              <w:rPr>
                <w:rFonts w:ascii="Times New Roman" w:hAnsi="Times New Roman"/>
                <w:b/>
                <w:lang w:val="ru-RU"/>
              </w:rPr>
            </w:pPr>
          </w:p>
        </w:tc>
        <w:tc>
          <w:tcPr>
            <w:tcW w:w="10065"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autoSpaceDE w:val="0"/>
              <w:autoSpaceDN w:val="0"/>
              <w:adjustRightInd w:val="0"/>
              <w:jc w:val="both"/>
              <w:rPr>
                <w:rFonts w:ascii="Times New Roman" w:hAnsi="Times New Roman"/>
              </w:rPr>
            </w:pPr>
            <w:proofErr w:type="spellStart"/>
            <w:r w:rsidRPr="0034289F">
              <w:rPr>
                <w:rFonts w:ascii="Times New Roman" w:hAnsi="Times New Roman"/>
                <w:b/>
              </w:rPr>
              <w:lastRenderedPageBreak/>
              <w:t>Содержание</w:t>
            </w:r>
            <w:proofErr w:type="spellEnd"/>
            <w:r w:rsidRPr="0034289F">
              <w:rPr>
                <w:rFonts w:ascii="Times New Roman" w:hAnsi="Times New Roman"/>
                <w:b/>
              </w:rPr>
              <w:t xml:space="preserve"> </w:t>
            </w:r>
            <w:proofErr w:type="spellStart"/>
            <w:r w:rsidRPr="0034289F">
              <w:rPr>
                <w:rFonts w:ascii="Times New Roman" w:hAnsi="Times New Roman"/>
                <w:b/>
              </w:rPr>
              <w:t>учебного</w:t>
            </w:r>
            <w:proofErr w:type="spellEnd"/>
            <w:r w:rsidRPr="0034289F">
              <w:rPr>
                <w:rFonts w:ascii="Times New Roman" w:hAnsi="Times New Roman"/>
                <w:b/>
              </w:rPr>
              <w:t xml:space="preserve"> </w:t>
            </w:r>
            <w:proofErr w:type="spellStart"/>
            <w:r w:rsidRPr="0034289F">
              <w:rPr>
                <w:rFonts w:ascii="Times New Roman" w:hAnsi="Times New Roman"/>
                <w:b/>
              </w:rPr>
              <w:t>материала</w:t>
            </w:r>
            <w:proofErr w:type="spellEnd"/>
          </w:p>
        </w:tc>
        <w:tc>
          <w:tcPr>
            <w:tcW w:w="1417"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12</w:t>
            </w:r>
          </w:p>
        </w:tc>
        <w:tc>
          <w:tcPr>
            <w:tcW w:w="1276"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rPr>
                <w:rFonts w:ascii="Times New Roman" w:hAnsi="Times New Roman"/>
                <w:sz w:val="22"/>
                <w:szCs w:val="22"/>
              </w:rPr>
            </w:pPr>
          </w:p>
        </w:tc>
      </w:tr>
      <w:tr w:rsidR="0034289F" w:rsidRPr="0034289F" w:rsidTr="0010582E">
        <w:trPr>
          <w:trHeight w:hRule="exact" w:val="2246"/>
        </w:trPr>
        <w:tc>
          <w:tcPr>
            <w:tcW w:w="2268" w:type="dxa"/>
            <w:vMerge/>
            <w:tcBorders>
              <w:left w:val="single" w:sz="4" w:space="0" w:color="auto"/>
              <w:right w:val="single" w:sz="4" w:space="0" w:color="auto"/>
            </w:tcBorders>
          </w:tcPr>
          <w:p w:rsidR="0034289F" w:rsidRPr="0034289F" w:rsidRDefault="0034289F" w:rsidP="0034289F">
            <w:pPr>
              <w:autoSpaceDE w:val="0"/>
              <w:autoSpaceDN w:val="0"/>
              <w:adjustRightInd w:val="0"/>
              <w:spacing w:before="83" w:line="253" w:lineRule="auto"/>
              <w:ind w:left="99" w:right="140"/>
              <w:rPr>
                <w:rFonts w:ascii="Times New Roman" w:hAnsi="Times New Roman"/>
              </w:rPr>
            </w:pPr>
          </w:p>
        </w:tc>
        <w:tc>
          <w:tcPr>
            <w:tcW w:w="10065"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autoSpaceDE w:val="0"/>
              <w:autoSpaceDN w:val="0"/>
              <w:adjustRightInd w:val="0"/>
              <w:spacing w:before="87" w:line="253" w:lineRule="auto"/>
              <w:ind w:left="94" w:right="91"/>
              <w:jc w:val="both"/>
              <w:rPr>
                <w:rFonts w:ascii="Times New Roman" w:hAnsi="Times New Roman"/>
                <w:lang w:val="ru-RU"/>
              </w:rPr>
            </w:pPr>
            <w:r w:rsidRPr="0034289F">
              <w:rPr>
                <w:rFonts w:ascii="Times New Roman" w:hAnsi="Times New Roman"/>
                <w:lang w:val="ru-RU"/>
              </w:rPr>
              <w:t xml:space="preserve">Основные методы и средства защиты от опасных факторов комплексного характера в машиностроительной промышленности и станкостроении. Методы пожарной защиты (безопасности) на промышленных объектах. Огнетушащие средства и особенности их применения. Методы защиты от статического электричества. </w:t>
            </w:r>
            <w:proofErr w:type="spellStart"/>
            <w:r w:rsidRPr="0034289F">
              <w:rPr>
                <w:rFonts w:ascii="Times New Roman" w:hAnsi="Times New Roman"/>
                <w:lang w:val="ru-RU"/>
              </w:rPr>
              <w:t>Молниезащита</w:t>
            </w:r>
            <w:proofErr w:type="spellEnd"/>
            <w:r w:rsidRPr="0034289F">
              <w:rPr>
                <w:rFonts w:ascii="Times New Roman" w:hAnsi="Times New Roman"/>
                <w:lang w:val="ru-RU"/>
              </w:rPr>
              <w:t xml:space="preserve"> зданий и сооружений. Методы и средства обеспечения безопасности герметичных систем: предохранительные устройства, контрольно-измерительные приборы, регистрация, техническое освидетельствование и испытание приборов и агрегатов</w:t>
            </w:r>
          </w:p>
        </w:tc>
        <w:tc>
          <w:tcPr>
            <w:tcW w:w="1417"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4</w:t>
            </w:r>
          </w:p>
        </w:tc>
        <w:tc>
          <w:tcPr>
            <w:tcW w:w="1276"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rPr>
                <w:rFonts w:ascii="Times New Roman" w:hAnsi="Times New Roman"/>
                <w:sz w:val="22"/>
                <w:szCs w:val="22"/>
              </w:rPr>
            </w:pPr>
            <w:r w:rsidRPr="0034289F">
              <w:rPr>
                <w:rFonts w:ascii="Times New Roman" w:hAnsi="Times New Roman"/>
                <w:sz w:val="22"/>
                <w:szCs w:val="22"/>
              </w:rPr>
              <w:t>ОК 01. - ОК 09.</w:t>
            </w:r>
          </w:p>
          <w:p w:rsidR="0034289F" w:rsidRPr="0034289F" w:rsidRDefault="0034289F" w:rsidP="0034289F">
            <w:pPr>
              <w:rPr>
                <w:rFonts w:ascii="Times New Roman" w:hAnsi="Times New Roman"/>
                <w:sz w:val="22"/>
                <w:szCs w:val="22"/>
              </w:rPr>
            </w:pPr>
            <w:r w:rsidRPr="0034289F">
              <w:rPr>
                <w:rFonts w:ascii="Times New Roman" w:hAnsi="Times New Roman"/>
                <w:sz w:val="22"/>
                <w:szCs w:val="22"/>
              </w:rPr>
              <w:t>ПК 1.1</w:t>
            </w:r>
          </w:p>
          <w:p w:rsidR="0034289F" w:rsidRPr="0034289F" w:rsidRDefault="0034289F" w:rsidP="0034289F">
            <w:pPr>
              <w:autoSpaceDE w:val="0"/>
              <w:autoSpaceDN w:val="0"/>
              <w:adjustRightInd w:val="0"/>
              <w:spacing w:before="87"/>
              <w:ind w:right="3"/>
              <w:jc w:val="center"/>
              <w:rPr>
                <w:rFonts w:ascii="Times New Roman" w:hAnsi="Times New Roman"/>
              </w:rPr>
            </w:pPr>
            <w:r w:rsidRPr="0034289F">
              <w:rPr>
                <w:rFonts w:ascii="Times New Roman" w:hAnsi="Times New Roman"/>
              </w:rPr>
              <w:t xml:space="preserve"> - ПК3.4</w:t>
            </w:r>
          </w:p>
        </w:tc>
      </w:tr>
      <w:tr w:rsidR="0034289F" w:rsidRPr="0034289F" w:rsidTr="0010582E">
        <w:trPr>
          <w:trHeight w:hRule="exact" w:val="313"/>
        </w:trPr>
        <w:tc>
          <w:tcPr>
            <w:tcW w:w="2268" w:type="dxa"/>
            <w:vMerge/>
            <w:tcBorders>
              <w:left w:val="single" w:sz="4" w:space="0" w:color="auto"/>
              <w:right w:val="single" w:sz="4" w:space="0" w:color="auto"/>
            </w:tcBorders>
          </w:tcPr>
          <w:p w:rsidR="0034289F" w:rsidRPr="0034289F" w:rsidRDefault="0034289F" w:rsidP="0034289F">
            <w:pPr>
              <w:autoSpaceDE w:val="0"/>
              <w:autoSpaceDN w:val="0"/>
              <w:adjustRightInd w:val="0"/>
              <w:spacing w:before="83" w:line="253" w:lineRule="auto"/>
              <w:ind w:left="99" w:right="140"/>
              <w:rPr>
                <w:rFonts w:ascii="Times New Roman" w:hAnsi="Times New Roman"/>
              </w:rPr>
            </w:pPr>
          </w:p>
        </w:tc>
        <w:tc>
          <w:tcPr>
            <w:tcW w:w="10065"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rPr>
                <w:rFonts w:ascii="Times New Roman" w:hAnsi="Times New Roman"/>
                <w:b/>
                <w:lang w:val="ru-RU"/>
              </w:rPr>
            </w:pPr>
            <w:r w:rsidRPr="0034289F">
              <w:rPr>
                <w:rFonts w:ascii="Times New Roman" w:hAnsi="Times New Roman"/>
                <w:b/>
                <w:lang w:val="ru-RU"/>
              </w:rPr>
              <w:t>В том числе практических занятий (практическая подготовка)</w:t>
            </w:r>
          </w:p>
        </w:tc>
        <w:tc>
          <w:tcPr>
            <w:tcW w:w="1417"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autoSpaceDE w:val="0"/>
              <w:autoSpaceDN w:val="0"/>
              <w:adjustRightInd w:val="0"/>
              <w:jc w:val="center"/>
              <w:rPr>
                <w:rFonts w:ascii="Times New Roman" w:hAnsi="Times New Roman"/>
              </w:rPr>
            </w:pPr>
            <w:r w:rsidRPr="0034289F">
              <w:rPr>
                <w:rFonts w:ascii="Times New Roman" w:hAnsi="Times New Roman"/>
              </w:rPr>
              <w:t>4</w:t>
            </w:r>
          </w:p>
        </w:tc>
        <w:tc>
          <w:tcPr>
            <w:tcW w:w="1276"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rPr>
                <w:rFonts w:ascii="Times New Roman" w:hAnsi="Times New Roman"/>
                <w:sz w:val="22"/>
                <w:szCs w:val="22"/>
              </w:rPr>
            </w:pPr>
          </w:p>
        </w:tc>
      </w:tr>
      <w:tr w:rsidR="0034289F" w:rsidRPr="0034289F" w:rsidTr="0010582E">
        <w:trPr>
          <w:trHeight w:hRule="exact" w:val="559"/>
        </w:trPr>
        <w:tc>
          <w:tcPr>
            <w:tcW w:w="2268" w:type="dxa"/>
            <w:vMerge/>
            <w:tcBorders>
              <w:left w:val="single" w:sz="4" w:space="0" w:color="auto"/>
              <w:right w:val="single" w:sz="4" w:space="0" w:color="auto"/>
            </w:tcBorders>
          </w:tcPr>
          <w:p w:rsidR="0034289F" w:rsidRPr="0034289F" w:rsidRDefault="0034289F" w:rsidP="0034289F">
            <w:pPr>
              <w:autoSpaceDE w:val="0"/>
              <w:autoSpaceDN w:val="0"/>
              <w:adjustRightInd w:val="0"/>
              <w:spacing w:before="83" w:line="253" w:lineRule="auto"/>
              <w:ind w:left="99" w:right="140"/>
              <w:rPr>
                <w:rFonts w:ascii="Times New Roman" w:hAnsi="Times New Roman"/>
              </w:rPr>
            </w:pPr>
          </w:p>
        </w:tc>
        <w:tc>
          <w:tcPr>
            <w:tcW w:w="10065"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rPr>
                <w:rFonts w:ascii="Times New Roman" w:hAnsi="Times New Roman"/>
                <w:b/>
              </w:rPr>
            </w:pPr>
            <w:r w:rsidRPr="0034289F">
              <w:rPr>
                <w:rFonts w:ascii="Times New Roman" w:hAnsi="Times New Roman"/>
                <w:lang w:val="ru-RU"/>
              </w:rPr>
              <w:t xml:space="preserve">1.Практическая работа № 6. Выполнение расчёта количества первичных средств пожаротушения для производственных помещений. </w:t>
            </w:r>
            <w:proofErr w:type="spellStart"/>
            <w:r w:rsidRPr="0034289F">
              <w:rPr>
                <w:rFonts w:ascii="Times New Roman" w:hAnsi="Times New Roman"/>
              </w:rPr>
              <w:t>Огнетушители</w:t>
            </w:r>
            <w:proofErr w:type="spellEnd"/>
          </w:p>
        </w:tc>
        <w:tc>
          <w:tcPr>
            <w:tcW w:w="1417"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4</w:t>
            </w:r>
          </w:p>
        </w:tc>
        <w:tc>
          <w:tcPr>
            <w:tcW w:w="1276"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rPr>
                <w:rFonts w:ascii="Times New Roman" w:hAnsi="Times New Roman"/>
                <w:sz w:val="22"/>
                <w:szCs w:val="22"/>
              </w:rPr>
            </w:pPr>
          </w:p>
        </w:tc>
      </w:tr>
      <w:tr w:rsidR="0034289F" w:rsidRPr="0034289F" w:rsidTr="0010582E">
        <w:trPr>
          <w:trHeight w:hRule="exact" w:val="864"/>
        </w:trPr>
        <w:tc>
          <w:tcPr>
            <w:tcW w:w="2268" w:type="dxa"/>
            <w:tcBorders>
              <w:left w:val="single" w:sz="4" w:space="0" w:color="auto"/>
              <w:right w:val="single" w:sz="4" w:space="0" w:color="auto"/>
            </w:tcBorders>
          </w:tcPr>
          <w:p w:rsidR="0034289F" w:rsidRPr="0034289F" w:rsidRDefault="0034289F" w:rsidP="0034289F">
            <w:pPr>
              <w:autoSpaceDE w:val="0"/>
              <w:autoSpaceDN w:val="0"/>
              <w:adjustRightInd w:val="0"/>
              <w:spacing w:before="83" w:line="253" w:lineRule="auto"/>
              <w:ind w:left="99" w:right="140"/>
              <w:rPr>
                <w:rFonts w:ascii="Times New Roman" w:hAnsi="Times New Roman"/>
              </w:rPr>
            </w:pPr>
          </w:p>
        </w:tc>
        <w:tc>
          <w:tcPr>
            <w:tcW w:w="10065"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snapToGrid w:val="0"/>
              <w:rPr>
                <w:rFonts w:ascii="Times New Roman" w:hAnsi="Times New Roman"/>
                <w:b/>
                <w:bCs/>
                <w:lang w:val="ru-RU"/>
              </w:rPr>
            </w:pPr>
            <w:r w:rsidRPr="0034289F">
              <w:rPr>
                <w:rFonts w:ascii="Times New Roman" w:hAnsi="Times New Roman"/>
                <w:b/>
                <w:bCs/>
                <w:lang w:val="ru-RU"/>
              </w:rPr>
              <w:t>Самостоятельная работа</w:t>
            </w:r>
            <w:r w:rsidRPr="0034289F">
              <w:rPr>
                <w:rFonts w:ascii="Times New Roman" w:hAnsi="Times New Roman"/>
                <w:lang w:val="ru-RU"/>
              </w:rPr>
              <w:t xml:space="preserve">  </w:t>
            </w:r>
            <w:proofErr w:type="gramStart"/>
            <w:r w:rsidRPr="0034289F">
              <w:rPr>
                <w:rFonts w:ascii="Times New Roman" w:hAnsi="Times New Roman"/>
                <w:b/>
                <w:bCs/>
                <w:lang w:val="ru-RU"/>
              </w:rPr>
              <w:t>обучающихся</w:t>
            </w:r>
            <w:proofErr w:type="gramEnd"/>
            <w:r w:rsidRPr="0034289F">
              <w:rPr>
                <w:rFonts w:ascii="Times New Roman" w:hAnsi="Times New Roman"/>
                <w:b/>
                <w:bCs/>
                <w:lang w:val="ru-RU"/>
              </w:rPr>
              <w:t xml:space="preserve"> </w:t>
            </w:r>
          </w:p>
          <w:p w:rsidR="0034289F" w:rsidRPr="0034289F" w:rsidRDefault="0034289F" w:rsidP="0034289F">
            <w:pPr>
              <w:tabs>
                <w:tab w:val="left" w:pos="3868"/>
              </w:tabs>
              <w:snapToGrid w:val="0"/>
              <w:rPr>
                <w:rFonts w:ascii="Times New Roman" w:hAnsi="Times New Roman"/>
                <w:lang w:val="ru-RU"/>
              </w:rPr>
            </w:pPr>
            <w:r w:rsidRPr="0034289F">
              <w:rPr>
                <w:rFonts w:ascii="Times New Roman" w:hAnsi="Times New Roman"/>
                <w:lang w:val="ru-RU"/>
              </w:rPr>
              <w:t xml:space="preserve">Подготовка работы по теме: </w:t>
            </w:r>
            <w:r w:rsidRPr="0034289F">
              <w:rPr>
                <w:rFonts w:ascii="Times New Roman" w:hAnsi="Times New Roman"/>
                <w:lang w:val="ru-RU"/>
              </w:rPr>
              <w:tab/>
            </w:r>
          </w:p>
          <w:p w:rsidR="0034289F" w:rsidRPr="0034289F" w:rsidRDefault="0034289F" w:rsidP="0034289F">
            <w:pPr>
              <w:tabs>
                <w:tab w:val="left" w:pos="9008"/>
              </w:tabs>
              <w:rPr>
                <w:rFonts w:ascii="Times New Roman" w:hAnsi="Times New Roman"/>
                <w:lang w:val="ru-RU"/>
              </w:rPr>
            </w:pPr>
            <w:r w:rsidRPr="0034289F">
              <w:rPr>
                <w:rFonts w:ascii="Times New Roman" w:hAnsi="Times New Roman"/>
                <w:lang w:val="ru-RU"/>
              </w:rPr>
              <w:t>«Расчёт (аппаратуры) для защиты атмосферного воздуха от промышленных  загрязнений»</w:t>
            </w:r>
            <w:r w:rsidRPr="0034289F">
              <w:rPr>
                <w:rFonts w:ascii="Times New Roman" w:hAnsi="Times New Roman"/>
                <w:lang w:val="ru-RU"/>
              </w:rPr>
              <w:tab/>
            </w:r>
          </w:p>
        </w:tc>
        <w:tc>
          <w:tcPr>
            <w:tcW w:w="1417"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4</w:t>
            </w:r>
          </w:p>
        </w:tc>
        <w:tc>
          <w:tcPr>
            <w:tcW w:w="1276"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rPr>
                <w:rFonts w:ascii="Times New Roman" w:hAnsi="Times New Roman"/>
                <w:sz w:val="22"/>
                <w:szCs w:val="22"/>
              </w:rPr>
            </w:pPr>
          </w:p>
        </w:tc>
      </w:tr>
      <w:tr w:rsidR="0034289F" w:rsidRPr="0034289F" w:rsidTr="0010582E">
        <w:trPr>
          <w:trHeight w:hRule="exact" w:val="572"/>
        </w:trPr>
        <w:tc>
          <w:tcPr>
            <w:tcW w:w="12333" w:type="dxa"/>
            <w:gridSpan w:val="2"/>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3"/>
              <w:ind w:left="839"/>
              <w:jc w:val="center"/>
              <w:rPr>
                <w:rFonts w:ascii="Times New Roman" w:hAnsi="Times New Roman"/>
                <w:lang w:val="ru-RU"/>
              </w:rPr>
            </w:pPr>
            <w:r w:rsidRPr="0034289F">
              <w:rPr>
                <w:rFonts w:ascii="Times New Roman" w:hAnsi="Times New Roman"/>
                <w:b/>
                <w:lang w:val="ru-RU"/>
              </w:rPr>
              <w:t>Раздел 3. Обеспечение комфортных условий для трудовой деятельности</w:t>
            </w:r>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3"/>
              <w:jc w:val="center"/>
              <w:rPr>
                <w:rFonts w:ascii="Times New Roman" w:hAnsi="Times New Roman"/>
                <w:b/>
              </w:rPr>
            </w:pPr>
            <w:r w:rsidRPr="0034289F">
              <w:rPr>
                <w:rFonts w:ascii="Times New Roman" w:hAnsi="Times New Roman"/>
                <w:b/>
              </w:rPr>
              <w:t>28</w:t>
            </w:r>
          </w:p>
        </w:tc>
        <w:tc>
          <w:tcPr>
            <w:tcW w:w="1276" w:type="dxa"/>
            <w:tcBorders>
              <w:top w:val="single" w:sz="4" w:space="0" w:color="231F20"/>
              <w:left w:val="single" w:sz="4" w:space="0" w:color="231F20"/>
              <w:bottom w:val="single" w:sz="4" w:space="0" w:color="231F20"/>
              <w:right w:val="single" w:sz="4" w:space="0" w:color="231F20"/>
            </w:tcBorders>
            <w:shd w:val="clear" w:color="auto" w:fill="D1D3D4"/>
          </w:tcPr>
          <w:p w:rsidR="0034289F" w:rsidRPr="0034289F" w:rsidRDefault="0034289F" w:rsidP="0034289F">
            <w:pPr>
              <w:rPr>
                <w:rFonts w:ascii="Times New Roman" w:hAnsi="Times New Roman"/>
              </w:rPr>
            </w:pPr>
          </w:p>
        </w:tc>
      </w:tr>
      <w:tr w:rsidR="0034289F" w:rsidRPr="0034289F" w:rsidTr="0010582E">
        <w:trPr>
          <w:trHeight w:hRule="exact" w:val="401"/>
        </w:trPr>
        <w:tc>
          <w:tcPr>
            <w:tcW w:w="2268" w:type="dxa"/>
            <w:vMerge w:val="restart"/>
            <w:tcBorders>
              <w:top w:val="single" w:sz="4" w:space="0" w:color="231F20"/>
              <w:left w:val="single" w:sz="4" w:space="0" w:color="231F20"/>
              <w:right w:val="single" w:sz="4" w:space="0" w:color="231F20"/>
            </w:tcBorders>
          </w:tcPr>
          <w:p w:rsidR="0034289F" w:rsidRPr="0034289F" w:rsidRDefault="0034289F" w:rsidP="0034289F">
            <w:pPr>
              <w:autoSpaceDE w:val="0"/>
              <w:autoSpaceDN w:val="0"/>
              <w:adjustRightInd w:val="0"/>
              <w:spacing w:before="83" w:line="253" w:lineRule="auto"/>
              <w:ind w:left="99" w:right="401"/>
              <w:rPr>
                <w:rFonts w:ascii="Times New Roman" w:hAnsi="Times New Roman"/>
                <w:b/>
              </w:rPr>
            </w:pPr>
            <w:proofErr w:type="spellStart"/>
            <w:r w:rsidRPr="0034289F">
              <w:rPr>
                <w:rFonts w:ascii="Times New Roman" w:hAnsi="Times New Roman"/>
                <w:b/>
              </w:rPr>
              <w:t>Тема</w:t>
            </w:r>
            <w:proofErr w:type="spellEnd"/>
            <w:r w:rsidRPr="0034289F">
              <w:rPr>
                <w:rFonts w:ascii="Times New Roman" w:hAnsi="Times New Roman"/>
                <w:b/>
              </w:rPr>
              <w:t xml:space="preserve"> 3.1. </w:t>
            </w:r>
          </w:p>
          <w:p w:rsidR="0034289F" w:rsidRPr="0034289F" w:rsidRDefault="0034289F" w:rsidP="0034289F">
            <w:pPr>
              <w:autoSpaceDE w:val="0"/>
              <w:autoSpaceDN w:val="0"/>
              <w:adjustRightInd w:val="0"/>
              <w:spacing w:before="83" w:line="253" w:lineRule="auto"/>
              <w:ind w:left="99" w:right="401"/>
              <w:rPr>
                <w:rFonts w:ascii="Times New Roman" w:hAnsi="Times New Roman"/>
                <w:b/>
              </w:rPr>
            </w:pPr>
            <w:proofErr w:type="spellStart"/>
            <w:r w:rsidRPr="0034289F">
              <w:rPr>
                <w:rFonts w:ascii="Times New Roman" w:hAnsi="Times New Roman"/>
              </w:rPr>
              <w:t>Микроклимат</w:t>
            </w:r>
            <w:proofErr w:type="spellEnd"/>
            <w:r w:rsidRPr="0034289F">
              <w:rPr>
                <w:rFonts w:ascii="Times New Roman" w:hAnsi="Times New Roman"/>
              </w:rPr>
              <w:t xml:space="preserve"> </w:t>
            </w:r>
            <w:proofErr w:type="spellStart"/>
            <w:r w:rsidRPr="0034289F">
              <w:rPr>
                <w:rFonts w:ascii="Times New Roman" w:hAnsi="Times New Roman"/>
              </w:rPr>
              <w:t>помещений</w:t>
            </w:r>
            <w:proofErr w:type="spellEnd"/>
          </w:p>
        </w:tc>
        <w:tc>
          <w:tcPr>
            <w:tcW w:w="10065"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jc w:val="both"/>
              <w:rPr>
                <w:rFonts w:ascii="Times New Roman" w:hAnsi="Times New Roman"/>
              </w:rPr>
            </w:pPr>
            <w:proofErr w:type="spellStart"/>
            <w:r w:rsidRPr="0034289F">
              <w:rPr>
                <w:rFonts w:ascii="Times New Roman" w:hAnsi="Times New Roman"/>
                <w:b/>
              </w:rPr>
              <w:t>Содержание</w:t>
            </w:r>
            <w:proofErr w:type="spellEnd"/>
            <w:r w:rsidRPr="0034289F">
              <w:rPr>
                <w:rFonts w:ascii="Times New Roman" w:hAnsi="Times New Roman"/>
                <w:b/>
              </w:rPr>
              <w:t xml:space="preserve"> </w:t>
            </w:r>
            <w:proofErr w:type="spellStart"/>
            <w:r w:rsidRPr="0034289F">
              <w:rPr>
                <w:rFonts w:ascii="Times New Roman" w:hAnsi="Times New Roman"/>
                <w:b/>
              </w:rPr>
              <w:t>учебного</w:t>
            </w:r>
            <w:proofErr w:type="spellEnd"/>
            <w:r w:rsidRPr="0034289F">
              <w:rPr>
                <w:rFonts w:ascii="Times New Roman" w:hAnsi="Times New Roman"/>
                <w:b/>
              </w:rPr>
              <w:t xml:space="preserve"> </w:t>
            </w:r>
            <w:proofErr w:type="spellStart"/>
            <w:r w:rsidRPr="0034289F">
              <w:rPr>
                <w:rFonts w:ascii="Times New Roman" w:hAnsi="Times New Roman"/>
                <w:b/>
              </w:rPr>
              <w:t>материала</w:t>
            </w:r>
            <w:proofErr w:type="spellEnd"/>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16</w:t>
            </w:r>
          </w:p>
        </w:tc>
        <w:tc>
          <w:tcPr>
            <w:tcW w:w="1276"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sz w:val="22"/>
                <w:szCs w:val="22"/>
              </w:rPr>
            </w:pPr>
          </w:p>
        </w:tc>
      </w:tr>
      <w:tr w:rsidR="0034289F" w:rsidRPr="0034289F" w:rsidTr="0010582E">
        <w:trPr>
          <w:trHeight w:hRule="exact" w:val="2408"/>
        </w:trPr>
        <w:tc>
          <w:tcPr>
            <w:tcW w:w="2268" w:type="dxa"/>
            <w:vMerge/>
            <w:tcBorders>
              <w:left w:val="single" w:sz="4" w:space="0" w:color="231F20"/>
              <w:right w:val="single" w:sz="4" w:space="0" w:color="231F20"/>
            </w:tcBorders>
          </w:tcPr>
          <w:p w:rsidR="0034289F" w:rsidRPr="0034289F" w:rsidRDefault="0034289F" w:rsidP="0034289F">
            <w:pPr>
              <w:autoSpaceDE w:val="0"/>
              <w:autoSpaceDN w:val="0"/>
              <w:adjustRightInd w:val="0"/>
              <w:spacing w:before="83" w:line="253" w:lineRule="auto"/>
              <w:ind w:left="99" w:right="401"/>
              <w:rPr>
                <w:rFonts w:ascii="Times New Roman" w:hAnsi="Times New Roman"/>
              </w:rPr>
            </w:pPr>
          </w:p>
        </w:tc>
        <w:tc>
          <w:tcPr>
            <w:tcW w:w="10065"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line="253" w:lineRule="auto"/>
              <w:ind w:left="94" w:right="92"/>
              <w:jc w:val="both"/>
              <w:rPr>
                <w:rFonts w:ascii="Times New Roman" w:hAnsi="Times New Roman"/>
                <w:lang w:val="ru-RU"/>
              </w:rPr>
            </w:pPr>
            <w:r w:rsidRPr="0034289F">
              <w:rPr>
                <w:rFonts w:ascii="Times New Roman" w:hAnsi="Times New Roman"/>
                <w:lang w:val="ru-RU"/>
              </w:rPr>
              <w:t>Механизм теплообмена между организмом человека и окружающей средой. Принципы терморегуляции организма человека.</w:t>
            </w:r>
          </w:p>
          <w:p w:rsidR="0034289F" w:rsidRPr="0034289F" w:rsidRDefault="0034289F" w:rsidP="0034289F">
            <w:pPr>
              <w:autoSpaceDE w:val="0"/>
              <w:autoSpaceDN w:val="0"/>
              <w:adjustRightInd w:val="0"/>
              <w:spacing w:before="73"/>
              <w:ind w:left="94"/>
              <w:jc w:val="both"/>
              <w:rPr>
                <w:rFonts w:ascii="Times New Roman" w:hAnsi="Times New Roman"/>
                <w:lang w:val="ru-RU"/>
              </w:rPr>
            </w:pPr>
            <w:r w:rsidRPr="0034289F">
              <w:rPr>
                <w:rFonts w:ascii="Times New Roman" w:hAnsi="Times New Roman"/>
                <w:lang w:val="ru-RU"/>
              </w:rPr>
              <w:t>Параметры микроклимата и их гигиеническое нормирование.</w:t>
            </w:r>
          </w:p>
          <w:p w:rsidR="0034289F" w:rsidRPr="0034289F" w:rsidRDefault="0034289F" w:rsidP="0034289F">
            <w:pPr>
              <w:autoSpaceDE w:val="0"/>
              <w:autoSpaceDN w:val="0"/>
              <w:adjustRightInd w:val="0"/>
              <w:spacing w:before="87" w:line="253" w:lineRule="auto"/>
              <w:ind w:left="94" w:right="91"/>
              <w:jc w:val="both"/>
              <w:rPr>
                <w:rFonts w:ascii="Times New Roman" w:hAnsi="Times New Roman"/>
                <w:lang w:val="ru-RU"/>
              </w:rPr>
            </w:pPr>
            <w:r w:rsidRPr="0034289F">
              <w:rPr>
                <w:rFonts w:ascii="Times New Roman" w:hAnsi="Times New Roman"/>
                <w:lang w:val="ru-RU"/>
              </w:rPr>
              <w:t xml:space="preserve">Методы обеспечения комфортных климатических условий в помещениях на производстве электронных приборов и устройств. Понятие «чистая комната». Системы и виды вентиляционных систем (естественная, </w:t>
            </w:r>
            <w:proofErr w:type="spellStart"/>
            <w:r w:rsidRPr="0034289F">
              <w:rPr>
                <w:rFonts w:ascii="Times New Roman" w:hAnsi="Times New Roman"/>
                <w:lang w:val="ru-RU"/>
              </w:rPr>
              <w:t>общеобменная</w:t>
            </w:r>
            <w:proofErr w:type="spellEnd"/>
            <w:r w:rsidRPr="0034289F">
              <w:rPr>
                <w:rFonts w:ascii="Times New Roman" w:hAnsi="Times New Roman"/>
                <w:lang w:val="ru-RU"/>
              </w:rPr>
              <w:t>, местная, аварийная и механическая вентиляционные системы)</w:t>
            </w:r>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2</w:t>
            </w:r>
          </w:p>
        </w:tc>
        <w:tc>
          <w:tcPr>
            <w:tcW w:w="1276"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sz w:val="22"/>
                <w:szCs w:val="22"/>
              </w:rPr>
            </w:pPr>
            <w:r w:rsidRPr="0034289F">
              <w:rPr>
                <w:rFonts w:ascii="Times New Roman" w:hAnsi="Times New Roman"/>
                <w:sz w:val="22"/>
                <w:szCs w:val="22"/>
              </w:rPr>
              <w:t>ОК 01. - ОК 09.</w:t>
            </w:r>
          </w:p>
          <w:p w:rsidR="0034289F" w:rsidRPr="0034289F" w:rsidRDefault="0034289F" w:rsidP="0034289F">
            <w:pPr>
              <w:rPr>
                <w:rFonts w:ascii="Times New Roman" w:hAnsi="Times New Roman"/>
                <w:sz w:val="22"/>
                <w:szCs w:val="22"/>
              </w:rPr>
            </w:pPr>
            <w:r w:rsidRPr="0034289F">
              <w:rPr>
                <w:rFonts w:ascii="Times New Roman" w:hAnsi="Times New Roman"/>
                <w:sz w:val="22"/>
                <w:szCs w:val="22"/>
              </w:rPr>
              <w:t>ПК 1.1</w:t>
            </w:r>
          </w:p>
          <w:p w:rsidR="0034289F" w:rsidRPr="0034289F" w:rsidRDefault="0034289F" w:rsidP="0034289F">
            <w:pPr>
              <w:autoSpaceDE w:val="0"/>
              <w:autoSpaceDN w:val="0"/>
              <w:adjustRightInd w:val="0"/>
              <w:spacing w:before="87"/>
              <w:ind w:right="3"/>
              <w:jc w:val="center"/>
              <w:rPr>
                <w:rFonts w:ascii="Times New Roman" w:hAnsi="Times New Roman"/>
              </w:rPr>
            </w:pPr>
            <w:r w:rsidRPr="0034289F">
              <w:rPr>
                <w:rFonts w:ascii="Times New Roman" w:hAnsi="Times New Roman"/>
              </w:rPr>
              <w:t xml:space="preserve"> - ПК3.4</w:t>
            </w:r>
          </w:p>
        </w:tc>
      </w:tr>
      <w:tr w:rsidR="0034289F" w:rsidRPr="0034289F" w:rsidTr="0010582E">
        <w:trPr>
          <w:trHeight w:hRule="exact" w:val="443"/>
        </w:trPr>
        <w:tc>
          <w:tcPr>
            <w:tcW w:w="2268" w:type="dxa"/>
            <w:vMerge/>
            <w:tcBorders>
              <w:left w:val="single" w:sz="4" w:space="0" w:color="231F20"/>
              <w:right w:val="single" w:sz="4" w:space="0" w:color="231F20"/>
            </w:tcBorders>
          </w:tcPr>
          <w:p w:rsidR="0034289F" w:rsidRPr="0034289F" w:rsidRDefault="0034289F" w:rsidP="0034289F">
            <w:pPr>
              <w:autoSpaceDE w:val="0"/>
              <w:autoSpaceDN w:val="0"/>
              <w:adjustRightInd w:val="0"/>
              <w:spacing w:before="83" w:line="253" w:lineRule="auto"/>
              <w:ind w:left="99" w:right="401"/>
              <w:rPr>
                <w:rFonts w:ascii="Times New Roman" w:hAnsi="Times New Roman"/>
              </w:rPr>
            </w:pPr>
          </w:p>
        </w:tc>
        <w:tc>
          <w:tcPr>
            <w:tcW w:w="10065"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jc w:val="both"/>
              <w:rPr>
                <w:rFonts w:ascii="Times New Roman" w:hAnsi="Times New Roman"/>
                <w:lang w:val="ru-RU"/>
              </w:rPr>
            </w:pPr>
            <w:r w:rsidRPr="0034289F">
              <w:rPr>
                <w:rFonts w:ascii="Times New Roman" w:hAnsi="Times New Roman"/>
                <w:b/>
                <w:lang w:val="ru-RU"/>
              </w:rPr>
              <w:t>В том числе практических заняти</w:t>
            </w:r>
            <w:proofErr w:type="gramStart"/>
            <w:r w:rsidRPr="0034289F">
              <w:rPr>
                <w:rFonts w:ascii="Times New Roman" w:hAnsi="Times New Roman"/>
                <w:b/>
                <w:lang w:val="ru-RU"/>
              </w:rPr>
              <w:t>й(</w:t>
            </w:r>
            <w:proofErr w:type="gramEnd"/>
            <w:r w:rsidRPr="0034289F">
              <w:rPr>
                <w:rFonts w:ascii="Times New Roman" w:hAnsi="Times New Roman"/>
                <w:b/>
                <w:lang w:val="ru-RU"/>
              </w:rPr>
              <w:t>практическая подготовка)</w:t>
            </w:r>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8</w:t>
            </w:r>
          </w:p>
        </w:tc>
        <w:tc>
          <w:tcPr>
            <w:tcW w:w="1276"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sz w:val="22"/>
                <w:szCs w:val="22"/>
              </w:rPr>
            </w:pPr>
          </w:p>
        </w:tc>
      </w:tr>
      <w:tr w:rsidR="0034289F" w:rsidRPr="0034289F" w:rsidTr="0010582E">
        <w:trPr>
          <w:trHeight w:hRule="exact" w:val="421"/>
        </w:trPr>
        <w:tc>
          <w:tcPr>
            <w:tcW w:w="2268" w:type="dxa"/>
            <w:vMerge/>
            <w:tcBorders>
              <w:left w:val="single" w:sz="4" w:space="0" w:color="231F20"/>
              <w:right w:val="single" w:sz="4" w:space="0" w:color="231F20"/>
            </w:tcBorders>
          </w:tcPr>
          <w:p w:rsidR="0034289F" w:rsidRPr="0034289F" w:rsidRDefault="0034289F" w:rsidP="0034289F">
            <w:pPr>
              <w:autoSpaceDE w:val="0"/>
              <w:autoSpaceDN w:val="0"/>
              <w:adjustRightInd w:val="0"/>
              <w:spacing w:before="83" w:line="253" w:lineRule="auto"/>
              <w:ind w:left="99" w:right="401"/>
              <w:rPr>
                <w:rFonts w:ascii="Times New Roman" w:hAnsi="Times New Roman"/>
              </w:rPr>
            </w:pPr>
          </w:p>
        </w:tc>
        <w:tc>
          <w:tcPr>
            <w:tcW w:w="10065"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lang w:val="ru-RU"/>
              </w:rPr>
            </w:pPr>
            <w:r w:rsidRPr="0034289F">
              <w:rPr>
                <w:rFonts w:ascii="Times New Roman" w:hAnsi="Times New Roman"/>
                <w:lang w:val="ru-RU"/>
              </w:rPr>
              <w:t xml:space="preserve">1.Практическая работа № 7. Оценка состояния микроклимата производственного помещения. </w:t>
            </w:r>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4</w:t>
            </w:r>
          </w:p>
        </w:tc>
        <w:tc>
          <w:tcPr>
            <w:tcW w:w="1276"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sz w:val="22"/>
                <w:szCs w:val="22"/>
              </w:rPr>
            </w:pPr>
          </w:p>
        </w:tc>
      </w:tr>
      <w:tr w:rsidR="0034289F" w:rsidRPr="0034289F" w:rsidTr="0010582E">
        <w:trPr>
          <w:trHeight w:hRule="exact" w:val="584"/>
        </w:trPr>
        <w:tc>
          <w:tcPr>
            <w:tcW w:w="2268" w:type="dxa"/>
            <w:vMerge/>
            <w:tcBorders>
              <w:left w:val="single" w:sz="4" w:space="0" w:color="231F20"/>
              <w:right w:val="single" w:sz="4" w:space="0" w:color="231F20"/>
            </w:tcBorders>
          </w:tcPr>
          <w:p w:rsidR="0034289F" w:rsidRPr="0034289F" w:rsidRDefault="0034289F" w:rsidP="0034289F">
            <w:pPr>
              <w:autoSpaceDE w:val="0"/>
              <w:autoSpaceDN w:val="0"/>
              <w:adjustRightInd w:val="0"/>
              <w:spacing w:before="83" w:line="253" w:lineRule="auto"/>
              <w:ind w:left="99" w:right="401"/>
              <w:rPr>
                <w:rFonts w:ascii="Times New Roman" w:hAnsi="Times New Roman"/>
              </w:rPr>
            </w:pPr>
          </w:p>
        </w:tc>
        <w:tc>
          <w:tcPr>
            <w:tcW w:w="10065"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lang w:val="ru-RU"/>
              </w:rPr>
            </w:pPr>
            <w:r w:rsidRPr="0034289F">
              <w:rPr>
                <w:rFonts w:ascii="Times New Roman" w:hAnsi="Times New Roman"/>
                <w:lang w:val="ru-RU"/>
              </w:rPr>
              <w:t>2.Практическая работа № 8. Гигиеническое  нормирование содержания вредных веществ в воздухе рабочей зоны</w:t>
            </w:r>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2</w:t>
            </w:r>
          </w:p>
        </w:tc>
        <w:tc>
          <w:tcPr>
            <w:tcW w:w="1276"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sz w:val="22"/>
                <w:szCs w:val="22"/>
              </w:rPr>
            </w:pPr>
          </w:p>
        </w:tc>
      </w:tr>
      <w:tr w:rsidR="0034289F" w:rsidRPr="0034289F" w:rsidTr="0010582E">
        <w:trPr>
          <w:trHeight w:hRule="exact" w:val="584"/>
        </w:trPr>
        <w:tc>
          <w:tcPr>
            <w:tcW w:w="2268" w:type="dxa"/>
            <w:tcBorders>
              <w:left w:val="single" w:sz="4" w:space="0" w:color="231F20"/>
              <w:right w:val="single" w:sz="4" w:space="0" w:color="231F20"/>
            </w:tcBorders>
          </w:tcPr>
          <w:p w:rsidR="0034289F" w:rsidRPr="0034289F" w:rsidRDefault="0034289F" w:rsidP="0034289F">
            <w:pPr>
              <w:autoSpaceDE w:val="0"/>
              <w:autoSpaceDN w:val="0"/>
              <w:adjustRightInd w:val="0"/>
              <w:spacing w:before="83" w:line="253" w:lineRule="auto"/>
              <w:ind w:left="99" w:right="401"/>
              <w:rPr>
                <w:rFonts w:ascii="Times New Roman" w:hAnsi="Times New Roman"/>
              </w:rPr>
            </w:pPr>
          </w:p>
        </w:tc>
        <w:tc>
          <w:tcPr>
            <w:tcW w:w="10065"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lang w:val="ru-RU"/>
              </w:rPr>
            </w:pPr>
            <w:r w:rsidRPr="0034289F">
              <w:rPr>
                <w:rFonts w:ascii="Times New Roman" w:hAnsi="Times New Roman"/>
                <w:lang w:val="ru-RU"/>
              </w:rPr>
              <w:t>3.Практическая работа № 9. Расчёт (аппаратуры) для защиты атмосферного воздуха от промышленных  загрязнений</w:t>
            </w:r>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2</w:t>
            </w:r>
          </w:p>
        </w:tc>
        <w:tc>
          <w:tcPr>
            <w:tcW w:w="1276"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sz w:val="22"/>
                <w:szCs w:val="22"/>
              </w:rPr>
            </w:pPr>
          </w:p>
        </w:tc>
      </w:tr>
      <w:tr w:rsidR="0034289F" w:rsidRPr="0034289F" w:rsidTr="0010582E">
        <w:trPr>
          <w:trHeight w:hRule="exact" w:val="1005"/>
        </w:trPr>
        <w:tc>
          <w:tcPr>
            <w:tcW w:w="2268" w:type="dxa"/>
            <w:tcBorders>
              <w:left w:val="single" w:sz="4" w:space="0" w:color="231F20"/>
              <w:right w:val="single" w:sz="4" w:space="0" w:color="231F20"/>
            </w:tcBorders>
          </w:tcPr>
          <w:p w:rsidR="0034289F" w:rsidRPr="0034289F" w:rsidRDefault="0034289F" w:rsidP="0034289F">
            <w:pPr>
              <w:autoSpaceDE w:val="0"/>
              <w:autoSpaceDN w:val="0"/>
              <w:adjustRightInd w:val="0"/>
              <w:spacing w:before="83" w:line="253" w:lineRule="auto"/>
              <w:ind w:left="99" w:right="401"/>
              <w:rPr>
                <w:rFonts w:ascii="Times New Roman" w:hAnsi="Times New Roman"/>
              </w:rPr>
            </w:pPr>
          </w:p>
        </w:tc>
        <w:tc>
          <w:tcPr>
            <w:tcW w:w="10065"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snapToGrid w:val="0"/>
              <w:rPr>
                <w:rFonts w:ascii="Times New Roman" w:hAnsi="Times New Roman"/>
                <w:b/>
                <w:bCs/>
                <w:lang w:val="ru-RU"/>
              </w:rPr>
            </w:pPr>
            <w:r w:rsidRPr="0034289F">
              <w:rPr>
                <w:rFonts w:ascii="Times New Roman" w:hAnsi="Times New Roman"/>
                <w:b/>
                <w:bCs/>
                <w:lang w:val="ru-RU"/>
              </w:rPr>
              <w:t>Самостоятельная работа</w:t>
            </w:r>
            <w:r w:rsidRPr="0034289F">
              <w:rPr>
                <w:rFonts w:ascii="Times New Roman" w:hAnsi="Times New Roman"/>
                <w:lang w:val="ru-RU"/>
              </w:rPr>
              <w:t xml:space="preserve">  </w:t>
            </w:r>
            <w:proofErr w:type="gramStart"/>
            <w:r w:rsidRPr="0034289F">
              <w:rPr>
                <w:rFonts w:ascii="Times New Roman" w:hAnsi="Times New Roman"/>
                <w:b/>
                <w:bCs/>
                <w:lang w:val="ru-RU"/>
              </w:rPr>
              <w:t>обучающихся</w:t>
            </w:r>
            <w:proofErr w:type="gramEnd"/>
            <w:r w:rsidRPr="0034289F">
              <w:rPr>
                <w:rFonts w:ascii="Times New Roman" w:hAnsi="Times New Roman"/>
                <w:b/>
                <w:bCs/>
                <w:lang w:val="ru-RU"/>
              </w:rPr>
              <w:t xml:space="preserve"> </w:t>
            </w:r>
          </w:p>
          <w:p w:rsidR="0034289F" w:rsidRPr="0034289F" w:rsidRDefault="0034289F" w:rsidP="0034289F">
            <w:pPr>
              <w:tabs>
                <w:tab w:val="left" w:pos="3868"/>
              </w:tabs>
              <w:snapToGrid w:val="0"/>
              <w:rPr>
                <w:rFonts w:ascii="Times New Roman" w:hAnsi="Times New Roman"/>
                <w:lang w:val="ru-RU"/>
              </w:rPr>
            </w:pPr>
            <w:r w:rsidRPr="0034289F">
              <w:rPr>
                <w:rFonts w:ascii="Times New Roman" w:hAnsi="Times New Roman"/>
                <w:lang w:val="ru-RU"/>
              </w:rPr>
              <w:t xml:space="preserve">Подготовка сообщения по теме: </w:t>
            </w:r>
            <w:r w:rsidRPr="0034289F">
              <w:rPr>
                <w:rFonts w:ascii="Times New Roman" w:hAnsi="Times New Roman"/>
                <w:lang w:val="ru-RU"/>
              </w:rPr>
              <w:tab/>
            </w:r>
          </w:p>
          <w:p w:rsidR="0034289F" w:rsidRPr="0034289F" w:rsidRDefault="0034289F" w:rsidP="0034289F">
            <w:pPr>
              <w:rPr>
                <w:rFonts w:ascii="Times New Roman" w:hAnsi="Times New Roman"/>
                <w:lang w:val="ru-RU"/>
              </w:rPr>
            </w:pPr>
            <w:r w:rsidRPr="0034289F">
              <w:rPr>
                <w:rFonts w:ascii="Times New Roman" w:hAnsi="Times New Roman"/>
                <w:lang w:val="ru-RU"/>
              </w:rPr>
              <w:t>«Классификация  помещений по опасности поражения электрическим током»</w:t>
            </w:r>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6</w:t>
            </w:r>
          </w:p>
        </w:tc>
        <w:tc>
          <w:tcPr>
            <w:tcW w:w="1276"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sz w:val="22"/>
                <w:szCs w:val="22"/>
              </w:rPr>
            </w:pPr>
          </w:p>
        </w:tc>
      </w:tr>
      <w:tr w:rsidR="0034289F" w:rsidRPr="0034289F" w:rsidTr="0010582E">
        <w:trPr>
          <w:trHeight w:hRule="exact" w:val="391"/>
        </w:trPr>
        <w:tc>
          <w:tcPr>
            <w:tcW w:w="2268" w:type="dxa"/>
            <w:vMerge w:val="restart"/>
            <w:tcBorders>
              <w:top w:val="single" w:sz="4" w:space="0" w:color="auto"/>
              <w:left w:val="single" w:sz="4" w:space="0" w:color="auto"/>
              <w:right w:val="single" w:sz="4" w:space="0" w:color="auto"/>
            </w:tcBorders>
          </w:tcPr>
          <w:p w:rsidR="0034289F" w:rsidRPr="0034289F" w:rsidRDefault="0034289F" w:rsidP="0034289F">
            <w:pPr>
              <w:autoSpaceDE w:val="0"/>
              <w:autoSpaceDN w:val="0"/>
              <w:adjustRightInd w:val="0"/>
              <w:spacing w:before="83"/>
              <w:ind w:left="99"/>
              <w:rPr>
                <w:rFonts w:ascii="Times New Roman" w:hAnsi="Times New Roman"/>
              </w:rPr>
            </w:pPr>
            <w:proofErr w:type="spellStart"/>
            <w:r w:rsidRPr="0034289F">
              <w:rPr>
                <w:rFonts w:ascii="Times New Roman" w:hAnsi="Times New Roman"/>
                <w:b/>
              </w:rPr>
              <w:t>Тема</w:t>
            </w:r>
            <w:proofErr w:type="spellEnd"/>
            <w:r w:rsidRPr="0034289F">
              <w:rPr>
                <w:rFonts w:ascii="Times New Roman" w:hAnsi="Times New Roman"/>
                <w:b/>
              </w:rPr>
              <w:t xml:space="preserve"> 3.2.</w:t>
            </w:r>
          </w:p>
          <w:p w:rsidR="0034289F" w:rsidRPr="0034289F" w:rsidRDefault="0034289F" w:rsidP="0034289F">
            <w:pPr>
              <w:autoSpaceDE w:val="0"/>
              <w:autoSpaceDN w:val="0"/>
              <w:adjustRightInd w:val="0"/>
              <w:spacing w:before="14"/>
              <w:ind w:left="99"/>
              <w:rPr>
                <w:rFonts w:ascii="Times New Roman" w:hAnsi="Times New Roman"/>
                <w:b/>
              </w:rPr>
            </w:pPr>
            <w:proofErr w:type="spellStart"/>
            <w:r w:rsidRPr="0034289F">
              <w:rPr>
                <w:rFonts w:ascii="Times New Roman" w:hAnsi="Times New Roman"/>
              </w:rPr>
              <w:t>Освещение</w:t>
            </w:r>
            <w:proofErr w:type="spellEnd"/>
          </w:p>
        </w:tc>
        <w:tc>
          <w:tcPr>
            <w:tcW w:w="10065"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autoSpaceDE w:val="0"/>
              <w:autoSpaceDN w:val="0"/>
              <w:adjustRightInd w:val="0"/>
              <w:spacing w:before="87" w:line="253" w:lineRule="auto"/>
              <w:ind w:left="94" w:right="91"/>
              <w:jc w:val="both"/>
              <w:rPr>
                <w:rFonts w:ascii="Times New Roman" w:hAnsi="Times New Roman"/>
              </w:rPr>
            </w:pPr>
            <w:proofErr w:type="spellStart"/>
            <w:r w:rsidRPr="0034289F">
              <w:rPr>
                <w:rFonts w:ascii="Times New Roman" w:hAnsi="Times New Roman"/>
                <w:b/>
              </w:rPr>
              <w:t>Содержание</w:t>
            </w:r>
            <w:proofErr w:type="spellEnd"/>
            <w:r w:rsidRPr="0034289F">
              <w:rPr>
                <w:rFonts w:ascii="Times New Roman" w:hAnsi="Times New Roman"/>
                <w:b/>
              </w:rPr>
              <w:t xml:space="preserve"> </w:t>
            </w:r>
            <w:proofErr w:type="spellStart"/>
            <w:r w:rsidRPr="0034289F">
              <w:rPr>
                <w:rFonts w:ascii="Times New Roman" w:hAnsi="Times New Roman"/>
                <w:b/>
              </w:rPr>
              <w:t>учебного</w:t>
            </w:r>
            <w:proofErr w:type="spellEnd"/>
            <w:r w:rsidRPr="0034289F">
              <w:rPr>
                <w:rFonts w:ascii="Times New Roman" w:hAnsi="Times New Roman"/>
                <w:b/>
              </w:rPr>
              <w:t xml:space="preserve"> </w:t>
            </w:r>
            <w:proofErr w:type="spellStart"/>
            <w:r w:rsidRPr="0034289F">
              <w:rPr>
                <w:rFonts w:ascii="Times New Roman" w:hAnsi="Times New Roman"/>
                <w:b/>
              </w:rPr>
              <w:t>материала</w:t>
            </w:r>
            <w:proofErr w:type="spellEnd"/>
          </w:p>
        </w:tc>
        <w:tc>
          <w:tcPr>
            <w:tcW w:w="1417" w:type="dxa"/>
            <w:tcBorders>
              <w:top w:val="single" w:sz="4" w:space="0" w:color="231F20"/>
              <w:left w:val="single" w:sz="4" w:space="0" w:color="auto"/>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12</w:t>
            </w:r>
          </w:p>
        </w:tc>
        <w:tc>
          <w:tcPr>
            <w:tcW w:w="1276"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sz w:val="22"/>
                <w:szCs w:val="22"/>
              </w:rPr>
            </w:pPr>
          </w:p>
        </w:tc>
      </w:tr>
      <w:tr w:rsidR="0034289F" w:rsidRPr="0034289F" w:rsidTr="0010582E">
        <w:trPr>
          <w:trHeight w:hRule="exact" w:val="1834"/>
        </w:trPr>
        <w:tc>
          <w:tcPr>
            <w:tcW w:w="2268" w:type="dxa"/>
            <w:vMerge/>
            <w:tcBorders>
              <w:left w:val="single" w:sz="4" w:space="0" w:color="auto"/>
              <w:right w:val="single" w:sz="4" w:space="0" w:color="auto"/>
            </w:tcBorders>
          </w:tcPr>
          <w:p w:rsidR="0034289F" w:rsidRPr="0034289F" w:rsidRDefault="0034289F" w:rsidP="0034289F">
            <w:pPr>
              <w:autoSpaceDE w:val="0"/>
              <w:autoSpaceDN w:val="0"/>
              <w:adjustRightInd w:val="0"/>
              <w:spacing w:before="14"/>
              <w:ind w:left="99"/>
              <w:rPr>
                <w:rFonts w:ascii="Times New Roman" w:hAnsi="Times New Roman"/>
              </w:rPr>
            </w:pPr>
          </w:p>
        </w:tc>
        <w:tc>
          <w:tcPr>
            <w:tcW w:w="10065"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autoSpaceDE w:val="0"/>
              <w:autoSpaceDN w:val="0"/>
              <w:adjustRightInd w:val="0"/>
              <w:spacing w:before="87" w:line="253" w:lineRule="auto"/>
              <w:ind w:left="94" w:right="91"/>
              <w:jc w:val="both"/>
              <w:rPr>
                <w:rFonts w:ascii="Times New Roman" w:hAnsi="Times New Roman"/>
                <w:lang w:val="ru-RU"/>
              </w:rPr>
            </w:pPr>
            <w:r w:rsidRPr="0034289F">
              <w:rPr>
                <w:rFonts w:ascii="Times New Roman" w:hAnsi="Times New Roman"/>
                <w:lang w:val="ru-RU"/>
              </w:rPr>
              <w:t>Требования к системам освещения. Параметры освещения на рабочих местах. Методы расчёта освещения. Требования к организации освещения на рабочих местах. Характеристики освещения и световой среды. Виды освещения и его нормирование. Искусственные источники света и светильники. Организация рабочего места для создания комфортных зрительных условий при выполнении монтажа, сборки, регулировки и настройки приборов, устройств и агрегатов</w:t>
            </w:r>
          </w:p>
        </w:tc>
        <w:tc>
          <w:tcPr>
            <w:tcW w:w="1417" w:type="dxa"/>
            <w:tcBorders>
              <w:top w:val="single" w:sz="4" w:space="0" w:color="231F20"/>
              <w:left w:val="single" w:sz="4" w:space="0" w:color="auto"/>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2</w:t>
            </w:r>
          </w:p>
        </w:tc>
        <w:tc>
          <w:tcPr>
            <w:tcW w:w="1276"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sz w:val="22"/>
                <w:szCs w:val="22"/>
              </w:rPr>
            </w:pPr>
            <w:r w:rsidRPr="0034289F">
              <w:rPr>
                <w:rFonts w:ascii="Times New Roman" w:hAnsi="Times New Roman"/>
                <w:sz w:val="22"/>
                <w:szCs w:val="22"/>
              </w:rPr>
              <w:t>ОК 01. - ОК 09.</w:t>
            </w:r>
          </w:p>
          <w:p w:rsidR="0034289F" w:rsidRPr="0034289F" w:rsidRDefault="0034289F" w:rsidP="0034289F">
            <w:pPr>
              <w:rPr>
                <w:rFonts w:ascii="Times New Roman" w:hAnsi="Times New Roman"/>
                <w:sz w:val="22"/>
                <w:szCs w:val="22"/>
              </w:rPr>
            </w:pPr>
            <w:r w:rsidRPr="0034289F">
              <w:rPr>
                <w:rFonts w:ascii="Times New Roman" w:hAnsi="Times New Roman"/>
                <w:sz w:val="22"/>
                <w:szCs w:val="22"/>
              </w:rPr>
              <w:t>ПК 1.1</w:t>
            </w:r>
          </w:p>
          <w:p w:rsidR="0034289F" w:rsidRPr="0034289F" w:rsidRDefault="0034289F" w:rsidP="0034289F">
            <w:pPr>
              <w:autoSpaceDE w:val="0"/>
              <w:autoSpaceDN w:val="0"/>
              <w:adjustRightInd w:val="0"/>
              <w:spacing w:before="87"/>
              <w:ind w:right="3"/>
              <w:jc w:val="center"/>
              <w:rPr>
                <w:rFonts w:ascii="Times New Roman" w:hAnsi="Times New Roman"/>
              </w:rPr>
            </w:pPr>
            <w:r w:rsidRPr="0034289F">
              <w:rPr>
                <w:rFonts w:ascii="Times New Roman" w:hAnsi="Times New Roman"/>
              </w:rPr>
              <w:t xml:space="preserve"> - ПК3.4</w:t>
            </w:r>
          </w:p>
        </w:tc>
      </w:tr>
      <w:tr w:rsidR="0034289F" w:rsidRPr="0034289F" w:rsidTr="0010582E">
        <w:trPr>
          <w:trHeight w:hRule="exact" w:val="307"/>
        </w:trPr>
        <w:tc>
          <w:tcPr>
            <w:tcW w:w="2268" w:type="dxa"/>
            <w:vMerge/>
            <w:tcBorders>
              <w:left w:val="single" w:sz="4" w:space="0" w:color="auto"/>
              <w:right w:val="single" w:sz="4" w:space="0" w:color="auto"/>
            </w:tcBorders>
          </w:tcPr>
          <w:p w:rsidR="0034289F" w:rsidRPr="0034289F" w:rsidRDefault="0034289F" w:rsidP="0034289F">
            <w:pPr>
              <w:rPr>
                <w:rFonts w:ascii="Times New Roman" w:hAnsi="Times New Roman"/>
              </w:rPr>
            </w:pPr>
          </w:p>
        </w:tc>
        <w:tc>
          <w:tcPr>
            <w:tcW w:w="10065"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autoSpaceDE w:val="0"/>
              <w:autoSpaceDN w:val="0"/>
              <w:adjustRightInd w:val="0"/>
              <w:rPr>
                <w:rFonts w:ascii="Times New Roman" w:hAnsi="Times New Roman"/>
                <w:lang w:val="ru-RU"/>
              </w:rPr>
            </w:pPr>
            <w:r w:rsidRPr="0034289F">
              <w:rPr>
                <w:rFonts w:ascii="Times New Roman" w:hAnsi="Times New Roman"/>
                <w:b/>
                <w:lang w:val="ru-RU"/>
              </w:rPr>
              <w:t>В том числе практических заняти</w:t>
            </w:r>
            <w:proofErr w:type="gramStart"/>
            <w:r w:rsidRPr="0034289F">
              <w:rPr>
                <w:rFonts w:ascii="Times New Roman" w:hAnsi="Times New Roman"/>
                <w:b/>
                <w:lang w:val="ru-RU"/>
              </w:rPr>
              <w:t>й(</w:t>
            </w:r>
            <w:proofErr w:type="gramEnd"/>
            <w:r w:rsidRPr="0034289F">
              <w:rPr>
                <w:rFonts w:ascii="Times New Roman" w:hAnsi="Times New Roman"/>
                <w:b/>
                <w:lang w:val="ru-RU"/>
              </w:rPr>
              <w:t>практическая подготовка)</w:t>
            </w:r>
          </w:p>
        </w:tc>
        <w:tc>
          <w:tcPr>
            <w:tcW w:w="1417" w:type="dxa"/>
            <w:tcBorders>
              <w:top w:val="single" w:sz="4" w:space="0" w:color="231F20"/>
              <w:left w:val="single" w:sz="4" w:space="0" w:color="auto"/>
              <w:bottom w:val="single" w:sz="4" w:space="0" w:color="231F20"/>
              <w:right w:val="single" w:sz="4" w:space="0" w:color="231F20"/>
            </w:tcBorders>
          </w:tcPr>
          <w:p w:rsidR="0034289F" w:rsidRPr="0034289F" w:rsidRDefault="0034289F" w:rsidP="0034289F">
            <w:pPr>
              <w:autoSpaceDE w:val="0"/>
              <w:autoSpaceDN w:val="0"/>
              <w:adjustRightInd w:val="0"/>
              <w:jc w:val="center"/>
              <w:rPr>
                <w:rFonts w:ascii="Times New Roman" w:hAnsi="Times New Roman"/>
              </w:rPr>
            </w:pPr>
            <w:r w:rsidRPr="0034289F">
              <w:rPr>
                <w:rFonts w:ascii="Times New Roman" w:hAnsi="Times New Roman"/>
              </w:rPr>
              <w:t>6</w:t>
            </w:r>
          </w:p>
        </w:tc>
        <w:tc>
          <w:tcPr>
            <w:tcW w:w="1276" w:type="dxa"/>
            <w:tcBorders>
              <w:top w:val="single" w:sz="4" w:space="0" w:color="231F20"/>
              <w:left w:val="single" w:sz="4" w:space="0" w:color="231F20"/>
              <w:bottom w:val="single" w:sz="4" w:space="0" w:color="231F20"/>
              <w:right w:val="single" w:sz="4" w:space="0" w:color="231F20"/>
            </w:tcBorders>
            <w:shd w:val="clear" w:color="auto" w:fill="D1D3D4"/>
          </w:tcPr>
          <w:p w:rsidR="0034289F" w:rsidRPr="0034289F" w:rsidRDefault="0034289F" w:rsidP="0034289F">
            <w:pPr>
              <w:rPr>
                <w:rFonts w:ascii="Times New Roman" w:hAnsi="Times New Roman"/>
                <w:sz w:val="22"/>
                <w:szCs w:val="22"/>
              </w:rPr>
            </w:pPr>
          </w:p>
        </w:tc>
      </w:tr>
      <w:tr w:rsidR="0034289F" w:rsidRPr="0034289F" w:rsidTr="0010582E">
        <w:trPr>
          <w:trHeight w:hRule="exact" w:val="411"/>
        </w:trPr>
        <w:tc>
          <w:tcPr>
            <w:tcW w:w="2268" w:type="dxa"/>
            <w:vMerge/>
            <w:tcBorders>
              <w:left w:val="single" w:sz="4" w:space="0" w:color="auto"/>
              <w:right w:val="single" w:sz="4" w:space="0" w:color="auto"/>
            </w:tcBorders>
          </w:tcPr>
          <w:p w:rsidR="0034289F" w:rsidRPr="0034289F" w:rsidRDefault="0034289F" w:rsidP="0034289F">
            <w:pPr>
              <w:rPr>
                <w:rFonts w:ascii="Times New Roman" w:hAnsi="Times New Roman"/>
              </w:rPr>
            </w:pPr>
          </w:p>
        </w:tc>
        <w:tc>
          <w:tcPr>
            <w:tcW w:w="10065"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autoSpaceDE w:val="0"/>
              <w:autoSpaceDN w:val="0"/>
              <w:adjustRightInd w:val="0"/>
              <w:spacing w:before="83"/>
              <w:ind w:left="94"/>
              <w:rPr>
                <w:rFonts w:ascii="Times New Roman" w:hAnsi="Times New Roman"/>
                <w:lang w:val="ru-RU"/>
              </w:rPr>
            </w:pPr>
            <w:r w:rsidRPr="0034289F">
              <w:rPr>
                <w:rFonts w:ascii="Times New Roman" w:hAnsi="Times New Roman"/>
                <w:lang w:val="ru-RU"/>
              </w:rPr>
              <w:t>1.Практическая работа № 10. Оценка воздействия вредных веществ, содержащихся в воздухе.</w:t>
            </w:r>
          </w:p>
          <w:p w:rsidR="0034289F" w:rsidRPr="0034289F" w:rsidRDefault="0034289F" w:rsidP="0034289F">
            <w:pPr>
              <w:tabs>
                <w:tab w:val="left" w:pos="489"/>
              </w:tabs>
              <w:spacing w:line="253" w:lineRule="auto"/>
              <w:ind w:right="92"/>
              <w:rPr>
                <w:rFonts w:ascii="Times New Roman" w:hAnsi="Times New Roman"/>
                <w:lang w:val="ru-RU"/>
              </w:rPr>
            </w:pPr>
          </w:p>
        </w:tc>
        <w:tc>
          <w:tcPr>
            <w:tcW w:w="1417" w:type="dxa"/>
            <w:tcBorders>
              <w:top w:val="single" w:sz="4" w:space="0" w:color="231F20"/>
              <w:left w:val="single" w:sz="4" w:space="0" w:color="auto"/>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4</w:t>
            </w:r>
          </w:p>
        </w:tc>
        <w:tc>
          <w:tcPr>
            <w:tcW w:w="1276" w:type="dxa"/>
            <w:tcBorders>
              <w:top w:val="single" w:sz="4" w:space="0" w:color="231F20"/>
              <w:left w:val="single" w:sz="4" w:space="0" w:color="231F20"/>
              <w:bottom w:val="single" w:sz="4" w:space="0" w:color="231F20"/>
              <w:right w:val="single" w:sz="4" w:space="0" w:color="231F20"/>
            </w:tcBorders>
            <w:shd w:val="clear" w:color="auto" w:fill="D1D3D4"/>
          </w:tcPr>
          <w:p w:rsidR="0034289F" w:rsidRPr="0034289F" w:rsidRDefault="0034289F" w:rsidP="0034289F">
            <w:pPr>
              <w:rPr>
                <w:rFonts w:ascii="Times New Roman" w:hAnsi="Times New Roman"/>
                <w:sz w:val="22"/>
                <w:szCs w:val="22"/>
              </w:rPr>
            </w:pPr>
          </w:p>
        </w:tc>
      </w:tr>
      <w:tr w:rsidR="0034289F" w:rsidRPr="0034289F" w:rsidTr="0010582E">
        <w:trPr>
          <w:trHeight w:hRule="exact" w:val="573"/>
        </w:trPr>
        <w:tc>
          <w:tcPr>
            <w:tcW w:w="2268" w:type="dxa"/>
            <w:vMerge/>
            <w:tcBorders>
              <w:left w:val="single" w:sz="4" w:space="0" w:color="auto"/>
              <w:right w:val="single" w:sz="4" w:space="0" w:color="auto"/>
            </w:tcBorders>
          </w:tcPr>
          <w:p w:rsidR="0034289F" w:rsidRPr="0034289F" w:rsidRDefault="0034289F" w:rsidP="0034289F">
            <w:pPr>
              <w:rPr>
                <w:rFonts w:ascii="Times New Roman" w:hAnsi="Times New Roman"/>
              </w:rPr>
            </w:pPr>
          </w:p>
        </w:tc>
        <w:tc>
          <w:tcPr>
            <w:tcW w:w="10065"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tabs>
                <w:tab w:val="left" w:pos="489"/>
              </w:tabs>
              <w:ind w:right="91"/>
              <w:rPr>
                <w:rFonts w:ascii="Times New Roman" w:hAnsi="Times New Roman"/>
                <w:lang w:val="ru-RU"/>
              </w:rPr>
            </w:pPr>
            <w:r w:rsidRPr="0034289F">
              <w:rPr>
                <w:rFonts w:ascii="Times New Roman" w:hAnsi="Times New Roman"/>
                <w:lang w:val="ru-RU"/>
              </w:rPr>
              <w:t>2.Практическая работа № 11. Выполнение расчёта общего освещения для производственных помещений</w:t>
            </w:r>
          </w:p>
          <w:p w:rsidR="0034289F" w:rsidRPr="0034289F" w:rsidRDefault="0034289F" w:rsidP="0034289F">
            <w:pPr>
              <w:autoSpaceDE w:val="0"/>
              <w:autoSpaceDN w:val="0"/>
              <w:adjustRightInd w:val="0"/>
              <w:spacing w:before="83"/>
              <w:ind w:left="94"/>
              <w:rPr>
                <w:rFonts w:ascii="Times New Roman" w:hAnsi="Times New Roman"/>
                <w:lang w:val="ru-RU"/>
              </w:rPr>
            </w:pPr>
          </w:p>
        </w:tc>
        <w:tc>
          <w:tcPr>
            <w:tcW w:w="1417" w:type="dxa"/>
            <w:tcBorders>
              <w:top w:val="single" w:sz="4" w:space="0" w:color="231F20"/>
              <w:left w:val="single" w:sz="4" w:space="0" w:color="auto"/>
              <w:bottom w:val="single" w:sz="4" w:space="0" w:color="auto"/>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2</w:t>
            </w:r>
          </w:p>
        </w:tc>
        <w:tc>
          <w:tcPr>
            <w:tcW w:w="1276" w:type="dxa"/>
            <w:tcBorders>
              <w:top w:val="single" w:sz="4" w:space="0" w:color="231F20"/>
              <w:left w:val="single" w:sz="4" w:space="0" w:color="231F20"/>
              <w:bottom w:val="single" w:sz="4" w:space="0" w:color="auto"/>
              <w:right w:val="single" w:sz="4" w:space="0" w:color="231F20"/>
            </w:tcBorders>
            <w:shd w:val="clear" w:color="auto" w:fill="D1D3D4"/>
          </w:tcPr>
          <w:p w:rsidR="0034289F" w:rsidRPr="0034289F" w:rsidRDefault="0034289F" w:rsidP="0034289F">
            <w:pPr>
              <w:rPr>
                <w:rFonts w:ascii="Times New Roman" w:hAnsi="Times New Roman"/>
                <w:sz w:val="22"/>
                <w:szCs w:val="22"/>
              </w:rPr>
            </w:pPr>
          </w:p>
        </w:tc>
      </w:tr>
      <w:tr w:rsidR="0034289F" w:rsidRPr="0034289F" w:rsidTr="0010582E">
        <w:trPr>
          <w:trHeight w:hRule="exact" w:val="1012"/>
        </w:trPr>
        <w:tc>
          <w:tcPr>
            <w:tcW w:w="2268" w:type="dxa"/>
            <w:vMerge/>
            <w:tcBorders>
              <w:left w:val="single" w:sz="4" w:space="0" w:color="auto"/>
              <w:bottom w:val="single" w:sz="4" w:space="0" w:color="auto"/>
              <w:right w:val="single" w:sz="4" w:space="0" w:color="auto"/>
            </w:tcBorders>
          </w:tcPr>
          <w:p w:rsidR="0034289F" w:rsidRPr="0034289F" w:rsidRDefault="0034289F" w:rsidP="0034289F">
            <w:pPr>
              <w:rPr>
                <w:rFonts w:ascii="Times New Roman" w:hAnsi="Times New Roman"/>
              </w:rPr>
            </w:pPr>
          </w:p>
        </w:tc>
        <w:tc>
          <w:tcPr>
            <w:tcW w:w="10065"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snapToGrid w:val="0"/>
              <w:rPr>
                <w:rFonts w:ascii="Times New Roman" w:hAnsi="Times New Roman"/>
                <w:b/>
                <w:bCs/>
                <w:lang w:val="ru-RU"/>
              </w:rPr>
            </w:pPr>
            <w:r w:rsidRPr="0034289F">
              <w:rPr>
                <w:rFonts w:ascii="Times New Roman" w:hAnsi="Times New Roman"/>
                <w:b/>
                <w:bCs/>
                <w:lang w:val="ru-RU"/>
              </w:rPr>
              <w:t>Самостоятельная работа</w:t>
            </w:r>
            <w:r w:rsidRPr="0034289F">
              <w:rPr>
                <w:rFonts w:ascii="Times New Roman" w:hAnsi="Times New Roman"/>
                <w:lang w:val="ru-RU"/>
              </w:rPr>
              <w:t xml:space="preserve">  </w:t>
            </w:r>
            <w:proofErr w:type="gramStart"/>
            <w:r w:rsidRPr="0034289F">
              <w:rPr>
                <w:rFonts w:ascii="Times New Roman" w:hAnsi="Times New Roman"/>
                <w:b/>
                <w:bCs/>
                <w:lang w:val="ru-RU"/>
              </w:rPr>
              <w:t>обучающихся</w:t>
            </w:r>
            <w:proofErr w:type="gramEnd"/>
            <w:r w:rsidRPr="0034289F">
              <w:rPr>
                <w:rFonts w:ascii="Times New Roman" w:hAnsi="Times New Roman"/>
                <w:b/>
                <w:bCs/>
                <w:lang w:val="ru-RU"/>
              </w:rPr>
              <w:t xml:space="preserve"> </w:t>
            </w:r>
          </w:p>
          <w:p w:rsidR="0034289F" w:rsidRPr="0034289F" w:rsidRDefault="0034289F" w:rsidP="0034289F">
            <w:pPr>
              <w:tabs>
                <w:tab w:val="left" w:pos="3868"/>
              </w:tabs>
              <w:snapToGrid w:val="0"/>
              <w:rPr>
                <w:rFonts w:ascii="Times New Roman" w:hAnsi="Times New Roman"/>
                <w:lang w:val="ru-RU"/>
              </w:rPr>
            </w:pPr>
            <w:r w:rsidRPr="0034289F">
              <w:rPr>
                <w:rFonts w:ascii="Times New Roman" w:hAnsi="Times New Roman"/>
                <w:lang w:val="ru-RU"/>
              </w:rPr>
              <w:t xml:space="preserve">Подготовка сообщения по теме: </w:t>
            </w:r>
            <w:r w:rsidRPr="0034289F">
              <w:rPr>
                <w:rFonts w:ascii="Times New Roman" w:hAnsi="Times New Roman"/>
                <w:lang w:val="ru-RU"/>
              </w:rPr>
              <w:tab/>
            </w:r>
          </w:p>
          <w:p w:rsidR="0034289F" w:rsidRPr="0034289F" w:rsidRDefault="0034289F" w:rsidP="0034289F">
            <w:pPr>
              <w:tabs>
                <w:tab w:val="left" w:pos="489"/>
              </w:tabs>
              <w:ind w:right="91"/>
              <w:rPr>
                <w:rFonts w:ascii="Times New Roman" w:hAnsi="Times New Roman"/>
              </w:rPr>
            </w:pPr>
            <w:r w:rsidRPr="0034289F">
              <w:rPr>
                <w:rFonts w:ascii="Times New Roman" w:hAnsi="Times New Roman"/>
              </w:rPr>
              <w:t>«</w:t>
            </w:r>
            <w:proofErr w:type="spellStart"/>
            <w:r w:rsidRPr="0034289F">
              <w:rPr>
                <w:rFonts w:ascii="Times New Roman" w:hAnsi="Times New Roman"/>
              </w:rPr>
              <w:t>Назначение</w:t>
            </w:r>
            <w:proofErr w:type="spellEnd"/>
            <w:r w:rsidRPr="0034289F">
              <w:rPr>
                <w:rFonts w:ascii="Times New Roman" w:hAnsi="Times New Roman"/>
              </w:rPr>
              <w:t xml:space="preserve"> </w:t>
            </w:r>
            <w:proofErr w:type="spellStart"/>
            <w:r w:rsidRPr="0034289F">
              <w:rPr>
                <w:rFonts w:ascii="Times New Roman" w:hAnsi="Times New Roman"/>
              </w:rPr>
              <w:t>защитных</w:t>
            </w:r>
            <w:proofErr w:type="spellEnd"/>
            <w:r w:rsidRPr="0034289F">
              <w:rPr>
                <w:rFonts w:ascii="Times New Roman" w:hAnsi="Times New Roman"/>
              </w:rPr>
              <w:t xml:space="preserve"> </w:t>
            </w:r>
            <w:proofErr w:type="spellStart"/>
            <w:r w:rsidRPr="0034289F">
              <w:rPr>
                <w:rFonts w:ascii="Times New Roman" w:hAnsi="Times New Roman"/>
              </w:rPr>
              <w:t>средств</w:t>
            </w:r>
            <w:proofErr w:type="spellEnd"/>
            <w:r w:rsidRPr="0034289F">
              <w:rPr>
                <w:rFonts w:ascii="Times New Roman" w:hAnsi="Times New Roman"/>
              </w:rPr>
              <w:t>»</w:t>
            </w:r>
          </w:p>
        </w:tc>
        <w:tc>
          <w:tcPr>
            <w:tcW w:w="1417" w:type="dxa"/>
            <w:tcBorders>
              <w:top w:val="single" w:sz="4" w:space="0" w:color="231F20"/>
              <w:left w:val="single" w:sz="4" w:space="0" w:color="auto"/>
              <w:bottom w:val="single" w:sz="4" w:space="0" w:color="auto"/>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4</w:t>
            </w:r>
          </w:p>
        </w:tc>
        <w:tc>
          <w:tcPr>
            <w:tcW w:w="1276" w:type="dxa"/>
            <w:tcBorders>
              <w:top w:val="single" w:sz="4" w:space="0" w:color="231F20"/>
              <w:left w:val="single" w:sz="4" w:space="0" w:color="231F20"/>
              <w:bottom w:val="single" w:sz="4" w:space="0" w:color="auto"/>
              <w:right w:val="single" w:sz="4" w:space="0" w:color="231F20"/>
            </w:tcBorders>
            <w:shd w:val="clear" w:color="auto" w:fill="D1D3D4"/>
          </w:tcPr>
          <w:p w:rsidR="0034289F" w:rsidRPr="0034289F" w:rsidRDefault="0034289F" w:rsidP="0034289F">
            <w:pPr>
              <w:rPr>
                <w:rFonts w:ascii="Times New Roman" w:hAnsi="Times New Roman"/>
                <w:sz w:val="22"/>
                <w:szCs w:val="22"/>
              </w:rPr>
            </w:pPr>
          </w:p>
        </w:tc>
      </w:tr>
      <w:tr w:rsidR="0034289F" w:rsidRPr="0034289F" w:rsidTr="0010582E">
        <w:trPr>
          <w:trHeight w:hRule="exact" w:val="397"/>
        </w:trPr>
        <w:tc>
          <w:tcPr>
            <w:tcW w:w="12333" w:type="dxa"/>
            <w:gridSpan w:val="2"/>
            <w:tcBorders>
              <w:top w:val="single" w:sz="4" w:space="0" w:color="auto"/>
              <w:left w:val="single" w:sz="4" w:space="0" w:color="auto"/>
              <w:bottom w:val="single" w:sz="4" w:space="0" w:color="auto"/>
              <w:right w:val="single" w:sz="4" w:space="0" w:color="auto"/>
            </w:tcBorders>
          </w:tcPr>
          <w:p w:rsidR="0034289F" w:rsidRPr="0034289F" w:rsidRDefault="0034289F" w:rsidP="0034289F">
            <w:pPr>
              <w:autoSpaceDE w:val="0"/>
              <w:autoSpaceDN w:val="0"/>
              <w:adjustRightInd w:val="0"/>
              <w:spacing w:before="83"/>
              <w:ind w:left="2474"/>
              <w:rPr>
                <w:rFonts w:ascii="Times New Roman" w:hAnsi="Times New Roman"/>
                <w:b/>
              </w:rPr>
            </w:pPr>
            <w:proofErr w:type="spellStart"/>
            <w:r w:rsidRPr="0034289F">
              <w:rPr>
                <w:rFonts w:ascii="Times New Roman" w:hAnsi="Times New Roman"/>
                <w:b/>
              </w:rPr>
              <w:t>Раздел</w:t>
            </w:r>
            <w:proofErr w:type="spellEnd"/>
            <w:r w:rsidRPr="0034289F">
              <w:rPr>
                <w:rFonts w:ascii="Times New Roman" w:hAnsi="Times New Roman"/>
                <w:b/>
              </w:rPr>
              <w:t xml:space="preserve"> 4. Основы </w:t>
            </w:r>
            <w:proofErr w:type="spellStart"/>
            <w:r w:rsidRPr="0034289F">
              <w:rPr>
                <w:rFonts w:ascii="Times New Roman" w:hAnsi="Times New Roman"/>
                <w:b/>
              </w:rPr>
              <w:t>безопасности</w:t>
            </w:r>
            <w:proofErr w:type="spellEnd"/>
            <w:r w:rsidRPr="0034289F">
              <w:rPr>
                <w:rFonts w:ascii="Times New Roman" w:hAnsi="Times New Roman"/>
                <w:b/>
              </w:rPr>
              <w:t xml:space="preserve"> </w:t>
            </w:r>
            <w:proofErr w:type="spellStart"/>
            <w:r w:rsidRPr="0034289F">
              <w:rPr>
                <w:rFonts w:ascii="Times New Roman" w:hAnsi="Times New Roman"/>
                <w:b/>
              </w:rPr>
              <w:t>труда</w:t>
            </w:r>
            <w:proofErr w:type="spellEnd"/>
          </w:p>
          <w:p w:rsidR="0034289F" w:rsidRPr="0034289F" w:rsidRDefault="0034289F" w:rsidP="0034289F">
            <w:pPr>
              <w:autoSpaceDE w:val="0"/>
              <w:autoSpaceDN w:val="0"/>
              <w:adjustRightInd w:val="0"/>
              <w:spacing w:before="83"/>
              <w:ind w:left="2474"/>
              <w:rPr>
                <w:rFonts w:ascii="Times New Roman" w:hAnsi="Times New Roman"/>
                <w:b/>
              </w:rPr>
            </w:pPr>
          </w:p>
          <w:p w:rsidR="0034289F" w:rsidRPr="0034289F" w:rsidRDefault="0034289F" w:rsidP="0034289F">
            <w:pPr>
              <w:autoSpaceDE w:val="0"/>
              <w:autoSpaceDN w:val="0"/>
              <w:adjustRightInd w:val="0"/>
              <w:spacing w:before="83"/>
              <w:ind w:left="2474"/>
              <w:rPr>
                <w:rFonts w:ascii="Times New Roman" w:hAnsi="Times New Roman"/>
                <w:b/>
              </w:rPr>
            </w:pPr>
          </w:p>
          <w:p w:rsidR="0034289F" w:rsidRPr="0034289F" w:rsidRDefault="0034289F" w:rsidP="0034289F">
            <w:pPr>
              <w:autoSpaceDE w:val="0"/>
              <w:autoSpaceDN w:val="0"/>
              <w:adjustRightInd w:val="0"/>
              <w:spacing w:before="83"/>
              <w:ind w:left="2474"/>
              <w:rPr>
                <w:rFonts w:ascii="Times New Roman" w:hAnsi="Times New Roman"/>
                <w:b/>
              </w:rPr>
            </w:pPr>
          </w:p>
          <w:p w:rsidR="0034289F" w:rsidRPr="0034289F" w:rsidRDefault="0034289F" w:rsidP="0034289F">
            <w:pPr>
              <w:autoSpaceDE w:val="0"/>
              <w:autoSpaceDN w:val="0"/>
              <w:adjustRightInd w:val="0"/>
              <w:spacing w:before="83"/>
              <w:ind w:left="2474"/>
              <w:rPr>
                <w:rFonts w:ascii="Times New Roman" w:hAnsi="Times New Roman"/>
                <w:b/>
              </w:rPr>
            </w:pPr>
          </w:p>
          <w:p w:rsidR="0034289F" w:rsidRPr="0034289F" w:rsidRDefault="0034289F" w:rsidP="0034289F">
            <w:pPr>
              <w:autoSpaceDE w:val="0"/>
              <w:autoSpaceDN w:val="0"/>
              <w:adjustRightInd w:val="0"/>
              <w:spacing w:before="83"/>
              <w:ind w:left="2474"/>
              <w:rPr>
                <w:rFonts w:ascii="Times New Roman" w:hAnsi="Times New Roman"/>
                <w:b/>
              </w:rPr>
            </w:pPr>
          </w:p>
          <w:p w:rsidR="0034289F" w:rsidRPr="0034289F" w:rsidRDefault="0034289F" w:rsidP="0034289F">
            <w:pPr>
              <w:autoSpaceDE w:val="0"/>
              <w:autoSpaceDN w:val="0"/>
              <w:adjustRightInd w:val="0"/>
              <w:spacing w:before="83"/>
              <w:ind w:left="2474"/>
              <w:rPr>
                <w:rFonts w:ascii="Times New Roman" w:hAnsi="Times New Roman"/>
                <w:b/>
              </w:rPr>
            </w:pPr>
          </w:p>
          <w:p w:rsidR="0034289F" w:rsidRPr="0034289F" w:rsidRDefault="0034289F" w:rsidP="0034289F">
            <w:pPr>
              <w:autoSpaceDE w:val="0"/>
              <w:autoSpaceDN w:val="0"/>
              <w:adjustRightInd w:val="0"/>
              <w:spacing w:before="83"/>
              <w:ind w:left="2474"/>
              <w:rPr>
                <w:rFonts w:ascii="Times New Roman" w:hAnsi="Times New Roman"/>
              </w:rPr>
            </w:pPr>
          </w:p>
        </w:tc>
        <w:tc>
          <w:tcPr>
            <w:tcW w:w="1417"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autoSpaceDE w:val="0"/>
              <w:autoSpaceDN w:val="0"/>
              <w:adjustRightInd w:val="0"/>
              <w:spacing w:before="83"/>
              <w:jc w:val="center"/>
              <w:rPr>
                <w:rFonts w:ascii="Times New Roman" w:hAnsi="Times New Roman"/>
                <w:b/>
              </w:rPr>
            </w:pPr>
            <w:r w:rsidRPr="0034289F">
              <w:rPr>
                <w:rFonts w:ascii="Times New Roman" w:hAnsi="Times New Roman"/>
                <w:b/>
              </w:rPr>
              <w:t>15</w:t>
            </w:r>
          </w:p>
        </w:tc>
        <w:tc>
          <w:tcPr>
            <w:tcW w:w="1276" w:type="dxa"/>
            <w:tcBorders>
              <w:top w:val="single" w:sz="4" w:space="0" w:color="auto"/>
              <w:left w:val="single" w:sz="4" w:space="0" w:color="auto"/>
              <w:bottom w:val="single" w:sz="4" w:space="0" w:color="auto"/>
              <w:right w:val="single" w:sz="4" w:space="0" w:color="auto"/>
            </w:tcBorders>
            <w:shd w:val="clear" w:color="auto" w:fill="D1D3D4"/>
          </w:tcPr>
          <w:p w:rsidR="0034289F" w:rsidRPr="0034289F" w:rsidRDefault="0034289F" w:rsidP="0034289F">
            <w:pPr>
              <w:rPr>
                <w:rFonts w:ascii="Times New Roman" w:hAnsi="Times New Roman"/>
                <w:sz w:val="22"/>
                <w:szCs w:val="22"/>
              </w:rPr>
            </w:pPr>
          </w:p>
        </w:tc>
      </w:tr>
      <w:tr w:rsidR="0034289F" w:rsidRPr="0034289F" w:rsidTr="0010582E">
        <w:trPr>
          <w:trHeight w:hRule="exact" w:val="349"/>
        </w:trPr>
        <w:tc>
          <w:tcPr>
            <w:tcW w:w="2268" w:type="dxa"/>
            <w:vMerge w:val="restart"/>
            <w:tcBorders>
              <w:top w:val="single" w:sz="4" w:space="0" w:color="auto"/>
              <w:left w:val="single" w:sz="4" w:space="0" w:color="auto"/>
              <w:right w:val="single" w:sz="4" w:space="0" w:color="auto"/>
            </w:tcBorders>
          </w:tcPr>
          <w:p w:rsidR="0034289F" w:rsidRPr="0034289F" w:rsidRDefault="0034289F" w:rsidP="0034289F">
            <w:pPr>
              <w:autoSpaceDE w:val="0"/>
              <w:autoSpaceDN w:val="0"/>
              <w:adjustRightInd w:val="0"/>
              <w:spacing w:before="83" w:line="253" w:lineRule="auto"/>
              <w:ind w:left="99" w:right="164"/>
              <w:rPr>
                <w:rFonts w:ascii="Times New Roman" w:hAnsi="Times New Roman"/>
                <w:b/>
                <w:lang w:val="ru-RU"/>
              </w:rPr>
            </w:pPr>
            <w:r w:rsidRPr="0034289F">
              <w:rPr>
                <w:rFonts w:ascii="Times New Roman" w:hAnsi="Times New Roman"/>
                <w:b/>
                <w:lang w:val="ru-RU"/>
              </w:rPr>
              <w:t xml:space="preserve">Тема 4.1. </w:t>
            </w:r>
            <w:r w:rsidRPr="0034289F">
              <w:rPr>
                <w:rFonts w:ascii="Times New Roman" w:hAnsi="Times New Roman"/>
                <w:lang w:val="ru-RU"/>
              </w:rPr>
              <w:lastRenderedPageBreak/>
              <w:t>Психофизиологические и эргономические основы безопасности труда</w:t>
            </w:r>
          </w:p>
        </w:tc>
        <w:tc>
          <w:tcPr>
            <w:tcW w:w="10065"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autoSpaceDE w:val="0"/>
              <w:autoSpaceDN w:val="0"/>
              <w:adjustRightInd w:val="0"/>
              <w:jc w:val="both"/>
              <w:rPr>
                <w:rFonts w:ascii="Times New Roman" w:hAnsi="Times New Roman"/>
              </w:rPr>
            </w:pPr>
            <w:proofErr w:type="spellStart"/>
            <w:r w:rsidRPr="0034289F">
              <w:rPr>
                <w:rFonts w:ascii="Times New Roman" w:hAnsi="Times New Roman"/>
                <w:b/>
              </w:rPr>
              <w:lastRenderedPageBreak/>
              <w:t>Содержание</w:t>
            </w:r>
            <w:proofErr w:type="spellEnd"/>
            <w:r w:rsidRPr="0034289F">
              <w:rPr>
                <w:rFonts w:ascii="Times New Roman" w:hAnsi="Times New Roman"/>
                <w:b/>
              </w:rPr>
              <w:t xml:space="preserve"> </w:t>
            </w:r>
            <w:proofErr w:type="spellStart"/>
            <w:r w:rsidRPr="0034289F">
              <w:rPr>
                <w:rFonts w:ascii="Times New Roman" w:hAnsi="Times New Roman"/>
                <w:b/>
              </w:rPr>
              <w:t>учебного</w:t>
            </w:r>
            <w:proofErr w:type="spellEnd"/>
            <w:r w:rsidRPr="0034289F">
              <w:rPr>
                <w:rFonts w:ascii="Times New Roman" w:hAnsi="Times New Roman"/>
                <w:b/>
              </w:rPr>
              <w:t xml:space="preserve"> </w:t>
            </w:r>
            <w:proofErr w:type="spellStart"/>
            <w:r w:rsidRPr="0034289F">
              <w:rPr>
                <w:rFonts w:ascii="Times New Roman" w:hAnsi="Times New Roman"/>
                <w:b/>
              </w:rPr>
              <w:t>материала</w:t>
            </w:r>
            <w:proofErr w:type="spellEnd"/>
          </w:p>
        </w:tc>
        <w:tc>
          <w:tcPr>
            <w:tcW w:w="1417"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15</w:t>
            </w:r>
          </w:p>
        </w:tc>
        <w:tc>
          <w:tcPr>
            <w:tcW w:w="1276"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rPr>
                <w:rFonts w:ascii="Times New Roman" w:hAnsi="Times New Roman"/>
                <w:sz w:val="22"/>
                <w:szCs w:val="22"/>
              </w:rPr>
            </w:pPr>
          </w:p>
        </w:tc>
      </w:tr>
      <w:tr w:rsidR="0034289F" w:rsidRPr="0034289F" w:rsidTr="0010582E">
        <w:trPr>
          <w:trHeight w:hRule="exact" w:val="3684"/>
        </w:trPr>
        <w:tc>
          <w:tcPr>
            <w:tcW w:w="2268" w:type="dxa"/>
            <w:vMerge/>
            <w:tcBorders>
              <w:left w:val="single" w:sz="4" w:space="0" w:color="auto"/>
              <w:right w:val="single" w:sz="4" w:space="0" w:color="auto"/>
            </w:tcBorders>
          </w:tcPr>
          <w:p w:rsidR="0034289F" w:rsidRPr="0034289F" w:rsidRDefault="0034289F" w:rsidP="0034289F">
            <w:pPr>
              <w:autoSpaceDE w:val="0"/>
              <w:autoSpaceDN w:val="0"/>
              <w:adjustRightInd w:val="0"/>
              <w:spacing w:before="83" w:line="253" w:lineRule="auto"/>
              <w:ind w:left="99" w:right="164"/>
              <w:rPr>
                <w:rFonts w:ascii="Times New Roman" w:hAnsi="Times New Roman"/>
              </w:rPr>
            </w:pPr>
          </w:p>
        </w:tc>
        <w:tc>
          <w:tcPr>
            <w:tcW w:w="10065"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autoSpaceDE w:val="0"/>
              <w:autoSpaceDN w:val="0"/>
              <w:adjustRightInd w:val="0"/>
              <w:spacing w:before="87" w:line="253" w:lineRule="auto"/>
              <w:ind w:left="94" w:right="93"/>
              <w:jc w:val="both"/>
              <w:rPr>
                <w:rFonts w:ascii="Times New Roman" w:hAnsi="Times New Roman"/>
                <w:lang w:val="ru-RU"/>
              </w:rPr>
            </w:pPr>
            <w:r w:rsidRPr="0034289F">
              <w:rPr>
                <w:rFonts w:ascii="Times New Roman" w:hAnsi="Times New Roman"/>
                <w:lang w:val="ru-RU"/>
              </w:rPr>
              <w:t>Психические свойства человека, влияющие на безопасность. Виды трудовой деятельности. Классификация условий трудовой деятельности по тяжести и напряжённости трудового процесса.</w:t>
            </w:r>
          </w:p>
          <w:p w:rsidR="0034289F" w:rsidRPr="0034289F" w:rsidRDefault="0034289F" w:rsidP="0034289F">
            <w:pPr>
              <w:autoSpaceDE w:val="0"/>
              <w:autoSpaceDN w:val="0"/>
              <w:adjustRightInd w:val="0"/>
              <w:spacing w:before="73" w:line="253" w:lineRule="auto"/>
              <w:ind w:left="94" w:right="94"/>
              <w:jc w:val="both"/>
              <w:rPr>
                <w:rFonts w:ascii="Times New Roman" w:hAnsi="Times New Roman"/>
                <w:lang w:val="ru-RU"/>
              </w:rPr>
            </w:pPr>
            <w:r w:rsidRPr="0034289F">
              <w:rPr>
                <w:rFonts w:ascii="Times New Roman" w:hAnsi="Times New Roman"/>
                <w:lang w:val="ru-RU"/>
              </w:rPr>
              <w:t>Классификация условий труда по факторам производственной среды. Основные психические причины травматизма.</w:t>
            </w:r>
          </w:p>
          <w:p w:rsidR="0034289F" w:rsidRPr="0034289F" w:rsidRDefault="0034289F" w:rsidP="0034289F">
            <w:pPr>
              <w:autoSpaceDE w:val="0"/>
              <w:autoSpaceDN w:val="0"/>
              <w:adjustRightInd w:val="0"/>
              <w:spacing w:before="73" w:line="253" w:lineRule="auto"/>
              <w:ind w:left="94" w:right="92"/>
              <w:jc w:val="both"/>
              <w:rPr>
                <w:rFonts w:ascii="Times New Roman" w:hAnsi="Times New Roman"/>
                <w:lang w:val="ru-RU"/>
              </w:rPr>
            </w:pPr>
            <w:r w:rsidRPr="0034289F">
              <w:rPr>
                <w:rFonts w:ascii="Times New Roman" w:hAnsi="Times New Roman"/>
                <w:lang w:val="ru-RU"/>
              </w:rPr>
              <w:t>Основные антропометрические, сенсомоторные и энергетические характеристики человека. Общность и различия между физическим и умственным трудом. Влияние алкоголя на безопасность труда.</w:t>
            </w:r>
          </w:p>
          <w:p w:rsidR="0034289F" w:rsidRPr="0034289F" w:rsidRDefault="0034289F" w:rsidP="0034289F">
            <w:pPr>
              <w:autoSpaceDE w:val="0"/>
              <w:autoSpaceDN w:val="0"/>
              <w:adjustRightInd w:val="0"/>
              <w:spacing w:before="73" w:line="253" w:lineRule="auto"/>
              <w:ind w:left="94" w:right="92"/>
              <w:jc w:val="both"/>
              <w:rPr>
                <w:rFonts w:ascii="Times New Roman" w:hAnsi="Times New Roman"/>
              </w:rPr>
            </w:pPr>
            <w:r w:rsidRPr="0034289F">
              <w:rPr>
                <w:rFonts w:ascii="Times New Roman" w:hAnsi="Times New Roman"/>
                <w:lang w:val="ru-RU"/>
              </w:rPr>
              <w:t xml:space="preserve">Энергетические затраты при различных видах трудовой деятельности. Способы снижения утомления человека и повышения его работоспособности. Способы оценки тяжести и напряжённости труда. </w:t>
            </w:r>
            <w:proofErr w:type="spellStart"/>
            <w:r w:rsidRPr="0034289F">
              <w:rPr>
                <w:rFonts w:ascii="Times New Roman" w:hAnsi="Times New Roman"/>
              </w:rPr>
              <w:t>Требования</w:t>
            </w:r>
            <w:proofErr w:type="spellEnd"/>
            <w:r w:rsidRPr="0034289F">
              <w:rPr>
                <w:rFonts w:ascii="Times New Roman" w:hAnsi="Times New Roman"/>
              </w:rPr>
              <w:t xml:space="preserve"> к </w:t>
            </w:r>
            <w:proofErr w:type="spellStart"/>
            <w:r w:rsidRPr="0034289F">
              <w:rPr>
                <w:rFonts w:ascii="Times New Roman" w:hAnsi="Times New Roman"/>
              </w:rPr>
              <w:t>организации</w:t>
            </w:r>
            <w:proofErr w:type="spellEnd"/>
            <w:r w:rsidRPr="0034289F">
              <w:rPr>
                <w:rFonts w:ascii="Times New Roman" w:hAnsi="Times New Roman"/>
              </w:rPr>
              <w:t xml:space="preserve"> </w:t>
            </w:r>
            <w:proofErr w:type="spellStart"/>
            <w:r w:rsidRPr="0034289F">
              <w:rPr>
                <w:rFonts w:ascii="Times New Roman" w:hAnsi="Times New Roman"/>
              </w:rPr>
              <w:t>рабочего</w:t>
            </w:r>
            <w:proofErr w:type="spellEnd"/>
            <w:r w:rsidRPr="0034289F">
              <w:rPr>
                <w:rFonts w:ascii="Times New Roman" w:hAnsi="Times New Roman"/>
              </w:rPr>
              <w:t xml:space="preserve"> </w:t>
            </w:r>
            <w:proofErr w:type="spellStart"/>
            <w:r w:rsidRPr="0034289F">
              <w:rPr>
                <w:rFonts w:ascii="Times New Roman" w:hAnsi="Times New Roman"/>
              </w:rPr>
              <w:t>места</w:t>
            </w:r>
            <w:proofErr w:type="spellEnd"/>
          </w:p>
        </w:tc>
        <w:tc>
          <w:tcPr>
            <w:tcW w:w="1417"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6</w:t>
            </w:r>
          </w:p>
        </w:tc>
        <w:tc>
          <w:tcPr>
            <w:tcW w:w="1276"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rPr>
                <w:rFonts w:ascii="Times New Roman" w:hAnsi="Times New Roman"/>
                <w:sz w:val="22"/>
                <w:szCs w:val="22"/>
              </w:rPr>
            </w:pPr>
            <w:r w:rsidRPr="0034289F">
              <w:rPr>
                <w:rFonts w:ascii="Times New Roman" w:hAnsi="Times New Roman"/>
                <w:sz w:val="22"/>
                <w:szCs w:val="22"/>
              </w:rPr>
              <w:t>ОК 01. - ОК 09.</w:t>
            </w:r>
          </w:p>
          <w:p w:rsidR="0034289F" w:rsidRPr="0034289F" w:rsidRDefault="0034289F" w:rsidP="0034289F">
            <w:pPr>
              <w:rPr>
                <w:rFonts w:ascii="Times New Roman" w:hAnsi="Times New Roman"/>
                <w:sz w:val="22"/>
                <w:szCs w:val="22"/>
              </w:rPr>
            </w:pPr>
            <w:r w:rsidRPr="0034289F">
              <w:rPr>
                <w:rFonts w:ascii="Times New Roman" w:hAnsi="Times New Roman"/>
                <w:sz w:val="22"/>
                <w:szCs w:val="22"/>
              </w:rPr>
              <w:t>ПК 1.1</w:t>
            </w:r>
          </w:p>
          <w:p w:rsidR="0034289F" w:rsidRPr="0034289F" w:rsidRDefault="0034289F" w:rsidP="0034289F">
            <w:pPr>
              <w:autoSpaceDE w:val="0"/>
              <w:autoSpaceDN w:val="0"/>
              <w:adjustRightInd w:val="0"/>
              <w:spacing w:before="87"/>
              <w:ind w:right="3"/>
              <w:jc w:val="center"/>
              <w:rPr>
                <w:rFonts w:ascii="Times New Roman" w:hAnsi="Times New Roman"/>
              </w:rPr>
            </w:pPr>
            <w:r w:rsidRPr="0034289F">
              <w:rPr>
                <w:rFonts w:ascii="Times New Roman" w:hAnsi="Times New Roman"/>
              </w:rPr>
              <w:t xml:space="preserve"> - ПК3.4</w:t>
            </w:r>
          </w:p>
        </w:tc>
      </w:tr>
      <w:tr w:rsidR="0034289F" w:rsidRPr="0034289F" w:rsidTr="0010582E">
        <w:trPr>
          <w:trHeight w:hRule="exact" w:val="670"/>
        </w:trPr>
        <w:tc>
          <w:tcPr>
            <w:tcW w:w="2268" w:type="dxa"/>
            <w:vMerge/>
            <w:tcBorders>
              <w:left w:val="single" w:sz="4" w:space="0" w:color="auto"/>
              <w:bottom w:val="single" w:sz="4" w:space="0" w:color="auto"/>
              <w:right w:val="single" w:sz="4" w:space="0" w:color="auto"/>
            </w:tcBorders>
          </w:tcPr>
          <w:p w:rsidR="0034289F" w:rsidRPr="0034289F" w:rsidRDefault="0034289F" w:rsidP="0034289F">
            <w:pPr>
              <w:autoSpaceDE w:val="0"/>
              <w:autoSpaceDN w:val="0"/>
              <w:adjustRightInd w:val="0"/>
              <w:spacing w:before="83" w:line="253" w:lineRule="auto"/>
              <w:ind w:left="99" w:right="164"/>
              <w:rPr>
                <w:rFonts w:ascii="Times New Roman" w:hAnsi="Times New Roman"/>
              </w:rPr>
            </w:pPr>
          </w:p>
        </w:tc>
        <w:tc>
          <w:tcPr>
            <w:tcW w:w="10065"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autoSpaceDE w:val="0"/>
              <w:autoSpaceDN w:val="0"/>
              <w:adjustRightInd w:val="0"/>
              <w:spacing w:before="87" w:line="253" w:lineRule="auto"/>
              <w:ind w:left="94" w:right="93"/>
              <w:jc w:val="both"/>
              <w:rPr>
                <w:rFonts w:ascii="Times New Roman" w:hAnsi="Times New Roman"/>
                <w:lang w:val="ru-RU"/>
              </w:rPr>
            </w:pPr>
            <w:r w:rsidRPr="0034289F">
              <w:rPr>
                <w:rFonts w:ascii="Times New Roman" w:hAnsi="Times New Roman"/>
                <w:lang w:val="ru-RU"/>
              </w:rPr>
              <w:t xml:space="preserve">1.Практическая работа № 12. Решение ситуационных задач «Расчёт затрат на мероприятия по улучшению условий и охраны труда на предприятии» </w:t>
            </w:r>
            <w:r w:rsidRPr="0034289F">
              <w:rPr>
                <w:rFonts w:ascii="Times New Roman" w:hAnsi="Times New Roman"/>
                <w:b/>
                <w:lang w:val="ru-RU"/>
              </w:rPr>
              <w:t>(практическая подготовка)</w:t>
            </w:r>
          </w:p>
        </w:tc>
        <w:tc>
          <w:tcPr>
            <w:tcW w:w="1417"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4</w:t>
            </w:r>
          </w:p>
        </w:tc>
        <w:tc>
          <w:tcPr>
            <w:tcW w:w="1276"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rPr>
                <w:rFonts w:ascii="Times New Roman" w:hAnsi="Times New Roman"/>
                <w:sz w:val="22"/>
                <w:szCs w:val="22"/>
              </w:rPr>
            </w:pPr>
          </w:p>
        </w:tc>
      </w:tr>
      <w:tr w:rsidR="0034289F" w:rsidRPr="0034289F" w:rsidTr="0010582E">
        <w:trPr>
          <w:trHeight w:hRule="exact" w:val="901"/>
        </w:trPr>
        <w:tc>
          <w:tcPr>
            <w:tcW w:w="2268" w:type="dxa"/>
            <w:tcBorders>
              <w:left w:val="single" w:sz="4" w:space="0" w:color="auto"/>
              <w:bottom w:val="single" w:sz="4" w:space="0" w:color="auto"/>
              <w:right w:val="single" w:sz="4" w:space="0" w:color="auto"/>
            </w:tcBorders>
          </w:tcPr>
          <w:p w:rsidR="0034289F" w:rsidRPr="0034289F" w:rsidRDefault="0034289F" w:rsidP="0034289F">
            <w:pPr>
              <w:autoSpaceDE w:val="0"/>
              <w:autoSpaceDN w:val="0"/>
              <w:adjustRightInd w:val="0"/>
              <w:spacing w:before="83" w:line="253" w:lineRule="auto"/>
              <w:ind w:left="99" w:right="164"/>
              <w:rPr>
                <w:rFonts w:ascii="Times New Roman" w:hAnsi="Times New Roman"/>
              </w:rPr>
            </w:pPr>
          </w:p>
        </w:tc>
        <w:tc>
          <w:tcPr>
            <w:tcW w:w="10065"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snapToGrid w:val="0"/>
              <w:rPr>
                <w:rFonts w:ascii="Times New Roman" w:hAnsi="Times New Roman"/>
                <w:b/>
                <w:bCs/>
                <w:lang w:val="ru-RU"/>
              </w:rPr>
            </w:pPr>
            <w:r w:rsidRPr="0034289F">
              <w:rPr>
                <w:rFonts w:ascii="Times New Roman" w:hAnsi="Times New Roman"/>
                <w:b/>
                <w:bCs/>
                <w:lang w:val="ru-RU"/>
              </w:rPr>
              <w:t>Самостоятельная работа</w:t>
            </w:r>
            <w:r w:rsidRPr="0034289F">
              <w:rPr>
                <w:rFonts w:ascii="Times New Roman" w:hAnsi="Times New Roman"/>
                <w:lang w:val="ru-RU"/>
              </w:rPr>
              <w:t xml:space="preserve">  </w:t>
            </w:r>
            <w:proofErr w:type="gramStart"/>
            <w:r w:rsidRPr="0034289F">
              <w:rPr>
                <w:rFonts w:ascii="Times New Roman" w:hAnsi="Times New Roman"/>
                <w:b/>
                <w:bCs/>
                <w:lang w:val="ru-RU"/>
              </w:rPr>
              <w:t>обучающихся</w:t>
            </w:r>
            <w:proofErr w:type="gramEnd"/>
            <w:r w:rsidRPr="0034289F">
              <w:rPr>
                <w:rFonts w:ascii="Times New Roman" w:hAnsi="Times New Roman"/>
                <w:b/>
                <w:bCs/>
                <w:lang w:val="ru-RU"/>
              </w:rPr>
              <w:t xml:space="preserve"> </w:t>
            </w:r>
          </w:p>
          <w:p w:rsidR="0034289F" w:rsidRPr="0034289F" w:rsidRDefault="0034289F" w:rsidP="0034289F">
            <w:pPr>
              <w:tabs>
                <w:tab w:val="left" w:pos="3868"/>
              </w:tabs>
              <w:snapToGrid w:val="0"/>
              <w:rPr>
                <w:rFonts w:ascii="Times New Roman" w:hAnsi="Times New Roman"/>
                <w:lang w:val="ru-RU"/>
              </w:rPr>
            </w:pPr>
            <w:r w:rsidRPr="0034289F">
              <w:rPr>
                <w:rFonts w:ascii="Times New Roman" w:hAnsi="Times New Roman"/>
                <w:lang w:val="ru-RU"/>
              </w:rPr>
              <w:t>Подготовка сообщения по теме: «Основные задачи  управления безопасностью труда. Законодательные акты  в области охраны труда и их основные положения»</w:t>
            </w:r>
          </w:p>
        </w:tc>
        <w:tc>
          <w:tcPr>
            <w:tcW w:w="1417"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5</w:t>
            </w:r>
          </w:p>
        </w:tc>
        <w:tc>
          <w:tcPr>
            <w:tcW w:w="1276"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rPr>
                <w:rFonts w:ascii="Times New Roman" w:hAnsi="Times New Roman"/>
                <w:sz w:val="22"/>
                <w:szCs w:val="22"/>
              </w:rPr>
            </w:pPr>
          </w:p>
        </w:tc>
      </w:tr>
      <w:tr w:rsidR="0034289F" w:rsidRPr="0034289F" w:rsidTr="0010582E">
        <w:trPr>
          <w:trHeight w:hRule="exact" w:val="566"/>
        </w:trPr>
        <w:tc>
          <w:tcPr>
            <w:tcW w:w="12333" w:type="dxa"/>
            <w:gridSpan w:val="2"/>
            <w:tcBorders>
              <w:top w:val="single" w:sz="4" w:space="0" w:color="auto"/>
              <w:left w:val="single" w:sz="4" w:space="0" w:color="231F20"/>
              <w:bottom w:val="single" w:sz="4" w:space="0" w:color="auto"/>
              <w:right w:val="single" w:sz="4" w:space="0" w:color="231F20"/>
            </w:tcBorders>
          </w:tcPr>
          <w:p w:rsidR="0034289F" w:rsidRPr="0034289F" w:rsidRDefault="0034289F" w:rsidP="0034289F">
            <w:pPr>
              <w:autoSpaceDE w:val="0"/>
              <w:autoSpaceDN w:val="0"/>
              <w:adjustRightInd w:val="0"/>
              <w:spacing w:before="83"/>
              <w:ind w:left="2216"/>
              <w:rPr>
                <w:rFonts w:ascii="Times New Roman" w:hAnsi="Times New Roman"/>
              </w:rPr>
            </w:pPr>
            <w:proofErr w:type="spellStart"/>
            <w:r w:rsidRPr="0034289F">
              <w:rPr>
                <w:rFonts w:ascii="Times New Roman" w:hAnsi="Times New Roman"/>
                <w:b/>
              </w:rPr>
              <w:t>Раздел</w:t>
            </w:r>
            <w:proofErr w:type="spellEnd"/>
            <w:r w:rsidRPr="0034289F">
              <w:rPr>
                <w:rFonts w:ascii="Times New Roman" w:hAnsi="Times New Roman"/>
                <w:b/>
              </w:rPr>
              <w:t xml:space="preserve"> 5. </w:t>
            </w:r>
            <w:proofErr w:type="spellStart"/>
            <w:r w:rsidRPr="0034289F">
              <w:rPr>
                <w:rFonts w:ascii="Times New Roman" w:hAnsi="Times New Roman"/>
                <w:b/>
              </w:rPr>
              <w:t>Управление</w:t>
            </w:r>
            <w:proofErr w:type="spellEnd"/>
            <w:r w:rsidRPr="0034289F">
              <w:rPr>
                <w:rFonts w:ascii="Times New Roman" w:hAnsi="Times New Roman"/>
                <w:b/>
              </w:rPr>
              <w:t xml:space="preserve"> </w:t>
            </w:r>
            <w:proofErr w:type="spellStart"/>
            <w:r w:rsidRPr="0034289F">
              <w:rPr>
                <w:rFonts w:ascii="Times New Roman" w:hAnsi="Times New Roman"/>
                <w:b/>
              </w:rPr>
              <w:t>безопасностью</w:t>
            </w:r>
            <w:proofErr w:type="spellEnd"/>
            <w:r w:rsidRPr="0034289F">
              <w:rPr>
                <w:rFonts w:ascii="Times New Roman" w:hAnsi="Times New Roman"/>
                <w:b/>
              </w:rPr>
              <w:t xml:space="preserve"> </w:t>
            </w:r>
            <w:proofErr w:type="spellStart"/>
            <w:r w:rsidRPr="0034289F">
              <w:rPr>
                <w:rFonts w:ascii="Times New Roman" w:hAnsi="Times New Roman"/>
                <w:b/>
              </w:rPr>
              <w:t>труда</w:t>
            </w:r>
            <w:proofErr w:type="spellEnd"/>
          </w:p>
        </w:tc>
        <w:tc>
          <w:tcPr>
            <w:tcW w:w="1417" w:type="dxa"/>
            <w:tcBorders>
              <w:top w:val="single" w:sz="4" w:space="0" w:color="auto"/>
              <w:left w:val="single" w:sz="4" w:space="0" w:color="231F20"/>
              <w:bottom w:val="single" w:sz="4" w:space="0" w:color="auto"/>
              <w:right w:val="single" w:sz="4" w:space="0" w:color="231F20"/>
            </w:tcBorders>
          </w:tcPr>
          <w:p w:rsidR="0034289F" w:rsidRPr="0034289F" w:rsidRDefault="0034289F" w:rsidP="0034289F">
            <w:pPr>
              <w:autoSpaceDE w:val="0"/>
              <w:autoSpaceDN w:val="0"/>
              <w:adjustRightInd w:val="0"/>
              <w:spacing w:before="83"/>
              <w:jc w:val="center"/>
              <w:rPr>
                <w:rFonts w:ascii="Times New Roman" w:hAnsi="Times New Roman"/>
                <w:b/>
              </w:rPr>
            </w:pPr>
            <w:r w:rsidRPr="0034289F">
              <w:rPr>
                <w:rFonts w:ascii="Times New Roman" w:hAnsi="Times New Roman"/>
                <w:b/>
              </w:rPr>
              <w:t>23</w:t>
            </w:r>
          </w:p>
        </w:tc>
        <w:tc>
          <w:tcPr>
            <w:tcW w:w="1276" w:type="dxa"/>
            <w:tcBorders>
              <w:top w:val="single" w:sz="4" w:space="0" w:color="auto"/>
              <w:left w:val="single" w:sz="4" w:space="0" w:color="231F20"/>
              <w:bottom w:val="single" w:sz="4" w:space="0" w:color="auto"/>
              <w:right w:val="single" w:sz="4" w:space="0" w:color="231F20"/>
            </w:tcBorders>
            <w:shd w:val="clear" w:color="auto" w:fill="D1D3D4"/>
          </w:tcPr>
          <w:p w:rsidR="0034289F" w:rsidRPr="0034289F" w:rsidRDefault="0034289F" w:rsidP="0034289F">
            <w:pPr>
              <w:rPr>
                <w:rFonts w:ascii="Times New Roman" w:hAnsi="Times New Roman"/>
              </w:rPr>
            </w:pPr>
          </w:p>
        </w:tc>
      </w:tr>
      <w:tr w:rsidR="0034289F" w:rsidRPr="0034289F" w:rsidTr="0010582E">
        <w:trPr>
          <w:trHeight w:hRule="exact" w:val="438"/>
        </w:trPr>
        <w:tc>
          <w:tcPr>
            <w:tcW w:w="2268" w:type="dxa"/>
            <w:vMerge w:val="restart"/>
            <w:tcBorders>
              <w:top w:val="single" w:sz="4" w:space="0" w:color="auto"/>
              <w:left w:val="single" w:sz="4" w:space="0" w:color="auto"/>
              <w:right w:val="single" w:sz="4" w:space="0" w:color="auto"/>
            </w:tcBorders>
          </w:tcPr>
          <w:p w:rsidR="0034289F" w:rsidRPr="0034289F" w:rsidRDefault="0034289F" w:rsidP="0034289F">
            <w:pPr>
              <w:autoSpaceDE w:val="0"/>
              <w:autoSpaceDN w:val="0"/>
              <w:adjustRightInd w:val="0"/>
              <w:spacing w:before="83" w:line="253" w:lineRule="auto"/>
              <w:ind w:left="99" w:right="166"/>
              <w:rPr>
                <w:rFonts w:ascii="Times New Roman" w:hAnsi="Times New Roman"/>
                <w:b/>
                <w:lang w:val="ru-RU"/>
              </w:rPr>
            </w:pPr>
            <w:r w:rsidRPr="0034289F">
              <w:rPr>
                <w:rFonts w:ascii="Times New Roman" w:hAnsi="Times New Roman"/>
                <w:b/>
                <w:lang w:val="ru-RU"/>
              </w:rPr>
              <w:t xml:space="preserve">Тема 5.1. </w:t>
            </w:r>
          </w:p>
          <w:p w:rsidR="0034289F" w:rsidRPr="0034289F" w:rsidRDefault="0034289F" w:rsidP="0034289F">
            <w:pPr>
              <w:autoSpaceDE w:val="0"/>
              <w:autoSpaceDN w:val="0"/>
              <w:adjustRightInd w:val="0"/>
              <w:spacing w:before="83" w:line="253" w:lineRule="auto"/>
              <w:ind w:left="99" w:right="166"/>
              <w:rPr>
                <w:rFonts w:ascii="Times New Roman" w:hAnsi="Times New Roman"/>
                <w:lang w:val="ru-RU"/>
              </w:rPr>
            </w:pPr>
            <w:r w:rsidRPr="0034289F">
              <w:rPr>
                <w:rFonts w:ascii="Times New Roman" w:hAnsi="Times New Roman"/>
                <w:lang w:val="ru-RU"/>
              </w:rPr>
              <w:t>Правовые, нормативные и организационные основы безопасности труда.</w:t>
            </w:r>
          </w:p>
          <w:p w:rsidR="0034289F" w:rsidRPr="0034289F" w:rsidRDefault="0034289F" w:rsidP="0034289F">
            <w:pPr>
              <w:autoSpaceDE w:val="0"/>
              <w:autoSpaceDN w:val="0"/>
              <w:adjustRightInd w:val="0"/>
              <w:spacing w:before="87" w:line="253" w:lineRule="auto"/>
              <w:ind w:left="99" w:right="276"/>
              <w:rPr>
                <w:rFonts w:ascii="Times New Roman" w:hAnsi="Times New Roman"/>
                <w:lang w:val="ru-RU"/>
              </w:rPr>
            </w:pPr>
            <w:r w:rsidRPr="0034289F">
              <w:rPr>
                <w:rFonts w:ascii="Times New Roman" w:hAnsi="Times New Roman"/>
                <w:lang w:val="ru-RU"/>
              </w:rPr>
              <w:t>Организация службы охраны труда на предприятии</w:t>
            </w:r>
          </w:p>
          <w:p w:rsidR="0034289F" w:rsidRPr="0034289F" w:rsidRDefault="0034289F" w:rsidP="0034289F">
            <w:pPr>
              <w:autoSpaceDE w:val="0"/>
              <w:autoSpaceDN w:val="0"/>
              <w:adjustRightInd w:val="0"/>
              <w:spacing w:before="83" w:line="253" w:lineRule="auto"/>
              <w:ind w:left="99" w:right="166"/>
              <w:rPr>
                <w:rFonts w:ascii="Times New Roman" w:hAnsi="Times New Roman"/>
                <w:b/>
                <w:lang w:val="ru-RU"/>
              </w:rPr>
            </w:pPr>
          </w:p>
        </w:tc>
        <w:tc>
          <w:tcPr>
            <w:tcW w:w="10065"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autoSpaceDE w:val="0"/>
              <w:autoSpaceDN w:val="0"/>
              <w:adjustRightInd w:val="0"/>
              <w:spacing w:before="87" w:line="253" w:lineRule="auto"/>
              <w:ind w:left="94" w:right="92"/>
              <w:jc w:val="both"/>
              <w:rPr>
                <w:rFonts w:ascii="Times New Roman" w:hAnsi="Times New Roman"/>
              </w:rPr>
            </w:pPr>
            <w:proofErr w:type="spellStart"/>
            <w:r w:rsidRPr="0034289F">
              <w:rPr>
                <w:rFonts w:ascii="Times New Roman" w:hAnsi="Times New Roman"/>
                <w:b/>
              </w:rPr>
              <w:t>Содержание</w:t>
            </w:r>
            <w:proofErr w:type="spellEnd"/>
            <w:r w:rsidRPr="0034289F">
              <w:rPr>
                <w:rFonts w:ascii="Times New Roman" w:hAnsi="Times New Roman"/>
                <w:b/>
              </w:rPr>
              <w:t xml:space="preserve"> </w:t>
            </w:r>
            <w:proofErr w:type="spellStart"/>
            <w:r w:rsidRPr="0034289F">
              <w:rPr>
                <w:rFonts w:ascii="Times New Roman" w:hAnsi="Times New Roman"/>
                <w:b/>
              </w:rPr>
              <w:t>учебного</w:t>
            </w:r>
            <w:proofErr w:type="spellEnd"/>
            <w:r w:rsidRPr="0034289F">
              <w:rPr>
                <w:rFonts w:ascii="Times New Roman" w:hAnsi="Times New Roman"/>
                <w:b/>
              </w:rPr>
              <w:t xml:space="preserve"> </w:t>
            </w:r>
            <w:proofErr w:type="spellStart"/>
            <w:r w:rsidRPr="0034289F">
              <w:rPr>
                <w:rFonts w:ascii="Times New Roman" w:hAnsi="Times New Roman"/>
                <w:b/>
              </w:rPr>
              <w:t>материала</w:t>
            </w:r>
            <w:proofErr w:type="spellEnd"/>
          </w:p>
        </w:tc>
        <w:tc>
          <w:tcPr>
            <w:tcW w:w="1417"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7</w:t>
            </w:r>
          </w:p>
        </w:tc>
        <w:tc>
          <w:tcPr>
            <w:tcW w:w="1276"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rPr>
                <w:rFonts w:ascii="Times New Roman" w:hAnsi="Times New Roman"/>
                <w:sz w:val="22"/>
                <w:szCs w:val="22"/>
              </w:rPr>
            </w:pPr>
          </w:p>
        </w:tc>
      </w:tr>
      <w:tr w:rsidR="0034289F" w:rsidRPr="0034289F" w:rsidTr="0010582E">
        <w:trPr>
          <w:trHeight w:hRule="exact" w:val="2311"/>
        </w:trPr>
        <w:tc>
          <w:tcPr>
            <w:tcW w:w="2268" w:type="dxa"/>
            <w:vMerge/>
            <w:tcBorders>
              <w:left w:val="single" w:sz="4" w:space="0" w:color="auto"/>
              <w:right w:val="single" w:sz="4" w:space="0" w:color="auto"/>
            </w:tcBorders>
          </w:tcPr>
          <w:p w:rsidR="0034289F" w:rsidRPr="0034289F" w:rsidRDefault="0034289F" w:rsidP="0034289F">
            <w:pPr>
              <w:autoSpaceDE w:val="0"/>
              <w:autoSpaceDN w:val="0"/>
              <w:adjustRightInd w:val="0"/>
              <w:spacing w:before="83" w:line="253" w:lineRule="auto"/>
              <w:ind w:left="99" w:right="166"/>
              <w:rPr>
                <w:rFonts w:ascii="Times New Roman" w:hAnsi="Times New Roman"/>
                <w:b/>
              </w:rPr>
            </w:pPr>
          </w:p>
        </w:tc>
        <w:tc>
          <w:tcPr>
            <w:tcW w:w="10065"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autoSpaceDE w:val="0"/>
              <w:autoSpaceDN w:val="0"/>
              <w:adjustRightInd w:val="0"/>
              <w:spacing w:before="87" w:line="253" w:lineRule="auto"/>
              <w:ind w:left="94" w:right="92"/>
              <w:jc w:val="both"/>
              <w:rPr>
                <w:rFonts w:ascii="Times New Roman" w:hAnsi="Times New Roman"/>
                <w:lang w:val="ru-RU"/>
              </w:rPr>
            </w:pPr>
            <w:r w:rsidRPr="0034289F">
              <w:rPr>
                <w:rFonts w:ascii="Times New Roman" w:hAnsi="Times New Roman"/>
                <w:lang w:val="ru-RU"/>
              </w:rPr>
              <w:t>Трудовое законодательство. Система стандартов безопасности труда. Система управления безопасностью труда в РФ. Система контроля и надзора за безопасностью труда.</w:t>
            </w:r>
          </w:p>
          <w:p w:rsidR="0034289F" w:rsidRPr="0034289F" w:rsidRDefault="0034289F" w:rsidP="0034289F">
            <w:pPr>
              <w:autoSpaceDE w:val="0"/>
              <w:autoSpaceDN w:val="0"/>
              <w:adjustRightInd w:val="0"/>
              <w:spacing w:before="73"/>
              <w:ind w:left="94"/>
              <w:jc w:val="both"/>
              <w:rPr>
                <w:rFonts w:ascii="Times New Roman" w:hAnsi="Times New Roman"/>
                <w:lang w:val="ru-RU"/>
              </w:rPr>
            </w:pPr>
            <w:r w:rsidRPr="0034289F">
              <w:rPr>
                <w:rFonts w:ascii="Times New Roman" w:hAnsi="Times New Roman"/>
                <w:lang w:val="ru-RU"/>
              </w:rPr>
              <w:t>Организация работы службы охраны труда на производстве.</w:t>
            </w:r>
          </w:p>
          <w:p w:rsidR="0034289F" w:rsidRPr="0034289F" w:rsidRDefault="0034289F" w:rsidP="0034289F">
            <w:pPr>
              <w:autoSpaceDE w:val="0"/>
              <w:autoSpaceDN w:val="0"/>
              <w:adjustRightInd w:val="0"/>
              <w:spacing w:before="87" w:line="253" w:lineRule="auto"/>
              <w:ind w:left="94" w:right="92"/>
              <w:jc w:val="both"/>
              <w:rPr>
                <w:rFonts w:ascii="Times New Roman" w:hAnsi="Times New Roman"/>
              </w:rPr>
            </w:pPr>
            <w:r w:rsidRPr="0034289F">
              <w:rPr>
                <w:rFonts w:ascii="Times New Roman" w:hAnsi="Times New Roman"/>
                <w:lang w:val="ru-RU"/>
              </w:rPr>
              <w:t xml:space="preserve">Регистрация, учёт несчастных случаев на производстве. Нормативная документация, необходимая при решении профессиональных задач на предприятии. Контроль условий труда. Ответственность за нарушение требований охраны труда. Гигиенические нормативы, санитарные нормы и правила. </w:t>
            </w:r>
            <w:proofErr w:type="spellStart"/>
            <w:r w:rsidRPr="0034289F">
              <w:rPr>
                <w:rFonts w:ascii="Times New Roman" w:hAnsi="Times New Roman"/>
              </w:rPr>
              <w:t>Аттестация</w:t>
            </w:r>
            <w:proofErr w:type="spellEnd"/>
            <w:r w:rsidRPr="0034289F">
              <w:rPr>
                <w:rFonts w:ascii="Times New Roman" w:hAnsi="Times New Roman"/>
              </w:rPr>
              <w:t xml:space="preserve"> </w:t>
            </w:r>
            <w:proofErr w:type="spellStart"/>
            <w:r w:rsidRPr="0034289F">
              <w:rPr>
                <w:rFonts w:ascii="Times New Roman" w:hAnsi="Times New Roman"/>
              </w:rPr>
              <w:t>рабочих</w:t>
            </w:r>
            <w:proofErr w:type="spellEnd"/>
            <w:r w:rsidRPr="0034289F">
              <w:rPr>
                <w:rFonts w:ascii="Times New Roman" w:hAnsi="Times New Roman"/>
              </w:rPr>
              <w:t xml:space="preserve"> </w:t>
            </w:r>
            <w:proofErr w:type="spellStart"/>
            <w:r w:rsidRPr="0034289F">
              <w:rPr>
                <w:rFonts w:ascii="Times New Roman" w:hAnsi="Times New Roman"/>
              </w:rPr>
              <w:t>мест</w:t>
            </w:r>
            <w:proofErr w:type="spellEnd"/>
          </w:p>
          <w:p w:rsidR="0034289F" w:rsidRPr="0034289F" w:rsidRDefault="0034289F" w:rsidP="0034289F">
            <w:pPr>
              <w:autoSpaceDE w:val="0"/>
              <w:autoSpaceDN w:val="0"/>
              <w:adjustRightInd w:val="0"/>
              <w:spacing w:before="87" w:line="253" w:lineRule="auto"/>
              <w:ind w:left="94" w:right="92"/>
              <w:jc w:val="both"/>
              <w:rPr>
                <w:rFonts w:ascii="Times New Roman" w:hAnsi="Times New Roman"/>
              </w:rPr>
            </w:pPr>
          </w:p>
        </w:tc>
        <w:tc>
          <w:tcPr>
            <w:tcW w:w="1417"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2</w:t>
            </w:r>
          </w:p>
        </w:tc>
        <w:tc>
          <w:tcPr>
            <w:tcW w:w="1276"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rPr>
                <w:rFonts w:ascii="Times New Roman" w:hAnsi="Times New Roman"/>
                <w:sz w:val="22"/>
                <w:szCs w:val="22"/>
              </w:rPr>
            </w:pPr>
            <w:r w:rsidRPr="0034289F">
              <w:rPr>
                <w:rFonts w:ascii="Times New Roman" w:hAnsi="Times New Roman"/>
                <w:sz w:val="22"/>
                <w:szCs w:val="22"/>
              </w:rPr>
              <w:t>ОК 01. - ОК 09.</w:t>
            </w:r>
          </w:p>
          <w:p w:rsidR="0034289F" w:rsidRPr="0034289F" w:rsidRDefault="0034289F" w:rsidP="0034289F">
            <w:pPr>
              <w:rPr>
                <w:rFonts w:ascii="Times New Roman" w:hAnsi="Times New Roman"/>
                <w:sz w:val="22"/>
                <w:szCs w:val="22"/>
              </w:rPr>
            </w:pPr>
            <w:r w:rsidRPr="0034289F">
              <w:rPr>
                <w:rFonts w:ascii="Times New Roman" w:hAnsi="Times New Roman"/>
                <w:sz w:val="22"/>
                <w:szCs w:val="22"/>
              </w:rPr>
              <w:t>ПК 1.1</w:t>
            </w:r>
          </w:p>
          <w:p w:rsidR="0034289F" w:rsidRPr="0034289F" w:rsidRDefault="0034289F" w:rsidP="0034289F">
            <w:pPr>
              <w:autoSpaceDE w:val="0"/>
              <w:autoSpaceDN w:val="0"/>
              <w:adjustRightInd w:val="0"/>
              <w:spacing w:before="87"/>
              <w:ind w:right="3"/>
              <w:jc w:val="center"/>
              <w:rPr>
                <w:rFonts w:ascii="Times New Roman" w:hAnsi="Times New Roman"/>
              </w:rPr>
            </w:pPr>
            <w:r w:rsidRPr="0034289F">
              <w:rPr>
                <w:rFonts w:ascii="Times New Roman" w:hAnsi="Times New Roman"/>
              </w:rPr>
              <w:t xml:space="preserve"> - ПК3.4</w:t>
            </w:r>
          </w:p>
        </w:tc>
      </w:tr>
      <w:tr w:rsidR="0034289F" w:rsidRPr="0034289F" w:rsidTr="0010582E">
        <w:trPr>
          <w:trHeight w:hRule="exact" w:val="776"/>
        </w:trPr>
        <w:tc>
          <w:tcPr>
            <w:tcW w:w="2268" w:type="dxa"/>
            <w:vMerge/>
            <w:tcBorders>
              <w:left w:val="single" w:sz="4" w:space="0" w:color="auto"/>
              <w:bottom w:val="single" w:sz="4" w:space="0" w:color="auto"/>
              <w:right w:val="single" w:sz="4" w:space="0" w:color="auto"/>
            </w:tcBorders>
          </w:tcPr>
          <w:p w:rsidR="0034289F" w:rsidRPr="0034289F" w:rsidRDefault="0034289F" w:rsidP="0034289F">
            <w:pPr>
              <w:autoSpaceDE w:val="0"/>
              <w:autoSpaceDN w:val="0"/>
              <w:adjustRightInd w:val="0"/>
              <w:spacing w:before="83" w:line="253" w:lineRule="auto"/>
              <w:ind w:left="99" w:right="166"/>
              <w:rPr>
                <w:rFonts w:ascii="Times New Roman" w:hAnsi="Times New Roman"/>
                <w:b/>
              </w:rPr>
            </w:pPr>
          </w:p>
        </w:tc>
        <w:tc>
          <w:tcPr>
            <w:tcW w:w="10065"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snapToGrid w:val="0"/>
              <w:rPr>
                <w:rFonts w:ascii="Times New Roman" w:hAnsi="Times New Roman"/>
                <w:b/>
                <w:bCs/>
                <w:lang w:val="ru-RU"/>
              </w:rPr>
            </w:pPr>
            <w:r w:rsidRPr="0034289F">
              <w:rPr>
                <w:rFonts w:ascii="Times New Roman" w:hAnsi="Times New Roman"/>
                <w:b/>
                <w:bCs/>
                <w:lang w:val="ru-RU"/>
              </w:rPr>
              <w:t>Самостоятельная работа</w:t>
            </w:r>
            <w:r w:rsidRPr="0034289F">
              <w:rPr>
                <w:rFonts w:ascii="Times New Roman" w:hAnsi="Times New Roman"/>
                <w:lang w:val="ru-RU"/>
              </w:rPr>
              <w:t xml:space="preserve">  </w:t>
            </w:r>
            <w:proofErr w:type="gramStart"/>
            <w:r w:rsidRPr="0034289F">
              <w:rPr>
                <w:rFonts w:ascii="Times New Roman" w:hAnsi="Times New Roman"/>
                <w:b/>
                <w:bCs/>
                <w:lang w:val="ru-RU"/>
              </w:rPr>
              <w:t>обучающихся</w:t>
            </w:r>
            <w:proofErr w:type="gramEnd"/>
            <w:r w:rsidRPr="0034289F">
              <w:rPr>
                <w:rFonts w:ascii="Times New Roman" w:hAnsi="Times New Roman"/>
                <w:b/>
                <w:bCs/>
                <w:lang w:val="ru-RU"/>
              </w:rPr>
              <w:t xml:space="preserve"> </w:t>
            </w:r>
          </w:p>
          <w:p w:rsidR="0034289F" w:rsidRPr="0034289F" w:rsidRDefault="0034289F" w:rsidP="0034289F">
            <w:pPr>
              <w:autoSpaceDE w:val="0"/>
              <w:autoSpaceDN w:val="0"/>
              <w:adjustRightInd w:val="0"/>
              <w:spacing w:before="87" w:line="253" w:lineRule="auto"/>
              <w:ind w:left="94" w:right="92"/>
              <w:jc w:val="both"/>
              <w:rPr>
                <w:rFonts w:ascii="Times New Roman" w:hAnsi="Times New Roman"/>
                <w:lang w:val="ru-RU"/>
              </w:rPr>
            </w:pPr>
            <w:r w:rsidRPr="0034289F">
              <w:rPr>
                <w:rFonts w:ascii="Times New Roman" w:hAnsi="Times New Roman"/>
                <w:lang w:val="ru-RU"/>
              </w:rPr>
              <w:t>Подготовка сообщения по теме: «Искусственное освещение, его расчёт»</w:t>
            </w:r>
          </w:p>
        </w:tc>
        <w:tc>
          <w:tcPr>
            <w:tcW w:w="1417"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5</w:t>
            </w:r>
          </w:p>
        </w:tc>
        <w:tc>
          <w:tcPr>
            <w:tcW w:w="1276"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rPr>
                <w:rFonts w:ascii="Times New Roman" w:hAnsi="Times New Roman"/>
                <w:sz w:val="22"/>
                <w:szCs w:val="22"/>
              </w:rPr>
            </w:pPr>
          </w:p>
        </w:tc>
      </w:tr>
      <w:tr w:rsidR="0034289F" w:rsidRPr="0034289F" w:rsidTr="0010582E">
        <w:trPr>
          <w:trHeight w:hRule="exact" w:val="587"/>
        </w:trPr>
        <w:tc>
          <w:tcPr>
            <w:tcW w:w="2268" w:type="dxa"/>
            <w:vMerge w:val="restart"/>
            <w:tcBorders>
              <w:top w:val="single" w:sz="4" w:space="0" w:color="auto"/>
              <w:left w:val="single" w:sz="4" w:space="0" w:color="auto"/>
              <w:right w:val="single" w:sz="4" w:space="0" w:color="auto"/>
            </w:tcBorders>
          </w:tcPr>
          <w:p w:rsidR="0034289F" w:rsidRPr="0034289F" w:rsidRDefault="0034289F" w:rsidP="0034289F">
            <w:pPr>
              <w:autoSpaceDE w:val="0"/>
              <w:autoSpaceDN w:val="0"/>
              <w:adjustRightInd w:val="0"/>
              <w:spacing w:before="83" w:line="253" w:lineRule="auto"/>
              <w:ind w:left="99" w:right="218"/>
              <w:rPr>
                <w:rFonts w:ascii="Times New Roman" w:hAnsi="Times New Roman"/>
                <w:b/>
                <w:lang w:val="ru-RU"/>
              </w:rPr>
            </w:pPr>
            <w:r w:rsidRPr="0034289F">
              <w:rPr>
                <w:rFonts w:ascii="Times New Roman" w:hAnsi="Times New Roman"/>
                <w:b/>
                <w:lang w:val="ru-RU"/>
              </w:rPr>
              <w:lastRenderedPageBreak/>
              <w:t xml:space="preserve">Тема 5.2. </w:t>
            </w:r>
            <w:proofErr w:type="gramStart"/>
            <w:r w:rsidRPr="0034289F">
              <w:rPr>
                <w:rFonts w:ascii="Times New Roman" w:hAnsi="Times New Roman"/>
                <w:lang w:val="ru-RU"/>
              </w:rPr>
              <w:t>Экономические механизмы</w:t>
            </w:r>
            <w:proofErr w:type="gramEnd"/>
            <w:r w:rsidRPr="0034289F">
              <w:rPr>
                <w:rFonts w:ascii="Times New Roman" w:hAnsi="Times New Roman"/>
                <w:lang w:val="ru-RU"/>
              </w:rPr>
              <w:t xml:space="preserve"> управления безопасностью труда</w:t>
            </w:r>
          </w:p>
        </w:tc>
        <w:tc>
          <w:tcPr>
            <w:tcW w:w="10065"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autoSpaceDE w:val="0"/>
              <w:autoSpaceDN w:val="0"/>
              <w:adjustRightInd w:val="0"/>
              <w:spacing w:before="87" w:line="253" w:lineRule="auto"/>
              <w:ind w:left="94" w:right="90"/>
              <w:jc w:val="both"/>
              <w:rPr>
                <w:rFonts w:ascii="Times New Roman" w:hAnsi="Times New Roman"/>
              </w:rPr>
            </w:pPr>
            <w:proofErr w:type="spellStart"/>
            <w:r w:rsidRPr="0034289F">
              <w:rPr>
                <w:rFonts w:ascii="Times New Roman" w:hAnsi="Times New Roman"/>
                <w:b/>
              </w:rPr>
              <w:t>Содержание</w:t>
            </w:r>
            <w:proofErr w:type="spellEnd"/>
            <w:r w:rsidRPr="0034289F">
              <w:rPr>
                <w:rFonts w:ascii="Times New Roman" w:hAnsi="Times New Roman"/>
                <w:b/>
              </w:rPr>
              <w:t xml:space="preserve"> </w:t>
            </w:r>
            <w:proofErr w:type="spellStart"/>
            <w:r w:rsidRPr="0034289F">
              <w:rPr>
                <w:rFonts w:ascii="Times New Roman" w:hAnsi="Times New Roman"/>
                <w:b/>
              </w:rPr>
              <w:t>учебного</w:t>
            </w:r>
            <w:proofErr w:type="spellEnd"/>
            <w:r w:rsidRPr="0034289F">
              <w:rPr>
                <w:rFonts w:ascii="Times New Roman" w:hAnsi="Times New Roman"/>
                <w:b/>
              </w:rPr>
              <w:t xml:space="preserve"> </w:t>
            </w:r>
            <w:proofErr w:type="spellStart"/>
            <w:r w:rsidRPr="0034289F">
              <w:rPr>
                <w:rFonts w:ascii="Times New Roman" w:hAnsi="Times New Roman"/>
                <w:b/>
              </w:rPr>
              <w:t>материала</w:t>
            </w:r>
            <w:proofErr w:type="spellEnd"/>
          </w:p>
        </w:tc>
        <w:tc>
          <w:tcPr>
            <w:tcW w:w="1417" w:type="dxa"/>
            <w:tcBorders>
              <w:top w:val="single" w:sz="4" w:space="0" w:color="auto"/>
              <w:left w:val="single" w:sz="4" w:space="0" w:color="auto"/>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16</w:t>
            </w:r>
          </w:p>
        </w:tc>
        <w:tc>
          <w:tcPr>
            <w:tcW w:w="1276" w:type="dxa"/>
            <w:tcBorders>
              <w:top w:val="single" w:sz="4" w:space="0" w:color="auto"/>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sz w:val="22"/>
                <w:szCs w:val="22"/>
              </w:rPr>
            </w:pPr>
          </w:p>
        </w:tc>
      </w:tr>
      <w:tr w:rsidR="0034289F" w:rsidRPr="0034289F" w:rsidTr="0010582E">
        <w:trPr>
          <w:trHeight w:hRule="exact" w:val="1274"/>
        </w:trPr>
        <w:tc>
          <w:tcPr>
            <w:tcW w:w="2268" w:type="dxa"/>
            <w:vMerge/>
            <w:tcBorders>
              <w:left w:val="single" w:sz="4" w:space="0" w:color="auto"/>
              <w:right w:val="single" w:sz="4" w:space="0" w:color="auto"/>
            </w:tcBorders>
          </w:tcPr>
          <w:p w:rsidR="0034289F" w:rsidRPr="0034289F" w:rsidRDefault="0034289F" w:rsidP="0034289F">
            <w:pPr>
              <w:autoSpaceDE w:val="0"/>
              <w:autoSpaceDN w:val="0"/>
              <w:adjustRightInd w:val="0"/>
              <w:spacing w:before="83" w:line="253" w:lineRule="auto"/>
              <w:ind w:left="99" w:right="218"/>
              <w:rPr>
                <w:rFonts w:ascii="Times New Roman" w:hAnsi="Times New Roman"/>
              </w:rPr>
            </w:pPr>
          </w:p>
        </w:tc>
        <w:tc>
          <w:tcPr>
            <w:tcW w:w="10065"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autoSpaceDE w:val="0"/>
              <w:autoSpaceDN w:val="0"/>
              <w:adjustRightInd w:val="0"/>
              <w:spacing w:before="87" w:line="253" w:lineRule="auto"/>
              <w:ind w:left="94" w:right="90"/>
              <w:jc w:val="both"/>
              <w:rPr>
                <w:rFonts w:ascii="Times New Roman" w:hAnsi="Times New Roman"/>
                <w:lang w:val="ru-RU"/>
              </w:rPr>
            </w:pPr>
            <w:r w:rsidRPr="0034289F">
              <w:rPr>
                <w:rFonts w:ascii="Times New Roman" w:hAnsi="Times New Roman"/>
                <w:lang w:val="ru-RU"/>
              </w:rPr>
              <w:t>Экономический ущерб от производственного травматизма и профессиональных заболеваний. Принципы расчёта экономического ущерба от производственного травматизма и профессиональных заболеваний. Затраты на обеспечение требований охраны труда. Экономическая эффективность мероприятий по обеспечению требований охраны труда</w:t>
            </w:r>
          </w:p>
        </w:tc>
        <w:tc>
          <w:tcPr>
            <w:tcW w:w="1417" w:type="dxa"/>
            <w:tcBorders>
              <w:top w:val="single" w:sz="4" w:space="0" w:color="auto"/>
              <w:left w:val="single" w:sz="4" w:space="0" w:color="auto"/>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2</w:t>
            </w:r>
          </w:p>
        </w:tc>
        <w:tc>
          <w:tcPr>
            <w:tcW w:w="1276" w:type="dxa"/>
            <w:tcBorders>
              <w:top w:val="single" w:sz="4" w:space="0" w:color="auto"/>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sz w:val="22"/>
                <w:szCs w:val="22"/>
              </w:rPr>
            </w:pPr>
            <w:r w:rsidRPr="0034289F">
              <w:rPr>
                <w:rFonts w:ascii="Times New Roman" w:hAnsi="Times New Roman"/>
                <w:sz w:val="22"/>
                <w:szCs w:val="22"/>
              </w:rPr>
              <w:t>ОК 01. - ОК 09.</w:t>
            </w:r>
          </w:p>
          <w:p w:rsidR="0034289F" w:rsidRPr="0034289F" w:rsidRDefault="0034289F" w:rsidP="0034289F">
            <w:pPr>
              <w:rPr>
                <w:rFonts w:ascii="Times New Roman" w:hAnsi="Times New Roman"/>
                <w:sz w:val="22"/>
                <w:szCs w:val="22"/>
              </w:rPr>
            </w:pPr>
            <w:r w:rsidRPr="0034289F">
              <w:rPr>
                <w:rFonts w:ascii="Times New Roman" w:hAnsi="Times New Roman"/>
                <w:sz w:val="22"/>
                <w:szCs w:val="22"/>
              </w:rPr>
              <w:t>ПК 1.1</w:t>
            </w:r>
          </w:p>
          <w:p w:rsidR="0034289F" w:rsidRPr="0034289F" w:rsidRDefault="0034289F" w:rsidP="0034289F">
            <w:pPr>
              <w:autoSpaceDE w:val="0"/>
              <w:autoSpaceDN w:val="0"/>
              <w:adjustRightInd w:val="0"/>
              <w:spacing w:before="87"/>
              <w:ind w:right="3"/>
              <w:jc w:val="center"/>
              <w:rPr>
                <w:rFonts w:ascii="Times New Roman" w:hAnsi="Times New Roman"/>
              </w:rPr>
            </w:pPr>
            <w:r w:rsidRPr="0034289F">
              <w:rPr>
                <w:rFonts w:ascii="Times New Roman" w:hAnsi="Times New Roman"/>
              </w:rPr>
              <w:t xml:space="preserve"> - ПК3.4</w:t>
            </w:r>
          </w:p>
        </w:tc>
      </w:tr>
      <w:tr w:rsidR="0034289F" w:rsidRPr="0034289F" w:rsidTr="0010582E">
        <w:trPr>
          <w:trHeight w:hRule="exact" w:val="453"/>
        </w:trPr>
        <w:tc>
          <w:tcPr>
            <w:tcW w:w="2268" w:type="dxa"/>
            <w:vMerge/>
            <w:tcBorders>
              <w:left w:val="single" w:sz="4" w:space="0" w:color="auto"/>
              <w:right w:val="single" w:sz="4" w:space="0" w:color="auto"/>
            </w:tcBorders>
          </w:tcPr>
          <w:p w:rsidR="0034289F" w:rsidRPr="0034289F" w:rsidRDefault="0034289F" w:rsidP="0034289F">
            <w:pPr>
              <w:rPr>
                <w:rFonts w:ascii="Times New Roman" w:hAnsi="Times New Roman"/>
              </w:rPr>
            </w:pPr>
          </w:p>
        </w:tc>
        <w:tc>
          <w:tcPr>
            <w:tcW w:w="10065"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rPr>
                <w:rFonts w:ascii="Times New Roman" w:hAnsi="Times New Roman"/>
                <w:b/>
                <w:lang w:val="ru-RU"/>
              </w:rPr>
            </w:pPr>
            <w:r w:rsidRPr="0034289F">
              <w:rPr>
                <w:rFonts w:ascii="Times New Roman" w:hAnsi="Times New Roman"/>
                <w:b/>
                <w:lang w:val="ru-RU"/>
              </w:rPr>
              <w:t>В том числе практических занятий (практическая подготовка)</w:t>
            </w:r>
          </w:p>
          <w:p w:rsidR="0034289F" w:rsidRPr="0034289F" w:rsidRDefault="0034289F" w:rsidP="0034289F">
            <w:pPr>
              <w:tabs>
                <w:tab w:val="left" w:pos="488"/>
              </w:tabs>
              <w:autoSpaceDE w:val="0"/>
              <w:autoSpaceDN w:val="0"/>
              <w:adjustRightInd w:val="0"/>
              <w:spacing w:before="88" w:line="253" w:lineRule="auto"/>
              <w:ind w:left="488" w:right="93" w:hanging="397"/>
              <w:rPr>
                <w:rFonts w:ascii="Times New Roman" w:hAnsi="Times New Roman"/>
                <w:lang w:val="ru-RU"/>
              </w:rPr>
            </w:pPr>
          </w:p>
        </w:tc>
        <w:tc>
          <w:tcPr>
            <w:tcW w:w="1417" w:type="dxa"/>
            <w:tcBorders>
              <w:top w:val="single" w:sz="4" w:space="0" w:color="231F20"/>
              <w:left w:val="single" w:sz="4" w:space="0" w:color="auto"/>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8</w:t>
            </w:r>
          </w:p>
        </w:tc>
        <w:tc>
          <w:tcPr>
            <w:tcW w:w="1276" w:type="dxa"/>
            <w:tcBorders>
              <w:top w:val="single" w:sz="4" w:space="0" w:color="231F20"/>
              <w:left w:val="single" w:sz="4" w:space="0" w:color="231F20"/>
              <w:bottom w:val="single" w:sz="4" w:space="0" w:color="231F20"/>
              <w:right w:val="single" w:sz="4" w:space="0" w:color="231F20"/>
            </w:tcBorders>
            <w:shd w:val="clear" w:color="auto" w:fill="D1D3D4"/>
          </w:tcPr>
          <w:p w:rsidR="0034289F" w:rsidRPr="0034289F" w:rsidRDefault="0034289F" w:rsidP="0034289F">
            <w:pPr>
              <w:rPr>
                <w:rFonts w:ascii="Times New Roman" w:hAnsi="Times New Roman"/>
              </w:rPr>
            </w:pPr>
          </w:p>
        </w:tc>
      </w:tr>
      <w:tr w:rsidR="0034289F" w:rsidRPr="0034289F" w:rsidTr="0010582E">
        <w:trPr>
          <w:trHeight w:hRule="exact" w:val="544"/>
        </w:trPr>
        <w:tc>
          <w:tcPr>
            <w:tcW w:w="2268" w:type="dxa"/>
            <w:vMerge/>
            <w:tcBorders>
              <w:left w:val="single" w:sz="4" w:space="0" w:color="auto"/>
              <w:right w:val="single" w:sz="4" w:space="0" w:color="auto"/>
            </w:tcBorders>
          </w:tcPr>
          <w:p w:rsidR="0034289F" w:rsidRPr="0034289F" w:rsidRDefault="0034289F" w:rsidP="0034289F">
            <w:pPr>
              <w:rPr>
                <w:rFonts w:ascii="Times New Roman" w:hAnsi="Times New Roman"/>
              </w:rPr>
            </w:pPr>
          </w:p>
        </w:tc>
        <w:tc>
          <w:tcPr>
            <w:tcW w:w="10065"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rPr>
                <w:rFonts w:ascii="Times New Roman" w:hAnsi="Times New Roman"/>
                <w:b/>
                <w:sz w:val="28"/>
                <w:szCs w:val="28"/>
                <w:lang w:val="ru-RU"/>
              </w:rPr>
            </w:pPr>
            <w:r w:rsidRPr="0034289F">
              <w:rPr>
                <w:rFonts w:ascii="Times New Roman" w:hAnsi="Times New Roman"/>
                <w:lang w:val="ru-RU"/>
              </w:rPr>
              <w:t>1.Практическая работа № 13. Решение ситуационных задач «Расследование, оформление и учёт несчастных случаев на производстве</w:t>
            </w:r>
            <w:r w:rsidRPr="0034289F">
              <w:rPr>
                <w:rFonts w:ascii="Times New Roman" w:hAnsi="Times New Roman"/>
                <w:sz w:val="22"/>
                <w:szCs w:val="22"/>
                <w:lang w:val="ru-RU"/>
              </w:rPr>
              <w:t xml:space="preserve">» </w:t>
            </w:r>
          </w:p>
        </w:tc>
        <w:tc>
          <w:tcPr>
            <w:tcW w:w="1417" w:type="dxa"/>
            <w:tcBorders>
              <w:top w:val="single" w:sz="4" w:space="0" w:color="231F20"/>
              <w:left w:val="single" w:sz="4" w:space="0" w:color="auto"/>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4</w:t>
            </w:r>
          </w:p>
        </w:tc>
        <w:tc>
          <w:tcPr>
            <w:tcW w:w="1276" w:type="dxa"/>
            <w:tcBorders>
              <w:top w:val="single" w:sz="4" w:space="0" w:color="231F20"/>
              <w:left w:val="single" w:sz="4" w:space="0" w:color="231F20"/>
              <w:bottom w:val="single" w:sz="4" w:space="0" w:color="231F20"/>
              <w:right w:val="single" w:sz="4" w:space="0" w:color="231F20"/>
            </w:tcBorders>
            <w:shd w:val="clear" w:color="auto" w:fill="D1D3D4"/>
          </w:tcPr>
          <w:p w:rsidR="0034289F" w:rsidRPr="0034289F" w:rsidRDefault="0034289F" w:rsidP="0034289F">
            <w:pPr>
              <w:rPr>
                <w:rFonts w:ascii="Times New Roman" w:hAnsi="Times New Roman"/>
              </w:rPr>
            </w:pPr>
          </w:p>
        </w:tc>
      </w:tr>
      <w:tr w:rsidR="0034289F" w:rsidRPr="0034289F" w:rsidTr="0010582E">
        <w:trPr>
          <w:trHeight w:hRule="exact" w:val="441"/>
        </w:trPr>
        <w:tc>
          <w:tcPr>
            <w:tcW w:w="2268" w:type="dxa"/>
            <w:vMerge/>
            <w:tcBorders>
              <w:left w:val="single" w:sz="4" w:space="0" w:color="auto"/>
              <w:right w:val="single" w:sz="4" w:space="0" w:color="auto"/>
            </w:tcBorders>
          </w:tcPr>
          <w:p w:rsidR="0034289F" w:rsidRPr="0034289F" w:rsidRDefault="0034289F" w:rsidP="0034289F">
            <w:pPr>
              <w:rPr>
                <w:rFonts w:ascii="Times New Roman" w:hAnsi="Times New Roman"/>
              </w:rPr>
            </w:pPr>
          </w:p>
        </w:tc>
        <w:tc>
          <w:tcPr>
            <w:tcW w:w="10065"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rPr>
                <w:rFonts w:ascii="Times New Roman" w:hAnsi="Times New Roman"/>
                <w:lang w:val="ru-RU"/>
              </w:rPr>
            </w:pPr>
            <w:r w:rsidRPr="0034289F">
              <w:rPr>
                <w:rFonts w:ascii="Times New Roman" w:hAnsi="Times New Roman"/>
                <w:lang w:val="ru-RU"/>
              </w:rPr>
              <w:t xml:space="preserve">2. Практическая работа № 14. Составление экологического паспорта организации. </w:t>
            </w:r>
          </w:p>
        </w:tc>
        <w:tc>
          <w:tcPr>
            <w:tcW w:w="1417" w:type="dxa"/>
            <w:tcBorders>
              <w:top w:val="single" w:sz="4" w:space="0" w:color="231F20"/>
              <w:left w:val="single" w:sz="4" w:space="0" w:color="auto"/>
              <w:bottom w:val="single" w:sz="4" w:space="0" w:color="auto"/>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2</w:t>
            </w:r>
          </w:p>
        </w:tc>
        <w:tc>
          <w:tcPr>
            <w:tcW w:w="1276" w:type="dxa"/>
            <w:tcBorders>
              <w:top w:val="single" w:sz="4" w:space="0" w:color="231F20"/>
              <w:left w:val="single" w:sz="4" w:space="0" w:color="231F20"/>
              <w:bottom w:val="single" w:sz="4" w:space="0" w:color="auto"/>
              <w:right w:val="single" w:sz="4" w:space="0" w:color="231F20"/>
            </w:tcBorders>
            <w:shd w:val="clear" w:color="auto" w:fill="D1D3D4"/>
          </w:tcPr>
          <w:p w:rsidR="0034289F" w:rsidRPr="0034289F" w:rsidRDefault="0034289F" w:rsidP="0034289F">
            <w:pPr>
              <w:rPr>
                <w:rFonts w:ascii="Times New Roman" w:hAnsi="Times New Roman"/>
              </w:rPr>
            </w:pPr>
          </w:p>
        </w:tc>
      </w:tr>
      <w:tr w:rsidR="0034289F" w:rsidRPr="0034289F" w:rsidTr="0010582E">
        <w:trPr>
          <w:trHeight w:hRule="exact" w:val="606"/>
        </w:trPr>
        <w:tc>
          <w:tcPr>
            <w:tcW w:w="2268" w:type="dxa"/>
            <w:vMerge/>
            <w:tcBorders>
              <w:left w:val="single" w:sz="4" w:space="0" w:color="auto"/>
              <w:right w:val="single" w:sz="4" w:space="0" w:color="auto"/>
            </w:tcBorders>
          </w:tcPr>
          <w:p w:rsidR="0034289F" w:rsidRPr="0034289F" w:rsidRDefault="0034289F" w:rsidP="0034289F">
            <w:pPr>
              <w:rPr>
                <w:rFonts w:ascii="Times New Roman" w:hAnsi="Times New Roman"/>
              </w:rPr>
            </w:pPr>
          </w:p>
        </w:tc>
        <w:tc>
          <w:tcPr>
            <w:tcW w:w="10065"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rPr>
                <w:rFonts w:ascii="Times New Roman" w:hAnsi="Times New Roman"/>
                <w:lang w:val="ru-RU"/>
              </w:rPr>
            </w:pPr>
            <w:r w:rsidRPr="0034289F">
              <w:rPr>
                <w:rFonts w:ascii="Times New Roman" w:hAnsi="Times New Roman"/>
                <w:lang w:val="ru-RU"/>
              </w:rPr>
              <w:t>3. Практическая работа № 15. Расчёт контурного защитного  заземления в цехах с электроустановками напряжением до 1000</w:t>
            </w:r>
            <w:proofErr w:type="gramStart"/>
            <w:r w:rsidRPr="0034289F">
              <w:rPr>
                <w:rFonts w:ascii="Times New Roman" w:hAnsi="Times New Roman"/>
                <w:lang w:val="ru-RU"/>
              </w:rPr>
              <w:t xml:space="preserve"> В</w:t>
            </w:r>
            <w:proofErr w:type="gramEnd"/>
          </w:p>
        </w:tc>
        <w:tc>
          <w:tcPr>
            <w:tcW w:w="1417" w:type="dxa"/>
            <w:tcBorders>
              <w:top w:val="single" w:sz="4" w:space="0" w:color="auto"/>
              <w:left w:val="single" w:sz="4" w:space="0" w:color="auto"/>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2</w:t>
            </w:r>
          </w:p>
        </w:tc>
        <w:tc>
          <w:tcPr>
            <w:tcW w:w="1276" w:type="dxa"/>
            <w:tcBorders>
              <w:top w:val="single" w:sz="4" w:space="0" w:color="auto"/>
              <w:left w:val="single" w:sz="4" w:space="0" w:color="231F20"/>
              <w:bottom w:val="single" w:sz="4" w:space="0" w:color="231F20"/>
              <w:right w:val="single" w:sz="4" w:space="0" w:color="231F20"/>
            </w:tcBorders>
            <w:shd w:val="clear" w:color="auto" w:fill="D1D3D4"/>
          </w:tcPr>
          <w:p w:rsidR="0034289F" w:rsidRPr="0034289F" w:rsidRDefault="0034289F" w:rsidP="0034289F">
            <w:pPr>
              <w:rPr>
                <w:rFonts w:ascii="Times New Roman" w:hAnsi="Times New Roman"/>
              </w:rPr>
            </w:pPr>
          </w:p>
        </w:tc>
      </w:tr>
      <w:tr w:rsidR="0034289F" w:rsidRPr="0034289F" w:rsidTr="0010582E">
        <w:trPr>
          <w:trHeight w:hRule="exact" w:val="1199"/>
        </w:trPr>
        <w:tc>
          <w:tcPr>
            <w:tcW w:w="2268" w:type="dxa"/>
            <w:vMerge/>
            <w:tcBorders>
              <w:left w:val="single" w:sz="4" w:space="0" w:color="auto"/>
              <w:bottom w:val="single" w:sz="4" w:space="0" w:color="auto"/>
              <w:right w:val="single" w:sz="4" w:space="0" w:color="auto"/>
            </w:tcBorders>
          </w:tcPr>
          <w:p w:rsidR="0034289F" w:rsidRPr="0034289F" w:rsidRDefault="0034289F" w:rsidP="0034289F">
            <w:pPr>
              <w:rPr>
                <w:rFonts w:ascii="Times New Roman" w:hAnsi="Times New Roman"/>
              </w:rPr>
            </w:pPr>
          </w:p>
        </w:tc>
        <w:tc>
          <w:tcPr>
            <w:tcW w:w="10065" w:type="dxa"/>
            <w:tcBorders>
              <w:top w:val="single" w:sz="4" w:space="0" w:color="auto"/>
              <w:left w:val="single" w:sz="4" w:space="0" w:color="auto"/>
              <w:bottom w:val="single" w:sz="4" w:space="0" w:color="auto"/>
              <w:right w:val="single" w:sz="4" w:space="0" w:color="auto"/>
            </w:tcBorders>
          </w:tcPr>
          <w:p w:rsidR="0034289F" w:rsidRPr="0034289F" w:rsidRDefault="0034289F" w:rsidP="0034289F">
            <w:pPr>
              <w:snapToGrid w:val="0"/>
              <w:rPr>
                <w:rFonts w:ascii="Times New Roman" w:hAnsi="Times New Roman"/>
                <w:b/>
                <w:bCs/>
                <w:lang w:val="ru-RU"/>
              </w:rPr>
            </w:pPr>
            <w:r w:rsidRPr="0034289F">
              <w:rPr>
                <w:rFonts w:ascii="Times New Roman" w:hAnsi="Times New Roman"/>
                <w:b/>
                <w:bCs/>
                <w:lang w:val="ru-RU"/>
              </w:rPr>
              <w:t>Самостоятельная работа</w:t>
            </w:r>
            <w:r w:rsidRPr="0034289F">
              <w:rPr>
                <w:rFonts w:ascii="Times New Roman" w:hAnsi="Times New Roman"/>
                <w:lang w:val="ru-RU"/>
              </w:rPr>
              <w:t xml:space="preserve">  </w:t>
            </w:r>
            <w:proofErr w:type="gramStart"/>
            <w:r w:rsidRPr="0034289F">
              <w:rPr>
                <w:rFonts w:ascii="Times New Roman" w:hAnsi="Times New Roman"/>
                <w:b/>
                <w:bCs/>
                <w:lang w:val="ru-RU"/>
              </w:rPr>
              <w:t>обучающихся</w:t>
            </w:r>
            <w:proofErr w:type="gramEnd"/>
            <w:r w:rsidRPr="0034289F">
              <w:rPr>
                <w:rFonts w:ascii="Times New Roman" w:hAnsi="Times New Roman"/>
                <w:b/>
                <w:bCs/>
                <w:lang w:val="ru-RU"/>
              </w:rPr>
              <w:t xml:space="preserve"> </w:t>
            </w:r>
          </w:p>
          <w:p w:rsidR="0034289F" w:rsidRPr="0034289F" w:rsidRDefault="0034289F" w:rsidP="0034289F">
            <w:pPr>
              <w:tabs>
                <w:tab w:val="left" w:pos="3868"/>
              </w:tabs>
              <w:snapToGrid w:val="0"/>
              <w:rPr>
                <w:rFonts w:ascii="Times New Roman" w:hAnsi="Times New Roman"/>
                <w:lang w:val="ru-RU"/>
              </w:rPr>
            </w:pPr>
            <w:r w:rsidRPr="0034289F">
              <w:rPr>
                <w:rFonts w:ascii="Times New Roman" w:hAnsi="Times New Roman"/>
                <w:lang w:val="ru-RU"/>
              </w:rPr>
              <w:t xml:space="preserve">Подготовка сообщения по теме: </w:t>
            </w:r>
            <w:r w:rsidRPr="0034289F">
              <w:rPr>
                <w:rFonts w:ascii="Times New Roman" w:hAnsi="Times New Roman"/>
                <w:lang w:val="ru-RU"/>
              </w:rPr>
              <w:tab/>
            </w:r>
          </w:p>
          <w:p w:rsidR="0034289F" w:rsidRPr="0034289F" w:rsidRDefault="0034289F" w:rsidP="0034289F">
            <w:pPr>
              <w:rPr>
                <w:rFonts w:ascii="Times New Roman" w:hAnsi="Times New Roman"/>
                <w:lang w:val="ru-RU"/>
              </w:rPr>
            </w:pPr>
            <w:r w:rsidRPr="0034289F">
              <w:rPr>
                <w:rFonts w:ascii="Times New Roman" w:hAnsi="Times New Roman"/>
                <w:lang w:val="ru-RU"/>
              </w:rPr>
              <w:t xml:space="preserve">«Психологическое состояние человека и производственная безопасность», </w:t>
            </w:r>
            <w:r w:rsidRPr="0034289F">
              <w:rPr>
                <w:rFonts w:ascii="Times New Roman" w:hAnsi="Times New Roman"/>
                <w:b/>
                <w:bCs/>
                <w:lang w:val="ru-RU"/>
              </w:rPr>
              <w:t>«</w:t>
            </w:r>
            <w:r w:rsidRPr="0034289F">
              <w:rPr>
                <w:rFonts w:ascii="Times New Roman" w:hAnsi="Times New Roman"/>
                <w:lang w:val="ru-RU"/>
              </w:rPr>
              <w:t>Антропометрические, сенсомоторные, энергетические характеристики человека».</w:t>
            </w:r>
          </w:p>
        </w:tc>
        <w:tc>
          <w:tcPr>
            <w:tcW w:w="1417" w:type="dxa"/>
            <w:tcBorders>
              <w:top w:val="single" w:sz="4" w:space="0" w:color="auto"/>
              <w:left w:val="single" w:sz="4" w:space="0" w:color="auto"/>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6</w:t>
            </w:r>
          </w:p>
        </w:tc>
        <w:tc>
          <w:tcPr>
            <w:tcW w:w="1276" w:type="dxa"/>
            <w:tcBorders>
              <w:top w:val="single" w:sz="4" w:space="0" w:color="auto"/>
              <w:left w:val="single" w:sz="4" w:space="0" w:color="231F20"/>
              <w:bottom w:val="single" w:sz="4" w:space="0" w:color="231F20"/>
              <w:right w:val="single" w:sz="4" w:space="0" w:color="231F20"/>
            </w:tcBorders>
            <w:shd w:val="clear" w:color="auto" w:fill="D1D3D4"/>
          </w:tcPr>
          <w:p w:rsidR="0034289F" w:rsidRPr="0034289F" w:rsidRDefault="0034289F" w:rsidP="0034289F">
            <w:pPr>
              <w:rPr>
                <w:rFonts w:ascii="Times New Roman" w:hAnsi="Times New Roman"/>
              </w:rPr>
            </w:pPr>
          </w:p>
        </w:tc>
      </w:tr>
      <w:tr w:rsidR="0034289F" w:rsidRPr="0034289F" w:rsidTr="0010582E">
        <w:trPr>
          <w:trHeight w:hRule="exact" w:val="513"/>
        </w:trPr>
        <w:tc>
          <w:tcPr>
            <w:tcW w:w="12333" w:type="dxa"/>
            <w:gridSpan w:val="2"/>
            <w:tcBorders>
              <w:top w:val="single" w:sz="4" w:space="0" w:color="auto"/>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3"/>
              <w:ind w:left="2340"/>
              <w:rPr>
                <w:rFonts w:ascii="Times New Roman" w:hAnsi="Times New Roman"/>
              </w:rPr>
            </w:pPr>
            <w:proofErr w:type="spellStart"/>
            <w:r w:rsidRPr="0034289F">
              <w:rPr>
                <w:rFonts w:ascii="Times New Roman" w:hAnsi="Times New Roman"/>
                <w:b/>
              </w:rPr>
              <w:t>Раздел</w:t>
            </w:r>
            <w:proofErr w:type="spellEnd"/>
            <w:r w:rsidRPr="0034289F">
              <w:rPr>
                <w:rFonts w:ascii="Times New Roman" w:hAnsi="Times New Roman"/>
                <w:b/>
              </w:rPr>
              <w:t xml:space="preserve"> 6. </w:t>
            </w:r>
            <w:proofErr w:type="spellStart"/>
            <w:r w:rsidRPr="0034289F">
              <w:rPr>
                <w:rFonts w:ascii="Times New Roman" w:hAnsi="Times New Roman"/>
                <w:b/>
              </w:rPr>
              <w:t>Первая</w:t>
            </w:r>
            <w:proofErr w:type="spellEnd"/>
            <w:r w:rsidRPr="0034289F">
              <w:rPr>
                <w:rFonts w:ascii="Times New Roman" w:hAnsi="Times New Roman"/>
                <w:b/>
              </w:rPr>
              <w:t xml:space="preserve"> </w:t>
            </w:r>
            <w:proofErr w:type="spellStart"/>
            <w:r w:rsidRPr="0034289F">
              <w:rPr>
                <w:rFonts w:ascii="Times New Roman" w:hAnsi="Times New Roman"/>
                <w:b/>
              </w:rPr>
              <w:t>помощь</w:t>
            </w:r>
            <w:proofErr w:type="spellEnd"/>
            <w:r w:rsidRPr="0034289F">
              <w:rPr>
                <w:rFonts w:ascii="Times New Roman" w:hAnsi="Times New Roman"/>
                <w:b/>
              </w:rPr>
              <w:t xml:space="preserve"> </w:t>
            </w:r>
            <w:proofErr w:type="spellStart"/>
            <w:r w:rsidRPr="0034289F">
              <w:rPr>
                <w:rFonts w:ascii="Times New Roman" w:hAnsi="Times New Roman"/>
                <w:b/>
              </w:rPr>
              <w:t>пострадавшим</w:t>
            </w:r>
            <w:proofErr w:type="spellEnd"/>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3"/>
              <w:jc w:val="center"/>
              <w:rPr>
                <w:rFonts w:ascii="Times New Roman" w:hAnsi="Times New Roman"/>
                <w:b/>
              </w:rPr>
            </w:pPr>
            <w:r w:rsidRPr="0034289F">
              <w:rPr>
                <w:rFonts w:ascii="Times New Roman" w:hAnsi="Times New Roman"/>
                <w:b/>
              </w:rPr>
              <w:t>17</w:t>
            </w:r>
          </w:p>
        </w:tc>
        <w:tc>
          <w:tcPr>
            <w:tcW w:w="1276" w:type="dxa"/>
            <w:tcBorders>
              <w:top w:val="single" w:sz="4" w:space="0" w:color="231F20"/>
              <w:left w:val="single" w:sz="4" w:space="0" w:color="231F20"/>
              <w:bottom w:val="single" w:sz="4" w:space="0" w:color="231F20"/>
              <w:right w:val="single" w:sz="4" w:space="0" w:color="231F20"/>
            </w:tcBorders>
            <w:shd w:val="clear" w:color="auto" w:fill="D1D3D4"/>
          </w:tcPr>
          <w:p w:rsidR="0034289F" w:rsidRPr="0034289F" w:rsidRDefault="0034289F" w:rsidP="0034289F">
            <w:pPr>
              <w:rPr>
                <w:rFonts w:ascii="Times New Roman" w:hAnsi="Times New Roman"/>
              </w:rPr>
            </w:pPr>
          </w:p>
        </w:tc>
      </w:tr>
      <w:tr w:rsidR="0034289F" w:rsidRPr="0034289F" w:rsidTr="0010582E">
        <w:trPr>
          <w:trHeight w:hRule="exact" w:val="421"/>
        </w:trPr>
        <w:tc>
          <w:tcPr>
            <w:tcW w:w="2268" w:type="dxa"/>
            <w:vMerge w:val="restart"/>
            <w:tcBorders>
              <w:top w:val="single" w:sz="4" w:space="0" w:color="231F20"/>
              <w:left w:val="single" w:sz="4" w:space="0" w:color="231F20"/>
              <w:right w:val="single" w:sz="4" w:space="0" w:color="231F20"/>
            </w:tcBorders>
          </w:tcPr>
          <w:p w:rsidR="0034289F" w:rsidRPr="0034289F" w:rsidRDefault="0034289F" w:rsidP="0034289F">
            <w:pPr>
              <w:autoSpaceDE w:val="0"/>
              <w:autoSpaceDN w:val="0"/>
              <w:adjustRightInd w:val="0"/>
              <w:spacing w:before="83" w:line="253" w:lineRule="auto"/>
              <w:ind w:left="99" w:right="107"/>
              <w:rPr>
                <w:rFonts w:ascii="Times New Roman" w:hAnsi="Times New Roman"/>
                <w:b/>
                <w:lang w:val="ru-RU"/>
              </w:rPr>
            </w:pPr>
            <w:r w:rsidRPr="0034289F">
              <w:rPr>
                <w:rFonts w:ascii="Times New Roman" w:hAnsi="Times New Roman"/>
                <w:b/>
                <w:lang w:val="ru-RU"/>
              </w:rPr>
              <w:t xml:space="preserve">Тема 6.1. </w:t>
            </w:r>
          </w:p>
          <w:p w:rsidR="0034289F" w:rsidRPr="0034289F" w:rsidRDefault="0034289F" w:rsidP="0034289F">
            <w:pPr>
              <w:autoSpaceDE w:val="0"/>
              <w:autoSpaceDN w:val="0"/>
              <w:adjustRightInd w:val="0"/>
              <w:spacing w:before="83" w:line="253" w:lineRule="auto"/>
              <w:ind w:left="99" w:right="107"/>
              <w:rPr>
                <w:rFonts w:ascii="Times New Roman" w:hAnsi="Times New Roman"/>
                <w:b/>
                <w:lang w:val="ru-RU"/>
              </w:rPr>
            </w:pPr>
            <w:r w:rsidRPr="0034289F">
              <w:rPr>
                <w:rFonts w:ascii="Times New Roman" w:hAnsi="Times New Roman"/>
                <w:lang w:val="ru-RU"/>
              </w:rPr>
              <w:t>Оказание первой медицинской помощи пострадавшим</w:t>
            </w:r>
          </w:p>
        </w:tc>
        <w:tc>
          <w:tcPr>
            <w:tcW w:w="10065"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line="253" w:lineRule="auto"/>
              <w:ind w:left="94" w:right="92"/>
              <w:jc w:val="both"/>
              <w:rPr>
                <w:rFonts w:ascii="Times New Roman" w:hAnsi="Times New Roman"/>
              </w:rPr>
            </w:pPr>
            <w:proofErr w:type="spellStart"/>
            <w:r w:rsidRPr="0034289F">
              <w:rPr>
                <w:rFonts w:ascii="Times New Roman" w:hAnsi="Times New Roman"/>
                <w:b/>
              </w:rPr>
              <w:t>Содержание</w:t>
            </w:r>
            <w:proofErr w:type="spellEnd"/>
            <w:r w:rsidRPr="0034289F">
              <w:rPr>
                <w:rFonts w:ascii="Times New Roman" w:hAnsi="Times New Roman"/>
                <w:b/>
              </w:rPr>
              <w:t xml:space="preserve"> </w:t>
            </w:r>
            <w:proofErr w:type="spellStart"/>
            <w:r w:rsidRPr="0034289F">
              <w:rPr>
                <w:rFonts w:ascii="Times New Roman" w:hAnsi="Times New Roman"/>
                <w:b/>
              </w:rPr>
              <w:t>учебного</w:t>
            </w:r>
            <w:proofErr w:type="spellEnd"/>
            <w:r w:rsidRPr="0034289F">
              <w:rPr>
                <w:rFonts w:ascii="Times New Roman" w:hAnsi="Times New Roman"/>
                <w:b/>
              </w:rPr>
              <w:t xml:space="preserve"> </w:t>
            </w:r>
            <w:proofErr w:type="spellStart"/>
            <w:r w:rsidRPr="0034289F">
              <w:rPr>
                <w:rFonts w:ascii="Times New Roman" w:hAnsi="Times New Roman"/>
                <w:b/>
              </w:rPr>
              <w:t>материала</w:t>
            </w:r>
            <w:proofErr w:type="spellEnd"/>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12</w:t>
            </w:r>
          </w:p>
        </w:tc>
        <w:tc>
          <w:tcPr>
            <w:tcW w:w="1276"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sz w:val="22"/>
                <w:szCs w:val="22"/>
              </w:rPr>
            </w:pPr>
          </w:p>
        </w:tc>
      </w:tr>
      <w:tr w:rsidR="0034289F" w:rsidRPr="0034289F" w:rsidTr="0010582E">
        <w:trPr>
          <w:trHeight w:hRule="exact" w:val="1452"/>
        </w:trPr>
        <w:tc>
          <w:tcPr>
            <w:tcW w:w="2268" w:type="dxa"/>
            <w:vMerge/>
            <w:tcBorders>
              <w:left w:val="single" w:sz="4" w:space="0" w:color="231F20"/>
              <w:right w:val="single" w:sz="4" w:space="0" w:color="231F20"/>
            </w:tcBorders>
          </w:tcPr>
          <w:p w:rsidR="0034289F" w:rsidRPr="0034289F" w:rsidRDefault="0034289F" w:rsidP="0034289F">
            <w:pPr>
              <w:autoSpaceDE w:val="0"/>
              <w:autoSpaceDN w:val="0"/>
              <w:adjustRightInd w:val="0"/>
              <w:spacing w:before="83" w:line="253" w:lineRule="auto"/>
              <w:ind w:left="99" w:right="107"/>
              <w:rPr>
                <w:rFonts w:ascii="Times New Roman" w:hAnsi="Times New Roman"/>
              </w:rPr>
            </w:pPr>
          </w:p>
        </w:tc>
        <w:tc>
          <w:tcPr>
            <w:tcW w:w="10065"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line="253" w:lineRule="auto"/>
              <w:ind w:left="94" w:right="92"/>
              <w:jc w:val="both"/>
              <w:rPr>
                <w:rFonts w:ascii="Times New Roman" w:hAnsi="Times New Roman"/>
                <w:lang w:val="ru-RU"/>
              </w:rPr>
            </w:pPr>
            <w:r w:rsidRPr="0034289F">
              <w:rPr>
                <w:rFonts w:ascii="Times New Roman" w:hAnsi="Times New Roman"/>
                <w:lang w:val="ru-RU"/>
              </w:rPr>
              <w:t>Общие принципы оказания первой помощи пострадавшим на производстве. Виды травм, ран, ожогов и других механических повреждений.</w:t>
            </w:r>
          </w:p>
          <w:p w:rsidR="0034289F" w:rsidRPr="0034289F" w:rsidRDefault="0034289F" w:rsidP="0034289F">
            <w:pPr>
              <w:autoSpaceDE w:val="0"/>
              <w:autoSpaceDN w:val="0"/>
              <w:adjustRightInd w:val="0"/>
              <w:spacing w:before="73" w:line="253" w:lineRule="auto"/>
              <w:ind w:left="94" w:right="92"/>
              <w:jc w:val="both"/>
              <w:rPr>
                <w:rFonts w:ascii="Times New Roman" w:hAnsi="Times New Roman"/>
                <w:lang w:val="ru-RU"/>
              </w:rPr>
            </w:pPr>
            <w:r w:rsidRPr="0034289F">
              <w:rPr>
                <w:rFonts w:ascii="Times New Roman" w:hAnsi="Times New Roman"/>
                <w:lang w:val="ru-RU"/>
              </w:rPr>
              <w:t>Первая помощь при поражении электрическим током. Приёмы доврачебной помощи.</w:t>
            </w:r>
          </w:p>
          <w:p w:rsidR="0034289F" w:rsidRPr="0034289F" w:rsidRDefault="0034289F" w:rsidP="0034289F">
            <w:pPr>
              <w:autoSpaceDE w:val="0"/>
              <w:autoSpaceDN w:val="0"/>
              <w:adjustRightInd w:val="0"/>
              <w:spacing w:before="73" w:line="253" w:lineRule="auto"/>
              <w:ind w:left="94" w:right="92"/>
              <w:jc w:val="both"/>
              <w:rPr>
                <w:rFonts w:ascii="Times New Roman" w:hAnsi="Times New Roman"/>
              </w:rPr>
            </w:pPr>
            <w:r w:rsidRPr="0034289F">
              <w:rPr>
                <w:rFonts w:ascii="Times New Roman" w:hAnsi="Times New Roman"/>
                <w:lang w:val="ru-RU"/>
              </w:rPr>
              <w:t xml:space="preserve">Принципы оказания первой помощи пострадавшим. </w:t>
            </w:r>
            <w:proofErr w:type="spellStart"/>
            <w:r w:rsidRPr="0034289F">
              <w:rPr>
                <w:rFonts w:ascii="Times New Roman" w:hAnsi="Times New Roman"/>
              </w:rPr>
              <w:t>Основные</w:t>
            </w:r>
            <w:proofErr w:type="spellEnd"/>
            <w:r w:rsidRPr="0034289F">
              <w:rPr>
                <w:rFonts w:ascii="Times New Roman" w:hAnsi="Times New Roman"/>
              </w:rPr>
              <w:t xml:space="preserve"> </w:t>
            </w:r>
            <w:proofErr w:type="spellStart"/>
            <w:r w:rsidRPr="0034289F">
              <w:rPr>
                <w:rFonts w:ascii="Times New Roman" w:hAnsi="Times New Roman"/>
              </w:rPr>
              <w:t>приёмы</w:t>
            </w:r>
            <w:proofErr w:type="spellEnd"/>
            <w:r w:rsidRPr="0034289F">
              <w:rPr>
                <w:rFonts w:ascii="Times New Roman" w:hAnsi="Times New Roman"/>
              </w:rPr>
              <w:t>.</w:t>
            </w:r>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6</w:t>
            </w:r>
          </w:p>
        </w:tc>
        <w:tc>
          <w:tcPr>
            <w:tcW w:w="1276"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sz w:val="22"/>
                <w:szCs w:val="22"/>
              </w:rPr>
            </w:pPr>
            <w:r w:rsidRPr="0034289F">
              <w:rPr>
                <w:rFonts w:ascii="Times New Roman" w:hAnsi="Times New Roman"/>
                <w:sz w:val="22"/>
                <w:szCs w:val="22"/>
              </w:rPr>
              <w:t>ОК 01. - ОК 09.</w:t>
            </w:r>
          </w:p>
          <w:p w:rsidR="0034289F" w:rsidRPr="0034289F" w:rsidRDefault="0034289F" w:rsidP="0034289F">
            <w:pPr>
              <w:rPr>
                <w:rFonts w:ascii="Times New Roman" w:hAnsi="Times New Roman"/>
                <w:sz w:val="22"/>
                <w:szCs w:val="22"/>
              </w:rPr>
            </w:pPr>
            <w:r w:rsidRPr="0034289F">
              <w:rPr>
                <w:rFonts w:ascii="Times New Roman" w:hAnsi="Times New Roman"/>
                <w:sz w:val="22"/>
                <w:szCs w:val="22"/>
              </w:rPr>
              <w:t>ПК 1.1</w:t>
            </w:r>
          </w:p>
          <w:p w:rsidR="0034289F" w:rsidRPr="0034289F" w:rsidRDefault="0034289F" w:rsidP="0034289F">
            <w:pPr>
              <w:autoSpaceDE w:val="0"/>
              <w:autoSpaceDN w:val="0"/>
              <w:adjustRightInd w:val="0"/>
              <w:spacing w:before="87"/>
              <w:ind w:right="3"/>
              <w:jc w:val="center"/>
              <w:rPr>
                <w:rFonts w:ascii="Times New Roman" w:hAnsi="Times New Roman"/>
              </w:rPr>
            </w:pPr>
            <w:r w:rsidRPr="0034289F">
              <w:rPr>
                <w:rFonts w:ascii="Times New Roman" w:hAnsi="Times New Roman"/>
              </w:rPr>
              <w:t xml:space="preserve"> - ПК3.4</w:t>
            </w:r>
          </w:p>
        </w:tc>
      </w:tr>
      <w:tr w:rsidR="0034289F" w:rsidRPr="0034289F" w:rsidTr="0010582E">
        <w:trPr>
          <w:trHeight w:hRule="exact" w:val="726"/>
        </w:trPr>
        <w:tc>
          <w:tcPr>
            <w:tcW w:w="2268" w:type="dxa"/>
            <w:tcBorders>
              <w:left w:val="single" w:sz="4" w:space="0" w:color="231F20"/>
              <w:right w:val="single" w:sz="4" w:space="0" w:color="231F20"/>
            </w:tcBorders>
          </w:tcPr>
          <w:p w:rsidR="0034289F" w:rsidRPr="0034289F" w:rsidRDefault="0034289F" w:rsidP="0034289F">
            <w:pPr>
              <w:autoSpaceDE w:val="0"/>
              <w:autoSpaceDN w:val="0"/>
              <w:adjustRightInd w:val="0"/>
              <w:spacing w:before="83" w:line="253" w:lineRule="auto"/>
              <w:ind w:left="99" w:right="107"/>
              <w:rPr>
                <w:rFonts w:ascii="Times New Roman" w:hAnsi="Times New Roman"/>
              </w:rPr>
            </w:pPr>
          </w:p>
        </w:tc>
        <w:tc>
          <w:tcPr>
            <w:tcW w:w="10065"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line="253" w:lineRule="auto"/>
              <w:ind w:left="94" w:right="92"/>
              <w:jc w:val="both"/>
              <w:rPr>
                <w:rFonts w:ascii="Times New Roman" w:hAnsi="Times New Roman"/>
                <w:lang w:val="ru-RU"/>
              </w:rPr>
            </w:pPr>
            <w:r w:rsidRPr="0034289F">
              <w:rPr>
                <w:rFonts w:ascii="Times New Roman" w:hAnsi="Times New Roman"/>
                <w:lang w:val="ru-RU"/>
              </w:rPr>
              <w:t>1.Практическая работа № 16.</w:t>
            </w:r>
            <w:r w:rsidRPr="0034289F">
              <w:rPr>
                <w:rFonts w:ascii="Times New Roman" w:eastAsia="Calibri" w:hAnsi="Times New Roman"/>
                <w:lang w:val="ru-RU"/>
              </w:rPr>
              <w:t xml:space="preserve"> Последовательность  действий  при оказании первой помощи пострадавшему </w:t>
            </w:r>
            <w:r w:rsidRPr="0034289F">
              <w:rPr>
                <w:rFonts w:ascii="Times New Roman" w:eastAsia="Calibri" w:hAnsi="Times New Roman"/>
                <w:b/>
                <w:lang w:val="ru-RU"/>
              </w:rPr>
              <w:t>(практическая подготовка)</w:t>
            </w:r>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4</w:t>
            </w:r>
          </w:p>
        </w:tc>
        <w:tc>
          <w:tcPr>
            <w:tcW w:w="1276"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sz w:val="22"/>
                <w:szCs w:val="22"/>
              </w:rPr>
            </w:pPr>
          </w:p>
        </w:tc>
      </w:tr>
      <w:tr w:rsidR="0034289F" w:rsidRPr="0034289F" w:rsidTr="0010582E">
        <w:trPr>
          <w:trHeight w:hRule="exact" w:val="722"/>
        </w:trPr>
        <w:tc>
          <w:tcPr>
            <w:tcW w:w="2268" w:type="dxa"/>
            <w:tcBorders>
              <w:left w:val="single" w:sz="4" w:space="0" w:color="231F20"/>
              <w:right w:val="single" w:sz="4" w:space="0" w:color="231F20"/>
            </w:tcBorders>
          </w:tcPr>
          <w:p w:rsidR="0034289F" w:rsidRPr="0034289F" w:rsidRDefault="0034289F" w:rsidP="0034289F">
            <w:pPr>
              <w:autoSpaceDE w:val="0"/>
              <w:autoSpaceDN w:val="0"/>
              <w:adjustRightInd w:val="0"/>
              <w:spacing w:before="83" w:line="253" w:lineRule="auto"/>
              <w:ind w:left="99" w:right="107"/>
              <w:rPr>
                <w:rFonts w:ascii="Times New Roman" w:hAnsi="Times New Roman"/>
              </w:rPr>
            </w:pPr>
          </w:p>
        </w:tc>
        <w:tc>
          <w:tcPr>
            <w:tcW w:w="10065"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line="253" w:lineRule="auto"/>
              <w:ind w:left="94" w:right="92"/>
              <w:jc w:val="both"/>
              <w:rPr>
                <w:rFonts w:ascii="Times New Roman" w:hAnsi="Times New Roman"/>
                <w:lang w:val="ru-RU"/>
              </w:rPr>
            </w:pPr>
            <w:r w:rsidRPr="0034289F">
              <w:rPr>
                <w:rFonts w:ascii="Times New Roman" w:hAnsi="Times New Roman"/>
                <w:lang w:val="ru-RU"/>
              </w:rPr>
              <w:t>1.Практическая работа № 17.</w:t>
            </w:r>
            <w:r w:rsidRPr="0034289F">
              <w:rPr>
                <w:rFonts w:ascii="Times New Roman" w:eastAsia="Calibri" w:hAnsi="Times New Roman"/>
                <w:lang w:val="ru-RU"/>
              </w:rPr>
              <w:t xml:space="preserve"> Порядок  проведения искусственного дыхания пострадавшему от действия электрического тока </w:t>
            </w:r>
            <w:r w:rsidRPr="0034289F">
              <w:rPr>
                <w:rFonts w:ascii="Times New Roman" w:eastAsia="Calibri" w:hAnsi="Times New Roman"/>
                <w:b/>
                <w:lang w:val="ru-RU"/>
              </w:rPr>
              <w:t>(практическая подготовка)</w:t>
            </w:r>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2</w:t>
            </w:r>
          </w:p>
        </w:tc>
        <w:tc>
          <w:tcPr>
            <w:tcW w:w="1276"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sz w:val="22"/>
                <w:szCs w:val="22"/>
              </w:rPr>
            </w:pPr>
          </w:p>
        </w:tc>
      </w:tr>
      <w:tr w:rsidR="0034289F" w:rsidRPr="0034289F" w:rsidTr="0010582E">
        <w:trPr>
          <w:trHeight w:hRule="exact" w:val="676"/>
        </w:trPr>
        <w:tc>
          <w:tcPr>
            <w:tcW w:w="2268" w:type="dxa"/>
            <w:tcBorders>
              <w:left w:val="single" w:sz="4" w:space="0" w:color="231F20"/>
              <w:right w:val="single" w:sz="4" w:space="0" w:color="231F20"/>
            </w:tcBorders>
          </w:tcPr>
          <w:p w:rsidR="0034289F" w:rsidRPr="0034289F" w:rsidRDefault="0034289F" w:rsidP="0034289F">
            <w:pPr>
              <w:autoSpaceDE w:val="0"/>
              <w:autoSpaceDN w:val="0"/>
              <w:adjustRightInd w:val="0"/>
              <w:spacing w:before="83" w:line="253" w:lineRule="auto"/>
              <w:ind w:left="99" w:right="107"/>
              <w:rPr>
                <w:rFonts w:ascii="Times New Roman" w:hAnsi="Times New Roman"/>
              </w:rPr>
            </w:pPr>
          </w:p>
        </w:tc>
        <w:tc>
          <w:tcPr>
            <w:tcW w:w="10065"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snapToGrid w:val="0"/>
              <w:rPr>
                <w:rFonts w:ascii="Times New Roman" w:hAnsi="Times New Roman"/>
                <w:b/>
                <w:bCs/>
                <w:lang w:val="ru-RU"/>
              </w:rPr>
            </w:pPr>
            <w:r w:rsidRPr="0034289F">
              <w:rPr>
                <w:rFonts w:ascii="Times New Roman" w:hAnsi="Times New Roman"/>
                <w:b/>
                <w:bCs/>
                <w:lang w:val="ru-RU"/>
              </w:rPr>
              <w:t>Самостоятельная работа</w:t>
            </w:r>
            <w:r w:rsidRPr="0034289F">
              <w:rPr>
                <w:rFonts w:ascii="Times New Roman" w:hAnsi="Times New Roman"/>
                <w:lang w:val="ru-RU"/>
              </w:rPr>
              <w:t xml:space="preserve">  </w:t>
            </w:r>
            <w:proofErr w:type="gramStart"/>
            <w:r w:rsidRPr="0034289F">
              <w:rPr>
                <w:rFonts w:ascii="Times New Roman" w:hAnsi="Times New Roman"/>
                <w:b/>
                <w:bCs/>
                <w:lang w:val="ru-RU"/>
              </w:rPr>
              <w:t>обучающихся</w:t>
            </w:r>
            <w:proofErr w:type="gramEnd"/>
            <w:r w:rsidRPr="0034289F">
              <w:rPr>
                <w:rFonts w:ascii="Times New Roman" w:hAnsi="Times New Roman"/>
                <w:b/>
                <w:bCs/>
                <w:lang w:val="ru-RU"/>
              </w:rPr>
              <w:t xml:space="preserve"> </w:t>
            </w:r>
          </w:p>
          <w:p w:rsidR="0034289F" w:rsidRPr="0034289F" w:rsidRDefault="0034289F" w:rsidP="0034289F">
            <w:pPr>
              <w:tabs>
                <w:tab w:val="left" w:pos="3868"/>
              </w:tabs>
              <w:snapToGrid w:val="0"/>
              <w:rPr>
                <w:rFonts w:ascii="Times New Roman" w:hAnsi="Times New Roman"/>
                <w:lang w:val="ru-RU"/>
              </w:rPr>
            </w:pPr>
            <w:r w:rsidRPr="0034289F">
              <w:rPr>
                <w:rFonts w:ascii="Times New Roman" w:hAnsi="Times New Roman"/>
                <w:lang w:val="ru-RU"/>
              </w:rPr>
              <w:t>Подготовка сообщения по теме: «Ответственность за нарушение требований безопасности труда»</w:t>
            </w:r>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7"/>
              <w:jc w:val="center"/>
              <w:rPr>
                <w:rFonts w:ascii="Times New Roman" w:hAnsi="Times New Roman"/>
              </w:rPr>
            </w:pPr>
            <w:r w:rsidRPr="0034289F">
              <w:rPr>
                <w:rFonts w:ascii="Times New Roman" w:hAnsi="Times New Roman"/>
              </w:rPr>
              <w:t>5</w:t>
            </w:r>
          </w:p>
        </w:tc>
        <w:tc>
          <w:tcPr>
            <w:tcW w:w="1276"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rPr>
                <w:rFonts w:ascii="Times New Roman" w:hAnsi="Times New Roman"/>
                <w:sz w:val="22"/>
                <w:szCs w:val="22"/>
              </w:rPr>
            </w:pPr>
          </w:p>
        </w:tc>
      </w:tr>
      <w:tr w:rsidR="0034289F" w:rsidRPr="0034289F" w:rsidTr="0010582E">
        <w:trPr>
          <w:trHeight w:hRule="exact" w:val="402"/>
        </w:trPr>
        <w:tc>
          <w:tcPr>
            <w:tcW w:w="12333" w:type="dxa"/>
            <w:gridSpan w:val="2"/>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rPr>
            </w:pPr>
            <w:proofErr w:type="spellStart"/>
            <w:r w:rsidRPr="0034289F">
              <w:rPr>
                <w:rFonts w:ascii="Times New Roman" w:hAnsi="Times New Roman"/>
                <w:b/>
                <w:bCs/>
              </w:rPr>
              <w:lastRenderedPageBreak/>
              <w:t>Консультации</w:t>
            </w:r>
            <w:proofErr w:type="spellEnd"/>
            <w:r w:rsidRPr="0034289F">
              <w:rPr>
                <w:rFonts w:ascii="Times New Roman" w:hAnsi="Times New Roman"/>
                <w:b/>
                <w:bCs/>
              </w:rPr>
              <w:t xml:space="preserve"> </w:t>
            </w:r>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3"/>
              <w:jc w:val="center"/>
              <w:rPr>
                <w:rFonts w:ascii="Times New Roman" w:hAnsi="Times New Roman"/>
              </w:rPr>
            </w:pPr>
            <w:r w:rsidRPr="0034289F">
              <w:rPr>
                <w:rFonts w:ascii="Times New Roman" w:hAnsi="Times New Roman"/>
              </w:rPr>
              <w:t>0</w:t>
            </w:r>
          </w:p>
        </w:tc>
        <w:tc>
          <w:tcPr>
            <w:tcW w:w="1276" w:type="dxa"/>
            <w:tcBorders>
              <w:top w:val="single" w:sz="4" w:space="0" w:color="231F20"/>
              <w:left w:val="single" w:sz="4" w:space="0" w:color="231F20"/>
              <w:bottom w:val="single" w:sz="4" w:space="0" w:color="231F20"/>
              <w:right w:val="single" w:sz="4" w:space="0" w:color="231F20"/>
            </w:tcBorders>
            <w:shd w:val="clear" w:color="auto" w:fill="D1D3D4"/>
          </w:tcPr>
          <w:p w:rsidR="0034289F" w:rsidRPr="0034289F" w:rsidRDefault="0034289F" w:rsidP="0034289F">
            <w:pPr>
              <w:rPr>
                <w:rFonts w:ascii="Times New Roman" w:hAnsi="Times New Roman"/>
              </w:rPr>
            </w:pPr>
          </w:p>
        </w:tc>
      </w:tr>
      <w:tr w:rsidR="0034289F" w:rsidRPr="0034289F" w:rsidTr="0010582E">
        <w:trPr>
          <w:trHeight w:hRule="exact" w:val="402"/>
        </w:trPr>
        <w:tc>
          <w:tcPr>
            <w:tcW w:w="12333" w:type="dxa"/>
            <w:gridSpan w:val="2"/>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rPr>
            </w:pPr>
            <w:proofErr w:type="spellStart"/>
            <w:r w:rsidRPr="0034289F">
              <w:rPr>
                <w:rFonts w:ascii="Times New Roman" w:hAnsi="Times New Roman"/>
                <w:b/>
                <w:bCs/>
              </w:rPr>
              <w:t>Промежуточная</w:t>
            </w:r>
            <w:proofErr w:type="spellEnd"/>
            <w:r w:rsidRPr="0034289F">
              <w:rPr>
                <w:rFonts w:ascii="Times New Roman" w:hAnsi="Times New Roman"/>
                <w:b/>
                <w:bCs/>
              </w:rPr>
              <w:t xml:space="preserve"> </w:t>
            </w:r>
            <w:proofErr w:type="spellStart"/>
            <w:r w:rsidRPr="0034289F">
              <w:rPr>
                <w:rFonts w:ascii="Times New Roman" w:hAnsi="Times New Roman"/>
                <w:b/>
                <w:bCs/>
              </w:rPr>
              <w:t>аттестация</w:t>
            </w:r>
            <w:proofErr w:type="spellEnd"/>
            <w:r w:rsidRPr="0034289F">
              <w:rPr>
                <w:rFonts w:ascii="Times New Roman" w:hAnsi="Times New Roman"/>
                <w:b/>
                <w:bCs/>
              </w:rPr>
              <w:t xml:space="preserve">  </w:t>
            </w:r>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3"/>
              <w:jc w:val="center"/>
              <w:rPr>
                <w:rFonts w:ascii="Times New Roman" w:hAnsi="Times New Roman"/>
              </w:rPr>
            </w:pPr>
            <w:r w:rsidRPr="0034289F">
              <w:rPr>
                <w:rFonts w:ascii="Times New Roman" w:hAnsi="Times New Roman"/>
              </w:rPr>
              <w:t>0</w:t>
            </w:r>
          </w:p>
        </w:tc>
        <w:tc>
          <w:tcPr>
            <w:tcW w:w="1276" w:type="dxa"/>
            <w:tcBorders>
              <w:top w:val="single" w:sz="4" w:space="0" w:color="231F20"/>
              <w:left w:val="single" w:sz="4" w:space="0" w:color="231F20"/>
              <w:bottom w:val="single" w:sz="4" w:space="0" w:color="231F20"/>
              <w:right w:val="single" w:sz="4" w:space="0" w:color="231F20"/>
            </w:tcBorders>
            <w:shd w:val="clear" w:color="auto" w:fill="D1D3D4"/>
          </w:tcPr>
          <w:p w:rsidR="0034289F" w:rsidRPr="0034289F" w:rsidRDefault="0034289F" w:rsidP="0034289F">
            <w:pPr>
              <w:rPr>
                <w:rFonts w:ascii="Times New Roman" w:hAnsi="Times New Roman"/>
              </w:rPr>
            </w:pPr>
          </w:p>
        </w:tc>
      </w:tr>
      <w:tr w:rsidR="0034289F" w:rsidRPr="0034289F" w:rsidTr="0010582E">
        <w:trPr>
          <w:trHeight w:hRule="exact" w:val="402"/>
        </w:trPr>
        <w:tc>
          <w:tcPr>
            <w:tcW w:w="12333" w:type="dxa"/>
            <w:gridSpan w:val="2"/>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3"/>
              <w:ind w:right="92"/>
              <w:jc w:val="right"/>
              <w:rPr>
                <w:rFonts w:ascii="Times New Roman" w:hAnsi="Times New Roman"/>
              </w:rPr>
            </w:pPr>
            <w:proofErr w:type="spellStart"/>
            <w:r w:rsidRPr="0034289F">
              <w:rPr>
                <w:rFonts w:ascii="Times New Roman" w:hAnsi="Times New Roman"/>
                <w:b/>
              </w:rPr>
              <w:t>Всего</w:t>
            </w:r>
            <w:proofErr w:type="spellEnd"/>
            <w:r w:rsidRPr="0034289F">
              <w:rPr>
                <w:rFonts w:ascii="Times New Roman" w:hAnsi="Times New Roman"/>
                <w:b/>
              </w:rPr>
              <w:t>:</w:t>
            </w:r>
          </w:p>
        </w:tc>
        <w:tc>
          <w:tcPr>
            <w:tcW w:w="1417" w:type="dxa"/>
            <w:tcBorders>
              <w:top w:val="single" w:sz="4" w:space="0" w:color="231F20"/>
              <w:left w:val="single" w:sz="4" w:space="0" w:color="231F20"/>
              <w:bottom w:val="single" w:sz="4" w:space="0" w:color="231F20"/>
              <w:right w:val="single" w:sz="4" w:space="0" w:color="231F20"/>
            </w:tcBorders>
          </w:tcPr>
          <w:p w:rsidR="0034289F" w:rsidRPr="0034289F" w:rsidRDefault="0034289F" w:rsidP="0034289F">
            <w:pPr>
              <w:autoSpaceDE w:val="0"/>
              <w:autoSpaceDN w:val="0"/>
              <w:adjustRightInd w:val="0"/>
              <w:spacing w:before="83"/>
              <w:jc w:val="center"/>
              <w:rPr>
                <w:rFonts w:ascii="Times New Roman" w:hAnsi="Times New Roman"/>
              </w:rPr>
            </w:pPr>
            <w:r w:rsidRPr="0034289F">
              <w:rPr>
                <w:rFonts w:ascii="Times New Roman" w:hAnsi="Times New Roman"/>
              </w:rPr>
              <w:t>135</w:t>
            </w:r>
          </w:p>
        </w:tc>
        <w:tc>
          <w:tcPr>
            <w:tcW w:w="1276" w:type="dxa"/>
            <w:tcBorders>
              <w:top w:val="single" w:sz="4" w:space="0" w:color="231F20"/>
              <w:left w:val="single" w:sz="4" w:space="0" w:color="231F20"/>
              <w:bottom w:val="single" w:sz="4" w:space="0" w:color="231F20"/>
              <w:right w:val="single" w:sz="4" w:space="0" w:color="231F20"/>
            </w:tcBorders>
            <w:shd w:val="clear" w:color="auto" w:fill="D1D3D4"/>
          </w:tcPr>
          <w:p w:rsidR="0034289F" w:rsidRPr="0034289F" w:rsidRDefault="0034289F" w:rsidP="0034289F">
            <w:pPr>
              <w:rPr>
                <w:rFonts w:ascii="Times New Roman" w:hAnsi="Times New Roman"/>
              </w:rPr>
            </w:pPr>
          </w:p>
        </w:tc>
      </w:tr>
    </w:tbl>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20"/>
        <w:jc w:val="both"/>
        <w:rPr>
          <w:bCs/>
          <w:i/>
          <w:sz w:val="20"/>
          <w:szCs w:val="20"/>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Calibri" w:hAnsi="Calibri"/>
          <w:b/>
          <w:sz w:val="22"/>
          <w:szCs w:val="22"/>
        </w:rPr>
        <w:sectPr w:rsidR="0034289F" w:rsidRPr="0034289F">
          <w:pgSz w:w="16840" w:h="11907" w:orient="landscape"/>
          <w:pgMar w:top="851" w:right="1134" w:bottom="851" w:left="992" w:header="709" w:footer="709" w:gutter="0"/>
          <w:cols w:space="720"/>
        </w:sectPr>
      </w:pPr>
    </w:p>
    <w:p w:rsidR="0034289F" w:rsidRPr="0034289F" w:rsidRDefault="0034289F" w:rsidP="0034289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34289F">
        <w:rPr>
          <w:b/>
          <w:caps/>
          <w:sz w:val="28"/>
          <w:szCs w:val="28"/>
        </w:rPr>
        <w:lastRenderedPageBreak/>
        <w:t>3. условия реализации программы УЧЕБНОЙ дисциплины</w:t>
      </w: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sz w:val="28"/>
          <w:szCs w:val="28"/>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34289F">
        <w:rPr>
          <w:b/>
          <w:bCs/>
          <w:sz w:val="28"/>
          <w:szCs w:val="28"/>
        </w:rPr>
        <w:t>3.1. Реализация программы учебной дисциплины обеспечивается</w:t>
      </w:r>
      <w:r w:rsidRPr="0034289F">
        <w:rPr>
          <w:bCs/>
          <w:sz w:val="28"/>
          <w:szCs w:val="28"/>
        </w:rPr>
        <w:t xml:space="preserve"> </w:t>
      </w: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34289F">
        <w:rPr>
          <w:b/>
          <w:bCs/>
          <w:sz w:val="28"/>
          <w:szCs w:val="28"/>
        </w:rPr>
        <w:t>наличием</w:t>
      </w:r>
      <w:r w:rsidRPr="0034289F">
        <w:rPr>
          <w:bCs/>
          <w:sz w:val="28"/>
          <w:szCs w:val="28"/>
        </w:rPr>
        <w:t xml:space="preserve"> </w:t>
      </w:r>
      <w:r w:rsidRPr="0034289F">
        <w:rPr>
          <w:sz w:val="28"/>
          <w:szCs w:val="28"/>
        </w:rPr>
        <w:t>учебного кабинета «Охрана труда», оснащенного оборудованием:</w:t>
      </w:r>
    </w:p>
    <w:p w:rsidR="0034289F" w:rsidRPr="0034289F" w:rsidRDefault="0034289F" w:rsidP="0034289F">
      <w:pPr>
        <w:tabs>
          <w:tab w:val="left" w:pos="-142"/>
        </w:tabs>
        <w:rPr>
          <w:sz w:val="28"/>
          <w:szCs w:val="28"/>
        </w:rPr>
      </w:pPr>
      <w:r w:rsidRPr="0034289F">
        <w:rPr>
          <w:sz w:val="28"/>
          <w:szCs w:val="28"/>
        </w:rPr>
        <w:t>- рабочее место преподавателя;</w:t>
      </w:r>
    </w:p>
    <w:p w:rsidR="0034289F" w:rsidRPr="0034289F" w:rsidRDefault="0034289F" w:rsidP="0034289F">
      <w:pPr>
        <w:tabs>
          <w:tab w:val="left" w:pos="-142"/>
        </w:tabs>
        <w:rPr>
          <w:sz w:val="28"/>
          <w:szCs w:val="28"/>
        </w:rPr>
      </w:pPr>
      <w:r w:rsidRPr="0034289F">
        <w:rPr>
          <w:sz w:val="28"/>
          <w:szCs w:val="28"/>
        </w:rPr>
        <w:t xml:space="preserve">- рабочие места по количеству </w:t>
      </w:r>
      <w:proofErr w:type="gramStart"/>
      <w:r w:rsidRPr="0034289F">
        <w:rPr>
          <w:sz w:val="28"/>
          <w:szCs w:val="28"/>
        </w:rPr>
        <w:t>обучающихся</w:t>
      </w:r>
      <w:proofErr w:type="gramEnd"/>
      <w:r w:rsidRPr="0034289F">
        <w:rPr>
          <w:sz w:val="28"/>
          <w:szCs w:val="28"/>
        </w:rPr>
        <w:t>;</w:t>
      </w:r>
    </w:p>
    <w:p w:rsidR="0034289F" w:rsidRPr="0034289F" w:rsidRDefault="0034289F" w:rsidP="0034289F">
      <w:pPr>
        <w:tabs>
          <w:tab w:val="left" w:pos="-142"/>
        </w:tabs>
        <w:rPr>
          <w:sz w:val="28"/>
          <w:szCs w:val="28"/>
        </w:rPr>
      </w:pPr>
      <w:r w:rsidRPr="0034289F">
        <w:rPr>
          <w:sz w:val="28"/>
          <w:szCs w:val="28"/>
        </w:rPr>
        <w:t>- комплект учебно-наглядных пособий «Охрана труда и техника безопасности»;</w:t>
      </w:r>
    </w:p>
    <w:p w:rsidR="0034289F" w:rsidRPr="0034289F" w:rsidRDefault="0034289F" w:rsidP="0034289F">
      <w:pPr>
        <w:tabs>
          <w:tab w:val="left" w:pos="-142"/>
        </w:tabs>
        <w:rPr>
          <w:sz w:val="28"/>
          <w:szCs w:val="28"/>
        </w:rPr>
      </w:pPr>
      <w:r w:rsidRPr="0034289F">
        <w:rPr>
          <w:sz w:val="28"/>
          <w:szCs w:val="28"/>
        </w:rPr>
        <w:t>- комплекты индивидуальных средств защиты;</w:t>
      </w:r>
    </w:p>
    <w:p w:rsidR="0034289F" w:rsidRPr="0034289F" w:rsidRDefault="0034289F" w:rsidP="0034289F">
      <w:pPr>
        <w:tabs>
          <w:tab w:val="left" w:pos="-142"/>
        </w:tabs>
        <w:rPr>
          <w:sz w:val="28"/>
          <w:szCs w:val="28"/>
        </w:rPr>
      </w:pPr>
      <w:r w:rsidRPr="0034289F">
        <w:rPr>
          <w:sz w:val="28"/>
          <w:szCs w:val="28"/>
        </w:rPr>
        <w:t>- роботы-тренажёры для отработки навыков первой доврачебной помощи;</w:t>
      </w:r>
    </w:p>
    <w:p w:rsidR="0034289F" w:rsidRPr="0034289F" w:rsidRDefault="0034289F" w:rsidP="0034289F">
      <w:pPr>
        <w:tabs>
          <w:tab w:val="left" w:pos="-142"/>
        </w:tabs>
        <w:rPr>
          <w:sz w:val="28"/>
          <w:szCs w:val="28"/>
        </w:rPr>
      </w:pPr>
      <w:r w:rsidRPr="0034289F">
        <w:rPr>
          <w:sz w:val="28"/>
          <w:szCs w:val="28"/>
        </w:rPr>
        <w:t>- контрольно-измерительные приборы и приборы безопасности;</w:t>
      </w:r>
    </w:p>
    <w:p w:rsidR="0034289F" w:rsidRPr="0034289F" w:rsidRDefault="0034289F" w:rsidP="0034289F">
      <w:pPr>
        <w:tabs>
          <w:tab w:val="left" w:pos="-142"/>
        </w:tabs>
        <w:rPr>
          <w:sz w:val="28"/>
          <w:szCs w:val="28"/>
        </w:rPr>
      </w:pPr>
      <w:r w:rsidRPr="0034289F">
        <w:rPr>
          <w:sz w:val="28"/>
          <w:szCs w:val="28"/>
        </w:rPr>
        <w:t>- образцы исправного и неисправного инструмента, предохранительных приспособлений;</w:t>
      </w:r>
    </w:p>
    <w:p w:rsidR="0034289F" w:rsidRPr="0034289F" w:rsidRDefault="0034289F" w:rsidP="0034289F">
      <w:pPr>
        <w:tabs>
          <w:tab w:val="left" w:pos="-142"/>
        </w:tabs>
        <w:rPr>
          <w:sz w:val="28"/>
          <w:szCs w:val="28"/>
        </w:rPr>
      </w:pPr>
      <w:r w:rsidRPr="0034289F">
        <w:rPr>
          <w:sz w:val="28"/>
          <w:szCs w:val="28"/>
        </w:rPr>
        <w:t>- медицинская аптечка.</w:t>
      </w: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34289F">
        <w:rPr>
          <w:bCs/>
          <w:sz w:val="28"/>
          <w:szCs w:val="28"/>
        </w:rPr>
        <w:t xml:space="preserve">Технические средства обучения: </w:t>
      </w:r>
    </w:p>
    <w:p w:rsidR="0034289F" w:rsidRPr="0034289F" w:rsidRDefault="0034289F" w:rsidP="0034289F">
      <w:pPr>
        <w:tabs>
          <w:tab w:val="left" w:pos="670"/>
        </w:tabs>
        <w:rPr>
          <w:sz w:val="28"/>
          <w:szCs w:val="28"/>
        </w:rPr>
      </w:pPr>
      <w:r w:rsidRPr="0034289F">
        <w:rPr>
          <w:sz w:val="28"/>
          <w:szCs w:val="28"/>
        </w:rPr>
        <w:t>- компьютер с лицензионным программным обеспечением;</w:t>
      </w:r>
    </w:p>
    <w:p w:rsidR="0034289F" w:rsidRPr="0034289F" w:rsidRDefault="0034289F" w:rsidP="0034289F">
      <w:pPr>
        <w:tabs>
          <w:tab w:val="left" w:pos="670"/>
        </w:tabs>
        <w:rPr>
          <w:sz w:val="28"/>
          <w:szCs w:val="28"/>
        </w:rPr>
      </w:pPr>
      <w:r w:rsidRPr="0034289F">
        <w:rPr>
          <w:sz w:val="28"/>
          <w:szCs w:val="28"/>
        </w:rPr>
        <w:t>- мультимедиа проектор;</w:t>
      </w:r>
    </w:p>
    <w:p w:rsidR="0034289F" w:rsidRPr="0034289F" w:rsidRDefault="0034289F" w:rsidP="0034289F">
      <w:pPr>
        <w:tabs>
          <w:tab w:val="left" w:pos="670"/>
        </w:tabs>
        <w:rPr>
          <w:sz w:val="28"/>
          <w:szCs w:val="28"/>
        </w:rPr>
      </w:pPr>
      <w:r w:rsidRPr="0034289F">
        <w:rPr>
          <w:sz w:val="28"/>
          <w:szCs w:val="28"/>
        </w:rPr>
        <w:t>- экран;</w:t>
      </w:r>
    </w:p>
    <w:p w:rsidR="0034289F" w:rsidRPr="0034289F" w:rsidRDefault="0034289F" w:rsidP="0034289F">
      <w:pPr>
        <w:tabs>
          <w:tab w:val="left" w:pos="670"/>
        </w:tabs>
        <w:rPr>
          <w:sz w:val="28"/>
          <w:szCs w:val="28"/>
        </w:rPr>
      </w:pPr>
      <w:r w:rsidRPr="0034289F">
        <w:rPr>
          <w:sz w:val="28"/>
          <w:szCs w:val="28"/>
        </w:rPr>
        <w:t xml:space="preserve">- комплект видеофильмов и </w:t>
      </w:r>
      <w:proofErr w:type="spellStart"/>
      <w:r w:rsidRPr="0034289F">
        <w:rPr>
          <w:sz w:val="28"/>
          <w:szCs w:val="28"/>
        </w:rPr>
        <w:t>видеоинструктажей</w:t>
      </w:r>
      <w:proofErr w:type="spellEnd"/>
      <w:r w:rsidRPr="0034289F">
        <w:rPr>
          <w:sz w:val="28"/>
          <w:szCs w:val="28"/>
        </w:rPr>
        <w:t xml:space="preserve"> по охране труда.</w:t>
      </w: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4289F" w:rsidRPr="0034289F" w:rsidRDefault="0034289F" w:rsidP="0034289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r w:rsidRPr="0034289F">
        <w:rPr>
          <w:b/>
          <w:sz w:val="28"/>
          <w:szCs w:val="28"/>
        </w:rPr>
        <w:t>3.2. Информационное обеспечение реализации программы</w:t>
      </w:r>
    </w:p>
    <w:p w:rsidR="0034289F" w:rsidRPr="0034289F" w:rsidRDefault="0034289F" w:rsidP="0034289F">
      <w:pPr>
        <w:suppressAutoHyphens/>
        <w:spacing w:after="200" w:line="276" w:lineRule="auto"/>
        <w:ind w:firstLine="709"/>
        <w:jc w:val="both"/>
        <w:rPr>
          <w:b/>
          <w:bCs/>
          <w:sz w:val="28"/>
          <w:szCs w:val="28"/>
        </w:rPr>
      </w:pPr>
      <w:r w:rsidRPr="0034289F">
        <w:rPr>
          <w:bCs/>
          <w:sz w:val="28"/>
          <w:szCs w:val="28"/>
        </w:rPr>
        <w:t>Для реализации программы библиотечный фонд имеет п</w:t>
      </w:r>
      <w:r w:rsidRPr="0034289F">
        <w:rPr>
          <w:sz w:val="28"/>
          <w:szCs w:val="28"/>
        </w:rPr>
        <w:t>ечатные и электронные образовательные и информационные ресурсы, рекомендуемые для использования в образовательном процессе</w:t>
      </w:r>
      <w:r w:rsidRPr="0034289F">
        <w:rPr>
          <w:b/>
          <w:bCs/>
          <w:sz w:val="28"/>
          <w:szCs w:val="28"/>
        </w:rPr>
        <w:t xml:space="preserve"> </w:t>
      </w: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34289F">
        <w:rPr>
          <w:b/>
          <w:bCs/>
          <w:sz w:val="28"/>
          <w:szCs w:val="28"/>
        </w:rPr>
        <w:t>3.2.1. Основные источники:</w:t>
      </w:r>
      <w:r w:rsidRPr="0034289F">
        <w:rPr>
          <w:bCs/>
          <w:sz w:val="28"/>
          <w:szCs w:val="28"/>
        </w:rPr>
        <w:t xml:space="preserve"> </w:t>
      </w:r>
    </w:p>
    <w:p w:rsidR="0034289F" w:rsidRPr="0034289F" w:rsidRDefault="0034289F" w:rsidP="0034289F">
      <w:pPr>
        <w:widowControl w:val="0"/>
        <w:tabs>
          <w:tab w:val="left" w:pos="1020"/>
          <w:tab w:val="left" w:pos="1370"/>
          <w:tab w:val="left" w:pos="1843"/>
        </w:tabs>
        <w:suppressAutoHyphens/>
        <w:ind w:firstLine="709"/>
        <w:jc w:val="both"/>
        <w:rPr>
          <w:b/>
          <w:bCs/>
          <w:sz w:val="28"/>
          <w:szCs w:val="28"/>
        </w:rPr>
      </w:pPr>
      <w:r w:rsidRPr="0034289F">
        <w:rPr>
          <w:sz w:val="28"/>
          <w:szCs w:val="28"/>
        </w:rPr>
        <w:t xml:space="preserve">1.Андруш, В.Г. Охрана труда [Электронный ресурс]: учебник / В.Г. </w:t>
      </w:r>
      <w:proofErr w:type="spellStart"/>
      <w:r w:rsidRPr="0034289F">
        <w:rPr>
          <w:sz w:val="28"/>
          <w:szCs w:val="28"/>
        </w:rPr>
        <w:t>Андруш</w:t>
      </w:r>
      <w:proofErr w:type="spellEnd"/>
      <w:r w:rsidRPr="0034289F">
        <w:rPr>
          <w:sz w:val="28"/>
          <w:szCs w:val="28"/>
        </w:rPr>
        <w:t xml:space="preserve">, Л.Т. Ткачёва, К.Д. Яшин. - Минск: РИПО, 2019. - 333 с. - ISBN 978-985-503-879-6. - Режим доступа: </w:t>
      </w:r>
      <w:hyperlink r:id="rId80" w:history="1">
        <w:r w:rsidRPr="0034289F">
          <w:rPr>
            <w:sz w:val="28"/>
            <w:szCs w:val="28"/>
          </w:rPr>
          <w:t>http://znanium.com/catalog/product/ 1056002</w:t>
        </w:r>
      </w:hyperlink>
      <w:r w:rsidRPr="0034289F">
        <w:rPr>
          <w:sz w:val="28"/>
          <w:szCs w:val="28"/>
        </w:rPr>
        <w:t xml:space="preserve"> ЭБС «</w:t>
      </w:r>
      <w:proofErr w:type="spellStart"/>
      <w:r w:rsidRPr="0034289F">
        <w:rPr>
          <w:sz w:val="28"/>
          <w:szCs w:val="28"/>
        </w:rPr>
        <w:t>Знаниум</w:t>
      </w:r>
      <w:proofErr w:type="spellEnd"/>
      <w:r w:rsidRPr="0034289F">
        <w:rPr>
          <w:sz w:val="28"/>
          <w:szCs w:val="28"/>
        </w:rPr>
        <w:t>».</w:t>
      </w:r>
    </w:p>
    <w:p w:rsidR="0034289F" w:rsidRPr="0034289F" w:rsidRDefault="0034289F" w:rsidP="0034289F">
      <w:pPr>
        <w:widowControl w:val="0"/>
        <w:tabs>
          <w:tab w:val="left" w:pos="1020"/>
          <w:tab w:val="left" w:pos="1370"/>
          <w:tab w:val="left" w:pos="1843"/>
        </w:tabs>
        <w:suppressAutoHyphens/>
        <w:ind w:firstLine="709"/>
        <w:jc w:val="both"/>
        <w:rPr>
          <w:b/>
          <w:bCs/>
          <w:sz w:val="28"/>
          <w:szCs w:val="28"/>
        </w:rPr>
      </w:pPr>
      <w:r w:rsidRPr="0034289F">
        <w:rPr>
          <w:bCs/>
          <w:sz w:val="28"/>
          <w:szCs w:val="28"/>
        </w:rPr>
        <w:t>2.</w:t>
      </w:r>
      <w:r w:rsidRPr="0034289F">
        <w:rPr>
          <w:sz w:val="28"/>
          <w:szCs w:val="28"/>
        </w:rPr>
        <w:t>Графкина, М.В. Охрана труда [Электронный ресурс]: учеб</w:t>
      </w:r>
      <w:proofErr w:type="gramStart"/>
      <w:r w:rsidRPr="0034289F">
        <w:rPr>
          <w:sz w:val="28"/>
          <w:szCs w:val="28"/>
        </w:rPr>
        <w:t>.</w:t>
      </w:r>
      <w:proofErr w:type="gramEnd"/>
      <w:r w:rsidRPr="0034289F">
        <w:rPr>
          <w:sz w:val="28"/>
          <w:szCs w:val="28"/>
        </w:rPr>
        <w:t xml:space="preserve"> </w:t>
      </w:r>
      <w:proofErr w:type="gramStart"/>
      <w:r w:rsidRPr="0034289F">
        <w:rPr>
          <w:sz w:val="28"/>
          <w:szCs w:val="28"/>
        </w:rPr>
        <w:t>п</w:t>
      </w:r>
      <w:proofErr w:type="gramEnd"/>
      <w:r w:rsidRPr="0034289F">
        <w:rPr>
          <w:sz w:val="28"/>
          <w:szCs w:val="28"/>
        </w:rPr>
        <w:t xml:space="preserve">особие / М.В. </w:t>
      </w:r>
      <w:proofErr w:type="spellStart"/>
      <w:r w:rsidRPr="0034289F">
        <w:rPr>
          <w:sz w:val="28"/>
          <w:szCs w:val="28"/>
        </w:rPr>
        <w:t>Графкина</w:t>
      </w:r>
      <w:proofErr w:type="spellEnd"/>
      <w:r w:rsidRPr="0034289F">
        <w:rPr>
          <w:sz w:val="28"/>
          <w:szCs w:val="28"/>
        </w:rPr>
        <w:t xml:space="preserve">. - 2-е изд., </w:t>
      </w:r>
      <w:proofErr w:type="spellStart"/>
      <w:r w:rsidRPr="0034289F">
        <w:rPr>
          <w:sz w:val="28"/>
          <w:szCs w:val="28"/>
        </w:rPr>
        <w:t>перераб</w:t>
      </w:r>
      <w:proofErr w:type="spellEnd"/>
      <w:r w:rsidRPr="0034289F">
        <w:rPr>
          <w:sz w:val="28"/>
          <w:szCs w:val="28"/>
        </w:rPr>
        <w:t xml:space="preserve">. и доп. - М.: ФОРУМ: ИНФРА-М, 2019. - 298 </w:t>
      </w:r>
      <w:proofErr w:type="gramStart"/>
      <w:r w:rsidRPr="0034289F">
        <w:rPr>
          <w:sz w:val="28"/>
          <w:szCs w:val="28"/>
        </w:rPr>
        <w:t>с</w:t>
      </w:r>
      <w:proofErr w:type="gramEnd"/>
      <w:r w:rsidRPr="0034289F">
        <w:rPr>
          <w:sz w:val="28"/>
          <w:szCs w:val="28"/>
        </w:rPr>
        <w:t xml:space="preserve">. - (Среднее профессиональное образование). -  Режим доступа: </w:t>
      </w:r>
      <w:hyperlink r:id="rId81" w:history="1">
        <w:r w:rsidRPr="0034289F">
          <w:rPr>
            <w:sz w:val="28"/>
            <w:szCs w:val="28"/>
          </w:rPr>
          <w:t>http://znanium.com/catalog/product/ 1021123</w:t>
        </w:r>
      </w:hyperlink>
      <w:r w:rsidRPr="0034289F">
        <w:rPr>
          <w:sz w:val="28"/>
          <w:szCs w:val="28"/>
        </w:rPr>
        <w:t>. ЭБС «</w:t>
      </w:r>
      <w:proofErr w:type="spellStart"/>
      <w:r w:rsidRPr="0034289F">
        <w:rPr>
          <w:sz w:val="28"/>
          <w:szCs w:val="28"/>
        </w:rPr>
        <w:t>Знаниум</w:t>
      </w:r>
      <w:proofErr w:type="spellEnd"/>
      <w:r w:rsidRPr="0034289F">
        <w:rPr>
          <w:sz w:val="28"/>
          <w:szCs w:val="28"/>
        </w:rPr>
        <w:t>».</w:t>
      </w:r>
    </w:p>
    <w:p w:rsidR="0034289F" w:rsidRPr="0034289F" w:rsidRDefault="0034289F" w:rsidP="0034289F">
      <w:pPr>
        <w:spacing w:after="200" w:line="276" w:lineRule="auto"/>
        <w:contextualSpacing/>
        <w:rPr>
          <w:b/>
          <w:bCs/>
          <w:sz w:val="28"/>
          <w:szCs w:val="28"/>
        </w:rPr>
      </w:pPr>
    </w:p>
    <w:p w:rsidR="0034289F" w:rsidRPr="0034289F" w:rsidRDefault="0034289F" w:rsidP="0034289F">
      <w:pPr>
        <w:spacing w:after="200" w:line="276" w:lineRule="auto"/>
        <w:contextualSpacing/>
        <w:rPr>
          <w:b/>
        </w:rPr>
      </w:pPr>
      <w:r w:rsidRPr="0034289F">
        <w:rPr>
          <w:b/>
          <w:bCs/>
          <w:sz w:val="28"/>
          <w:szCs w:val="28"/>
        </w:rPr>
        <w:t xml:space="preserve">3.2.2. </w:t>
      </w:r>
      <w:r w:rsidRPr="0034289F">
        <w:rPr>
          <w:b/>
          <w:sz w:val="28"/>
          <w:szCs w:val="28"/>
        </w:rPr>
        <w:t>Электронные издания (электронные ресурсы)</w:t>
      </w:r>
    </w:p>
    <w:p w:rsidR="0034289F" w:rsidRPr="0034289F" w:rsidRDefault="0034289F" w:rsidP="0034289F">
      <w:pPr>
        <w:rPr>
          <w:sz w:val="28"/>
          <w:szCs w:val="28"/>
        </w:rPr>
      </w:pPr>
    </w:p>
    <w:p w:rsidR="0034289F" w:rsidRPr="0034289F" w:rsidRDefault="0034289F" w:rsidP="0034289F">
      <w:pPr>
        <w:jc w:val="both"/>
        <w:rPr>
          <w:sz w:val="28"/>
          <w:szCs w:val="28"/>
        </w:rPr>
      </w:pPr>
      <w:r w:rsidRPr="0034289F">
        <w:rPr>
          <w:sz w:val="28"/>
          <w:szCs w:val="28"/>
        </w:rPr>
        <w:t xml:space="preserve">1. Электронный журнал «Охрана труда в вопросах и ответах», </w:t>
      </w:r>
      <w:hyperlink r:id="rId82" w:history="1">
        <w:r w:rsidRPr="0034289F">
          <w:rPr>
            <w:sz w:val="28"/>
            <w:szCs w:val="28"/>
          </w:rPr>
          <w:t>http://e.otruda.ru/</w:t>
        </w:r>
      </w:hyperlink>
      <w:r w:rsidRPr="0034289F">
        <w:rPr>
          <w:sz w:val="28"/>
          <w:szCs w:val="28"/>
        </w:rPr>
        <w:t xml:space="preserve">. </w:t>
      </w:r>
    </w:p>
    <w:p w:rsidR="0034289F" w:rsidRPr="0034289F" w:rsidRDefault="0034289F" w:rsidP="0034289F">
      <w:pPr>
        <w:jc w:val="both"/>
        <w:rPr>
          <w:sz w:val="28"/>
          <w:szCs w:val="28"/>
        </w:rPr>
      </w:pPr>
      <w:r w:rsidRPr="0034289F">
        <w:rPr>
          <w:sz w:val="28"/>
          <w:szCs w:val="28"/>
        </w:rPr>
        <w:t xml:space="preserve">2.Электронные журналы по охране труда, </w:t>
      </w:r>
      <w:hyperlink r:id="rId83" w:history="1">
        <w:r w:rsidRPr="0034289F">
          <w:rPr>
            <w:sz w:val="28"/>
            <w:szCs w:val="28"/>
          </w:rPr>
          <w:t xml:space="preserve">http://magazinot.ru/zhurnaly_po_ </w:t>
        </w:r>
        <w:proofErr w:type="spellStart"/>
        <w:r w:rsidRPr="0034289F">
          <w:rPr>
            <w:sz w:val="28"/>
            <w:szCs w:val="28"/>
          </w:rPr>
          <w:t>ohrane_truda_i_tehnike_bezopasnosti</w:t>
        </w:r>
        <w:proofErr w:type="spellEnd"/>
        <w:r w:rsidRPr="0034289F">
          <w:rPr>
            <w:sz w:val="28"/>
            <w:szCs w:val="28"/>
          </w:rPr>
          <w:t>/?uid%3A00071616</w:t>
        </w:r>
      </w:hyperlink>
      <w:r w:rsidRPr="0034289F">
        <w:rPr>
          <w:sz w:val="28"/>
          <w:szCs w:val="28"/>
        </w:rPr>
        <w:t xml:space="preserve">. </w:t>
      </w:r>
    </w:p>
    <w:p w:rsidR="0034289F" w:rsidRPr="0034289F" w:rsidRDefault="0034289F" w:rsidP="0034289F">
      <w:pPr>
        <w:jc w:val="both"/>
        <w:rPr>
          <w:sz w:val="28"/>
          <w:szCs w:val="28"/>
        </w:rPr>
      </w:pPr>
      <w:r w:rsidRPr="0034289F">
        <w:rPr>
          <w:sz w:val="28"/>
          <w:szCs w:val="28"/>
        </w:rPr>
        <w:t xml:space="preserve">3. Электронный журнал "Охрана труда и техника безопасности на промышленных предприятиях", </w:t>
      </w:r>
      <w:hyperlink r:id="rId84" w:history="1">
        <w:r w:rsidRPr="0034289F">
          <w:rPr>
            <w:sz w:val="28"/>
            <w:szCs w:val="28"/>
          </w:rPr>
          <w:t>http://ohrprom.panor.ru/</w:t>
        </w:r>
      </w:hyperlink>
      <w:r w:rsidRPr="0034289F">
        <w:rPr>
          <w:sz w:val="28"/>
          <w:szCs w:val="28"/>
        </w:rPr>
        <w:t xml:space="preserve">. 1.Энциклопедия </w:t>
      </w:r>
      <w:r w:rsidRPr="0034289F">
        <w:rPr>
          <w:sz w:val="28"/>
          <w:szCs w:val="28"/>
        </w:rPr>
        <w:lastRenderedPageBreak/>
        <w:t xml:space="preserve">безопасности жизнедеятельности [Электронный ресурс]. –– URL: http://bzhde.ru. </w:t>
      </w:r>
    </w:p>
    <w:p w:rsidR="0034289F" w:rsidRPr="0034289F" w:rsidRDefault="0034289F" w:rsidP="0034289F">
      <w:pPr>
        <w:jc w:val="both"/>
        <w:rPr>
          <w:sz w:val="28"/>
          <w:szCs w:val="28"/>
        </w:rPr>
      </w:pPr>
      <w:r w:rsidRPr="0034289F">
        <w:rPr>
          <w:sz w:val="28"/>
          <w:szCs w:val="28"/>
        </w:rPr>
        <w:t xml:space="preserve">4. Официальный сайт МЧС РФ [Электронный ресурс]. – URL: </w:t>
      </w:r>
      <w:hyperlink r:id="rId85" w:history="1">
        <w:r w:rsidRPr="0034289F">
          <w:rPr>
            <w:sz w:val="28"/>
            <w:szCs w:val="28"/>
          </w:rPr>
          <w:t>http://www.mchs.gov.ru</w:t>
        </w:r>
      </w:hyperlink>
      <w:r w:rsidRPr="0034289F">
        <w:rPr>
          <w:sz w:val="28"/>
          <w:szCs w:val="28"/>
        </w:rPr>
        <w:t xml:space="preserve">. </w:t>
      </w:r>
    </w:p>
    <w:p w:rsidR="0034289F" w:rsidRPr="0034289F" w:rsidRDefault="0034289F" w:rsidP="0034289F">
      <w:pPr>
        <w:jc w:val="both"/>
        <w:rPr>
          <w:sz w:val="28"/>
          <w:szCs w:val="28"/>
        </w:rPr>
      </w:pPr>
      <w:r w:rsidRPr="0034289F">
        <w:rPr>
          <w:sz w:val="28"/>
          <w:szCs w:val="28"/>
        </w:rPr>
        <w:t xml:space="preserve">5. Безопасность в </w:t>
      </w:r>
      <w:proofErr w:type="spellStart"/>
      <w:r w:rsidRPr="0034289F">
        <w:rPr>
          <w:sz w:val="28"/>
          <w:szCs w:val="28"/>
        </w:rPr>
        <w:t>техносфере</w:t>
      </w:r>
      <w:proofErr w:type="spellEnd"/>
      <w:r w:rsidRPr="0034289F">
        <w:rPr>
          <w:sz w:val="28"/>
          <w:szCs w:val="28"/>
        </w:rPr>
        <w:t xml:space="preserve"> [Электронный ресурс]. – URL: </w:t>
      </w:r>
      <w:hyperlink r:id="rId86" w:history="1">
        <w:r w:rsidRPr="0034289F">
          <w:rPr>
            <w:sz w:val="28"/>
            <w:szCs w:val="28"/>
          </w:rPr>
          <w:t>http://www.magbvt.ru</w:t>
        </w:r>
      </w:hyperlink>
      <w:r w:rsidRPr="0034289F">
        <w:rPr>
          <w:sz w:val="28"/>
          <w:szCs w:val="28"/>
        </w:rPr>
        <w:t xml:space="preserve">. </w:t>
      </w:r>
    </w:p>
    <w:p w:rsidR="0034289F" w:rsidRPr="0034289F" w:rsidRDefault="0034289F" w:rsidP="0034289F">
      <w:pPr>
        <w:jc w:val="both"/>
        <w:rPr>
          <w:sz w:val="28"/>
          <w:szCs w:val="28"/>
        </w:rPr>
      </w:pPr>
      <w:r w:rsidRPr="0034289F">
        <w:rPr>
          <w:sz w:val="28"/>
          <w:szCs w:val="28"/>
        </w:rPr>
        <w:t xml:space="preserve">6. База данных информационной системы «Единое окно доступа к образовательным ресурсам» </w:t>
      </w:r>
      <w:hyperlink r:id="rId87" w:history="1">
        <w:r w:rsidRPr="0034289F">
          <w:rPr>
            <w:sz w:val="28"/>
            <w:szCs w:val="28"/>
          </w:rPr>
          <w:t>http://window.edu.ru/</w:t>
        </w:r>
      </w:hyperlink>
    </w:p>
    <w:p w:rsidR="0034289F" w:rsidRPr="0034289F" w:rsidRDefault="0034289F" w:rsidP="0034289F">
      <w:pPr>
        <w:jc w:val="both"/>
        <w:rPr>
          <w:sz w:val="28"/>
          <w:szCs w:val="28"/>
        </w:rPr>
      </w:pPr>
      <w:r w:rsidRPr="0034289F">
        <w:rPr>
          <w:sz w:val="28"/>
          <w:szCs w:val="28"/>
        </w:rPr>
        <w:t>7.Федеральная государственная информационная система «Национальная электронная библиотека» http://нэб</w:t>
      </w:r>
      <w:proofErr w:type="gramStart"/>
      <w:r w:rsidRPr="0034289F">
        <w:rPr>
          <w:sz w:val="28"/>
          <w:szCs w:val="28"/>
        </w:rPr>
        <w:t>.р</w:t>
      </w:r>
      <w:proofErr w:type="gramEnd"/>
      <w:r w:rsidRPr="0034289F">
        <w:rPr>
          <w:sz w:val="28"/>
          <w:szCs w:val="28"/>
        </w:rPr>
        <w:t xml:space="preserve">ф/ </w:t>
      </w:r>
    </w:p>
    <w:p w:rsidR="0034289F" w:rsidRPr="0034289F" w:rsidRDefault="0034289F" w:rsidP="0034289F">
      <w:pPr>
        <w:jc w:val="both"/>
        <w:rPr>
          <w:sz w:val="28"/>
          <w:szCs w:val="28"/>
        </w:rPr>
      </w:pPr>
      <w:r w:rsidRPr="0034289F">
        <w:rPr>
          <w:sz w:val="28"/>
          <w:szCs w:val="28"/>
        </w:rPr>
        <w:t xml:space="preserve">8. Университетская информационная система «РОССИЯ» </w:t>
      </w:r>
      <w:hyperlink r:id="rId88" w:history="1">
        <w:r w:rsidRPr="0034289F">
          <w:rPr>
            <w:sz w:val="28"/>
            <w:szCs w:val="28"/>
          </w:rPr>
          <w:t>http://uisrussia.msu.ru/</w:t>
        </w:r>
      </w:hyperlink>
    </w:p>
    <w:p w:rsidR="0034289F" w:rsidRPr="0034289F" w:rsidRDefault="0034289F" w:rsidP="0034289F">
      <w:pPr>
        <w:jc w:val="both"/>
        <w:rPr>
          <w:sz w:val="28"/>
          <w:szCs w:val="28"/>
        </w:rPr>
      </w:pPr>
      <w:proofErr w:type="gramStart"/>
      <w:r w:rsidRPr="0034289F">
        <w:rPr>
          <w:sz w:val="28"/>
          <w:szCs w:val="28"/>
        </w:rPr>
        <w:t xml:space="preserve">9. www.goup32441. </w:t>
      </w:r>
      <w:proofErr w:type="spellStart"/>
      <w:r w:rsidRPr="0034289F">
        <w:rPr>
          <w:sz w:val="28"/>
          <w:szCs w:val="28"/>
        </w:rPr>
        <w:t>narod</w:t>
      </w:r>
      <w:proofErr w:type="spellEnd"/>
      <w:r w:rsidRPr="0034289F">
        <w:rPr>
          <w:sz w:val="28"/>
          <w:szCs w:val="28"/>
        </w:rPr>
        <w:t xml:space="preserve">. </w:t>
      </w:r>
      <w:proofErr w:type="spellStart"/>
      <w:r w:rsidRPr="0034289F">
        <w:rPr>
          <w:sz w:val="28"/>
          <w:szCs w:val="28"/>
        </w:rPr>
        <w:t>ru</w:t>
      </w:r>
      <w:proofErr w:type="spellEnd"/>
      <w:r w:rsidRPr="0034289F">
        <w:rPr>
          <w:sz w:val="28"/>
          <w:szCs w:val="28"/>
        </w:rPr>
        <w:t xml:space="preserve"> (сайт:</w:t>
      </w:r>
      <w:proofErr w:type="gramEnd"/>
      <w:r w:rsidRPr="0034289F">
        <w:rPr>
          <w:sz w:val="28"/>
          <w:szCs w:val="28"/>
        </w:rPr>
        <w:t xml:space="preserve"> Учебно-методические пособия «</w:t>
      </w:r>
      <w:proofErr w:type="spellStart"/>
      <w:r w:rsidRPr="0034289F">
        <w:rPr>
          <w:sz w:val="28"/>
          <w:szCs w:val="28"/>
        </w:rPr>
        <w:t>Общевойсковаяподготов</w:t>
      </w:r>
      <w:proofErr w:type="spellEnd"/>
      <w:r w:rsidRPr="0034289F">
        <w:rPr>
          <w:sz w:val="28"/>
          <w:szCs w:val="28"/>
        </w:rPr>
        <w:t>-ка». Наставление по физической подготовке в Вооруженных Силах Российской Федерации (НФП-2009).</w:t>
      </w:r>
    </w:p>
    <w:p w:rsidR="0034289F" w:rsidRPr="0034289F" w:rsidRDefault="0034289F" w:rsidP="0034289F">
      <w:pPr>
        <w:jc w:val="both"/>
        <w:rPr>
          <w:sz w:val="28"/>
          <w:szCs w:val="28"/>
        </w:rPr>
      </w:pPr>
      <w:r w:rsidRPr="0034289F">
        <w:rPr>
          <w:sz w:val="28"/>
          <w:szCs w:val="28"/>
        </w:rPr>
        <w:t xml:space="preserve">10.Информационный портал по охране труда [Электронный ресурс]. — Режим доступа: </w:t>
      </w:r>
      <w:hyperlink r:id="rId89" w:history="1">
        <w:r w:rsidRPr="0034289F">
          <w:rPr>
            <w:sz w:val="28"/>
            <w:szCs w:val="28"/>
            <w:lang w:val="en-US"/>
          </w:rPr>
          <w:t>http</w:t>
        </w:r>
        <w:r w:rsidRPr="0034289F">
          <w:rPr>
            <w:sz w:val="28"/>
            <w:szCs w:val="28"/>
          </w:rPr>
          <w:t>://</w:t>
        </w:r>
        <w:r w:rsidRPr="0034289F">
          <w:rPr>
            <w:sz w:val="28"/>
            <w:szCs w:val="28"/>
            <w:lang w:val="en-US"/>
          </w:rPr>
          <w:t>www</w:t>
        </w:r>
        <w:r w:rsidRPr="0034289F">
          <w:rPr>
            <w:sz w:val="28"/>
            <w:szCs w:val="28"/>
          </w:rPr>
          <w:t>.</w:t>
        </w:r>
        <w:proofErr w:type="spellStart"/>
        <w:r w:rsidRPr="0034289F">
          <w:rPr>
            <w:sz w:val="28"/>
            <w:szCs w:val="28"/>
            <w:lang w:val="en-US"/>
          </w:rPr>
          <w:t>trudohrana</w:t>
        </w:r>
        <w:proofErr w:type="spellEnd"/>
        <w:r w:rsidRPr="0034289F">
          <w:rPr>
            <w:sz w:val="28"/>
            <w:szCs w:val="28"/>
          </w:rPr>
          <w:t>.</w:t>
        </w:r>
        <w:proofErr w:type="spellStart"/>
        <w:r w:rsidRPr="0034289F">
          <w:rPr>
            <w:sz w:val="28"/>
            <w:szCs w:val="28"/>
            <w:lang w:val="en-US"/>
          </w:rPr>
          <w:t>ru</w:t>
        </w:r>
        <w:proofErr w:type="spellEnd"/>
        <w:r w:rsidRPr="0034289F">
          <w:rPr>
            <w:sz w:val="28"/>
            <w:szCs w:val="28"/>
          </w:rPr>
          <w:t>/</w:t>
        </w:r>
      </w:hyperlink>
    </w:p>
    <w:p w:rsidR="0034289F" w:rsidRPr="0034289F" w:rsidRDefault="0034289F" w:rsidP="0034289F">
      <w:pPr>
        <w:jc w:val="both"/>
        <w:rPr>
          <w:sz w:val="28"/>
          <w:szCs w:val="28"/>
        </w:rPr>
      </w:pPr>
      <w:r w:rsidRPr="0034289F">
        <w:rPr>
          <w:sz w:val="28"/>
          <w:szCs w:val="28"/>
        </w:rPr>
        <w:t xml:space="preserve">11.Трудовой кодекс Российской Федерации (последняя редакция) [Электронный ресурс]. — Режим доступа: </w:t>
      </w:r>
      <w:hyperlink r:id="rId90" w:history="1">
        <w:r w:rsidRPr="0034289F">
          <w:rPr>
            <w:sz w:val="28"/>
            <w:szCs w:val="28"/>
            <w:lang w:val="en-US"/>
          </w:rPr>
          <w:t>http</w:t>
        </w:r>
        <w:r w:rsidRPr="0034289F">
          <w:rPr>
            <w:sz w:val="28"/>
            <w:szCs w:val="28"/>
          </w:rPr>
          <w:t>://</w:t>
        </w:r>
        <w:r w:rsidRPr="0034289F">
          <w:rPr>
            <w:sz w:val="28"/>
            <w:szCs w:val="28"/>
            <w:lang w:val="en-US"/>
          </w:rPr>
          <w:t>www</w:t>
        </w:r>
        <w:r w:rsidRPr="0034289F">
          <w:rPr>
            <w:sz w:val="28"/>
            <w:szCs w:val="28"/>
          </w:rPr>
          <w:t>.</w:t>
        </w:r>
        <w:proofErr w:type="spellStart"/>
        <w:r w:rsidRPr="0034289F">
          <w:rPr>
            <w:sz w:val="28"/>
            <w:szCs w:val="28"/>
            <w:lang w:val="en-US"/>
          </w:rPr>
          <w:t>trudkodeks</w:t>
        </w:r>
        <w:proofErr w:type="spellEnd"/>
        <w:r w:rsidRPr="0034289F">
          <w:rPr>
            <w:sz w:val="28"/>
            <w:szCs w:val="28"/>
          </w:rPr>
          <w:t>.</w:t>
        </w:r>
        <w:proofErr w:type="spellStart"/>
        <w:r w:rsidRPr="0034289F">
          <w:rPr>
            <w:sz w:val="28"/>
            <w:szCs w:val="28"/>
            <w:lang w:val="en-US"/>
          </w:rPr>
          <w:t>ru</w:t>
        </w:r>
        <w:proofErr w:type="spellEnd"/>
        <w:r w:rsidRPr="0034289F">
          <w:rPr>
            <w:sz w:val="28"/>
            <w:szCs w:val="28"/>
          </w:rPr>
          <w:t>/</w:t>
        </w:r>
      </w:hyperlink>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34289F">
        <w:rPr>
          <w:sz w:val="28"/>
          <w:szCs w:val="28"/>
        </w:rPr>
        <w:t xml:space="preserve">12.О промышленной безопасности опасных производственных объектов: Федеральный  закон от 21.06.1997 г. № 116-ФЗ [Электронный ресурс]. — Режим доступа: </w:t>
      </w:r>
      <w:hyperlink r:id="rId91" w:history="1">
        <w:r w:rsidRPr="0034289F">
          <w:rPr>
            <w:sz w:val="28"/>
            <w:szCs w:val="28"/>
            <w:lang w:val="en-US"/>
          </w:rPr>
          <w:t>http</w:t>
        </w:r>
        <w:r w:rsidRPr="0034289F">
          <w:rPr>
            <w:sz w:val="28"/>
            <w:szCs w:val="28"/>
          </w:rPr>
          <w:t>://</w:t>
        </w:r>
        <w:r w:rsidRPr="0034289F">
          <w:rPr>
            <w:sz w:val="28"/>
            <w:szCs w:val="28"/>
            <w:lang w:val="en-US"/>
          </w:rPr>
          <w:t>base</w:t>
        </w:r>
        <w:r w:rsidRPr="0034289F">
          <w:rPr>
            <w:sz w:val="28"/>
            <w:szCs w:val="28"/>
          </w:rPr>
          <w:t>.</w:t>
        </w:r>
        <w:proofErr w:type="spellStart"/>
        <w:r w:rsidRPr="0034289F">
          <w:rPr>
            <w:sz w:val="28"/>
            <w:szCs w:val="28"/>
            <w:lang w:val="en-US"/>
          </w:rPr>
          <w:t>garant</w:t>
        </w:r>
        <w:proofErr w:type="spellEnd"/>
        <w:r w:rsidRPr="0034289F">
          <w:rPr>
            <w:sz w:val="28"/>
            <w:szCs w:val="28"/>
          </w:rPr>
          <w:t>.</w:t>
        </w:r>
        <w:proofErr w:type="spellStart"/>
        <w:r w:rsidRPr="0034289F">
          <w:rPr>
            <w:sz w:val="28"/>
            <w:szCs w:val="28"/>
            <w:lang w:val="en-US"/>
          </w:rPr>
          <w:t>ru</w:t>
        </w:r>
        <w:proofErr w:type="spellEnd"/>
        <w:r w:rsidRPr="0034289F">
          <w:rPr>
            <w:sz w:val="28"/>
            <w:szCs w:val="28"/>
          </w:rPr>
          <w:t>/</w:t>
        </w:r>
      </w:hyperlink>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sz w:val="28"/>
          <w:szCs w:val="28"/>
        </w:rPr>
      </w:pP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34289F">
        <w:rPr>
          <w:b/>
          <w:bCs/>
          <w:sz w:val="28"/>
          <w:szCs w:val="28"/>
        </w:rPr>
        <w:t>3.2.3. Дополнительные источники:</w:t>
      </w:r>
      <w:r w:rsidRPr="0034289F">
        <w:rPr>
          <w:bCs/>
          <w:sz w:val="28"/>
          <w:szCs w:val="28"/>
        </w:rPr>
        <w:t xml:space="preserve"> </w:t>
      </w:r>
    </w:p>
    <w:p w:rsidR="0034289F" w:rsidRPr="0034289F" w:rsidRDefault="0034289F" w:rsidP="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p>
    <w:p w:rsidR="0034289F" w:rsidRPr="0034289F" w:rsidRDefault="0034289F" w:rsidP="0034289F">
      <w:pPr>
        <w:tabs>
          <w:tab w:val="left" w:pos="916"/>
          <w:tab w:val="left" w:pos="993"/>
          <w:tab w:val="left" w:pos="1843"/>
          <w:tab w:val="left" w:pos="2748"/>
          <w:tab w:val="left" w:pos="3664"/>
          <w:tab w:val="left" w:pos="4710"/>
        </w:tabs>
        <w:ind w:firstLine="709"/>
        <w:jc w:val="both"/>
        <w:rPr>
          <w:b/>
          <w:bCs/>
          <w:sz w:val="28"/>
          <w:szCs w:val="28"/>
        </w:rPr>
      </w:pPr>
      <w:r w:rsidRPr="0034289F">
        <w:rPr>
          <w:bCs/>
          <w:sz w:val="28"/>
          <w:szCs w:val="28"/>
        </w:rPr>
        <w:t>1</w:t>
      </w:r>
      <w:r w:rsidRPr="0034289F">
        <w:rPr>
          <w:b/>
          <w:bCs/>
          <w:sz w:val="28"/>
          <w:szCs w:val="28"/>
        </w:rPr>
        <w:t xml:space="preserve">. </w:t>
      </w:r>
      <w:proofErr w:type="spellStart"/>
      <w:r w:rsidRPr="0034289F">
        <w:rPr>
          <w:sz w:val="28"/>
          <w:szCs w:val="28"/>
        </w:rPr>
        <w:t>Жариков</w:t>
      </w:r>
      <w:proofErr w:type="spellEnd"/>
      <w:r w:rsidRPr="0034289F">
        <w:rPr>
          <w:sz w:val="28"/>
          <w:szCs w:val="28"/>
        </w:rPr>
        <w:t xml:space="preserve">, В.М. Практическое руководство инженера по охране труда [Электронный ресурс] В.М. </w:t>
      </w:r>
      <w:proofErr w:type="spellStart"/>
      <w:r w:rsidRPr="0034289F">
        <w:rPr>
          <w:sz w:val="28"/>
          <w:szCs w:val="28"/>
        </w:rPr>
        <w:t>Жариков</w:t>
      </w:r>
      <w:proofErr w:type="spellEnd"/>
      <w:r w:rsidRPr="0034289F">
        <w:rPr>
          <w:sz w:val="28"/>
          <w:szCs w:val="28"/>
        </w:rPr>
        <w:t xml:space="preserve">. - 2-е изд., </w:t>
      </w:r>
      <w:proofErr w:type="spellStart"/>
      <w:r w:rsidRPr="0034289F">
        <w:rPr>
          <w:sz w:val="28"/>
          <w:szCs w:val="28"/>
        </w:rPr>
        <w:t>испр</w:t>
      </w:r>
      <w:proofErr w:type="spellEnd"/>
      <w:r w:rsidRPr="0034289F">
        <w:rPr>
          <w:sz w:val="28"/>
          <w:szCs w:val="28"/>
        </w:rPr>
        <w:t xml:space="preserve">. и доп. - Москва; Вологда: Инфра-Инженерия, 2019. - 284 с. - ISBN 978-5-9729-0358-0. - Режим доступа: </w:t>
      </w:r>
      <w:hyperlink r:id="rId92" w:history="1">
        <w:r w:rsidRPr="0034289F">
          <w:rPr>
            <w:sz w:val="28"/>
            <w:szCs w:val="28"/>
          </w:rPr>
          <w:t>https://new.znanium.com/catalog/product/1053332</w:t>
        </w:r>
      </w:hyperlink>
      <w:r w:rsidRPr="0034289F">
        <w:rPr>
          <w:sz w:val="28"/>
          <w:szCs w:val="28"/>
        </w:rPr>
        <w:t xml:space="preserve">  ЭБС «</w:t>
      </w:r>
      <w:proofErr w:type="spellStart"/>
      <w:r w:rsidRPr="0034289F">
        <w:rPr>
          <w:sz w:val="28"/>
          <w:szCs w:val="28"/>
        </w:rPr>
        <w:t>Знаниум</w:t>
      </w:r>
      <w:proofErr w:type="spellEnd"/>
      <w:r w:rsidRPr="0034289F">
        <w:rPr>
          <w:sz w:val="28"/>
          <w:szCs w:val="28"/>
        </w:rPr>
        <w:t>».</w:t>
      </w:r>
    </w:p>
    <w:p w:rsidR="0034289F" w:rsidRPr="0034289F" w:rsidRDefault="0034289F" w:rsidP="0034289F">
      <w:pPr>
        <w:tabs>
          <w:tab w:val="left" w:pos="916"/>
          <w:tab w:val="left" w:pos="993"/>
          <w:tab w:val="left" w:pos="1843"/>
          <w:tab w:val="left" w:pos="2748"/>
          <w:tab w:val="left" w:pos="3664"/>
          <w:tab w:val="left" w:pos="4710"/>
        </w:tabs>
        <w:ind w:firstLine="709"/>
        <w:jc w:val="both"/>
        <w:rPr>
          <w:b/>
          <w:bCs/>
          <w:sz w:val="28"/>
          <w:szCs w:val="28"/>
        </w:rPr>
      </w:pPr>
      <w:r w:rsidRPr="0034289F">
        <w:rPr>
          <w:bCs/>
          <w:sz w:val="28"/>
          <w:szCs w:val="28"/>
        </w:rPr>
        <w:t xml:space="preserve">2. </w:t>
      </w:r>
      <w:r w:rsidRPr="0034289F">
        <w:rPr>
          <w:sz w:val="28"/>
          <w:szCs w:val="28"/>
        </w:rPr>
        <w:t xml:space="preserve">Правила по охране труда при эксплуатации электроустановок [Электронный ресурс] . - 2-е изд., </w:t>
      </w:r>
      <w:proofErr w:type="spellStart"/>
      <w:r w:rsidRPr="0034289F">
        <w:rPr>
          <w:sz w:val="28"/>
          <w:szCs w:val="28"/>
        </w:rPr>
        <w:t>перераб</w:t>
      </w:r>
      <w:proofErr w:type="spellEnd"/>
      <w:r w:rsidRPr="0034289F">
        <w:rPr>
          <w:sz w:val="28"/>
          <w:szCs w:val="28"/>
        </w:rPr>
        <w:t xml:space="preserve">. и доп. - М.: ИНФРА-М, 2019. - 138 с. -  Режим доступа: </w:t>
      </w:r>
      <w:hyperlink r:id="rId93" w:history="1">
        <w:r w:rsidRPr="0034289F">
          <w:rPr>
            <w:sz w:val="28"/>
            <w:szCs w:val="28"/>
          </w:rPr>
          <w:t>http://znanium.com/catalog/product/ 992817</w:t>
        </w:r>
      </w:hyperlink>
      <w:r w:rsidRPr="0034289F">
        <w:rPr>
          <w:sz w:val="28"/>
          <w:szCs w:val="28"/>
        </w:rPr>
        <w:t>. ЭБС «</w:t>
      </w:r>
      <w:proofErr w:type="spellStart"/>
      <w:r w:rsidRPr="0034289F">
        <w:rPr>
          <w:sz w:val="28"/>
          <w:szCs w:val="28"/>
        </w:rPr>
        <w:t>Знаниум</w:t>
      </w:r>
      <w:proofErr w:type="spellEnd"/>
      <w:r w:rsidRPr="0034289F">
        <w:rPr>
          <w:sz w:val="28"/>
          <w:szCs w:val="28"/>
        </w:rPr>
        <w:t>».</w:t>
      </w:r>
    </w:p>
    <w:p w:rsidR="0034289F" w:rsidRPr="0034289F" w:rsidRDefault="0034289F" w:rsidP="0034289F">
      <w:pPr>
        <w:tabs>
          <w:tab w:val="left" w:pos="916"/>
          <w:tab w:val="left" w:pos="993"/>
          <w:tab w:val="left" w:pos="1843"/>
          <w:tab w:val="left" w:pos="2748"/>
          <w:tab w:val="left" w:pos="3664"/>
          <w:tab w:val="left" w:pos="4710"/>
        </w:tabs>
        <w:ind w:firstLine="709"/>
        <w:jc w:val="both"/>
        <w:rPr>
          <w:b/>
          <w:bCs/>
          <w:sz w:val="28"/>
          <w:szCs w:val="28"/>
        </w:rPr>
      </w:pPr>
      <w:r w:rsidRPr="0034289F">
        <w:rPr>
          <w:bCs/>
          <w:sz w:val="28"/>
          <w:szCs w:val="28"/>
        </w:rPr>
        <w:t xml:space="preserve">4. </w:t>
      </w:r>
      <w:r w:rsidRPr="0034289F">
        <w:rPr>
          <w:sz w:val="28"/>
          <w:szCs w:val="28"/>
        </w:rPr>
        <w:t>Охрана труда и техника безопасности [Текст]:   учебник для СПО/ Г.И. Беляков.- 3-е изд., пер. и доп. - М.: ЮРАЙТ, 2017.- 404с. - ISBN 978-5-534-00376-5.</w:t>
      </w:r>
    </w:p>
    <w:p w:rsidR="0034289F" w:rsidRPr="0034289F" w:rsidRDefault="0034289F" w:rsidP="0034289F">
      <w:pPr>
        <w:tabs>
          <w:tab w:val="left" w:pos="916"/>
          <w:tab w:val="left" w:pos="993"/>
          <w:tab w:val="left" w:pos="1843"/>
          <w:tab w:val="left" w:pos="2748"/>
          <w:tab w:val="left" w:pos="3664"/>
          <w:tab w:val="left" w:pos="4710"/>
        </w:tabs>
        <w:ind w:firstLine="709"/>
        <w:jc w:val="both"/>
        <w:rPr>
          <w:b/>
          <w:bCs/>
          <w:sz w:val="28"/>
          <w:szCs w:val="28"/>
        </w:rPr>
      </w:pPr>
      <w:r w:rsidRPr="0034289F">
        <w:rPr>
          <w:bCs/>
          <w:sz w:val="28"/>
          <w:szCs w:val="28"/>
        </w:rPr>
        <w:t>5</w:t>
      </w:r>
      <w:r w:rsidRPr="0034289F">
        <w:rPr>
          <w:b/>
          <w:bCs/>
          <w:sz w:val="28"/>
          <w:szCs w:val="28"/>
        </w:rPr>
        <w:t xml:space="preserve">. </w:t>
      </w:r>
      <w:r w:rsidRPr="0034289F">
        <w:rPr>
          <w:sz w:val="28"/>
          <w:szCs w:val="28"/>
        </w:rPr>
        <w:t xml:space="preserve">Охрана труда [Текст]: учебник для СПО / Н. Н. </w:t>
      </w:r>
      <w:proofErr w:type="spellStart"/>
      <w:r w:rsidRPr="0034289F">
        <w:rPr>
          <w:sz w:val="28"/>
          <w:szCs w:val="28"/>
        </w:rPr>
        <w:t>Карнаух</w:t>
      </w:r>
      <w:proofErr w:type="spellEnd"/>
      <w:r w:rsidRPr="0034289F">
        <w:rPr>
          <w:sz w:val="28"/>
          <w:szCs w:val="28"/>
        </w:rPr>
        <w:t xml:space="preserve">. - М.: Издательство </w:t>
      </w:r>
      <w:proofErr w:type="spellStart"/>
      <w:r w:rsidRPr="0034289F">
        <w:rPr>
          <w:sz w:val="28"/>
          <w:szCs w:val="28"/>
        </w:rPr>
        <w:t>Юрайт</w:t>
      </w:r>
      <w:proofErr w:type="spellEnd"/>
      <w:r w:rsidRPr="0034289F">
        <w:rPr>
          <w:sz w:val="28"/>
          <w:szCs w:val="28"/>
        </w:rPr>
        <w:t>, 2018. - 380 с. - (Профессиональное образование). - ISBN 978-5-534-02527-9.</w:t>
      </w:r>
    </w:p>
    <w:p w:rsidR="0034289F" w:rsidRPr="0034289F" w:rsidRDefault="0034289F" w:rsidP="0034289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34289F" w:rsidRPr="0034289F" w:rsidRDefault="0034289F" w:rsidP="0034289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rFonts w:ascii="Calibri" w:hAnsi="Calibri"/>
          <w:sz w:val="22"/>
          <w:szCs w:val="22"/>
        </w:rPr>
      </w:pPr>
    </w:p>
    <w:p w:rsidR="0034289F" w:rsidRPr="0034289F" w:rsidRDefault="0034289F" w:rsidP="0034289F">
      <w:pPr>
        <w:spacing w:after="200" w:line="276" w:lineRule="auto"/>
        <w:rPr>
          <w:rFonts w:ascii="Calibri" w:hAnsi="Calibri"/>
          <w:sz w:val="22"/>
          <w:szCs w:val="22"/>
        </w:rPr>
      </w:pPr>
    </w:p>
    <w:p w:rsidR="0034289F" w:rsidRPr="0034289F" w:rsidRDefault="0034289F" w:rsidP="0034289F">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34289F">
        <w:rPr>
          <w:b/>
          <w:caps/>
          <w:sz w:val="28"/>
          <w:szCs w:val="28"/>
        </w:rPr>
        <w:lastRenderedPageBreak/>
        <w:t>4. Контроль и оценка результатов освоения УЧЕБНОЙ Дисциплины</w:t>
      </w:r>
    </w:p>
    <w:p w:rsidR="0034289F" w:rsidRPr="0034289F" w:rsidRDefault="0034289F" w:rsidP="0034289F">
      <w:pPr>
        <w:overflowPunct w:val="0"/>
        <w:autoSpaceDE w:val="0"/>
        <w:autoSpaceDN w:val="0"/>
        <w:adjustRightInd w:val="0"/>
        <w:ind w:firstLine="340"/>
        <w:jc w:val="both"/>
      </w:pPr>
      <w:r w:rsidRPr="0034289F">
        <w:t xml:space="preserve">Контроль и оценка результатов освоения учебной дисциплины осуществляется преподавателем в процессе проведения практических занятий, контрольной работы, тестирования, а также выполнения </w:t>
      </w:r>
      <w:proofErr w:type="gramStart"/>
      <w:r w:rsidRPr="0034289F">
        <w:t>обучающимися</w:t>
      </w:r>
      <w:proofErr w:type="gramEnd"/>
      <w:r w:rsidRPr="0034289F">
        <w:t xml:space="preserve"> индивидуальных заданий, проектов, исследований, самостоятельных  (внеаудиторных) работ.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0"/>
        <w:gridCol w:w="3024"/>
        <w:gridCol w:w="2887"/>
      </w:tblGrid>
      <w:tr w:rsidR="0034289F" w:rsidRPr="0034289F" w:rsidTr="0010582E">
        <w:tc>
          <w:tcPr>
            <w:tcW w:w="1912" w:type="pct"/>
          </w:tcPr>
          <w:p w:rsidR="0034289F" w:rsidRPr="0034289F" w:rsidRDefault="0034289F" w:rsidP="0034289F">
            <w:pPr>
              <w:spacing w:after="200"/>
              <w:jc w:val="center"/>
              <w:rPr>
                <w:b/>
                <w:bCs/>
              </w:rPr>
            </w:pPr>
            <w:r w:rsidRPr="0034289F">
              <w:rPr>
                <w:b/>
                <w:bCs/>
              </w:rPr>
              <w:t>Результаты обучения</w:t>
            </w:r>
          </w:p>
        </w:tc>
        <w:tc>
          <w:tcPr>
            <w:tcW w:w="1580" w:type="pct"/>
          </w:tcPr>
          <w:p w:rsidR="0034289F" w:rsidRPr="0034289F" w:rsidRDefault="0034289F" w:rsidP="0034289F">
            <w:pPr>
              <w:spacing w:after="200"/>
              <w:jc w:val="center"/>
              <w:rPr>
                <w:b/>
                <w:bCs/>
              </w:rPr>
            </w:pPr>
            <w:r w:rsidRPr="0034289F">
              <w:rPr>
                <w:b/>
                <w:bCs/>
              </w:rPr>
              <w:t>Критерии оценки</w:t>
            </w:r>
          </w:p>
        </w:tc>
        <w:tc>
          <w:tcPr>
            <w:tcW w:w="1508" w:type="pct"/>
          </w:tcPr>
          <w:p w:rsidR="0034289F" w:rsidRPr="0034289F" w:rsidRDefault="0034289F" w:rsidP="0034289F">
            <w:pPr>
              <w:spacing w:after="200"/>
              <w:jc w:val="center"/>
              <w:rPr>
                <w:b/>
                <w:bCs/>
              </w:rPr>
            </w:pPr>
            <w:r w:rsidRPr="0034289F">
              <w:rPr>
                <w:b/>
                <w:bCs/>
              </w:rPr>
              <w:t>Формы и методы оценки</w:t>
            </w:r>
          </w:p>
        </w:tc>
      </w:tr>
      <w:tr w:rsidR="0034289F" w:rsidRPr="0034289F" w:rsidTr="0010582E">
        <w:tc>
          <w:tcPr>
            <w:tcW w:w="1912" w:type="pct"/>
          </w:tcPr>
          <w:p w:rsidR="0034289F" w:rsidRPr="0034289F" w:rsidRDefault="0034289F" w:rsidP="0034289F">
            <w:pPr>
              <w:ind w:left="147"/>
              <w:rPr>
                <w:lang w:eastAsia="en-US"/>
              </w:rPr>
            </w:pPr>
            <w:r w:rsidRPr="0034289F">
              <w:rPr>
                <w:lang w:eastAsia="en-US"/>
              </w:rPr>
              <w:t>Умение использовать коллективные и индивидуальные средства защиты</w:t>
            </w:r>
          </w:p>
        </w:tc>
        <w:tc>
          <w:tcPr>
            <w:tcW w:w="1580" w:type="pct"/>
          </w:tcPr>
          <w:p w:rsidR="0034289F" w:rsidRPr="0034289F" w:rsidRDefault="0034289F" w:rsidP="0034289F">
            <w:pPr>
              <w:ind w:left="51"/>
              <w:rPr>
                <w:lang w:eastAsia="en-US"/>
              </w:rPr>
            </w:pPr>
            <w:r w:rsidRPr="0034289F">
              <w:rPr>
                <w:lang w:eastAsia="en-US"/>
              </w:rPr>
              <w:t>Правильное использование коллективных и индивидуальных средств защиты</w:t>
            </w:r>
          </w:p>
        </w:tc>
        <w:tc>
          <w:tcPr>
            <w:tcW w:w="1508" w:type="pct"/>
          </w:tcPr>
          <w:p w:rsidR="0034289F" w:rsidRPr="0034289F" w:rsidRDefault="0034289F" w:rsidP="0034289F">
            <w:pPr>
              <w:jc w:val="center"/>
            </w:pPr>
            <w:r w:rsidRPr="0034289F">
              <w:t>Практическая работа</w:t>
            </w:r>
          </w:p>
        </w:tc>
      </w:tr>
      <w:tr w:rsidR="0034289F" w:rsidRPr="0034289F" w:rsidTr="0010582E">
        <w:tc>
          <w:tcPr>
            <w:tcW w:w="1912" w:type="pct"/>
          </w:tcPr>
          <w:p w:rsidR="0034289F" w:rsidRPr="0034289F" w:rsidRDefault="0034289F" w:rsidP="0034289F">
            <w:pPr>
              <w:ind w:left="147"/>
              <w:rPr>
                <w:lang w:eastAsia="en-US"/>
              </w:rPr>
            </w:pPr>
            <w:r w:rsidRPr="0034289F">
              <w:rPr>
                <w:lang w:eastAsia="en-US"/>
              </w:rPr>
              <w:t>Умение определять и проводить анализ опасных и вредных факторов в сфере профессиональной деятельности</w:t>
            </w:r>
          </w:p>
        </w:tc>
        <w:tc>
          <w:tcPr>
            <w:tcW w:w="1580" w:type="pct"/>
          </w:tcPr>
          <w:p w:rsidR="0034289F" w:rsidRPr="0034289F" w:rsidRDefault="0034289F" w:rsidP="0034289F">
            <w:pPr>
              <w:ind w:left="51"/>
              <w:rPr>
                <w:lang w:eastAsia="en-US"/>
              </w:rPr>
            </w:pPr>
            <w:r w:rsidRPr="0034289F">
              <w:rPr>
                <w:lang w:eastAsia="en-US"/>
              </w:rPr>
              <w:t xml:space="preserve"> Правильное определение опасных и вредных факторов в сфере профессиональной деятельности</w:t>
            </w:r>
          </w:p>
        </w:tc>
        <w:tc>
          <w:tcPr>
            <w:tcW w:w="1508" w:type="pct"/>
          </w:tcPr>
          <w:p w:rsidR="0034289F" w:rsidRPr="0034289F" w:rsidRDefault="0034289F" w:rsidP="0034289F">
            <w:pPr>
              <w:jc w:val="center"/>
            </w:pPr>
            <w:r w:rsidRPr="0034289F">
              <w:t>Практическая работа</w:t>
            </w:r>
          </w:p>
        </w:tc>
      </w:tr>
      <w:tr w:rsidR="0034289F" w:rsidRPr="0034289F" w:rsidTr="0010582E">
        <w:tc>
          <w:tcPr>
            <w:tcW w:w="1912" w:type="pct"/>
          </w:tcPr>
          <w:p w:rsidR="0034289F" w:rsidRPr="0034289F" w:rsidRDefault="0034289F" w:rsidP="0034289F">
            <w:pPr>
              <w:ind w:left="147"/>
              <w:rPr>
                <w:lang w:eastAsia="en-US"/>
              </w:rPr>
            </w:pPr>
            <w:r w:rsidRPr="0034289F">
              <w:rPr>
                <w:lang w:eastAsia="en-US"/>
              </w:rPr>
              <w:t>Умение оценивать состояние техники безопасности на производственном объекте</w:t>
            </w:r>
          </w:p>
        </w:tc>
        <w:tc>
          <w:tcPr>
            <w:tcW w:w="1580" w:type="pct"/>
          </w:tcPr>
          <w:p w:rsidR="0034289F" w:rsidRPr="0034289F" w:rsidRDefault="0034289F" w:rsidP="0034289F">
            <w:pPr>
              <w:ind w:left="51"/>
              <w:rPr>
                <w:lang w:eastAsia="en-US"/>
              </w:rPr>
            </w:pPr>
            <w:r w:rsidRPr="0034289F">
              <w:rPr>
                <w:lang w:eastAsia="en-US"/>
              </w:rPr>
              <w:t>Правильная оценка состояния техники безопасности на производственном объекте</w:t>
            </w:r>
          </w:p>
        </w:tc>
        <w:tc>
          <w:tcPr>
            <w:tcW w:w="1508" w:type="pct"/>
          </w:tcPr>
          <w:p w:rsidR="0034289F" w:rsidRPr="0034289F" w:rsidRDefault="0034289F" w:rsidP="0034289F">
            <w:pPr>
              <w:jc w:val="center"/>
            </w:pPr>
            <w:r w:rsidRPr="0034289F">
              <w:t>Практическая работа</w:t>
            </w:r>
          </w:p>
        </w:tc>
      </w:tr>
      <w:tr w:rsidR="0034289F" w:rsidRPr="0034289F" w:rsidTr="0010582E">
        <w:tc>
          <w:tcPr>
            <w:tcW w:w="1912" w:type="pct"/>
          </w:tcPr>
          <w:p w:rsidR="0034289F" w:rsidRPr="0034289F" w:rsidRDefault="0034289F" w:rsidP="0034289F">
            <w:pPr>
              <w:ind w:left="147"/>
              <w:rPr>
                <w:lang w:eastAsia="en-US"/>
              </w:rPr>
            </w:pPr>
            <w:r w:rsidRPr="0034289F">
              <w:rPr>
                <w:lang w:eastAsia="en-US"/>
              </w:rPr>
              <w:t>Умение  проводить инструктаж по технике безопасности</w:t>
            </w:r>
          </w:p>
        </w:tc>
        <w:tc>
          <w:tcPr>
            <w:tcW w:w="1580" w:type="pct"/>
          </w:tcPr>
          <w:p w:rsidR="0034289F" w:rsidRPr="0034289F" w:rsidRDefault="0034289F" w:rsidP="0034289F">
            <w:pPr>
              <w:ind w:left="51"/>
              <w:rPr>
                <w:lang w:eastAsia="en-US"/>
              </w:rPr>
            </w:pPr>
            <w:r w:rsidRPr="0034289F">
              <w:rPr>
                <w:lang w:eastAsia="en-US"/>
              </w:rPr>
              <w:t>Качество проведения инструктажа по технике безопасности</w:t>
            </w:r>
          </w:p>
        </w:tc>
        <w:tc>
          <w:tcPr>
            <w:tcW w:w="1508" w:type="pct"/>
          </w:tcPr>
          <w:p w:rsidR="0034289F" w:rsidRPr="0034289F" w:rsidRDefault="0034289F" w:rsidP="0034289F">
            <w:pPr>
              <w:jc w:val="center"/>
            </w:pPr>
            <w:r w:rsidRPr="0034289F">
              <w:t>Практическая работа</w:t>
            </w:r>
          </w:p>
        </w:tc>
      </w:tr>
      <w:tr w:rsidR="0034289F" w:rsidRPr="0034289F" w:rsidTr="0010582E">
        <w:tc>
          <w:tcPr>
            <w:tcW w:w="1912" w:type="pct"/>
          </w:tcPr>
          <w:p w:rsidR="0034289F" w:rsidRPr="0034289F" w:rsidRDefault="0034289F" w:rsidP="0034289F">
            <w:pPr>
              <w:ind w:left="147"/>
              <w:rPr>
                <w:lang w:eastAsia="en-US"/>
              </w:rPr>
            </w:pPr>
            <w:r w:rsidRPr="0034289F">
              <w:rPr>
                <w:lang w:eastAsia="en-US"/>
              </w:rPr>
              <w:t>Знание нормативных правовых и организационных основ охраны труда, права и обязанности работников</w:t>
            </w:r>
          </w:p>
        </w:tc>
        <w:tc>
          <w:tcPr>
            <w:tcW w:w="1580" w:type="pct"/>
          </w:tcPr>
          <w:p w:rsidR="0034289F" w:rsidRPr="0034289F" w:rsidRDefault="0034289F" w:rsidP="0034289F">
            <w:pPr>
              <w:ind w:left="51"/>
              <w:rPr>
                <w:lang w:eastAsia="en-US"/>
              </w:rPr>
            </w:pPr>
            <w:r w:rsidRPr="0034289F">
              <w:rPr>
                <w:lang w:eastAsia="en-US"/>
              </w:rPr>
              <w:t>Применение нормативных правовых и организационных документов по охране труда</w:t>
            </w:r>
          </w:p>
        </w:tc>
        <w:tc>
          <w:tcPr>
            <w:tcW w:w="1508" w:type="pct"/>
          </w:tcPr>
          <w:p w:rsidR="0034289F" w:rsidRPr="0034289F" w:rsidRDefault="0034289F" w:rsidP="0034289F">
            <w:pPr>
              <w:jc w:val="center"/>
            </w:pPr>
            <w:r w:rsidRPr="0034289F">
              <w:t>Тестирование</w:t>
            </w:r>
          </w:p>
        </w:tc>
      </w:tr>
      <w:tr w:rsidR="0034289F" w:rsidRPr="0034289F" w:rsidTr="0010582E">
        <w:tc>
          <w:tcPr>
            <w:tcW w:w="1912" w:type="pct"/>
          </w:tcPr>
          <w:p w:rsidR="0034289F" w:rsidRPr="0034289F" w:rsidRDefault="0034289F" w:rsidP="0034289F">
            <w:pPr>
              <w:ind w:left="147"/>
              <w:rPr>
                <w:lang w:eastAsia="en-US"/>
              </w:rPr>
            </w:pPr>
            <w:r w:rsidRPr="0034289F">
              <w:rPr>
                <w:lang w:eastAsia="en-US"/>
              </w:rPr>
              <w:t>Знание видов вредных и опасных факторов на производстве, средства защиты</w:t>
            </w:r>
          </w:p>
          <w:p w:rsidR="0034289F" w:rsidRPr="0034289F" w:rsidRDefault="0034289F" w:rsidP="0034289F">
            <w:pPr>
              <w:ind w:left="147"/>
              <w:rPr>
                <w:lang w:eastAsia="en-US"/>
              </w:rPr>
            </w:pPr>
          </w:p>
        </w:tc>
        <w:tc>
          <w:tcPr>
            <w:tcW w:w="1580" w:type="pct"/>
            <w:vAlign w:val="center"/>
          </w:tcPr>
          <w:p w:rsidR="0034289F" w:rsidRPr="0034289F" w:rsidRDefault="0034289F" w:rsidP="0034289F">
            <w:pPr>
              <w:ind w:left="51"/>
              <w:rPr>
                <w:lang w:eastAsia="en-US"/>
              </w:rPr>
            </w:pPr>
            <w:r w:rsidRPr="0034289F">
              <w:rPr>
                <w:lang w:eastAsia="en-US"/>
              </w:rPr>
              <w:t xml:space="preserve"> Определение  вредных и опасных факторов на производстве, средства защиты, на производстве</w:t>
            </w:r>
          </w:p>
        </w:tc>
        <w:tc>
          <w:tcPr>
            <w:tcW w:w="1508" w:type="pct"/>
          </w:tcPr>
          <w:p w:rsidR="0034289F" w:rsidRPr="0034289F" w:rsidRDefault="0034289F" w:rsidP="0034289F">
            <w:pPr>
              <w:jc w:val="center"/>
            </w:pPr>
            <w:r w:rsidRPr="0034289F">
              <w:t>Тестирование</w:t>
            </w:r>
          </w:p>
        </w:tc>
      </w:tr>
      <w:tr w:rsidR="0034289F" w:rsidRPr="0034289F" w:rsidTr="0010582E">
        <w:tc>
          <w:tcPr>
            <w:tcW w:w="1912" w:type="pct"/>
          </w:tcPr>
          <w:p w:rsidR="0034289F" w:rsidRPr="0034289F" w:rsidRDefault="0034289F" w:rsidP="0034289F">
            <w:pPr>
              <w:ind w:left="147"/>
              <w:rPr>
                <w:lang w:eastAsia="en-US"/>
              </w:rPr>
            </w:pPr>
            <w:r w:rsidRPr="0034289F">
              <w:rPr>
                <w:lang w:eastAsia="en-US"/>
              </w:rPr>
              <w:t>Знание основ пожарной безопасности</w:t>
            </w:r>
          </w:p>
        </w:tc>
        <w:tc>
          <w:tcPr>
            <w:tcW w:w="1580" w:type="pct"/>
          </w:tcPr>
          <w:p w:rsidR="0034289F" w:rsidRPr="0034289F" w:rsidRDefault="0034289F" w:rsidP="0034289F">
            <w:pPr>
              <w:ind w:left="51"/>
              <w:rPr>
                <w:lang w:eastAsia="en-US"/>
              </w:rPr>
            </w:pPr>
            <w:r w:rsidRPr="0034289F">
              <w:rPr>
                <w:lang w:eastAsia="en-US"/>
              </w:rPr>
              <w:t>Соблюдение правил пожарной безопасности</w:t>
            </w:r>
          </w:p>
        </w:tc>
        <w:tc>
          <w:tcPr>
            <w:tcW w:w="1508" w:type="pct"/>
          </w:tcPr>
          <w:p w:rsidR="0034289F" w:rsidRPr="0034289F" w:rsidRDefault="0034289F" w:rsidP="0034289F">
            <w:pPr>
              <w:jc w:val="center"/>
            </w:pPr>
            <w:r w:rsidRPr="0034289F">
              <w:t>Тестирование</w:t>
            </w:r>
          </w:p>
        </w:tc>
      </w:tr>
      <w:tr w:rsidR="0034289F" w:rsidRPr="0034289F" w:rsidTr="0010582E">
        <w:tc>
          <w:tcPr>
            <w:tcW w:w="1912" w:type="pct"/>
          </w:tcPr>
          <w:p w:rsidR="0034289F" w:rsidRPr="0034289F" w:rsidRDefault="0034289F" w:rsidP="0034289F">
            <w:pPr>
              <w:ind w:left="147"/>
              <w:rPr>
                <w:lang w:eastAsia="en-US"/>
              </w:rPr>
            </w:pPr>
            <w:r w:rsidRPr="0034289F">
              <w:rPr>
                <w:lang w:eastAsia="en-US"/>
              </w:rPr>
              <w:t>Знание правил безопасной эксплуатации установок и аппаратов;</w:t>
            </w:r>
          </w:p>
        </w:tc>
        <w:tc>
          <w:tcPr>
            <w:tcW w:w="1580" w:type="pct"/>
          </w:tcPr>
          <w:p w:rsidR="0034289F" w:rsidRPr="0034289F" w:rsidRDefault="0034289F" w:rsidP="0034289F">
            <w:pPr>
              <w:ind w:left="51"/>
              <w:rPr>
                <w:lang w:eastAsia="en-US"/>
              </w:rPr>
            </w:pPr>
            <w:r w:rsidRPr="0034289F">
              <w:rPr>
                <w:lang w:eastAsia="en-US"/>
              </w:rPr>
              <w:t>Соблюдение правил безопасной эксплуатации установок и аппаратов на производстве</w:t>
            </w:r>
          </w:p>
        </w:tc>
        <w:tc>
          <w:tcPr>
            <w:tcW w:w="1508" w:type="pct"/>
          </w:tcPr>
          <w:p w:rsidR="0034289F" w:rsidRPr="0034289F" w:rsidRDefault="0034289F" w:rsidP="0034289F">
            <w:pPr>
              <w:jc w:val="center"/>
            </w:pPr>
            <w:r w:rsidRPr="0034289F">
              <w:t>Тестирование</w:t>
            </w:r>
          </w:p>
        </w:tc>
      </w:tr>
      <w:tr w:rsidR="0034289F" w:rsidRPr="0034289F" w:rsidTr="0010582E">
        <w:tc>
          <w:tcPr>
            <w:tcW w:w="1912" w:type="pct"/>
          </w:tcPr>
          <w:p w:rsidR="0034289F" w:rsidRPr="0034289F" w:rsidRDefault="0034289F" w:rsidP="0034289F">
            <w:pPr>
              <w:ind w:left="147"/>
              <w:rPr>
                <w:lang w:eastAsia="en-US"/>
              </w:rPr>
            </w:pPr>
            <w:r w:rsidRPr="0034289F">
              <w:rPr>
                <w:lang w:eastAsia="en-US"/>
              </w:rPr>
              <w:t>Знание особенностей обеспечения безопасных условий труда в сфере профессиональной деятельности</w:t>
            </w:r>
          </w:p>
        </w:tc>
        <w:tc>
          <w:tcPr>
            <w:tcW w:w="1580" w:type="pct"/>
          </w:tcPr>
          <w:p w:rsidR="0034289F" w:rsidRPr="0034289F" w:rsidRDefault="0034289F" w:rsidP="0034289F">
            <w:pPr>
              <w:ind w:left="51"/>
              <w:rPr>
                <w:lang w:eastAsia="en-US"/>
              </w:rPr>
            </w:pPr>
            <w:r w:rsidRPr="0034289F">
              <w:rPr>
                <w:lang w:eastAsia="en-US"/>
              </w:rPr>
              <w:t>Разработка мер по обеспечению безопасных условий труда в сфере профессиональной деятельности</w:t>
            </w:r>
          </w:p>
        </w:tc>
        <w:tc>
          <w:tcPr>
            <w:tcW w:w="1508" w:type="pct"/>
          </w:tcPr>
          <w:p w:rsidR="0034289F" w:rsidRPr="0034289F" w:rsidRDefault="0034289F" w:rsidP="0034289F">
            <w:pPr>
              <w:jc w:val="center"/>
            </w:pPr>
            <w:r w:rsidRPr="0034289F">
              <w:t>Тестирование</w:t>
            </w:r>
          </w:p>
        </w:tc>
      </w:tr>
    </w:tbl>
    <w:p w:rsidR="0034289F" w:rsidRPr="0034289F" w:rsidRDefault="0034289F" w:rsidP="0034289F">
      <w:pPr>
        <w:ind w:right="-28"/>
        <w:outlineLvl w:val="0"/>
        <w:rPr>
          <w:b/>
          <w:highlight w:val="yellow"/>
          <w:lang w:bidi="en-US"/>
        </w:rPr>
      </w:pPr>
    </w:p>
    <w:p w:rsidR="002C4ABF" w:rsidRDefault="002C4ABF"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4289F" w:rsidRDefault="0034289F"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34289F" w:rsidRDefault="0034289F"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10582E" w:rsidRPr="0010582E" w:rsidRDefault="0010582E" w:rsidP="0010582E">
      <w:pPr>
        <w:jc w:val="right"/>
        <w:rPr>
          <w:sz w:val="28"/>
          <w:szCs w:val="28"/>
          <w:lang w:bidi="en-US"/>
        </w:rPr>
      </w:pPr>
      <w:r w:rsidRPr="0010582E">
        <w:rPr>
          <w:sz w:val="28"/>
          <w:szCs w:val="28"/>
          <w:lang w:bidi="en-US"/>
        </w:rPr>
        <w:lastRenderedPageBreak/>
        <w:t>0Ф-02-ОСН-24</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10582E">
        <w:rPr>
          <w:sz w:val="28"/>
          <w:szCs w:val="28"/>
        </w:rPr>
        <w:t>Министерство образования и науки Республики Татарстан</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10582E">
        <w:rPr>
          <w:sz w:val="28"/>
          <w:szCs w:val="28"/>
        </w:rPr>
        <w:t>ГАПОУ «Бугульминский машиностроительный техникум»</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0582E" w:rsidRPr="0010582E" w:rsidRDefault="0010582E" w:rsidP="0010582E">
      <w:pPr>
        <w:autoSpaceDE w:val="0"/>
        <w:adjustRightInd w:val="0"/>
        <w:jc w:val="center"/>
        <w:rPr>
          <w:caps/>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10582E">
        <w:rPr>
          <w:caps/>
          <w:sz w:val="28"/>
          <w:szCs w:val="28"/>
        </w:rPr>
        <w:t>РАБОЧАЯ ПРОГРАММа УЧЕБНОЙ ДИСЦИПЛИНЫ</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10582E" w:rsidRPr="0010582E" w:rsidRDefault="0010582E" w:rsidP="0010582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10582E">
        <w:rPr>
          <w:sz w:val="28"/>
          <w:szCs w:val="28"/>
        </w:rPr>
        <w:t>ОПД.12 Безопасность жизнедеятельности</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10582E">
        <w:rPr>
          <w:sz w:val="28"/>
          <w:szCs w:val="28"/>
        </w:rPr>
        <w:t xml:space="preserve">по специальности </w:t>
      </w:r>
      <w:r w:rsidRPr="0010582E">
        <w:rPr>
          <w:bCs/>
        </w:rPr>
        <w:t>15.02.09 Аддитивные технологии</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10582E" w:rsidRPr="00D97698" w:rsidRDefault="0010582E" w:rsidP="00D976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r w:rsidRPr="0010582E">
        <w:rPr>
          <w:bCs/>
          <w:sz w:val="28"/>
          <w:szCs w:val="28"/>
        </w:rPr>
        <w:t>Бугульма</w:t>
      </w:r>
    </w:p>
    <w:p w:rsidR="0010582E" w:rsidRPr="0010582E" w:rsidRDefault="0010582E" w:rsidP="0010582E">
      <w:pPr>
        <w:keepNext/>
        <w:keepLine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outlineLvl w:val="0"/>
        <w:rPr>
          <w:b/>
          <w:bCs/>
          <w:sz w:val="28"/>
          <w:szCs w:val="28"/>
        </w:rPr>
      </w:pPr>
      <w:r w:rsidRPr="0010582E">
        <w:rPr>
          <w:b/>
          <w:bCs/>
          <w:sz w:val="28"/>
          <w:szCs w:val="28"/>
        </w:rPr>
        <w:lastRenderedPageBreak/>
        <w:t>СОДЕРЖАНИЕ</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
          <w:sz w:val="28"/>
          <w:szCs w:val="28"/>
        </w:rPr>
      </w:pPr>
    </w:p>
    <w:tbl>
      <w:tblPr>
        <w:tblW w:w="0" w:type="auto"/>
        <w:tblInd w:w="-176" w:type="dxa"/>
        <w:tblLook w:val="01E0" w:firstRow="1" w:lastRow="1" w:firstColumn="1" w:lastColumn="1" w:noHBand="0" w:noVBand="0"/>
      </w:tblPr>
      <w:tblGrid>
        <w:gridCol w:w="7939"/>
        <w:gridCol w:w="1632"/>
      </w:tblGrid>
      <w:tr w:rsidR="0010582E" w:rsidRPr="0010582E" w:rsidTr="00D97698">
        <w:tc>
          <w:tcPr>
            <w:tcW w:w="7939" w:type="dxa"/>
          </w:tcPr>
          <w:p w:rsidR="0010582E" w:rsidRPr="0010582E" w:rsidRDefault="0010582E" w:rsidP="0010582E">
            <w:pPr>
              <w:keepNext/>
              <w:keepLines/>
              <w:spacing w:line="360" w:lineRule="auto"/>
              <w:jc w:val="both"/>
              <w:outlineLvl w:val="0"/>
              <w:rPr>
                <w:b/>
                <w:bCs/>
                <w:caps/>
                <w:sz w:val="28"/>
                <w:szCs w:val="28"/>
                <w:lang w:eastAsia="en-US"/>
              </w:rPr>
            </w:pPr>
          </w:p>
        </w:tc>
        <w:tc>
          <w:tcPr>
            <w:tcW w:w="1632" w:type="dxa"/>
            <w:hideMark/>
          </w:tcPr>
          <w:p w:rsidR="0010582E" w:rsidRPr="0010582E" w:rsidRDefault="0010582E" w:rsidP="0010582E">
            <w:pPr>
              <w:spacing w:line="360" w:lineRule="auto"/>
              <w:jc w:val="center"/>
              <w:rPr>
                <w:b/>
                <w:sz w:val="28"/>
                <w:szCs w:val="28"/>
                <w:lang w:eastAsia="en-US"/>
              </w:rPr>
            </w:pPr>
            <w:r w:rsidRPr="0010582E">
              <w:rPr>
                <w:b/>
                <w:sz w:val="28"/>
                <w:szCs w:val="28"/>
                <w:lang w:eastAsia="en-US"/>
              </w:rPr>
              <w:t>стр.</w:t>
            </w:r>
          </w:p>
        </w:tc>
      </w:tr>
      <w:tr w:rsidR="0010582E" w:rsidRPr="0010582E" w:rsidTr="00D97698">
        <w:tc>
          <w:tcPr>
            <w:tcW w:w="7939" w:type="dxa"/>
          </w:tcPr>
          <w:p w:rsidR="0010582E" w:rsidRPr="0010582E" w:rsidRDefault="0010582E" w:rsidP="000C3A3C">
            <w:pPr>
              <w:keepNext/>
              <w:numPr>
                <w:ilvl w:val="0"/>
                <w:numId w:val="4"/>
              </w:numPr>
              <w:tabs>
                <w:tab w:val="clear" w:pos="502"/>
                <w:tab w:val="num" w:pos="644"/>
              </w:tabs>
              <w:autoSpaceDE w:val="0"/>
              <w:autoSpaceDN w:val="0"/>
              <w:spacing w:line="360" w:lineRule="auto"/>
              <w:ind w:left="0"/>
              <w:jc w:val="both"/>
              <w:outlineLvl w:val="0"/>
              <w:rPr>
                <w:b/>
                <w:bCs/>
                <w:caps/>
                <w:sz w:val="28"/>
                <w:szCs w:val="28"/>
                <w:lang w:eastAsia="en-US"/>
              </w:rPr>
            </w:pPr>
            <w:r w:rsidRPr="0010582E">
              <w:rPr>
                <w:b/>
                <w:bCs/>
                <w:caps/>
                <w:sz w:val="28"/>
                <w:szCs w:val="28"/>
                <w:lang w:eastAsia="en-US"/>
              </w:rPr>
              <w:t>ПАСПОРТ РАБОЧЕЙ  ПРОГРАММЫ УЧЕБНОЙ ДИСЦИПЛИНЫ</w:t>
            </w:r>
          </w:p>
        </w:tc>
        <w:tc>
          <w:tcPr>
            <w:tcW w:w="1632" w:type="dxa"/>
            <w:hideMark/>
          </w:tcPr>
          <w:p w:rsidR="0010582E" w:rsidRPr="0010582E" w:rsidRDefault="0010582E" w:rsidP="0010582E">
            <w:pPr>
              <w:spacing w:line="360" w:lineRule="auto"/>
              <w:jc w:val="center"/>
              <w:rPr>
                <w:rFonts w:eastAsia="Calibri"/>
                <w:b/>
                <w:sz w:val="28"/>
                <w:szCs w:val="28"/>
                <w:lang w:eastAsia="en-US"/>
              </w:rPr>
            </w:pPr>
            <w:r w:rsidRPr="0010582E">
              <w:rPr>
                <w:rFonts w:eastAsia="Calibri"/>
                <w:b/>
                <w:sz w:val="28"/>
                <w:szCs w:val="28"/>
                <w:lang w:eastAsia="en-US"/>
              </w:rPr>
              <w:t>4</w:t>
            </w:r>
          </w:p>
        </w:tc>
      </w:tr>
      <w:tr w:rsidR="0010582E" w:rsidRPr="0010582E" w:rsidTr="00D97698">
        <w:tc>
          <w:tcPr>
            <w:tcW w:w="7939" w:type="dxa"/>
          </w:tcPr>
          <w:p w:rsidR="0010582E" w:rsidRPr="0010582E" w:rsidRDefault="0010582E" w:rsidP="000C3A3C">
            <w:pPr>
              <w:keepNext/>
              <w:numPr>
                <w:ilvl w:val="0"/>
                <w:numId w:val="4"/>
              </w:numPr>
              <w:tabs>
                <w:tab w:val="clear" w:pos="502"/>
                <w:tab w:val="num" w:pos="644"/>
              </w:tabs>
              <w:autoSpaceDE w:val="0"/>
              <w:autoSpaceDN w:val="0"/>
              <w:spacing w:line="360" w:lineRule="auto"/>
              <w:ind w:left="0"/>
              <w:jc w:val="both"/>
              <w:outlineLvl w:val="0"/>
              <w:rPr>
                <w:b/>
                <w:bCs/>
                <w:caps/>
                <w:sz w:val="28"/>
                <w:szCs w:val="28"/>
                <w:lang w:eastAsia="en-US"/>
              </w:rPr>
            </w:pPr>
            <w:r w:rsidRPr="0010582E">
              <w:rPr>
                <w:b/>
                <w:bCs/>
                <w:caps/>
                <w:sz w:val="28"/>
                <w:szCs w:val="28"/>
                <w:lang w:eastAsia="en-US"/>
              </w:rPr>
              <w:t>СТРУКТУРА и содержание УЧЕБНОЙ ДИСЦИПЛИНЫ</w:t>
            </w:r>
          </w:p>
        </w:tc>
        <w:tc>
          <w:tcPr>
            <w:tcW w:w="1632" w:type="dxa"/>
            <w:hideMark/>
          </w:tcPr>
          <w:p w:rsidR="0010582E" w:rsidRPr="0010582E" w:rsidRDefault="0010582E" w:rsidP="0010582E">
            <w:pPr>
              <w:spacing w:line="360" w:lineRule="auto"/>
              <w:jc w:val="center"/>
              <w:rPr>
                <w:rFonts w:eastAsia="Calibri"/>
                <w:b/>
                <w:sz w:val="28"/>
                <w:szCs w:val="28"/>
                <w:lang w:eastAsia="en-US"/>
              </w:rPr>
            </w:pPr>
            <w:r w:rsidRPr="0010582E">
              <w:rPr>
                <w:rFonts w:eastAsia="Calibri"/>
                <w:b/>
                <w:sz w:val="28"/>
                <w:szCs w:val="28"/>
                <w:lang w:eastAsia="en-US"/>
              </w:rPr>
              <w:t>7</w:t>
            </w:r>
          </w:p>
        </w:tc>
      </w:tr>
      <w:tr w:rsidR="0010582E" w:rsidRPr="0010582E" w:rsidTr="00D97698">
        <w:trPr>
          <w:trHeight w:val="670"/>
        </w:trPr>
        <w:tc>
          <w:tcPr>
            <w:tcW w:w="7939" w:type="dxa"/>
          </w:tcPr>
          <w:p w:rsidR="0010582E" w:rsidRPr="0010582E" w:rsidRDefault="0010582E" w:rsidP="000C3A3C">
            <w:pPr>
              <w:keepNext/>
              <w:numPr>
                <w:ilvl w:val="0"/>
                <w:numId w:val="4"/>
              </w:numPr>
              <w:tabs>
                <w:tab w:val="clear" w:pos="502"/>
                <w:tab w:val="num" w:pos="644"/>
              </w:tabs>
              <w:autoSpaceDE w:val="0"/>
              <w:autoSpaceDN w:val="0"/>
              <w:spacing w:line="360" w:lineRule="auto"/>
              <w:ind w:left="0"/>
              <w:jc w:val="both"/>
              <w:outlineLvl w:val="0"/>
              <w:rPr>
                <w:b/>
                <w:bCs/>
                <w:caps/>
                <w:sz w:val="28"/>
                <w:szCs w:val="28"/>
                <w:lang w:eastAsia="en-US"/>
              </w:rPr>
            </w:pPr>
            <w:r w:rsidRPr="0010582E">
              <w:rPr>
                <w:b/>
                <w:bCs/>
                <w:caps/>
                <w:sz w:val="28"/>
                <w:szCs w:val="28"/>
                <w:lang w:eastAsia="en-US"/>
              </w:rPr>
              <w:t>условия реализации РАБОЧЕЙ программы учебной дисциплины</w:t>
            </w:r>
          </w:p>
        </w:tc>
        <w:tc>
          <w:tcPr>
            <w:tcW w:w="1632" w:type="dxa"/>
            <w:hideMark/>
          </w:tcPr>
          <w:p w:rsidR="0010582E" w:rsidRPr="0010582E" w:rsidRDefault="0010582E" w:rsidP="0010582E">
            <w:pPr>
              <w:spacing w:line="360" w:lineRule="auto"/>
              <w:jc w:val="center"/>
              <w:rPr>
                <w:rFonts w:eastAsia="Calibri"/>
                <w:b/>
                <w:sz w:val="28"/>
                <w:szCs w:val="28"/>
                <w:lang w:eastAsia="en-US"/>
              </w:rPr>
            </w:pPr>
            <w:r w:rsidRPr="0010582E">
              <w:rPr>
                <w:rFonts w:eastAsia="Calibri"/>
                <w:b/>
                <w:sz w:val="28"/>
                <w:szCs w:val="28"/>
                <w:lang w:eastAsia="en-US"/>
              </w:rPr>
              <w:t>12</w:t>
            </w:r>
          </w:p>
        </w:tc>
      </w:tr>
      <w:tr w:rsidR="0010582E" w:rsidRPr="0010582E" w:rsidTr="00D97698">
        <w:tc>
          <w:tcPr>
            <w:tcW w:w="7939" w:type="dxa"/>
          </w:tcPr>
          <w:p w:rsidR="0010582E" w:rsidRPr="0010582E" w:rsidRDefault="0010582E" w:rsidP="000C3A3C">
            <w:pPr>
              <w:keepNext/>
              <w:numPr>
                <w:ilvl w:val="0"/>
                <w:numId w:val="4"/>
              </w:numPr>
              <w:tabs>
                <w:tab w:val="clear" w:pos="502"/>
                <w:tab w:val="num" w:pos="644"/>
              </w:tabs>
              <w:autoSpaceDE w:val="0"/>
              <w:autoSpaceDN w:val="0"/>
              <w:spacing w:line="360" w:lineRule="auto"/>
              <w:ind w:left="0"/>
              <w:jc w:val="both"/>
              <w:outlineLvl w:val="0"/>
              <w:rPr>
                <w:b/>
                <w:bCs/>
                <w:caps/>
                <w:sz w:val="28"/>
                <w:szCs w:val="28"/>
                <w:lang w:eastAsia="en-US"/>
              </w:rPr>
            </w:pPr>
            <w:r w:rsidRPr="0010582E">
              <w:rPr>
                <w:b/>
                <w:bCs/>
                <w:caps/>
                <w:sz w:val="28"/>
                <w:szCs w:val="28"/>
                <w:lang w:eastAsia="en-US"/>
              </w:rPr>
              <w:t>Контроль и оценка результатов Освоения учебной дисциплины</w:t>
            </w:r>
          </w:p>
        </w:tc>
        <w:tc>
          <w:tcPr>
            <w:tcW w:w="1632" w:type="dxa"/>
            <w:hideMark/>
          </w:tcPr>
          <w:p w:rsidR="0010582E" w:rsidRPr="0010582E" w:rsidRDefault="0010582E" w:rsidP="0010582E">
            <w:pPr>
              <w:spacing w:line="360" w:lineRule="auto"/>
              <w:jc w:val="center"/>
              <w:rPr>
                <w:rFonts w:eastAsia="Calibri"/>
                <w:b/>
                <w:sz w:val="28"/>
                <w:szCs w:val="28"/>
                <w:lang w:eastAsia="en-US"/>
              </w:rPr>
            </w:pPr>
            <w:r w:rsidRPr="0010582E">
              <w:rPr>
                <w:rFonts w:eastAsia="Calibri"/>
                <w:b/>
                <w:sz w:val="28"/>
                <w:szCs w:val="28"/>
                <w:lang w:eastAsia="en-US"/>
              </w:rPr>
              <w:t>13</w:t>
            </w:r>
          </w:p>
        </w:tc>
      </w:tr>
    </w:tbl>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10582E" w:rsidRPr="0010582E" w:rsidRDefault="0010582E" w:rsidP="000C3A3C">
      <w:pPr>
        <w:pStyle w:val="af8"/>
        <w:widowControl w:val="0"/>
        <w:numPr>
          <w:ilvl w:val="0"/>
          <w:numId w:val="2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10582E">
        <w:rPr>
          <w:b/>
          <w:caps/>
          <w:sz w:val="28"/>
          <w:szCs w:val="28"/>
          <w:u w:val="single"/>
        </w:rPr>
        <w:br w:type="page"/>
      </w:r>
      <w:r w:rsidRPr="0010582E">
        <w:rPr>
          <w:b/>
          <w:caps/>
          <w:sz w:val="28"/>
          <w:szCs w:val="28"/>
        </w:rPr>
        <w:lastRenderedPageBreak/>
        <w:t>паспорт РАБОЧЕЙ  ПРОГРАММЫ УЧЕБНОЙ ДИСЦИПЛИНЫ</w:t>
      </w:r>
    </w:p>
    <w:p w:rsidR="0010582E" w:rsidRPr="0010582E" w:rsidRDefault="0010582E" w:rsidP="0010582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10582E" w:rsidRPr="0010582E" w:rsidRDefault="0010582E" w:rsidP="0010582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r w:rsidRPr="0010582E">
        <w:rPr>
          <w:b/>
          <w:caps/>
        </w:rPr>
        <w:t>безопасность жизнедеятельности</w:t>
      </w:r>
    </w:p>
    <w:p w:rsidR="0010582E" w:rsidRPr="0010582E" w:rsidRDefault="0010582E" w:rsidP="0010582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10582E">
        <w:rPr>
          <w:b/>
          <w:sz w:val="28"/>
          <w:szCs w:val="28"/>
        </w:rPr>
        <w:t>1.1. Область применения программы</w:t>
      </w:r>
    </w:p>
    <w:p w:rsidR="0010582E" w:rsidRPr="0010582E" w:rsidRDefault="0010582E" w:rsidP="0010582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8"/>
        <w:jc w:val="both"/>
        <w:rPr>
          <w:b/>
          <w:sz w:val="28"/>
          <w:szCs w:val="28"/>
        </w:rPr>
      </w:pPr>
      <w:r w:rsidRPr="0010582E">
        <w:rPr>
          <w:sz w:val="28"/>
          <w:szCs w:val="28"/>
        </w:rPr>
        <w:t xml:space="preserve">Рабочая  программа учебной дисциплины является частью основной профессиональной образовательной программы в соответствии с ФГОС по специальности  СПО </w:t>
      </w:r>
      <w:r w:rsidRPr="0010582E">
        <w:rPr>
          <w:bCs/>
        </w:rPr>
        <w:t>15.02.09 Аддитивные технологии</w:t>
      </w:r>
      <w:r w:rsidRPr="0010582E">
        <w:rPr>
          <w:sz w:val="28"/>
          <w:szCs w:val="28"/>
        </w:rPr>
        <w:t xml:space="preserve">. </w:t>
      </w:r>
    </w:p>
    <w:p w:rsidR="0010582E" w:rsidRPr="0010582E" w:rsidRDefault="0010582E" w:rsidP="0010582E">
      <w:pPr>
        <w:jc w:val="both"/>
        <w:rPr>
          <w:sz w:val="28"/>
          <w:szCs w:val="28"/>
        </w:rPr>
      </w:pPr>
      <w:r w:rsidRPr="0010582E">
        <w:rPr>
          <w:b/>
          <w:sz w:val="28"/>
          <w:szCs w:val="28"/>
        </w:rPr>
        <w:t xml:space="preserve">1.2. Место дисциплины в структуре основной профессиональной образовательной программы: </w:t>
      </w:r>
      <w:r w:rsidRPr="0010582E">
        <w:rPr>
          <w:sz w:val="28"/>
          <w:szCs w:val="28"/>
        </w:rPr>
        <w:t>дисциплина входит в цикл  общепрофессиональных дисциплин.</w:t>
      </w:r>
    </w:p>
    <w:p w:rsidR="0010582E" w:rsidRPr="0010582E" w:rsidRDefault="0010582E" w:rsidP="0010582E">
      <w:pPr>
        <w:rPr>
          <w:sz w:val="28"/>
          <w:szCs w:val="28"/>
          <w:lang w:eastAsia="en-US"/>
        </w:rPr>
      </w:pPr>
      <w:r w:rsidRPr="0010582E">
        <w:rPr>
          <w:b/>
          <w:sz w:val="28"/>
          <w:szCs w:val="28"/>
        </w:rPr>
        <w:t>1.3. Цель и планируемые результаты освоения дисциплины: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23"/>
        <w:gridCol w:w="2859"/>
        <w:gridCol w:w="2789"/>
      </w:tblGrid>
      <w:tr w:rsidR="0010582E" w:rsidRPr="0010582E" w:rsidTr="0010582E">
        <w:tc>
          <w:tcPr>
            <w:tcW w:w="3923" w:type="dxa"/>
            <w:tcBorders>
              <w:top w:val="single" w:sz="4" w:space="0" w:color="000000"/>
              <w:left w:val="single" w:sz="4" w:space="0" w:color="000000"/>
              <w:bottom w:val="single" w:sz="4" w:space="0" w:color="000000"/>
              <w:right w:val="single" w:sz="4" w:space="0" w:color="000000"/>
            </w:tcBorders>
            <w:hideMark/>
          </w:tcPr>
          <w:p w:rsidR="0010582E" w:rsidRPr="0010582E" w:rsidRDefault="0010582E" w:rsidP="0010582E">
            <w:pPr>
              <w:jc w:val="center"/>
            </w:pPr>
            <w:r w:rsidRPr="0010582E">
              <w:rPr>
                <w:bCs/>
              </w:rPr>
              <w:t>Компетенции, формированию которых способствует  освоение программы УД</w:t>
            </w:r>
          </w:p>
        </w:tc>
        <w:tc>
          <w:tcPr>
            <w:tcW w:w="2859" w:type="dxa"/>
            <w:tcBorders>
              <w:top w:val="single" w:sz="4" w:space="0" w:color="000000"/>
              <w:left w:val="single" w:sz="4" w:space="0" w:color="000000"/>
              <w:bottom w:val="single" w:sz="4" w:space="0" w:color="000000"/>
              <w:right w:val="single" w:sz="4" w:space="0" w:color="000000"/>
            </w:tcBorders>
            <w:hideMark/>
          </w:tcPr>
          <w:p w:rsidR="0010582E" w:rsidRPr="0010582E" w:rsidRDefault="0010582E" w:rsidP="0010582E">
            <w:pPr>
              <w:jc w:val="center"/>
            </w:pPr>
            <w:r w:rsidRPr="0010582E">
              <w:t>Умения</w:t>
            </w:r>
          </w:p>
        </w:tc>
        <w:tc>
          <w:tcPr>
            <w:tcW w:w="2789" w:type="dxa"/>
            <w:tcBorders>
              <w:top w:val="single" w:sz="4" w:space="0" w:color="000000"/>
              <w:left w:val="single" w:sz="4" w:space="0" w:color="000000"/>
              <w:bottom w:val="single" w:sz="4" w:space="0" w:color="000000"/>
              <w:right w:val="single" w:sz="4" w:space="0" w:color="000000"/>
            </w:tcBorders>
            <w:hideMark/>
          </w:tcPr>
          <w:p w:rsidR="0010582E" w:rsidRPr="0010582E" w:rsidRDefault="0010582E" w:rsidP="0010582E">
            <w:pPr>
              <w:jc w:val="center"/>
            </w:pPr>
            <w:r w:rsidRPr="0010582E">
              <w:t>Знания</w:t>
            </w:r>
          </w:p>
        </w:tc>
      </w:tr>
      <w:tr w:rsidR="0010582E" w:rsidRPr="0010582E" w:rsidTr="0010582E">
        <w:tc>
          <w:tcPr>
            <w:tcW w:w="9571" w:type="dxa"/>
            <w:gridSpan w:val="3"/>
            <w:tcBorders>
              <w:top w:val="single" w:sz="4" w:space="0" w:color="000000"/>
              <w:left w:val="single" w:sz="4" w:space="0" w:color="000000"/>
              <w:bottom w:val="single" w:sz="4" w:space="0" w:color="000000"/>
              <w:right w:val="single" w:sz="4" w:space="0" w:color="000000"/>
            </w:tcBorders>
            <w:hideMark/>
          </w:tcPr>
          <w:p w:rsidR="0010582E" w:rsidRPr="0010582E" w:rsidRDefault="0010582E" w:rsidP="0010582E">
            <w:pPr>
              <w:jc w:val="center"/>
            </w:pPr>
            <w:r w:rsidRPr="0010582E">
              <w:t>Базовый уровень</w:t>
            </w:r>
          </w:p>
        </w:tc>
      </w:tr>
      <w:tr w:rsidR="0010582E" w:rsidRPr="0010582E" w:rsidTr="0010582E">
        <w:tc>
          <w:tcPr>
            <w:tcW w:w="3923" w:type="dxa"/>
            <w:tcBorders>
              <w:top w:val="single" w:sz="4" w:space="0" w:color="000000"/>
              <w:left w:val="single" w:sz="4" w:space="0" w:color="000000"/>
              <w:bottom w:val="single" w:sz="4" w:space="0" w:color="000000"/>
              <w:right w:val="single" w:sz="4" w:space="0" w:color="000000"/>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roofErr w:type="gramStart"/>
            <w:r w:rsidRPr="0010582E">
              <w:t>ОК</w:t>
            </w:r>
            <w:proofErr w:type="gramEnd"/>
            <w:r w:rsidRPr="0010582E">
              <w:t xml:space="preserve"> 01. Понимать сущность и социальную значимость своей будущей профессии, проявлять к ней устойчивый интерес</w:t>
            </w:r>
          </w:p>
        </w:tc>
        <w:tc>
          <w:tcPr>
            <w:tcW w:w="2859" w:type="dxa"/>
            <w:tcBorders>
              <w:top w:val="single" w:sz="4" w:space="0" w:color="000000"/>
              <w:left w:val="single" w:sz="4" w:space="0" w:color="000000"/>
              <w:bottom w:val="single" w:sz="4" w:space="0" w:color="000000"/>
              <w:right w:val="single" w:sz="4" w:space="0" w:color="000000"/>
            </w:tcBorders>
          </w:tcPr>
          <w:p w:rsidR="0010582E" w:rsidRPr="0010582E" w:rsidRDefault="0010582E" w:rsidP="0010582E">
            <w:pPr>
              <w:autoSpaceDE w:val="0"/>
              <w:autoSpaceDN w:val="0"/>
              <w:adjustRightInd w:val="0"/>
              <w:jc w:val="both"/>
            </w:pPr>
            <w:r w:rsidRPr="0010582E">
              <w:t>определять актуальность нормативно-правовой документации в профессиональной деятельности; выстраивать траектории профессионального и личностного развития</w:t>
            </w:r>
          </w:p>
        </w:tc>
        <w:tc>
          <w:tcPr>
            <w:tcW w:w="2789" w:type="dxa"/>
            <w:tcBorders>
              <w:top w:val="single" w:sz="4" w:space="0" w:color="000000"/>
              <w:left w:val="single" w:sz="4" w:space="0" w:color="000000"/>
              <w:bottom w:val="single" w:sz="4" w:space="0" w:color="000000"/>
              <w:right w:val="single" w:sz="4" w:space="0" w:color="000000"/>
            </w:tcBorders>
          </w:tcPr>
          <w:p w:rsidR="0010582E" w:rsidRPr="0010582E" w:rsidRDefault="0010582E" w:rsidP="0010582E">
            <w:pPr>
              <w:autoSpaceDE w:val="0"/>
              <w:autoSpaceDN w:val="0"/>
              <w:adjustRightInd w:val="0"/>
              <w:jc w:val="both"/>
            </w:pPr>
            <w:r w:rsidRPr="0010582E">
              <w:t>содержание актуальной нормативно-правовой документации; современная научная и профессиональная терминология; возможные траектории профессионального развития и самообразования</w:t>
            </w:r>
          </w:p>
        </w:tc>
      </w:tr>
      <w:tr w:rsidR="0010582E" w:rsidRPr="0010582E" w:rsidTr="0010582E">
        <w:tc>
          <w:tcPr>
            <w:tcW w:w="3923" w:type="dxa"/>
            <w:tcBorders>
              <w:top w:val="single" w:sz="4" w:space="0" w:color="000000"/>
              <w:left w:val="single" w:sz="4" w:space="0" w:color="000000"/>
              <w:bottom w:val="single" w:sz="4" w:space="0" w:color="000000"/>
              <w:right w:val="single" w:sz="4" w:space="0" w:color="000000"/>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roofErr w:type="gramStart"/>
            <w:r w:rsidRPr="0010582E">
              <w:t>ОК</w:t>
            </w:r>
            <w:proofErr w:type="gramEnd"/>
            <w:r w:rsidRPr="0010582E">
              <w:t xml:space="preserve"> 02.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tc>
        <w:tc>
          <w:tcPr>
            <w:tcW w:w="2859" w:type="dxa"/>
            <w:tcBorders>
              <w:top w:val="single" w:sz="4" w:space="0" w:color="000000"/>
              <w:left w:val="single" w:sz="4" w:space="0" w:color="000000"/>
              <w:bottom w:val="single" w:sz="4" w:space="0" w:color="000000"/>
              <w:right w:val="single" w:sz="4" w:space="0" w:color="000000"/>
            </w:tcBorders>
          </w:tcPr>
          <w:p w:rsidR="0010582E" w:rsidRPr="0010582E" w:rsidRDefault="0010582E" w:rsidP="0010582E">
            <w:pPr>
              <w:autoSpaceDE w:val="0"/>
              <w:autoSpaceDN w:val="0"/>
              <w:adjustRightInd w:val="0"/>
              <w:jc w:val="both"/>
            </w:pPr>
            <w:r w:rsidRPr="0010582E">
              <w:t>Правильно выявлять и эффективно искать информацию, необходимую для решения задачи и/или проблемы. Составлять план действия. Определять необходимые ресурсы. Реализовать составленный план. Оценивать результат и последствия своих действий.</w:t>
            </w:r>
          </w:p>
        </w:tc>
        <w:tc>
          <w:tcPr>
            <w:tcW w:w="2789" w:type="dxa"/>
            <w:tcBorders>
              <w:top w:val="single" w:sz="4" w:space="0" w:color="000000"/>
              <w:left w:val="single" w:sz="4" w:space="0" w:color="000000"/>
              <w:bottom w:val="single" w:sz="4" w:space="0" w:color="000000"/>
              <w:right w:val="single" w:sz="4" w:space="0" w:color="000000"/>
            </w:tcBorders>
          </w:tcPr>
          <w:p w:rsidR="0010582E" w:rsidRPr="0010582E" w:rsidRDefault="0010582E" w:rsidP="0010582E">
            <w:pPr>
              <w:autoSpaceDE w:val="0"/>
              <w:autoSpaceDN w:val="0"/>
              <w:adjustRightInd w:val="0"/>
              <w:jc w:val="both"/>
            </w:pPr>
            <w:r w:rsidRPr="0010582E">
              <w:t xml:space="preserve">Основные источники информации и ресурсы для решения задач и проблем в профессиональном и/или социальном контексте. Структура плана решения задач. Порядок </w:t>
            </w:r>
            <w:proofErr w:type="gramStart"/>
            <w:r w:rsidRPr="0010582E">
              <w:t>оценки результатов решения задач профессиональной деятельности</w:t>
            </w:r>
            <w:proofErr w:type="gramEnd"/>
          </w:p>
        </w:tc>
      </w:tr>
      <w:tr w:rsidR="0010582E" w:rsidRPr="0010582E" w:rsidTr="0010582E">
        <w:tc>
          <w:tcPr>
            <w:tcW w:w="3923" w:type="dxa"/>
            <w:tcBorders>
              <w:top w:val="single" w:sz="4" w:space="0" w:color="000000"/>
              <w:left w:val="single" w:sz="4" w:space="0" w:color="000000"/>
              <w:bottom w:val="single" w:sz="4" w:space="0" w:color="000000"/>
              <w:right w:val="single" w:sz="4" w:space="0" w:color="000000"/>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0582E">
              <w:t>ОК.03</w:t>
            </w:r>
            <w:proofErr w:type="gramStart"/>
            <w:r w:rsidRPr="0010582E">
              <w:t xml:space="preserve"> П</w:t>
            </w:r>
            <w:proofErr w:type="gramEnd"/>
            <w:r w:rsidRPr="0010582E">
              <w:t>ринимать решения в стандартных и нестандартных ситуациях и нести за них ответственность.</w:t>
            </w:r>
          </w:p>
        </w:tc>
        <w:tc>
          <w:tcPr>
            <w:tcW w:w="2859" w:type="dxa"/>
            <w:tcBorders>
              <w:top w:val="single" w:sz="4" w:space="0" w:color="000000"/>
              <w:left w:val="single" w:sz="4" w:space="0" w:color="000000"/>
              <w:bottom w:val="single" w:sz="4" w:space="0" w:color="000000"/>
              <w:right w:val="single" w:sz="4" w:space="0" w:color="000000"/>
            </w:tcBorders>
          </w:tcPr>
          <w:p w:rsidR="0010582E" w:rsidRPr="0010582E" w:rsidRDefault="0010582E" w:rsidP="0010582E">
            <w:pPr>
              <w:autoSpaceDE w:val="0"/>
              <w:autoSpaceDN w:val="0"/>
              <w:adjustRightInd w:val="0"/>
              <w:jc w:val="both"/>
            </w:pPr>
            <w:r w:rsidRPr="0010582E">
              <w:t xml:space="preserve">Распознавать задачу и/или проблему в профессиональном и/или социальном контексте. Анализировать задачу и/или проблему и выделять </w:t>
            </w:r>
            <w:proofErr w:type="spellStart"/>
            <w:r w:rsidRPr="0010582E">
              <w:t>еѐ</w:t>
            </w:r>
            <w:proofErr w:type="spellEnd"/>
            <w:r w:rsidRPr="0010582E">
              <w:t xml:space="preserve"> составные части. </w:t>
            </w:r>
            <w:proofErr w:type="gramStart"/>
            <w:r w:rsidRPr="0010582E">
              <w:t xml:space="preserve">Владеть актуальными методами </w:t>
            </w:r>
            <w:r w:rsidRPr="0010582E">
              <w:lastRenderedPageBreak/>
              <w:t>работы в профессиональной и смежных сферах.</w:t>
            </w:r>
            <w:proofErr w:type="gramEnd"/>
          </w:p>
        </w:tc>
        <w:tc>
          <w:tcPr>
            <w:tcW w:w="2789" w:type="dxa"/>
            <w:tcBorders>
              <w:top w:val="single" w:sz="4" w:space="0" w:color="000000"/>
              <w:left w:val="single" w:sz="4" w:space="0" w:color="000000"/>
              <w:bottom w:val="single" w:sz="4" w:space="0" w:color="000000"/>
              <w:right w:val="single" w:sz="4" w:space="0" w:color="000000"/>
            </w:tcBorders>
          </w:tcPr>
          <w:p w:rsidR="0010582E" w:rsidRPr="0010582E" w:rsidRDefault="0010582E" w:rsidP="0010582E">
            <w:pPr>
              <w:autoSpaceDE w:val="0"/>
              <w:autoSpaceDN w:val="0"/>
              <w:adjustRightInd w:val="0"/>
              <w:jc w:val="both"/>
            </w:pPr>
            <w:r w:rsidRPr="0010582E">
              <w:lastRenderedPageBreak/>
              <w:t xml:space="preserve">Алгоритмы выполнения работ в </w:t>
            </w:r>
            <w:proofErr w:type="gramStart"/>
            <w:r w:rsidRPr="0010582E">
              <w:t>профессиональной</w:t>
            </w:r>
            <w:proofErr w:type="gramEnd"/>
            <w:r w:rsidRPr="0010582E">
              <w:t xml:space="preserve"> и смежных областях. Профессиональный и социальный контекст</w:t>
            </w:r>
          </w:p>
        </w:tc>
      </w:tr>
      <w:tr w:rsidR="0010582E" w:rsidRPr="0010582E" w:rsidTr="0010582E">
        <w:tc>
          <w:tcPr>
            <w:tcW w:w="3923" w:type="dxa"/>
            <w:tcBorders>
              <w:top w:val="single" w:sz="4" w:space="0" w:color="000000"/>
              <w:left w:val="single" w:sz="4" w:space="0" w:color="000000"/>
              <w:bottom w:val="single" w:sz="4" w:space="0" w:color="000000"/>
              <w:right w:val="single" w:sz="4" w:space="0" w:color="000000"/>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roofErr w:type="gramStart"/>
            <w:r w:rsidRPr="0010582E">
              <w:lastRenderedPageBreak/>
              <w:t>ОК</w:t>
            </w:r>
            <w:proofErr w:type="gramEnd"/>
            <w:r w:rsidRPr="0010582E">
              <w:t xml:space="preserve"> 04.</w:t>
            </w:r>
          </w:p>
        </w:tc>
        <w:tc>
          <w:tcPr>
            <w:tcW w:w="2859" w:type="dxa"/>
            <w:tcBorders>
              <w:top w:val="single" w:sz="4" w:space="0" w:color="000000"/>
              <w:left w:val="single" w:sz="4" w:space="0" w:color="000000"/>
              <w:bottom w:val="single" w:sz="4" w:space="0" w:color="000000"/>
              <w:right w:val="single" w:sz="4" w:space="0" w:color="000000"/>
            </w:tcBorders>
          </w:tcPr>
          <w:p w:rsidR="0010582E" w:rsidRPr="0010582E" w:rsidRDefault="0010582E" w:rsidP="0010582E">
            <w:pPr>
              <w:autoSpaceDE w:val="0"/>
              <w:autoSpaceDN w:val="0"/>
              <w:adjustRightInd w:val="0"/>
              <w:jc w:val="both"/>
            </w:pPr>
            <w:r w:rsidRPr="0010582E">
              <w:t xml:space="preserve">планировать процесс поиска; структурировать получаемую информацию; выделять наиболее </w:t>
            </w:r>
            <w:proofErr w:type="gramStart"/>
            <w:r w:rsidRPr="0010582E">
              <w:t>значимое</w:t>
            </w:r>
            <w:proofErr w:type="gramEnd"/>
            <w:r w:rsidRPr="0010582E">
              <w:t xml:space="preserve"> в перечне информации; оценивать практическую значимость результатов поиска; оформлять результаты поиска</w:t>
            </w:r>
          </w:p>
        </w:tc>
        <w:tc>
          <w:tcPr>
            <w:tcW w:w="2789" w:type="dxa"/>
            <w:tcBorders>
              <w:top w:val="single" w:sz="4" w:space="0" w:color="000000"/>
              <w:left w:val="single" w:sz="4" w:space="0" w:color="000000"/>
              <w:bottom w:val="single" w:sz="4" w:space="0" w:color="000000"/>
              <w:right w:val="single" w:sz="4" w:space="0" w:color="000000"/>
            </w:tcBorders>
          </w:tcPr>
          <w:p w:rsidR="0010582E" w:rsidRPr="0010582E" w:rsidRDefault="0010582E" w:rsidP="0010582E">
            <w:pPr>
              <w:autoSpaceDE w:val="0"/>
              <w:autoSpaceDN w:val="0"/>
              <w:adjustRightInd w:val="0"/>
              <w:jc w:val="both"/>
            </w:pPr>
            <w:r w:rsidRPr="0010582E">
              <w:t>номенклатуры информационных источников, применяемых в профессиональной деятельности; приемы структурирования информации; формат оформления результатов поиска информации</w:t>
            </w:r>
          </w:p>
        </w:tc>
      </w:tr>
      <w:tr w:rsidR="0010582E" w:rsidRPr="0010582E" w:rsidTr="0010582E">
        <w:tc>
          <w:tcPr>
            <w:tcW w:w="3923" w:type="dxa"/>
            <w:tcBorders>
              <w:top w:val="single" w:sz="4" w:space="0" w:color="000000"/>
              <w:left w:val="single" w:sz="4" w:space="0" w:color="000000"/>
              <w:bottom w:val="single" w:sz="4" w:space="0" w:color="000000"/>
              <w:right w:val="single" w:sz="4" w:space="0" w:color="000000"/>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0582E">
              <w:t xml:space="preserve">ОК5.Использовать </w:t>
            </w:r>
            <w:proofErr w:type="spellStart"/>
            <w:r w:rsidRPr="0010582E">
              <w:t>информационнокоммуникационные</w:t>
            </w:r>
            <w:proofErr w:type="spellEnd"/>
            <w:r w:rsidRPr="0010582E">
              <w:t xml:space="preserve"> технологии в профессиональной деятельности</w:t>
            </w:r>
          </w:p>
        </w:tc>
        <w:tc>
          <w:tcPr>
            <w:tcW w:w="2859" w:type="dxa"/>
            <w:tcBorders>
              <w:top w:val="single" w:sz="4" w:space="0" w:color="000000"/>
              <w:left w:val="single" w:sz="4" w:space="0" w:color="000000"/>
              <w:bottom w:val="single" w:sz="4" w:space="0" w:color="000000"/>
              <w:right w:val="single" w:sz="4" w:space="0" w:color="000000"/>
            </w:tcBorders>
          </w:tcPr>
          <w:p w:rsidR="0010582E" w:rsidRPr="0010582E" w:rsidRDefault="0010582E" w:rsidP="0010582E">
            <w:pPr>
              <w:autoSpaceDE w:val="0"/>
              <w:autoSpaceDN w:val="0"/>
              <w:adjustRightInd w:val="0"/>
              <w:jc w:val="both"/>
            </w:pPr>
            <w:r w:rsidRPr="0010582E">
              <w:t>применять средства информационных технологий для решения профессиональных задач; использовать современное программное обеспечение</w:t>
            </w:r>
          </w:p>
        </w:tc>
        <w:tc>
          <w:tcPr>
            <w:tcW w:w="2789" w:type="dxa"/>
            <w:tcBorders>
              <w:top w:val="single" w:sz="4" w:space="0" w:color="000000"/>
              <w:left w:val="single" w:sz="4" w:space="0" w:color="000000"/>
              <w:bottom w:val="single" w:sz="4" w:space="0" w:color="000000"/>
              <w:right w:val="single" w:sz="4" w:space="0" w:color="000000"/>
            </w:tcBorders>
          </w:tcPr>
          <w:p w:rsidR="0010582E" w:rsidRPr="0010582E" w:rsidRDefault="0010582E" w:rsidP="0010582E">
            <w:pPr>
              <w:autoSpaceDE w:val="0"/>
              <w:autoSpaceDN w:val="0"/>
              <w:adjustRightInd w:val="0"/>
              <w:jc w:val="both"/>
            </w:pPr>
            <w:r w:rsidRPr="0010582E">
              <w:t>современные средства и устройства информатизации; порядок их применения и программное обеспечение в профессиональной деятельности.</w:t>
            </w:r>
          </w:p>
        </w:tc>
      </w:tr>
      <w:tr w:rsidR="0010582E" w:rsidRPr="0010582E" w:rsidTr="0010582E">
        <w:tc>
          <w:tcPr>
            <w:tcW w:w="3923" w:type="dxa"/>
            <w:tcBorders>
              <w:top w:val="single" w:sz="4" w:space="0" w:color="000000"/>
              <w:left w:val="single" w:sz="4" w:space="0" w:color="000000"/>
              <w:bottom w:val="single" w:sz="4" w:space="0" w:color="000000"/>
              <w:right w:val="single" w:sz="4" w:space="0" w:color="000000"/>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roofErr w:type="gramStart"/>
            <w:r w:rsidRPr="0010582E">
              <w:t>ОК</w:t>
            </w:r>
            <w:proofErr w:type="gramEnd"/>
            <w:r w:rsidRPr="0010582E">
              <w:t xml:space="preserve"> 6. Работать в коллективе, эффективно общаться с коллегами, руководством, подчиненными </w:t>
            </w:r>
          </w:p>
        </w:tc>
        <w:tc>
          <w:tcPr>
            <w:tcW w:w="2859" w:type="dxa"/>
            <w:tcBorders>
              <w:top w:val="single" w:sz="4" w:space="0" w:color="000000"/>
              <w:left w:val="single" w:sz="4" w:space="0" w:color="000000"/>
              <w:bottom w:val="single" w:sz="4" w:space="0" w:color="000000"/>
              <w:right w:val="single" w:sz="4" w:space="0" w:color="000000"/>
            </w:tcBorders>
          </w:tcPr>
          <w:p w:rsidR="0010582E" w:rsidRPr="0010582E" w:rsidRDefault="0010582E" w:rsidP="0010582E">
            <w:pPr>
              <w:autoSpaceDE w:val="0"/>
              <w:autoSpaceDN w:val="0"/>
              <w:adjustRightInd w:val="0"/>
              <w:jc w:val="both"/>
            </w:pPr>
            <w:r w:rsidRPr="0010582E">
              <w:t>взаимодействовать с коллегами, руководством, клиентами; обсуждать дискуссионные вопросы профессиональной деятельности и вырабатывать консолидированную точку зрения; оказывать содействие и помощь коллегам/членам команды</w:t>
            </w:r>
          </w:p>
        </w:tc>
        <w:tc>
          <w:tcPr>
            <w:tcW w:w="2789" w:type="dxa"/>
            <w:tcBorders>
              <w:top w:val="single" w:sz="4" w:space="0" w:color="000000"/>
              <w:left w:val="single" w:sz="4" w:space="0" w:color="000000"/>
              <w:bottom w:val="single" w:sz="4" w:space="0" w:color="000000"/>
              <w:right w:val="single" w:sz="4" w:space="0" w:color="000000"/>
            </w:tcBorders>
          </w:tcPr>
          <w:p w:rsidR="0010582E" w:rsidRPr="0010582E" w:rsidRDefault="0010582E" w:rsidP="0010582E">
            <w:pPr>
              <w:autoSpaceDE w:val="0"/>
              <w:autoSpaceDN w:val="0"/>
              <w:adjustRightInd w:val="0"/>
              <w:jc w:val="both"/>
            </w:pPr>
            <w:r w:rsidRPr="0010582E">
              <w:t>психология коллектива; психология личности; основы проектной деятельности</w:t>
            </w:r>
          </w:p>
        </w:tc>
      </w:tr>
      <w:tr w:rsidR="0010582E" w:rsidRPr="0010582E" w:rsidTr="0010582E">
        <w:tc>
          <w:tcPr>
            <w:tcW w:w="3923" w:type="dxa"/>
            <w:tcBorders>
              <w:top w:val="single" w:sz="4" w:space="0" w:color="000000"/>
              <w:left w:val="single" w:sz="4" w:space="0" w:color="000000"/>
              <w:bottom w:val="single" w:sz="4" w:space="0" w:color="000000"/>
              <w:right w:val="single" w:sz="4" w:space="0" w:color="000000"/>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roofErr w:type="gramStart"/>
            <w:r w:rsidRPr="0010582E">
              <w:t>ОК</w:t>
            </w:r>
            <w:proofErr w:type="gramEnd"/>
            <w:r w:rsidRPr="0010582E">
              <w:t xml:space="preserve"> 7. Брать на себя ответственность за работу членов команды (подчиненных), результат выполнения заданий. </w:t>
            </w:r>
          </w:p>
        </w:tc>
        <w:tc>
          <w:tcPr>
            <w:tcW w:w="2859" w:type="dxa"/>
            <w:tcBorders>
              <w:top w:val="single" w:sz="4" w:space="0" w:color="000000"/>
              <w:left w:val="single" w:sz="4" w:space="0" w:color="000000"/>
              <w:bottom w:val="single" w:sz="4" w:space="0" w:color="000000"/>
              <w:right w:val="single" w:sz="4" w:space="0" w:color="000000"/>
            </w:tcBorders>
          </w:tcPr>
          <w:p w:rsidR="0010582E" w:rsidRPr="0010582E" w:rsidRDefault="0010582E" w:rsidP="0010582E">
            <w:pPr>
              <w:autoSpaceDE w:val="0"/>
              <w:autoSpaceDN w:val="0"/>
              <w:adjustRightInd w:val="0"/>
              <w:jc w:val="both"/>
            </w:pPr>
            <w:r w:rsidRPr="0010582E">
              <w:t>организовывать работу коллектива и команды; планировать деятельность коллектива/команды, проводить контрольные мероприятия; обеспечивать производственную деятельность необходимыми ресурсами</w:t>
            </w:r>
          </w:p>
        </w:tc>
        <w:tc>
          <w:tcPr>
            <w:tcW w:w="2789" w:type="dxa"/>
            <w:tcBorders>
              <w:top w:val="single" w:sz="4" w:space="0" w:color="000000"/>
              <w:left w:val="single" w:sz="4" w:space="0" w:color="000000"/>
              <w:bottom w:val="single" w:sz="4" w:space="0" w:color="000000"/>
              <w:right w:val="single" w:sz="4" w:space="0" w:color="000000"/>
            </w:tcBorders>
          </w:tcPr>
          <w:p w:rsidR="0010582E" w:rsidRPr="0010582E" w:rsidRDefault="0010582E" w:rsidP="0010582E">
            <w:pPr>
              <w:autoSpaceDE w:val="0"/>
              <w:autoSpaceDN w:val="0"/>
              <w:adjustRightInd w:val="0"/>
              <w:jc w:val="both"/>
            </w:pPr>
            <w:r w:rsidRPr="0010582E">
              <w:t>психология коллектива; психология личности; методы организации деятельности коллектива исполнителей; нормативно-правовое регулирование производственных отношений</w:t>
            </w:r>
          </w:p>
        </w:tc>
      </w:tr>
      <w:tr w:rsidR="0010582E" w:rsidRPr="0010582E" w:rsidTr="0010582E">
        <w:tc>
          <w:tcPr>
            <w:tcW w:w="3923" w:type="dxa"/>
            <w:tcBorders>
              <w:top w:val="single" w:sz="4" w:space="0" w:color="000000"/>
              <w:left w:val="single" w:sz="4" w:space="0" w:color="000000"/>
              <w:bottom w:val="single" w:sz="4" w:space="0" w:color="000000"/>
              <w:right w:val="single" w:sz="4" w:space="0" w:color="000000"/>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roofErr w:type="gramStart"/>
            <w:r w:rsidRPr="0010582E">
              <w:t>ОК</w:t>
            </w:r>
            <w:proofErr w:type="gramEnd"/>
            <w:r w:rsidRPr="0010582E">
              <w:t xml:space="preserve">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w:t>
            </w:r>
          </w:p>
        </w:tc>
        <w:tc>
          <w:tcPr>
            <w:tcW w:w="2859" w:type="dxa"/>
            <w:tcBorders>
              <w:top w:val="single" w:sz="4" w:space="0" w:color="000000"/>
              <w:left w:val="single" w:sz="4" w:space="0" w:color="000000"/>
              <w:bottom w:val="single" w:sz="4" w:space="0" w:color="000000"/>
              <w:right w:val="single" w:sz="4" w:space="0" w:color="000000"/>
            </w:tcBorders>
          </w:tcPr>
          <w:p w:rsidR="0010582E" w:rsidRPr="0010582E" w:rsidRDefault="0010582E" w:rsidP="0010582E">
            <w:pPr>
              <w:autoSpaceDE w:val="0"/>
              <w:autoSpaceDN w:val="0"/>
              <w:adjustRightInd w:val="0"/>
              <w:jc w:val="both"/>
            </w:pPr>
            <w:r w:rsidRPr="0010582E">
              <w:t>понимать и описывать значение своей профессии</w:t>
            </w:r>
            <w:proofErr w:type="gramStart"/>
            <w:r w:rsidRPr="0010582E">
              <w:t xml:space="preserve"> П</w:t>
            </w:r>
            <w:proofErr w:type="gramEnd"/>
            <w:r w:rsidRPr="0010582E">
              <w:t xml:space="preserve">резентовать структуру профессиональной деятельности по </w:t>
            </w:r>
            <w:r w:rsidRPr="0010582E">
              <w:lastRenderedPageBreak/>
              <w:t>специальности</w:t>
            </w:r>
          </w:p>
        </w:tc>
        <w:tc>
          <w:tcPr>
            <w:tcW w:w="2789" w:type="dxa"/>
            <w:tcBorders>
              <w:top w:val="single" w:sz="4" w:space="0" w:color="000000"/>
              <w:left w:val="single" w:sz="4" w:space="0" w:color="000000"/>
              <w:bottom w:val="single" w:sz="4" w:space="0" w:color="000000"/>
              <w:right w:val="single" w:sz="4" w:space="0" w:color="000000"/>
            </w:tcBorders>
          </w:tcPr>
          <w:p w:rsidR="0010582E" w:rsidRPr="0010582E" w:rsidRDefault="0010582E" w:rsidP="0010582E">
            <w:pPr>
              <w:autoSpaceDE w:val="0"/>
              <w:autoSpaceDN w:val="0"/>
              <w:adjustRightInd w:val="0"/>
              <w:jc w:val="both"/>
            </w:pPr>
            <w:r w:rsidRPr="0010582E">
              <w:lastRenderedPageBreak/>
              <w:t xml:space="preserve">особенности социального и культурного контекста; правила оформления документов. Правила поведения в ходе </w:t>
            </w:r>
            <w:r w:rsidRPr="0010582E">
              <w:lastRenderedPageBreak/>
              <w:t>выполнения профессиональной деятельности</w:t>
            </w:r>
          </w:p>
        </w:tc>
      </w:tr>
      <w:tr w:rsidR="0010582E" w:rsidRPr="0010582E" w:rsidTr="0010582E">
        <w:tc>
          <w:tcPr>
            <w:tcW w:w="3923" w:type="dxa"/>
            <w:tcBorders>
              <w:top w:val="single" w:sz="4" w:space="0" w:color="000000"/>
              <w:left w:val="single" w:sz="4" w:space="0" w:color="000000"/>
              <w:bottom w:val="single" w:sz="4" w:space="0" w:color="000000"/>
              <w:right w:val="single" w:sz="4" w:space="0" w:color="000000"/>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roofErr w:type="gramStart"/>
            <w:r w:rsidRPr="0010582E">
              <w:lastRenderedPageBreak/>
              <w:t>ОК</w:t>
            </w:r>
            <w:proofErr w:type="gramEnd"/>
            <w:r w:rsidRPr="0010582E">
              <w:t xml:space="preserve"> 9. Ориентироваться в условиях смены технологий в профессиональной деятельности. </w:t>
            </w:r>
          </w:p>
        </w:tc>
        <w:tc>
          <w:tcPr>
            <w:tcW w:w="2859" w:type="dxa"/>
            <w:tcBorders>
              <w:top w:val="single" w:sz="4" w:space="0" w:color="000000"/>
              <w:left w:val="single" w:sz="4" w:space="0" w:color="000000"/>
              <w:bottom w:val="single" w:sz="4" w:space="0" w:color="000000"/>
              <w:right w:val="single" w:sz="4" w:space="0" w:color="000000"/>
            </w:tcBorders>
          </w:tcPr>
          <w:p w:rsidR="0010582E" w:rsidRPr="0010582E" w:rsidRDefault="0010582E" w:rsidP="0010582E">
            <w:pPr>
              <w:autoSpaceDE w:val="0"/>
              <w:autoSpaceDN w:val="0"/>
              <w:adjustRightInd w:val="0"/>
              <w:jc w:val="both"/>
            </w:pPr>
            <w:r w:rsidRPr="0010582E">
              <w:t>определять задачи и необходимые источники поиска информации; анализировать актуальные технологии профессиональной деятельности и тенденции их развития;</w:t>
            </w:r>
          </w:p>
        </w:tc>
        <w:tc>
          <w:tcPr>
            <w:tcW w:w="2789" w:type="dxa"/>
            <w:tcBorders>
              <w:top w:val="single" w:sz="4" w:space="0" w:color="000000"/>
              <w:left w:val="single" w:sz="4" w:space="0" w:color="000000"/>
              <w:bottom w:val="single" w:sz="4" w:space="0" w:color="000000"/>
              <w:right w:val="single" w:sz="4" w:space="0" w:color="000000"/>
            </w:tcBorders>
          </w:tcPr>
          <w:p w:rsidR="0010582E" w:rsidRPr="0010582E" w:rsidRDefault="0010582E" w:rsidP="0010582E">
            <w:pPr>
              <w:autoSpaceDE w:val="0"/>
              <w:autoSpaceDN w:val="0"/>
              <w:adjustRightInd w:val="0"/>
              <w:jc w:val="both"/>
            </w:pPr>
            <w:r w:rsidRPr="0010582E">
              <w:t>Актуальный профессиональный и социальный контекст. Современные технологии области профессиональной деятельности.</w:t>
            </w:r>
          </w:p>
        </w:tc>
      </w:tr>
    </w:tbl>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10582E">
        <w:rPr>
          <w:b/>
          <w:sz w:val="28"/>
          <w:szCs w:val="28"/>
        </w:rPr>
        <w:lastRenderedPageBreak/>
        <w:t>2. СТРУКТУРА И СОДЕРЖАНИЕ УЧЕБНОЙ ДИСЦИПЛИНЫ</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sz w:val="28"/>
          <w:szCs w:val="28"/>
        </w:rPr>
      </w:pPr>
      <w:r w:rsidRPr="0010582E">
        <w:rPr>
          <w:b/>
          <w:sz w:val="28"/>
          <w:szCs w:val="28"/>
        </w:rPr>
        <w:t>2.1. Объем учебной дисциплины и виды учебной работы</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sz w:val="28"/>
          <w:szCs w:val="28"/>
          <w:u w:val="single"/>
        </w:rPr>
      </w:pPr>
    </w:p>
    <w:tbl>
      <w:tblPr>
        <w:tblW w:w="94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19"/>
        <w:gridCol w:w="1846"/>
      </w:tblGrid>
      <w:tr w:rsidR="0010582E" w:rsidRPr="0010582E" w:rsidTr="0010582E">
        <w:trPr>
          <w:trHeight w:val="460"/>
        </w:trPr>
        <w:tc>
          <w:tcPr>
            <w:tcW w:w="7619" w:type="dxa"/>
            <w:tcBorders>
              <w:top w:val="single" w:sz="6" w:space="0" w:color="000000"/>
              <w:left w:val="single" w:sz="6" w:space="0" w:color="000000"/>
              <w:bottom w:val="single" w:sz="6" w:space="0" w:color="000000"/>
              <w:right w:val="single" w:sz="6" w:space="0" w:color="000000"/>
            </w:tcBorders>
            <w:hideMark/>
          </w:tcPr>
          <w:p w:rsidR="0010582E" w:rsidRPr="0010582E" w:rsidRDefault="0010582E" w:rsidP="0010582E">
            <w:pPr>
              <w:spacing w:line="276" w:lineRule="auto"/>
              <w:jc w:val="center"/>
              <w:rPr>
                <w:lang w:eastAsia="en-US"/>
              </w:rPr>
            </w:pPr>
            <w:r w:rsidRPr="0010582E">
              <w:rPr>
                <w:b/>
                <w:lang w:eastAsia="en-US"/>
              </w:rPr>
              <w:t>Вид учебной работы</w:t>
            </w:r>
          </w:p>
        </w:tc>
        <w:tc>
          <w:tcPr>
            <w:tcW w:w="1846" w:type="dxa"/>
            <w:tcBorders>
              <w:top w:val="single" w:sz="6" w:space="0" w:color="000000"/>
              <w:left w:val="single" w:sz="6" w:space="0" w:color="000000"/>
              <w:bottom w:val="single" w:sz="6" w:space="0" w:color="000000"/>
              <w:right w:val="single" w:sz="6" w:space="0" w:color="000000"/>
            </w:tcBorders>
            <w:hideMark/>
          </w:tcPr>
          <w:p w:rsidR="0010582E" w:rsidRPr="0010582E" w:rsidRDefault="0010582E" w:rsidP="0010582E">
            <w:pPr>
              <w:spacing w:line="276" w:lineRule="auto"/>
              <w:jc w:val="center"/>
              <w:rPr>
                <w:i/>
                <w:iCs/>
                <w:lang w:eastAsia="en-US"/>
              </w:rPr>
            </w:pPr>
            <w:r w:rsidRPr="0010582E">
              <w:rPr>
                <w:b/>
                <w:i/>
                <w:iCs/>
                <w:lang w:eastAsia="en-US"/>
              </w:rPr>
              <w:t xml:space="preserve">Объём  часов </w:t>
            </w:r>
          </w:p>
        </w:tc>
      </w:tr>
      <w:tr w:rsidR="0010582E" w:rsidRPr="0010582E" w:rsidTr="0010582E">
        <w:trPr>
          <w:trHeight w:val="285"/>
        </w:trPr>
        <w:tc>
          <w:tcPr>
            <w:tcW w:w="7619" w:type="dxa"/>
            <w:tcBorders>
              <w:top w:val="single" w:sz="6" w:space="0" w:color="000000"/>
              <w:left w:val="single" w:sz="6" w:space="0" w:color="000000"/>
              <w:bottom w:val="single" w:sz="6" w:space="0" w:color="000000"/>
              <w:right w:val="single" w:sz="6" w:space="0" w:color="000000"/>
            </w:tcBorders>
            <w:hideMark/>
          </w:tcPr>
          <w:p w:rsidR="0010582E" w:rsidRPr="0010582E" w:rsidRDefault="0010582E" w:rsidP="0010582E">
            <w:pPr>
              <w:spacing w:line="276" w:lineRule="auto"/>
              <w:rPr>
                <w:b/>
                <w:lang w:eastAsia="en-US"/>
              </w:rPr>
            </w:pPr>
            <w:r w:rsidRPr="0010582E">
              <w:rPr>
                <w:b/>
                <w:lang w:eastAsia="en-US"/>
              </w:rPr>
              <w:t>Максимальная учебная нагрузка (всего)</w:t>
            </w:r>
          </w:p>
        </w:tc>
        <w:tc>
          <w:tcPr>
            <w:tcW w:w="1846" w:type="dxa"/>
            <w:tcBorders>
              <w:top w:val="single" w:sz="6" w:space="0" w:color="000000"/>
              <w:left w:val="single" w:sz="6" w:space="0" w:color="000000"/>
              <w:bottom w:val="single" w:sz="6" w:space="0" w:color="000000"/>
              <w:right w:val="single" w:sz="6" w:space="0" w:color="000000"/>
            </w:tcBorders>
            <w:hideMark/>
          </w:tcPr>
          <w:p w:rsidR="0010582E" w:rsidRPr="0010582E" w:rsidRDefault="0010582E" w:rsidP="0010582E">
            <w:pPr>
              <w:spacing w:line="276" w:lineRule="auto"/>
              <w:jc w:val="center"/>
              <w:rPr>
                <w:b/>
                <w:i/>
                <w:iCs/>
                <w:lang w:eastAsia="en-US"/>
              </w:rPr>
            </w:pPr>
            <w:r w:rsidRPr="0010582E">
              <w:rPr>
                <w:b/>
                <w:i/>
                <w:iCs/>
                <w:lang w:eastAsia="en-US"/>
              </w:rPr>
              <w:t>108</w:t>
            </w:r>
          </w:p>
        </w:tc>
      </w:tr>
      <w:tr w:rsidR="0010582E" w:rsidRPr="0010582E" w:rsidTr="0010582E">
        <w:tc>
          <w:tcPr>
            <w:tcW w:w="7619" w:type="dxa"/>
            <w:tcBorders>
              <w:top w:val="single" w:sz="6" w:space="0" w:color="000000"/>
              <w:left w:val="single" w:sz="6" w:space="0" w:color="000000"/>
              <w:bottom w:val="single" w:sz="6" w:space="0" w:color="000000"/>
              <w:right w:val="single" w:sz="6" w:space="0" w:color="000000"/>
            </w:tcBorders>
            <w:hideMark/>
          </w:tcPr>
          <w:p w:rsidR="0010582E" w:rsidRPr="0010582E" w:rsidRDefault="0010582E" w:rsidP="0010582E">
            <w:pPr>
              <w:spacing w:line="276" w:lineRule="auto"/>
              <w:jc w:val="both"/>
              <w:rPr>
                <w:lang w:eastAsia="en-US"/>
              </w:rPr>
            </w:pPr>
            <w:r w:rsidRPr="0010582E">
              <w:rPr>
                <w:b/>
                <w:lang w:eastAsia="en-US"/>
              </w:rPr>
              <w:t xml:space="preserve">Обязательная аудиторная учебная нагрузка (всего) </w:t>
            </w:r>
          </w:p>
        </w:tc>
        <w:tc>
          <w:tcPr>
            <w:tcW w:w="1846" w:type="dxa"/>
            <w:tcBorders>
              <w:top w:val="single" w:sz="6" w:space="0" w:color="000000"/>
              <w:left w:val="single" w:sz="6" w:space="0" w:color="000000"/>
              <w:bottom w:val="single" w:sz="6" w:space="0" w:color="000000"/>
              <w:right w:val="single" w:sz="6" w:space="0" w:color="000000"/>
            </w:tcBorders>
            <w:hideMark/>
          </w:tcPr>
          <w:p w:rsidR="0010582E" w:rsidRPr="0010582E" w:rsidRDefault="0010582E" w:rsidP="0010582E">
            <w:pPr>
              <w:spacing w:line="276" w:lineRule="auto"/>
              <w:jc w:val="center"/>
              <w:rPr>
                <w:b/>
                <w:i/>
                <w:iCs/>
                <w:lang w:eastAsia="en-US"/>
              </w:rPr>
            </w:pPr>
            <w:r w:rsidRPr="0010582E">
              <w:rPr>
                <w:b/>
                <w:i/>
                <w:iCs/>
                <w:lang w:eastAsia="en-US"/>
              </w:rPr>
              <w:t>72</w:t>
            </w:r>
          </w:p>
        </w:tc>
      </w:tr>
      <w:tr w:rsidR="0010582E" w:rsidRPr="0010582E" w:rsidTr="0010582E">
        <w:tc>
          <w:tcPr>
            <w:tcW w:w="7619" w:type="dxa"/>
            <w:tcBorders>
              <w:top w:val="single" w:sz="6" w:space="0" w:color="000000"/>
              <w:left w:val="single" w:sz="6" w:space="0" w:color="000000"/>
              <w:bottom w:val="single" w:sz="6" w:space="0" w:color="000000"/>
              <w:right w:val="single" w:sz="6" w:space="0" w:color="000000"/>
            </w:tcBorders>
            <w:hideMark/>
          </w:tcPr>
          <w:p w:rsidR="0010582E" w:rsidRPr="0010582E" w:rsidRDefault="0010582E" w:rsidP="0010582E">
            <w:pPr>
              <w:spacing w:line="276" w:lineRule="auto"/>
              <w:jc w:val="both"/>
              <w:rPr>
                <w:lang w:eastAsia="en-US"/>
              </w:rPr>
            </w:pPr>
            <w:r w:rsidRPr="0010582E">
              <w:rPr>
                <w:lang w:eastAsia="en-US"/>
              </w:rPr>
              <w:t>в том числе:</w:t>
            </w:r>
          </w:p>
        </w:tc>
        <w:tc>
          <w:tcPr>
            <w:tcW w:w="1846" w:type="dxa"/>
            <w:tcBorders>
              <w:top w:val="single" w:sz="6" w:space="0" w:color="000000"/>
              <w:left w:val="single" w:sz="6" w:space="0" w:color="000000"/>
              <w:bottom w:val="single" w:sz="6" w:space="0" w:color="000000"/>
              <w:right w:val="single" w:sz="6" w:space="0" w:color="000000"/>
            </w:tcBorders>
          </w:tcPr>
          <w:p w:rsidR="0010582E" w:rsidRPr="0010582E" w:rsidRDefault="0010582E" w:rsidP="0010582E">
            <w:pPr>
              <w:spacing w:line="276" w:lineRule="auto"/>
              <w:jc w:val="center"/>
              <w:rPr>
                <w:i/>
                <w:iCs/>
                <w:lang w:eastAsia="en-US"/>
              </w:rPr>
            </w:pPr>
          </w:p>
        </w:tc>
      </w:tr>
      <w:tr w:rsidR="0010582E" w:rsidRPr="0010582E" w:rsidTr="0010582E">
        <w:tc>
          <w:tcPr>
            <w:tcW w:w="7619" w:type="dxa"/>
            <w:tcBorders>
              <w:top w:val="single" w:sz="6" w:space="0" w:color="000000"/>
              <w:left w:val="single" w:sz="6" w:space="0" w:color="000000"/>
              <w:bottom w:val="single" w:sz="6" w:space="0" w:color="000000"/>
              <w:right w:val="single" w:sz="6" w:space="0" w:color="000000"/>
            </w:tcBorders>
            <w:hideMark/>
          </w:tcPr>
          <w:p w:rsidR="0010582E" w:rsidRPr="0010582E" w:rsidRDefault="0010582E" w:rsidP="0010582E">
            <w:pPr>
              <w:spacing w:line="276" w:lineRule="auto"/>
              <w:jc w:val="both"/>
              <w:rPr>
                <w:lang w:eastAsia="en-US"/>
              </w:rPr>
            </w:pPr>
            <w:r w:rsidRPr="0010582E">
              <w:rPr>
                <w:lang w:eastAsia="en-US"/>
              </w:rPr>
              <w:t>практические занятия</w:t>
            </w:r>
          </w:p>
        </w:tc>
        <w:tc>
          <w:tcPr>
            <w:tcW w:w="1846" w:type="dxa"/>
            <w:tcBorders>
              <w:top w:val="single" w:sz="6" w:space="0" w:color="000000"/>
              <w:left w:val="single" w:sz="6" w:space="0" w:color="000000"/>
              <w:bottom w:val="single" w:sz="6" w:space="0" w:color="000000"/>
              <w:right w:val="single" w:sz="6" w:space="0" w:color="000000"/>
            </w:tcBorders>
            <w:hideMark/>
          </w:tcPr>
          <w:p w:rsidR="0010582E" w:rsidRPr="0010582E" w:rsidRDefault="0010582E" w:rsidP="0010582E">
            <w:pPr>
              <w:spacing w:line="276" w:lineRule="auto"/>
              <w:jc w:val="center"/>
              <w:rPr>
                <w:i/>
                <w:iCs/>
                <w:lang w:eastAsia="en-US"/>
              </w:rPr>
            </w:pPr>
            <w:r w:rsidRPr="0010582E">
              <w:rPr>
                <w:i/>
                <w:iCs/>
                <w:lang w:eastAsia="en-US"/>
              </w:rPr>
              <w:t>48</w:t>
            </w:r>
          </w:p>
        </w:tc>
      </w:tr>
      <w:tr w:rsidR="0010582E" w:rsidRPr="0010582E" w:rsidTr="0010582E">
        <w:tc>
          <w:tcPr>
            <w:tcW w:w="7619" w:type="dxa"/>
            <w:tcBorders>
              <w:top w:val="single" w:sz="6" w:space="0" w:color="000000"/>
              <w:left w:val="single" w:sz="6" w:space="0" w:color="000000"/>
              <w:bottom w:val="single" w:sz="6" w:space="0" w:color="000000"/>
              <w:right w:val="single" w:sz="6" w:space="0" w:color="000000"/>
            </w:tcBorders>
          </w:tcPr>
          <w:p w:rsidR="0010582E" w:rsidRPr="0010582E" w:rsidRDefault="0010582E" w:rsidP="0010582E">
            <w:pPr>
              <w:spacing w:line="276" w:lineRule="auto"/>
              <w:jc w:val="both"/>
              <w:rPr>
                <w:lang w:eastAsia="en-US"/>
              </w:rPr>
            </w:pPr>
            <w:r w:rsidRPr="0010582E">
              <w:rPr>
                <w:lang w:eastAsia="en-US"/>
              </w:rPr>
              <w:t>контрольные работы</w:t>
            </w:r>
          </w:p>
        </w:tc>
        <w:tc>
          <w:tcPr>
            <w:tcW w:w="1846" w:type="dxa"/>
            <w:tcBorders>
              <w:top w:val="single" w:sz="6" w:space="0" w:color="000000"/>
              <w:left w:val="single" w:sz="6" w:space="0" w:color="000000"/>
              <w:bottom w:val="single" w:sz="6" w:space="0" w:color="000000"/>
              <w:right w:val="single" w:sz="6" w:space="0" w:color="000000"/>
            </w:tcBorders>
          </w:tcPr>
          <w:p w:rsidR="0010582E" w:rsidRPr="0010582E" w:rsidRDefault="0010582E" w:rsidP="0010582E">
            <w:pPr>
              <w:spacing w:line="276" w:lineRule="auto"/>
              <w:jc w:val="center"/>
              <w:rPr>
                <w:i/>
                <w:iCs/>
                <w:lang w:eastAsia="en-US"/>
              </w:rPr>
            </w:pPr>
            <w:r w:rsidRPr="0010582E">
              <w:rPr>
                <w:i/>
                <w:iCs/>
                <w:lang w:eastAsia="en-US"/>
              </w:rPr>
              <w:t>2</w:t>
            </w:r>
          </w:p>
        </w:tc>
      </w:tr>
      <w:tr w:rsidR="0010582E" w:rsidRPr="0010582E" w:rsidTr="0010582E">
        <w:tc>
          <w:tcPr>
            <w:tcW w:w="7619" w:type="dxa"/>
            <w:tcBorders>
              <w:top w:val="single" w:sz="6" w:space="0" w:color="000000"/>
              <w:left w:val="single" w:sz="6" w:space="0" w:color="000000"/>
              <w:bottom w:val="single" w:sz="6" w:space="0" w:color="000000"/>
              <w:right w:val="single" w:sz="6" w:space="0" w:color="000000"/>
            </w:tcBorders>
            <w:hideMark/>
          </w:tcPr>
          <w:p w:rsidR="0010582E" w:rsidRPr="0010582E" w:rsidRDefault="0010582E" w:rsidP="0010582E">
            <w:pPr>
              <w:spacing w:line="276" w:lineRule="auto"/>
              <w:jc w:val="both"/>
              <w:rPr>
                <w:b/>
                <w:lang w:eastAsia="en-US"/>
              </w:rPr>
            </w:pPr>
            <w:r w:rsidRPr="0010582E">
              <w:rPr>
                <w:b/>
                <w:lang w:eastAsia="en-US"/>
              </w:rPr>
              <w:t>Самостоятельная работа обучающегося (всего)</w:t>
            </w:r>
          </w:p>
        </w:tc>
        <w:tc>
          <w:tcPr>
            <w:tcW w:w="1846" w:type="dxa"/>
            <w:tcBorders>
              <w:top w:val="single" w:sz="6" w:space="0" w:color="000000"/>
              <w:left w:val="single" w:sz="6" w:space="0" w:color="000000"/>
              <w:bottom w:val="single" w:sz="6" w:space="0" w:color="000000"/>
              <w:right w:val="single" w:sz="6" w:space="0" w:color="000000"/>
            </w:tcBorders>
            <w:hideMark/>
          </w:tcPr>
          <w:p w:rsidR="0010582E" w:rsidRPr="0010582E" w:rsidRDefault="0010582E" w:rsidP="0010582E">
            <w:pPr>
              <w:spacing w:line="276" w:lineRule="auto"/>
              <w:jc w:val="center"/>
              <w:rPr>
                <w:b/>
                <w:i/>
                <w:iCs/>
                <w:lang w:eastAsia="en-US"/>
              </w:rPr>
            </w:pPr>
            <w:r w:rsidRPr="0010582E">
              <w:rPr>
                <w:b/>
                <w:i/>
                <w:iCs/>
                <w:lang w:eastAsia="en-US"/>
              </w:rPr>
              <w:t>36</w:t>
            </w:r>
          </w:p>
        </w:tc>
      </w:tr>
      <w:tr w:rsidR="0010582E" w:rsidRPr="0010582E" w:rsidTr="0010582E">
        <w:tc>
          <w:tcPr>
            <w:tcW w:w="9465" w:type="dxa"/>
            <w:gridSpan w:val="2"/>
            <w:tcBorders>
              <w:top w:val="single" w:sz="6" w:space="0" w:color="000000"/>
              <w:left w:val="single" w:sz="6" w:space="0" w:color="000000"/>
              <w:bottom w:val="single" w:sz="6" w:space="0" w:color="000000"/>
              <w:right w:val="single" w:sz="6" w:space="0" w:color="000000"/>
            </w:tcBorders>
            <w:hideMark/>
          </w:tcPr>
          <w:p w:rsidR="0010582E" w:rsidRPr="0010582E" w:rsidRDefault="0010582E" w:rsidP="0010582E">
            <w:pPr>
              <w:spacing w:line="276" w:lineRule="auto"/>
              <w:rPr>
                <w:iCs/>
                <w:lang w:eastAsia="en-US"/>
              </w:rPr>
            </w:pPr>
            <w:r w:rsidRPr="0010582E">
              <w:rPr>
                <w:b/>
                <w:i/>
                <w:iCs/>
              </w:rPr>
              <w:t>Промежуточная аттестация</w:t>
            </w:r>
            <w:r w:rsidRPr="0010582E">
              <w:rPr>
                <w:i/>
                <w:iCs/>
              </w:rPr>
              <w:t xml:space="preserve"> в форме дифференцированного зачета</w:t>
            </w:r>
          </w:p>
        </w:tc>
      </w:tr>
    </w:tbl>
    <w:p w:rsidR="0010582E" w:rsidRPr="0010582E" w:rsidRDefault="0010582E" w:rsidP="0010582E">
      <w:pPr>
        <w:rPr>
          <w:sz w:val="28"/>
          <w:szCs w:val="28"/>
        </w:rPr>
      </w:pPr>
    </w:p>
    <w:p w:rsidR="0010582E" w:rsidRPr="0010582E" w:rsidRDefault="0010582E" w:rsidP="0010582E">
      <w:pPr>
        <w:rPr>
          <w:sz w:val="28"/>
          <w:szCs w:val="28"/>
        </w:rPr>
      </w:pPr>
    </w:p>
    <w:p w:rsidR="0010582E" w:rsidRPr="0010582E" w:rsidRDefault="0010582E" w:rsidP="0010582E">
      <w:pPr>
        <w:rPr>
          <w:sz w:val="28"/>
          <w:szCs w:val="28"/>
        </w:rPr>
      </w:pPr>
    </w:p>
    <w:p w:rsidR="0010582E" w:rsidRPr="0010582E" w:rsidRDefault="0010582E" w:rsidP="0010582E">
      <w:pPr>
        <w:rPr>
          <w:sz w:val="28"/>
          <w:szCs w:val="28"/>
        </w:rPr>
      </w:pPr>
    </w:p>
    <w:p w:rsidR="0010582E" w:rsidRPr="0010582E" w:rsidRDefault="0010582E" w:rsidP="0010582E">
      <w:pPr>
        <w:rPr>
          <w:sz w:val="28"/>
          <w:szCs w:val="28"/>
        </w:rPr>
      </w:pPr>
    </w:p>
    <w:p w:rsidR="0010582E" w:rsidRPr="0010582E" w:rsidRDefault="0010582E" w:rsidP="0010582E">
      <w:pPr>
        <w:rPr>
          <w:sz w:val="28"/>
          <w:szCs w:val="28"/>
        </w:rPr>
      </w:pPr>
    </w:p>
    <w:p w:rsidR="0010582E" w:rsidRPr="0010582E" w:rsidRDefault="0010582E" w:rsidP="0010582E">
      <w:pPr>
        <w:rPr>
          <w:sz w:val="28"/>
          <w:szCs w:val="28"/>
        </w:rPr>
        <w:sectPr w:rsidR="0010582E" w:rsidRPr="0010582E" w:rsidSect="0010582E">
          <w:footerReference w:type="default" r:id="rId94"/>
          <w:pgSz w:w="11906" w:h="16838"/>
          <w:pgMar w:top="1134" w:right="850" w:bottom="1134" w:left="1701" w:header="708" w:footer="708" w:gutter="0"/>
          <w:pgNumType w:start="1"/>
          <w:cols w:space="720"/>
        </w:sectPr>
      </w:pPr>
    </w:p>
    <w:p w:rsidR="0010582E" w:rsidRPr="0010582E" w:rsidRDefault="0010582E" w:rsidP="0010582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8"/>
        <w:jc w:val="both"/>
        <w:rPr>
          <w:sz w:val="28"/>
          <w:szCs w:val="28"/>
        </w:rPr>
      </w:pPr>
      <w:r w:rsidRPr="0010582E">
        <w:rPr>
          <w:b/>
          <w:sz w:val="28"/>
          <w:szCs w:val="28"/>
        </w:rPr>
        <w:lastRenderedPageBreak/>
        <w:t>2.2. Тематический план и содержание учебной дисциплины</w:t>
      </w:r>
      <w:r w:rsidRPr="0010582E">
        <w:rPr>
          <w:b/>
          <w:caps/>
          <w:sz w:val="28"/>
          <w:szCs w:val="28"/>
        </w:rPr>
        <w:t xml:space="preserve"> </w:t>
      </w:r>
      <w:r w:rsidRPr="0010582E">
        <w:rPr>
          <w:b/>
          <w:sz w:val="28"/>
          <w:szCs w:val="28"/>
        </w:rPr>
        <w:t>«Безопасность жизнедеятельности»</w:t>
      </w:r>
      <w:r w:rsidRPr="0010582E">
        <w:rPr>
          <w:sz w:val="28"/>
          <w:szCs w:val="28"/>
        </w:rPr>
        <w:t xml:space="preserve"> </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z w:val="28"/>
          <w:szCs w:val="28"/>
        </w:rPr>
      </w:pPr>
    </w:p>
    <w:tbl>
      <w:tblPr>
        <w:tblStyle w:val="42"/>
        <w:tblW w:w="15026" w:type="dxa"/>
        <w:tblInd w:w="-34" w:type="dxa"/>
        <w:tblLayout w:type="fixed"/>
        <w:tblLook w:val="01E0" w:firstRow="1" w:lastRow="1" w:firstColumn="1" w:lastColumn="1" w:noHBand="0" w:noVBand="0"/>
      </w:tblPr>
      <w:tblGrid>
        <w:gridCol w:w="2835"/>
        <w:gridCol w:w="7797"/>
        <w:gridCol w:w="992"/>
        <w:gridCol w:w="1276"/>
        <w:gridCol w:w="2126"/>
      </w:tblGrid>
      <w:tr w:rsidR="0010582E" w:rsidRPr="0010582E" w:rsidTr="0010582E">
        <w:trPr>
          <w:trHeight w:val="20"/>
        </w:trPr>
        <w:tc>
          <w:tcPr>
            <w:tcW w:w="2835"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0582E">
              <w:rPr>
                <w:b/>
                <w:bCs/>
              </w:rPr>
              <w:t>Наименование разделов и тем</w:t>
            </w:r>
          </w:p>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0582E">
              <w:rPr>
                <w:b/>
                <w:bCs/>
              </w:rPr>
              <w:t xml:space="preserve">Содержание учебного материала, самостоятельная работа </w:t>
            </w:r>
            <w:proofErr w:type="gramStart"/>
            <w:r w:rsidRPr="0010582E">
              <w:rPr>
                <w:b/>
                <w:bCs/>
              </w:rPr>
              <w:t>обучающихся</w:t>
            </w:r>
            <w:proofErr w:type="gramEnd"/>
          </w:p>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0582E">
              <w:rPr>
                <w:b/>
                <w:bCs/>
              </w:rPr>
              <w:t>Объем часов</w:t>
            </w:r>
          </w:p>
        </w:tc>
        <w:tc>
          <w:tcPr>
            <w:tcW w:w="1276"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0582E">
              <w:rPr>
                <w:b/>
                <w:bCs/>
              </w:rPr>
              <w:t>Уровень освоения</w:t>
            </w:r>
          </w:p>
        </w:tc>
        <w:tc>
          <w:tcPr>
            <w:tcW w:w="2126"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0582E">
              <w:rPr>
                <w:b/>
                <w:bCs/>
              </w:rPr>
              <w:t>Коды компетенций, формированию которых способствует элемент программы</w:t>
            </w:r>
          </w:p>
        </w:tc>
      </w:tr>
      <w:tr w:rsidR="0010582E" w:rsidRPr="0010582E" w:rsidTr="0010582E">
        <w:trPr>
          <w:trHeight w:val="347"/>
        </w:trPr>
        <w:tc>
          <w:tcPr>
            <w:tcW w:w="2835"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0582E">
              <w:rPr>
                <w:b/>
                <w:bCs/>
              </w:rPr>
              <w:t>1</w:t>
            </w:r>
          </w:p>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0582E">
              <w:rPr>
                <w:b/>
                <w:bCs/>
              </w:rPr>
              <w:t>2</w:t>
            </w:r>
          </w:p>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0582E">
              <w:rPr>
                <w:b/>
                <w:bCs/>
              </w:rPr>
              <w:t>3</w:t>
            </w:r>
          </w:p>
        </w:tc>
        <w:tc>
          <w:tcPr>
            <w:tcW w:w="1276"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0582E">
              <w:rPr>
                <w:b/>
                <w:bCs/>
              </w:rPr>
              <w:t>4</w:t>
            </w:r>
          </w:p>
        </w:tc>
        <w:tc>
          <w:tcPr>
            <w:tcW w:w="2126"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10582E" w:rsidRPr="0010582E" w:rsidTr="0010582E">
        <w:trPr>
          <w:trHeight w:val="1044"/>
        </w:trPr>
        <w:tc>
          <w:tcPr>
            <w:tcW w:w="2835"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0582E">
              <w:rPr>
                <w:b/>
                <w:bCs/>
              </w:rPr>
              <w:t>Раздел 1.</w:t>
            </w:r>
            <w:r w:rsidRPr="0010582E">
              <w:rPr>
                <w:b/>
              </w:rPr>
              <w:t xml:space="preserve"> Чрезвычайные ситуации мирного и военного времени и организация защиты населения</w:t>
            </w:r>
          </w:p>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rPr>
                <w:u w:val="single"/>
              </w:rPr>
            </w:pPr>
          </w:p>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0582E">
              <w:rPr>
                <w:b/>
                <w:bCs/>
              </w:rPr>
              <w:t>32</w:t>
            </w:r>
          </w:p>
        </w:tc>
        <w:tc>
          <w:tcPr>
            <w:tcW w:w="1276" w:type="dxa"/>
            <w:tcBorders>
              <w:top w:val="single" w:sz="4" w:space="0" w:color="auto"/>
              <w:left w:val="single" w:sz="4" w:space="0" w:color="auto"/>
              <w:bottom w:val="single" w:sz="4" w:space="0" w:color="auto"/>
              <w:right w:val="single" w:sz="4" w:space="0" w:color="auto"/>
            </w:tcBorders>
            <w:shd w:val="clear" w:color="auto" w:fill="E5DFEC" w:themeFill="accent4" w:themeFillTint="33"/>
          </w:tcPr>
          <w:p w:rsidR="0010582E" w:rsidRPr="0010582E" w:rsidRDefault="0010582E" w:rsidP="0010582E"/>
        </w:tc>
        <w:tc>
          <w:tcPr>
            <w:tcW w:w="2126" w:type="dxa"/>
            <w:tcBorders>
              <w:top w:val="single" w:sz="4" w:space="0" w:color="auto"/>
              <w:left w:val="single" w:sz="4" w:space="0" w:color="auto"/>
              <w:bottom w:val="single" w:sz="4" w:space="0" w:color="auto"/>
              <w:right w:val="single" w:sz="4" w:space="0" w:color="auto"/>
            </w:tcBorders>
            <w:shd w:val="clear" w:color="auto" w:fill="FFFFFF" w:themeFill="background1"/>
          </w:tcPr>
          <w:p w:rsidR="0010582E" w:rsidRPr="0010582E" w:rsidRDefault="0010582E" w:rsidP="0010582E"/>
        </w:tc>
      </w:tr>
      <w:tr w:rsidR="0010582E" w:rsidRPr="0010582E" w:rsidTr="0010582E">
        <w:trPr>
          <w:trHeight w:val="279"/>
        </w:trPr>
        <w:tc>
          <w:tcPr>
            <w:tcW w:w="2835" w:type="dxa"/>
            <w:vMerge w:val="restart"/>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0582E">
              <w:rPr>
                <w:b/>
                <w:bCs/>
              </w:rPr>
              <w:t>Тема 1.1.</w:t>
            </w:r>
            <w:r w:rsidRPr="0010582E">
              <w:t xml:space="preserve"> Чрезвычайные ситуации природного, техногенного и военного характера</w:t>
            </w:r>
          </w:p>
        </w:tc>
        <w:tc>
          <w:tcPr>
            <w:tcW w:w="7797"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0582E">
              <w:rPr>
                <w:b/>
                <w:bCs/>
              </w:rPr>
              <w:t>6</w:t>
            </w:r>
          </w:p>
        </w:tc>
        <w:tc>
          <w:tcPr>
            <w:tcW w:w="1276" w:type="dxa"/>
            <w:tcBorders>
              <w:top w:val="single" w:sz="4" w:space="0" w:color="auto"/>
              <w:left w:val="single" w:sz="4" w:space="0" w:color="auto"/>
              <w:bottom w:val="single" w:sz="4" w:space="0" w:color="auto"/>
              <w:right w:val="single" w:sz="4" w:space="0" w:color="auto"/>
            </w:tcBorders>
            <w:shd w:val="clear" w:color="auto" w:fill="E5DFEC" w:themeFill="accent4" w:themeFillTint="33"/>
          </w:tcPr>
          <w:p w:rsidR="0010582E" w:rsidRPr="0010582E" w:rsidRDefault="0010582E" w:rsidP="0010582E"/>
        </w:tc>
        <w:tc>
          <w:tcPr>
            <w:tcW w:w="2126" w:type="dxa"/>
            <w:tcBorders>
              <w:top w:val="single" w:sz="4" w:space="0" w:color="auto"/>
              <w:left w:val="single" w:sz="4" w:space="0" w:color="auto"/>
              <w:bottom w:val="single" w:sz="4" w:space="0" w:color="auto"/>
              <w:right w:val="single" w:sz="4" w:space="0" w:color="auto"/>
            </w:tcBorders>
            <w:shd w:val="clear" w:color="auto" w:fill="FFFFFF" w:themeFill="background1"/>
          </w:tcPr>
          <w:p w:rsidR="0010582E" w:rsidRPr="0010582E" w:rsidRDefault="0010582E" w:rsidP="0010582E"/>
        </w:tc>
      </w:tr>
      <w:tr w:rsidR="0010582E" w:rsidRPr="0010582E" w:rsidTr="0010582E">
        <w:trPr>
          <w:trHeight w:val="714"/>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jc w:val="both"/>
            </w:pPr>
            <w:r w:rsidRPr="0010582E">
              <w:t>1.Общая характеристика чрезвычайных ситуаций природного, техногенного и военного характера, источники их возникновения. Классификация чрезвычайных ситуаций по масштабам их распространения и тяжести последствий.</w:t>
            </w:r>
          </w:p>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2</w:t>
            </w:r>
          </w:p>
        </w:tc>
        <w:tc>
          <w:tcPr>
            <w:tcW w:w="1276"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jc w:val="center"/>
            </w:pPr>
            <w:r w:rsidRPr="0010582E">
              <w:t>2</w:t>
            </w:r>
          </w:p>
        </w:tc>
        <w:tc>
          <w:tcPr>
            <w:tcW w:w="2126" w:type="dxa"/>
            <w:tcBorders>
              <w:top w:val="single" w:sz="4" w:space="0" w:color="auto"/>
              <w:left w:val="single" w:sz="4" w:space="0" w:color="auto"/>
              <w:bottom w:val="single" w:sz="4" w:space="0" w:color="auto"/>
              <w:right w:val="single" w:sz="4" w:space="0" w:color="auto"/>
            </w:tcBorders>
            <w:shd w:val="clear" w:color="auto" w:fill="FFFFFF" w:themeFill="background1"/>
          </w:tcPr>
          <w:p w:rsidR="0010582E" w:rsidRPr="0010582E" w:rsidRDefault="0010582E" w:rsidP="0010582E">
            <w:proofErr w:type="gramStart"/>
            <w:r w:rsidRPr="0010582E">
              <w:t>ОК</w:t>
            </w:r>
            <w:proofErr w:type="gramEnd"/>
            <w:r w:rsidRPr="0010582E">
              <w:t xml:space="preserve"> 1, ОК 3, ОК 9;</w:t>
            </w:r>
          </w:p>
          <w:p w:rsidR="0010582E" w:rsidRPr="0010582E" w:rsidRDefault="0010582E" w:rsidP="0010582E"/>
        </w:tc>
      </w:tr>
      <w:tr w:rsidR="0010582E" w:rsidRPr="0010582E" w:rsidTr="0010582E">
        <w:trPr>
          <w:trHeight w:val="279"/>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jc w:val="both"/>
              <w:rPr>
                <w:b/>
              </w:rPr>
            </w:pPr>
            <w:r w:rsidRPr="0010582E">
              <w:rPr>
                <w:b/>
              </w:rPr>
              <w:t>Практическое занятие</w:t>
            </w:r>
          </w:p>
          <w:p w:rsidR="0010582E" w:rsidRPr="0010582E" w:rsidRDefault="0010582E" w:rsidP="0010582E">
            <w:pPr>
              <w:jc w:val="both"/>
              <w:rPr>
                <w:b/>
              </w:rPr>
            </w:pPr>
            <w:r w:rsidRPr="0010582E">
              <w:t>1. Классификация ЧС природного и техногенного характера, потенциально опасных на территории РТ</w:t>
            </w:r>
          </w:p>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E5DFEC" w:themeFill="accent4" w:themeFillTint="33"/>
          </w:tcPr>
          <w:p w:rsidR="0010582E" w:rsidRPr="0010582E" w:rsidRDefault="0010582E" w:rsidP="0010582E">
            <w:pPr>
              <w:jc w:val="center"/>
            </w:pPr>
          </w:p>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roofErr w:type="gramStart"/>
            <w:r w:rsidRPr="0010582E">
              <w:t>ОК</w:t>
            </w:r>
            <w:proofErr w:type="gramEnd"/>
            <w:r w:rsidRPr="0010582E">
              <w:t xml:space="preserve"> 4, ОК 6, ОК 7, ОК 9</w:t>
            </w:r>
          </w:p>
          <w:p w:rsidR="0010582E" w:rsidRPr="0010582E" w:rsidRDefault="0010582E" w:rsidP="0010582E"/>
        </w:tc>
      </w:tr>
      <w:tr w:rsidR="0010582E" w:rsidRPr="0010582E" w:rsidTr="0010582E">
        <w:trPr>
          <w:trHeight w:val="251"/>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0582E">
              <w:rPr>
                <w:b/>
                <w:bCs/>
              </w:rPr>
              <w:t xml:space="preserve">Самостоятельная работа </w:t>
            </w:r>
            <w:proofErr w:type="gramStart"/>
            <w:r w:rsidRPr="0010582E">
              <w:rPr>
                <w:b/>
                <w:bCs/>
              </w:rPr>
              <w:t>обучающихся</w:t>
            </w:r>
            <w:proofErr w:type="gramEnd"/>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0582E">
              <w:t xml:space="preserve"> Современные методы прогнозирования ЧС</w:t>
            </w:r>
          </w:p>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E5DFEC" w:themeFill="accent4" w:themeFillTint="33"/>
          </w:tcPr>
          <w:p w:rsidR="0010582E" w:rsidRPr="0010582E" w:rsidRDefault="0010582E" w:rsidP="0010582E"/>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roofErr w:type="gramStart"/>
            <w:r w:rsidRPr="0010582E">
              <w:t>ОК</w:t>
            </w:r>
            <w:proofErr w:type="gramEnd"/>
            <w:r w:rsidRPr="0010582E">
              <w:t xml:space="preserve"> 2, ОК 5, ОК 8</w:t>
            </w:r>
          </w:p>
          <w:p w:rsidR="0010582E" w:rsidRPr="0010582E" w:rsidRDefault="0010582E" w:rsidP="0010582E">
            <w:r w:rsidRPr="0010582E">
              <w:rPr>
                <w:color w:val="000000"/>
              </w:rPr>
              <w:br/>
            </w:r>
          </w:p>
        </w:tc>
      </w:tr>
      <w:tr w:rsidR="0010582E" w:rsidRPr="0010582E" w:rsidTr="0010582E">
        <w:trPr>
          <w:trHeight w:val="307"/>
        </w:trPr>
        <w:tc>
          <w:tcPr>
            <w:tcW w:w="2835" w:type="dxa"/>
            <w:vMerge w:val="restart"/>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0582E">
              <w:rPr>
                <w:b/>
                <w:bCs/>
              </w:rPr>
              <w:t>Тема 1.2.</w:t>
            </w:r>
            <w:r w:rsidRPr="0010582E">
              <w:t xml:space="preserve"> Организационные </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0582E">
              <w:t xml:space="preserve">основы по защите населения от чрезвычайных ситуаций мирного и военного </w:t>
            </w:r>
            <w:r w:rsidRPr="0010582E">
              <w:lastRenderedPageBreak/>
              <w:t>времени</w:t>
            </w:r>
          </w:p>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0582E">
              <w:rPr>
                <w:b/>
                <w:bCs/>
              </w:rPr>
              <w:t>8</w:t>
            </w:r>
          </w:p>
        </w:tc>
        <w:tc>
          <w:tcPr>
            <w:tcW w:w="1276" w:type="dxa"/>
            <w:tcBorders>
              <w:top w:val="single" w:sz="4" w:space="0" w:color="auto"/>
              <w:left w:val="single" w:sz="4" w:space="0" w:color="auto"/>
              <w:bottom w:val="single" w:sz="4" w:space="0" w:color="auto"/>
              <w:right w:val="single" w:sz="4" w:space="0" w:color="auto"/>
            </w:tcBorders>
            <w:shd w:val="clear" w:color="auto" w:fill="E5DFEC" w:themeFill="accent4" w:themeFillTint="33"/>
            <w:vAlign w:val="center"/>
          </w:tcPr>
          <w:p w:rsidR="0010582E" w:rsidRPr="0010582E" w:rsidRDefault="0010582E" w:rsidP="0010582E"/>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Pr>
              <w:rPr>
                <w:sz w:val="20"/>
                <w:szCs w:val="20"/>
              </w:rPr>
            </w:pPr>
          </w:p>
        </w:tc>
      </w:tr>
      <w:tr w:rsidR="0010582E" w:rsidRPr="0010582E" w:rsidTr="0010582E">
        <w:trPr>
          <w:trHeight w:val="1134"/>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pPr>
              <w:rPr>
                <w:b/>
                <w:bCs/>
              </w:rPr>
            </w:pPr>
          </w:p>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jc w:val="both"/>
            </w:pPr>
            <w:r w:rsidRPr="0010582E">
              <w:t>1. Единая государственная система предупреждения и ликвидации чрезвычайных ситуаций (РСЧС). Гражданская оборона, ее структура и задачи по защите населения от опасностей, возникающих при ведении военных действий или вследствие этих действий.</w:t>
            </w:r>
          </w:p>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jc w:val="center"/>
            </w:pPr>
            <w:r w:rsidRPr="0010582E">
              <w:t>2</w:t>
            </w:r>
          </w:p>
        </w:tc>
        <w:tc>
          <w:tcPr>
            <w:tcW w:w="1276"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jc w:val="center"/>
            </w:pPr>
            <w:r w:rsidRPr="0010582E">
              <w:t>2</w:t>
            </w:r>
          </w:p>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roofErr w:type="gramStart"/>
            <w:r w:rsidRPr="0010582E">
              <w:t>ОК</w:t>
            </w:r>
            <w:proofErr w:type="gramEnd"/>
            <w:r w:rsidRPr="0010582E">
              <w:t xml:space="preserve"> 1, ОК 3, ОК 9</w:t>
            </w:r>
          </w:p>
          <w:p w:rsidR="0010582E" w:rsidRPr="0010582E" w:rsidRDefault="0010582E" w:rsidP="0010582E">
            <w:r w:rsidRPr="0010582E">
              <w:rPr>
                <w:color w:val="000000"/>
              </w:rPr>
              <w:br/>
            </w:r>
          </w:p>
        </w:tc>
      </w:tr>
      <w:tr w:rsidR="0010582E" w:rsidRPr="0010582E" w:rsidTr="0010582E">
        <w:trPr>
          <w:trHeight w:val="52"/>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pPr>
              <w:rPr>
                <w:b/>
                <w:bCs/>
              </w:rPr>
            </w:pPr>
          </w:p>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rPr>
                <w:b/>
              </w:rPr>
            </w:pPr>
            <w:r w:rsidRPr="0010582E">
              <w:rPr>
                <w:b/>
              </w:rPr>
              <w:t>Практическое занятие</w:t>
            </w:r>
          </w:p>
          <w:p w:rsidR="0010582E" w:rsidRPr="0010582E" w:rsidRDefault="0010582E" w:rsidP="0010582E">
            <w:r w:rsidRPr="0010582E">
              <w:lastRenderedPageBreak/>
              <w:t>1. Структура ГО на объекте экономики</w:t>
            </w:r>
          </w:p>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jc w:val="center"/>
            </w:pPr>
            <w:r w:rsidRPr="0010582E">
              <w:lastRenderedPageBreak/>
              <w:t>2</w:t>
            </w:r>
          </w:p>
        </w:tc>
        <w:tc>
          <w:tcPr>
            <w:tcW w:w="1276" w:type="dxa"/>
            <w:tcBorders>
              <w:top w:val="single" w:sz="4" w:space="0" w:color="auto"/>
              <w:left w:val="single" w:sz="4" w:space="0" w:color="auto"/>
              <w:bottom w:val="single" w:sz="4" w:space="0" w:color="auto"/>
              <w:right w:val="single" w:sz="4" w:space="0" w:color="auto"/>
            </w:tcBorders>
            <w:shd w:val="clear" w:color="auto" w:fill="E5DFEC" w:themeFill="accent4" w:themeFillTint="33"/>
          </w:tcPr>
          <w:p w:rsidR="0010582E" w:rsidRPr="0010582E" w:rsidRDefault="0010582E" w:rsidP="0010582E">
            <w:pPr>
              <w:jc w:val="center"/>
            </w:pPr>
          </w:p>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roofErr w:type="gramStart"/>
            <w:r w:rsidRPr="0010582E">
              <w:t>ОК</w:t>
            </w:r>
            <w:proofErr w:type="gramEnd"/>
            <w:r w:rsidRPr="0010582E">
              <w:t xml:space="preserve"> 4, ОК 6, ОК 7, </w:t>
            </w:r>
            <w:r w:rsidRPr="0010582E">
              <w:lastRenderedPageBreak/>
              <w:t>ОК 9</w:t>
            </w:r>
          </w:p>
          <w:p w:rsidR="0010582E" w:rsidRPr="0010582E" w:rsidRDefault="0010582E" w:rsidP="0010582E"/>
        </w:tc>
      </w:tr>
      <w:tr w:rsidR="0010582E" w:rsidRPr="0010582E" w:rsidTr="0010582E">
        <w:trPr>
          <w:trHeight w:val="359"/>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pPr>
              <w:rPr>
                <w:b/>
                <w:bCs/>
              </w:rPr>
            </w:pPr>
          </w:p>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0582E">
              <w:rPr>
                <w:b/>
                <w:bCs/>
              </w:rPr>
              <w:t xml:space="preserve">Самостоятельная работа </w:t>
            </w:r>
            <w:proofErr w:type="gramStart"/>
            <w:r w:rsidRPr="0010582E">
              <w:rPr>
                <w:b/>
                <w:bCs/>
              </w:rPr>
              <w:t>обучающихся</w:t>
            </w:r>
            <w:proofErr w:type="gramEnd"/>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0582E">
              <w:rPr>
                <w:bCs/>
              </w:rPr>
              <w:t>Структура ГО на предприятиях машиностроительной отрасли</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0582E">
              <w:rPr>
                <w:bCs/>
              </w:rPr>
              <w:t>Организация ГО в учебном заведении</w:t>
            </w:r>
          </w:p>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4</w:t>
            </w:r>
          </w:p>
        </w:tc>
        <w:tc>
          <w:tcPr>
            <w:tcW w:w="1276" w:type="dxa"/>
            <w:tcBorders>
              <w:top w:val="single" w:sz="4" w:space="0" w:color="auto"/>
              <w:left w:val="single" w:sz="4" w:space="0" w:color="auto"/>
              <w:bottom w:val="single" w:sz="4" w:space="0" w:color="auto"/>
              <w:right w:val="single" w:sz="4" w:space="0" w:color="auto"/>
            </w:tcBorders>
            <w:shd w:val="clear" w:color="auto" w:fill="E5DFEC" w:themeFill="accent4" w:themeFillTint="33"/>
            <w:vAlign w:val="center"/>
          </w:tcPr>
          <w:p w:rsidR="0010582E" w:rsidRPr="0010582E" w:rsidRDefault="0010582E" w:rsidP="0010582E"/>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roofErr w:type="gramStart"/>
            <w:r w:rsidRPr="0010582E">
              <w:t>ОК</w:t>
            </w:r>
            <w:proofErr w:type="gramEnd"/>
            <w:r w:rsidRPr="0010582E">
              <w:t xml:space="preserve"> 2, ОК 5, ОК 8</w:t>
            </w:r>
          </w:p>
          <w:p w:rsidR="0010582E" w:rsidRPr="0010582E" w:rsidRDefault="0010582E" w:rsidP="0010582E">
            <w:pPr>
              <w:rPr>
                <w:sz w:val="20"/>
                <w:szCs w:val="20"/>
              </w:rPr>
            </w:pPr>
          </w:p>
        </w:tc>
      </w:tr>
      <w:tr w:rsidR="0010582E" w:rsidRPr="0010582E" w:rsidTr="0010582E">
        <w:trPr>
          <w:trHeight w:val="149"/>
        </w:trPr>
        <w:tc>
          <w:tcPr>
            <w:tcW w:w="2835" w:type="dxa"/>
            <w:vMerge w:val="restart"/>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0582E">
              <w:rPr>
                <w:b/>
                <w:bCs/>
              </w:rPr>
              <w:t>Тема 1.3.</w:t>
            </w:r>
            <w:r w:rsidRPr="0010582E">
              <w:t xml:space="preserve"> Организация защиты населения от чрезвычайных ситуаций мирного и военного времени</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0582E">
              <w:rPr>
                <w:b/>
                <w:bCs/>
              </w:rPr>
              <w:t>10</w:t>
            </w:r>
          </w:p>
        </w:tc>
        <w:tc>
          <w:tcPr>
            <w:tcW w:w="1276" w:type="dxa"/>
            <w:tcBorders>
              <w:top w:val="single" w:sz="4" w:space="0" w:color="auto"/>
              <w:left w:val="single" w:sz="4" w:space="0" w:color="auto"/>
              <w:bottom w:val="single" w:sz="4" w:space="0" w:color="auto"/>
              <w:right w:val="single" w:sz="4" w:space="0" w:color="auto"/>
            </w:tcBorders>
            <w:shd w:val="clear" w:color="auto" w:fill="E5DFEC" w:themeFill="accent4" w:themeFillTint="33"/>
            <w:vAlign w:val="center"/>
          </w:tcPr>
          <w:p w:rsidR="0010582E" w:rsidRPr="0010582E" w:rsidRDefault="0010582E" w:rsidP="0010582E"/>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Pr>
              <w:rPr>
                <w:sz w:val="20"/>
                <w:szCs w:val="20"/>
              </w:rPr>
            </w:pPr>
          </w:p>
        </w:tc>
      </w:tr>
      <w:tr w:rsidR="0010582E" w:rsidRPr="0010582E" w:rsidTr="0010582E">
        <w:trPr>
          <w:trHeight w:val="752"/>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jc w:val="both"/>
            </w:pPr>
            <w:r w:rsidRPr="0010582E">
              <w:t xml:space="preserve">1. Инженерная защита населения от чрезвычайных ситуаций. Порядок использования инженерных сооружений для защиты населения от чрезвычайных ситуаций. Организация и выполнение эвакуационных мероприятий. </w:t>
            </w:r>
          </w:p>
        </w:tc>
        <w:tc>
          <w:tcPr>
            <w:tcW w:w="992" w:type="dxa"/>
            <w:tcBorders>
              <w:top w:val="single" w:sz="4" w:space="0" w:color="auto"/>
              <w:left w:val="single" w:sz="4" w:space="0" w:color="auto"/>
              <w:bottom w:val="single" w:sz="4" w:space="0" w:color="auto"/>
              <w:right w:val="single" w:sz="4" w:space="0" w:color="auto"/>
            </w:tcBorders>
            <w:vAlign w:val="center"/>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2</w:t>
            </w:r>
          </w:p>
        </w:tc>
        <w:tc>
          <w:tcPr>
            <w:tcW w:w="1276"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2</w:t>
            </w:r>
          </w:p>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10582E">
              <w:t>ОК</w:t>
            </w:r>
            <w:proofErr w:type="gramEnd"/>
            <w:r w:rsidRPr="0010582E">
              <w:t xml:space="preserve"> 1, ОК 3, ОК 9</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r>
      <w:tr w:rsidR="0010582E" w:rsidRPr="0010582E" w:rsidTr="0010582E">
        <w:trPr>
          <w:trHeight w:val="795"/>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rPr>
                <w:b/>
              </w:rPr>
            </w:pPr>
            <w:r w:rsidRPr="0010582E">
              <w:rPr>
                <w:b/>
              </w:rPr>
              <w:t>Практические занятия</w:t>
            </w:r>
          </w:p>
          <w:p w:rsidR="0010582E" w:rsidRPr="0010582E" w:rsidRDefault="0010582E" w:rsidP="0010582E">
            <w:r w:rsidRPr="0010582E">
              <w:t>1. Планирование и организационные вопросы выполнения эвакуационных мероприятий</w:t>
            </w:r>
          </w:p>
        </w:tc>
        <w:tc>
          <w:tcPr>
            <w:tcW w:w="992" w:type="dxa"/>
            <w:tcBorders>
              <w:top w:val="single" w:sz="4" w:space="0" w:color="auto"/>
              <w:left w:val="single" w:sz="4" w:space="0" w:color="auto"/>
              <w:bottom w:val="single" w:sz="4" w:space="0" w:color="auto"/>
              <w:right w:val="single" w:sz="4" w:space="0" w:color="auto"/>
            </w:tcBorders>
            <w:vAlign w:val="center"/>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E5DFEC" w:themeFill="accent4" w:themeFillTint="33"/>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10582E">
              <w:t>ОК</w:t>
            </w:r>
            <w:proofErr w:type="gramEnd"/>
            <w:r w:rsidRPr="0010582E">
              <w:t xml:space="preserve"> 4, ОК 6, ОК 7, ОК 9</w:t>
            </w:r>
          </w:p>
          <w:p w:rsidR="0010582E" w:rsidRPr="0010582E" w:rsidRDefault="0010582E" w:rsidP="0010582E"/>
          <w:p w:rsidR="0010582E" w:rsidRPr="0010582E" w:rsidRDefault="0010582E" w:rsidP="0010582E"/>
          <w:p w:rsidR="0010582E" w:rsidRPr="0010582E" w:rsidRDefault="0010582E" w:rsidP="0010582E">
            <w:pPr>
              <w:rPr>
                <w:bCs/>
              </w:rPr>
            </w:pPr>
          </w:p>
        </w:tc>
      </w:tr>
      <w:tr w:rsidR="0010582E" w:rsidRPr="0010582E" w:rsidTr="0010582E">
        <w:trPr>
          <w:trHeight w:val="570"/>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rPr>
                <w:b/>
              </w:rPr>
            </w:pPr>
            <w:r w:rsidRPr="0010582E">
              <w:t>2. Организация получения и использования средств индивидуальной защиты в чрезвычайных ситуациях, а также при стихийных бедствиях.</w:t>
            </w:r>
          </w:p>
        </w:tc>
        <w:tc>
          <w:tcPr>
            <w:tcW w:w="992" w:type="dxa"/>
            <w:tcBorders>
              <w:top w:val="single" w:sz="4" w:space="0" w:color="auto"/>
              <w:left w:val="single" w:sz="4" w:space="0" w:color="auto"/>
              <w:bottom w:val="single" w:sz="4" w:space="0" w:color="auto"/>
              <w:right w:val="single" w:sz="4" w:space="0" w:color="auto"/>
            </w:tcBorders>
            <w:vAlign w:val="center"/>
          </w:tcPr>
          <w:p w:rsidR="0010582E" w:rsidRPr="0010582E" w:rsidRDefault="0010582E" w:rsidP="0010582E">
            <w:pPr>
              <w:jc w:val="center"/>
              <w:rPr>
                <w:bCs/>
              </w:rPr>
            </w:pPr>
            <w:r w:rsidRPr="0010582E">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E5DFEC" w:themeFill="accent4" w:themeFillTint="33"/>
            <w:vAlign w:val="center"/>
          </w:tcPr>
          <w:p w:rsidR="0010582E" w:rsidRPr="0010582E" w:rsidRDefault="0010582E" w:rsidP="0010582E">
            <w:pPr>
              <w:rPr>
                <w:bCs/>
              </w:rPr>
            </w:pPr>
          </w:p>
        </w:tc>
        <w:tc>
          <w:tcPr>
            <w:tcW w:w="2126"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Pr>
              <w:rPr>
                <w:bCs/>
              </w:rPr>
            </w:pPr>
          </w:p>
        </w:tc>
      </w:tr>
      <w:tr w:rsidR="0010582E" w:rsidRPr="0010582E" w:rsidTr="0010582E">
        <w:trPr>
          <w:trHeight w:val="311"/>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0582E">
              <w:rPr>
                <w:b/>
                <w:bCs/>
              </w:rPr>
              <w:t xml:space="preserve">Самостоятельная работа </w:t>
            </w:r>
            <w:proofErr w:type="gramStart"/>
            <w:r w:rsidRPr="0010582E">
              <w:rPr>
                <w:b/>
                <w:bCs/>
              </w:rPr>
              <w:t>обучающихся</w:t>
            </w:r>
            <w:proofErr w:type="gramEnd"/>
          </w:p>
          <w:p w:rsidR="0010582E" w:rsidRPr="0010582E" w:rsidRDefault="0010582E" w:rsidP="0010582E">
            <w:pPr>
              <w:jc w:val="both"/>
            </w:pPr>
            <w:r w:rsidRPr="0010582E">
              <w:t xml:space="preserve">Основные принципы и нормативно – правовая база защиты населения от чрезвычайных ситуаций. Деятельность государства в области защиты населения от чрезвычайных ситуаций. </w:t>
            </w:r>
          </w:p>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4</w:t>
            </w:r>
          </w:p>
        </w:tc>
        <w:tc>
          <w:tcPr>
            <w:tcW w:w="1276" w:type="dxa"/>
            <w:tcBorders>
              <w:top w:val="single" w:sz="4" w:space="0" w:color="auto"/>
              <w:left w:val="single" w:sz="4" w:space="0" w:color="auto"/>
              <w:bottom w:val="single" w:sz="4" w:space="0" w:color="auto"/>
              <w:right w:val="single" w:sz="4" w:space="0" w:color="auto"/>
            </w:tcBorders>
            <w:shd w:val="clear" w:color="auto" w:fill="E5DFEC" w:themeFill="accent4" w:themeFillTint="33"/>
          </w:tcPr>
          <w:p w:rsidR="0010582E" w:rsidRPr="0010582E" w:rsidRDefault="0010582E" w:rsidP="0010582E"/>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roofErr w:type="gramStart"/>
            <w:r w:rsidRPr="0010582E">
              <w:t>ОК</w:t>
            </w:r>
            <w:proofErr w:type="gramEnd"/>
            <w:r w:rsidRPr="0010582E">
              <w:t xml:space="preserve"> 2, ОК 5, ОК 8</w:t>
            </w:r>
          </w:p>
          <w:p w:rsidR="0010582E" w:rsidRPr="0010582E" w:rsidRDefault="0010582E" w:rsidP="0010582E">
            <w:pPr>
              <w:rPr>
                <w:sz w:val="20"/>
                <w:szCs w:val="20"/>
              </w:rPr>
            </w:pPr>
          </w:p>
        </w:tc>
      </w:tr>
      <w:tr w:rsidR="0010582E" w:rsidRPr="0010582E" w:rsidTr="0010582E">
        <w:trPr>
          <w:trHeight w:val="228"/>
        </w:trPr>
        <w:tc>
          <w:tcPr>
            <w:tcW w:w="2835" w:type="dxa"/>
            <w:vMerge w:val="restart"/>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0582E">
              <w:rPr>
                <w:b/>
                <w:bCs/>
              </w:rPr>
              <w:t>Тема 1.4.</w:t>
            </w:r>
            <w:r w:rsidRPr="0010582E">
              <w:t xml:space="preserve"> Обеспечение устойчивости функционирования объектов экономики</w:t>
            </w:r>
          </w:p>
        </w:tc>
        <w:tc>
          <w:tcPr>
            <w:tcW w:w="7797"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0582E">
              <w:rPr>
                <w:b/>
                <w:bCs/>
              </w:rPr>
              <w:t>8</w:t>
            </w:r>
          </w:p>
        </w:tc>
        <w:tc>
          <w:tcPr>
            <w:tcW w:w="1276" w:type="dxa"/>
            <w:tcBorders>
              <w:top w:val="single" w:sz="4" w:space="0" w:color="auto"/>
              <w:left w:val="single" w:sz="4" w:space="0" w:color="auto"/>
              <w:bottom w:val="single" w:sz="4" w:space="0" w:color="auto"/>
              <w:right w:val="single" w:sz="4" w:space="0" w:color="auto"/>
            </w:tcBorders>
            <w:shd w:val="clear" w:color="auto" w:fill="E5DFEC" w:themeFill="accent4" w:themeFillTint="33"/>
            <w:vAlign w:val="center"/>
          </w:tcPr>
          <w:p w:rsidR="0010582E" w:rsidRPr="0010582E" w:rsidRDefault="0010582E" w:rsidP="0010582E"/>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Pr>
              <w:rPr>
                <w:sz w:val="20"/>
                <w:szCs w:val="20"/>
              </w:rPr>
            </w:pPr>
          </w:p>
        </w:tc>
      </w:tr>
      <w:tr w:rsidR="0010582E" w:rsidRPr="0010582E" w:rsidTr="0010582E">
        <w:trPr>
          <w:trHeight w:val="471"/>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pPr>
              <w:rPr>
                <w:b/>
                <w:bCs/>
              </w:rPr>
            </w:pPr>
          </w:p>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jc w:val="both"/>
              <w:rPr>
                <w:bCs/>
              </w:rPr>
            </w:pPr>
            <w:r w:rsidRPr="0010582E">
              <w:t xml:space="preserve">1.Общие понятия об устойчивости объектов экономики в чрезвычайных ситуациях. Основные мероприятия, обеспечивающие повышение устойчивости ОЭ. </w:t>
            </w:r>
          </w:p>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2</w:t>
            </w:r>
          </w:p>
        </w:tc>
        <w:tc>
          <w:tcPr>
            <w:tcW w:w="1276" w:type="dxa"/>
            <w:tcBorders>
              <w:top w:val="single" w:sz="4" w:space="0" w:color="auto"/>
              <w:left w:val="single" w:sz="4" w:space="0" w:color="auto"/>
              <w:bottom w:val="single" w:sz="4" w:space="0" w:color="auto"/>
              <w:right w:val="single" w:sz="4" w:space="0" w:color="auto"/>
            </w:tcBorders>
            <w:vAlign w:val="center"/>
          </w:tcPr>
          <w:p w:rsidR="0010582E" w:rsidRPr="0010582E" w:rsidRDefault="0010582E" w:rsidP="0010582E">
            <w:pPr>
              <w:jc w:val="center"/>
            </w:pPr>
            <w:r w:rsidRPr="0010582E">
              <w:t>2</w:t>
            </w:r>
          </w:p>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roofErr w:type="gramStart"/>
            <w:r w:rsidRPr="0010582E">
              <w:t>ОК</w:t>
            </w:r>
            <w:proofErr w:type="gramEnd"/>
            <w:r w:rsidRPr="0010582E">
              <w:t xml:space="preserve"> 1, ОК 3, ОК 9</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r>
      <w:tr w:rsidR="0010582E" w:rsidRPr="0010582E" w:rsidTr="0010582E">
        <w:trPr>
          <w:trHeight w:val="1666"/>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pPr>
              <w:rPr>
                <w:b/>
                <w:bCs/>
              </w:rPr>
            </w:pPr>
          </w:p>
        </w:tc>
        <w:tc>
          <w:tcPr>
            <w:tcW w:w="7797" w:type="dxa"/>
            <w:tcBorders>
              <w:top w:val="single" w:sz="4" w:space="0" w:color="auto"/>
              <w:left w:val="single" w:sz="4" w:space="0" w:color="auto"/>
              <w:right w:val="single" w:sz="4" w:space="0" w:color="auto"/>
            </w:tcBorders>
            <w:hideMark/>
          </w:tcPr>
          <w:p w:rsidR="0010582E" w:rsidRPr="0010582E" w:rsidRDefault="0010582E" w:rsidP="0010582E">
            <w:pPr>
              <w:rPr>
                <w:b/>
              </w:rPr>
            </w:pPr>
            <w:r w:rsidRPr="0010582E">
              <w:rPr>
                <w:b/>
              </w:rPr>
              <w:t>Практические занятия</w:t>
            </w:r>
          </w:p>
          <w:p w:rsidR="0010582E" w:rsidRPr="0010582E" w:rsidRDefault="0010582E" w:rsidP="0010582E">
            <w:r w:rsidRPr="0010582E">
              <w:t xml:space="preserve"> Организация аварийно – спасательных и других неотложных работ в зонах чрезвычайных ситуаций (АСДНР). Основа организации АСДНР.</w:t>
            </w:r>
          </w:p>
          <w:p w:rsidR="0010582E" w:rsidRPr="0010582E" w:rsidRDefault="0010582E" w:rsidP="0010582E">
            <w:r w:rsidRPr="0010582E">
              <w:t xml:space="preserve"> Отработка навыков в планировании и организации аварийно-спасательных работ и выполнения неотложных работ при ликвидации чрезвычайных ситуаций природного и техногенного характера </w:t>
            </w:r>
          </w:p>
        </w:tc>
        <w:tc>
          <w:tcPr>
            <w:tcW w:w="992" w:type="dxa"/>
            <w:tcBorders>
              <w:top w:val="single" w:sz="4" w:space="0" w:color="auto"/>
              <w:left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10582E" w:rsidRPr="0010582E" w:rsidRDefault="0010582E" w:rsidP="0010582E">
            <w:pPr>
              <w:jc w:val="center"/>
              <w:rPr>
                <w:bCs/>
              </w:rPr>
            </w:pPr>
            <w:r w:rsidRPr="0010582E">
              <w:rPr>
                <w:bCs/>
              </w:rPr>
              <w:t>2</w:t>
            </w:r>
          </w:p>
        </w:tc>
        <w:tc>
          <w:tcPr>
            <w:tcW w:w="1276" w:type="dxa"/>
            <w:tcBorders>
              <w:top w:val="single" w:sz="4" w:space="0" w:color="auto"/>
              <w:left w:val="single" w:sz="4" w:space="0" w:color="auto"/>
              <w:right w:val="single" w:sz="4" w:space="0" w:color="auto"/>
            </w:tcBorders>
            <w:shd w:val="clear" w:color="auto" w:fill="E5DFEC" w:themeFill="accent4" w:themeFillTint="33"/>
            <w:vAlign w:val="center"/>
          </w:tcPr>
          <w:p w:rsidR="0010582E" w:rsidRPr="0010582E" w:rsidRDefault="0010582E" w:rsidP="0010582E"/>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roofErr w:type="gramStart"/>
            <w:r w:rsidRPr="0010582E">
              <w:t>ОК</w:t>
            </w:r>
            <w:proofErr w:type="gramEnd"/>
            <w:r w:rsidRPr="0010582E">
              <w:t xml:space="preserve"> 4, ОК 6, ОК 7</w:t>
            </w:r>
          </w:p>
          <w:p w:rsidR="0010582E" w:rsidRPr="0010582E" w:rsidRDefault="0010582E" w:rsidP="0010582E">
            <w:pPr>
              <w:rPr>
                <w:sz w:val="20"/>
                <w:szCs w:val="20"/>
              </w:rPr>
            </w:pPr>
          </w:p>
        </w:tc>
      </w:tr>
      <w:tr w:rsidR="0010582E" w:rsidRPr="0010582E" w:rsidTr="0010582E">
        <w:trPr>
          <w:trHeight w:val="333"/>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pPr>
              <w:rPr>
                <w:b/>
                <w:bCs/>
              </w:rPr>
            </w:pPr>
          </w:p>
        </w:tc>
        <w:tc>
          <w:tcPr>
            <w:tcW w:w="7797" w:type="dxa"/>
            <w:tcBorders>
              <w:top w:val="single" w:sz="4" w:space="0" w:color="auto"/>
              <w:left w:val="single" w:sz="4" w:space="0" w:color="auto"/>
              <w:right w:val="single" w:sz="4" w:space="0" w:color="auto"/>
            </w:tcBorders>
            <w:hideMark/>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0582E">
              <w:rPr>
                <w:b/>
                <w:bCs/>
              </w:rPr>
              <w:t xml:space="preserve">Самостоятельная работа </w:t>
            </w:r>
            <w:proofErr w:type="gramStart"/>
            <w:r w:rsidRPr="0010582E">
              <w:rPr>
                <w:b/>
                <w:bCs/>
              </w:rPr>
              <w:t>обучающихся</w:t>
            </w:r>
            <w:proofErr w:type="gramEnd"/>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0582E">
              <w:t>Федеральные законы и другие нормативно – правовые акты Российской Федерации в области безопасности жизнедеятельности.</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0582E">
              <w:rPr>
                <w:bCs/>
              </w:rPr>
              <w:t>Методы аварийно-спасательных работ при ликвидации ЧС техногенного характера</w:t>
            </w:r>
          </w:p>
        </w:tc>
        <w:tc>
          <w:tcPr>
            <w:tcW w:w="992" w:type="dxa"/>
            <w:tcBorders>
              <w:top w:val="single" w:sz="4" w:space="0" w:color="auto"/>
              <w:left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4</w:t>
            </w:r>
          </w:p>
        </w:tc>
        <w:tc>
          <w:tcPr>
            <w:tcW w:w="1276" w:type="dxa"/>
            <w:tcBorders>
              <w:top w:val="single" w:sz="4" w:space="0" w:color="auto"/>
              <w:left w:val="single" w:sz="4" w:space="0" w:color="auto"/>
              <w:right w:val="single" w:sz="4" w:space="0" w:color="auto"/>
            </w:tcBorders>
            <w:shd w:val="clear" w:color="auto" w:fill="E5DFEC" w:themeFill="accent4" w:themeFillTint="33"/>
            <w:vAlign w:val="center"/>
          </w:tcPr>
          <w:p w:rsidR="0010582E" w:rsidRPr="0010582E" w:rsidRDefault="0010582E" w:rsidP="0010582E"/>
        </w:tc>
        <w:tc>
          <w:tcPr>
            <w:tcW w:w="2126" w:type="dxa"/>
            <w:tcBorders>
              <w:top w:val="single" w:sz="4" w:space="0" w:color="auto"/>
              <w:left w:val="single" w:sz="4" w:space="0" w:color="auto"/>
              <w:right w:val="single" w:sz="4" w:space="0" w:color="auto"/>
            </w:tcBorders>
            <w:shd w:val="clear" w:color="auto" w:fill="F2F2F2" w:themeFill="background1" w:themeFillShade="F2"/>
          </w:tcPr>
          <w:p w:rsidR="0010582E" w:rsidRPr="0010582E" w:rsidRDefault="0010582E" w:rsidP="0010582E">
            <w:proofErr w:type="gramStart"/>
            <w:r w:rsidRPr="0010582E">
              <w:t>ОК</w:t>
            </w:r>
            <w:proofErr w:type="gramEnd"/>
            <w:r w:rsidRPr="0010582E">
              <w:t xml:space="preserve"> 2, ОК 5, ОК 8</w:t>
            </w:r>
          </w:p>
          <w:p w:rsidR="0010582E" w:rsidRPr="0010582E" w:rsidRDefault="0010582E" w:rsidP="0010582E">
            <w:pPr>
              <w:rPr>
                <w:sz w:val="20"/>
                <w:szCs w:val="20"/>
              </w:rPr>
            </w:pPr>
          </w:p>
        </w:tc>
      </w:tr>
      <w:tr w:rsidR="0010582E" w:rsidRPr="0010582E" w:rsidTr="0010582E">
        <w:trPr>
          <w:trHeight w:val="522"/>
        </w:trPr>
        <w:tc>
          <w:tcPr>
            <w:tcW w:w="2835"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0582E">
              <w:rPr>
                <w:b/>
                <w:bCs/>
              </w:rPr>
              <w:lastRenderedPageBreak/>
              <w:t xml:space="preserve">Раздел 2. </w:t>
            </w:r>
            <w:r w:rsidRPr="0010582E">
              <w:rPr>
                <w:b/>
              </w:rPr>
              <w:t>Основы военной службы</w:t>
            </w:r>
          </w:p>
        </w:tc>
        <w:tc>
          <w:tcPr>
            <w:tcW w:w="7797"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jc w:val="center"/>
              <w:rPr>
                <w:b/>
              </w:rPr>
            </w:pPr>
            <w:r w:rsidRPr="0010582E">
              <w:rPr>
                <w:b/>
              </w:rPr>
              <w:t>42</w:t>
            </w:r>
          </w:p>
        </w:tc>
        <w:tc>
          <w:tcPr>
            <w:tcW w:w="1276" w:type="dxa"/>
            <w:tcBorders>
              <w:top w:val="single" w:sz="4" w:space="0" w:color="auto"/>
              <w:left w:val="single" w:sz="4" w:space="0" w:color="auto"/>
              <w:bottom w:val="single" w:sz="4" w:space="0" w:color="auto"/>
              <w:right w:val="single" w:sz="4" w:space="0" w:color="auto"/>
            </w:tcBorders>
            <w:shd w:val="clear" w:color="auto" w:fill="E5DFEC" w:themeFill="accent4" w:themeFillTint="33"/>
            <w:vAlign w:val="center"/>
          </w:tcPr>
          <w:p w:rsidR="0010582E" w:rsidRPr="0010582E" w:rsidRDefault="0010582E" w:rsidP="0010582E"/>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Pr>
              <w:rPr>
                <w:sz w:val="20"/>
                <w:szCs w:val="20"/>
              </w:rPr>
            </w:pPr>
          </w:p>
        </w:tc>
      </w:tr>
      <w:tr w:rsidR="0010582E" w:rsidRPr="0010582E" w:rsidTr="0010582E">
        <w:trPr>
          <w:trHeight w:val="189"/>
        </w:trPr>
        <w:tc>
          <w:tcPr>
            <w:tcW w:w="2835" w:type="dxa"/>
            <w:vMerge w:val="restart"/>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0582E">
              <w:rPr>
                <w:b/>
                <w:bCs/>
              </w:rPr>
              <w:t>Тема 2.1.</w:t>
            </w:r>
            <w:r w:rsidRPr="0010582E">
              <w:t xml:space="preserve"> </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0582E">
              <w:t>Основы обороны государства</w:t>
            </w:r>
          </w:p>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0582E">
              <w:rPr>
                <w:b/>
                <w:bCs/>
              </w:rPr>
              <w:t>16</w:t>
            </w:r>
          </w:p>
        </w:tc>
        <w:tc>
          <w:tcPr>
            <w:tcW w:w="1276" w:type="dxa"/>
            <w:tcBorders>
              <w:top w:val="single" w:sz="4" w:space="0" w:color="auto"/>
              <w:left w:val="single" w:sz="4" w:space="0" w:color="auto"/>
              <w:bottom w:val="single" w:sz="4" w:space="0" w:color="auto"/>
              <w:right w:val="single" w:sz="4" w:space="0" w:color="auto"/>
            </w:tcBorders>
            <w:shd w:val="clear" w:color="auto" w:fill="E5DFEC" w:themeFill="accent4" w:themeFillTint="33"/>
            <w:vAlign w:val="center"/>
          </w:tcPr>
          <w:p w:rsidR="0010582E" w:rsidRPr="0010582E" w:rsidRDefault="0010582E" w:rsidP="0010582E"/>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Pr>
              <w:rPr>
                <w:sz w:val="20"/>
                <w:szCs w:val="20"/>
              </w:rPr>
            </w:pPr>
          </w:p>
        </w:tc>
      </w:tr>
      <w:tr w:rsidR="0010582E" w:rsidRPr="0010582E" w:rsidTr="0010582E">
        <w:trPr>
          <w:trHeight w:val="525"/>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jc w:val="both"/>
            </w:pPr>
            <w:r w:rsidRPr="0010582E">
              <w:t>1.Обеспечение национальной безопасности Российской Федерации. Национальные интересы России. Основные угрозы национальной безопасности Российской Федерации.</w:t>
            </w:r>
          </w:p>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2</w:t>
            </w:r>
          </w:p>
        </w:tc>
        <w:tc>
          <w:tcPr>
            <w:tcW w:w="1276" w:type="dxa"/>
            <w:tcBorders>
              <w:top w:val="single" w:sz="4" w:space="0" w:color="auto"/>
              <w:left w:val="single" w:sz="4" w:space="0" w:color="auto"/>
              <w:bottom w:val="single" w:sz="4" w:space="0" w:color="auto"/>
              <w:right w:val="single" w:sz="4" w:space="0" w:color="auto"/>
            </w:tcBorders>
            <w:vAlign w:val="center"/>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1</w:t>
            </w:r>
          </w:p>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10582E">
              <w:t>ОК</w:t>
            </w:r>
            <w:proofErr w:type="gramEnd"/>
            <w:r w:rsidRPr="0010582E">
              <w:t xml:space="preserve"> 1, ОК 3, ОК 9</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r>
      <w:tr w:rsidR="0010582E" w:rsidRPr="0010582E" w:rsidTr="0010582E">
        <w:trPr>
          <w:trHeight w:val="285"/>
        </w:trPr>
        <w:tc>
          <w:tcPr>
            <w:tcW w:w="2835" w:type="dxa"/>
            <w:vMerge/>
            <w:tcBorders>
              <w:top w:val="single" w:sz="4" w:space="0" w:color="auto"/>
              <w:left w:val="single" w:sz="4" w:space="0" w:color="auto"/>
              <w:bottom w:val="single" w:sz="4" w:space="0" w:color="auto"/>
              <w:right w:val="single" w:sz="4" w:space="0" w:color="auto"/>
            </w:tcBorders>
            <w:vAlign w:val="center"/>
          </w:tcPr>
          <w:p w:rsidR="0010582E" w:rsidRPr="0010582E" w:rsidRDefault="0010582E" w:rsidP="0010582E"/>
        </w:tc>
        <w:tc>
          <w:tcPr>
            <w:tcW w:w="7797"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jc w:val="both"/>
            </w:pPr>
            <w:r w:rsidRPr="0010582E">
              <w:t xml:space="preserve"> 2.Терроризм как серьезная угроза национальной безопасности России.</w:t>
            </w:r>
          </w:p>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2</w:t>
            </w:r>
          </w:p>
        </w:tc>
        <w:tc>
          <w:tcPr>
            <w:tcW w:w="1276" w:type="dxa"/>
            <w:tcBorders>
              <w:top w:val="single" w:sz="4" w:space="0" w:color="auto"/>
              <w:left w:val="single" w:sz="4" w:space="0" w:color="auto"/>
              <w:bottom w:val="single" w:sz="4" w:space="0" w:color="auto"/>
              <w:right w:val="single" w:sz="4" w:space="0" w:color="auto"/>
            </w:tcBorders>
            <w:vAlign w:val="center"/>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10582E">
              <w:t>ОК</w:t>
            </w:r>
            <w:proofErr w:type="gramEnd"/>
            <w:r w:rsidRPr="0010582E">
              <w:t xml:space="preserve"> 1, ОК 3, ОК 9</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r>
      <w:tr w:rsidR="0010582E" w:rsidRPr="0010582E" w:rsidTr="0010582E">
        <w:trPr>
          <w:trHeight w:val="227"/>
        </w:trPr>
        <w:tc>
          <w:tcPr>
            <w:tcW w:w="2835" w:type="dxa"/>
            <w:vMerge/>
            <w:tcBorders>
              <w:top w:val="single" w:sz="4" w:space="0" w:color="auto"/>
              <w:left w:val="single" w:sz="4" w:space="0" w:color="auto"/>
              <w:bottom w:val="single" w:sz="4" w:space="0" w:color="auto"/>
              <w:right w:val="single" w:sz="4" w:space="0" w:color="auto"/>
            </w:tcBorders>
            <w:vAlign w:val="center"/>
          </w:tcPr>
          <w:p w:rsidR="0010582E" w:rsidRPr="0010582E" w:rsidRDefault="0010582E" w:rsidP="0010582E"/>
        </w:tc>
        <w:tc>
          <w:tcPr>
            <w:tcW w:w="7797"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jc w:val="both"/>
            </w:pPr>
            <w:r w:rsidRPr="0010582E">
              <w:t xml:space="preserve">3.Вооруженные Силы Российской Федерации – основа обороны Российской Федерации. </w:t>
            </w:r>
          </w:p>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2</w:t>
            </w:r>
          </w:p>
        </w:tc>
        <w:tc>
          <w:tcPr>
            <w:tcW w:w="1276" w:type="dxa"/>
            <w:tcBorders>
              <w:top w:val="single" w:sz="4" w:space="0" w:color="auto"/>
              <w:left w:val="single" w:sz="4" w:space="0" w:color="auto"/>
              <w:bottom w:val="single" w:sz="4" w:space="0" w:color="auto"/>
              <w:right w:val="single" w:sz="4" w:space="0" w:color="auto"/>
            </w:tcBorders>
            <w:vAlign w:val="center"/>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10582E">
              <w:t>ОК</w:t>
            </w:r>
            <w:proofErr w:type="gramEnd"/>
            <w:r w:rsidRPr="0010582E">
              <w:t xml:space="preserve"> 1, ОК 3, ОК 9</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r>
      <w:tr w:rsidR="0010582E" w:rsidRPr="0010582E" w:rsidTr="0010582E">
        <w:trPr>
          <w:trHeight w:val="810"/>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10582E">
              <w:rPr>
                <w:b/>
              </w:rPr>
              <w:t>Практические занятия</w:t>
            </w:r>
          </w:p>
          <w:p w:rsidR="0010582E" w:rsidRPr="0010582E" w:rsidRDefault="0010582E" w:rsidP="0010582E">
            <w:pPr>
              <w:jc w:val="both"/>
            </w:pPr>
            <w:r w:rsidRPr="0010582E">
              <w:t>1. Военная доктрина Российской Федерации. Обеспечение военной безопасности Российской Федерации, военная организация государства, руководство военной организацией государства.</w:t>
            </w:r>
          </w:p>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2</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76" w:type="dxa"/>
            <w:tcBorders>
              <w:top w:val="single" w:sz="4" w:space="0" w:color="auto"/>
              <w:left w:val="single" w:sz="4" w:space="0" w:color="auto"/>
              <w:bottom w:val="single" w:sz="4" w:space="0" w:color="auto"/>
              <w:right w:val="single" w:sz="4" w:space="0" w:color="auto"/>
            </w:tcBorders>
            <w:shd w:val="clear" w:color="auto" w:fill="E5DFEC" w:themeFill="accent4" w:themeFillTint="33"/>
            <w:vAlign w:val="center"/>
          </w:tcPr>
          <w:p w:rsidR="0010582E" w:rsidRPr="0010582E" w:rsidRDefault="0010582E" w:rsidP="0010582E"/>
        </w:tc>
        <w:tc>
          <w:tcPr>
            <w:tcW w:w="2126"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roofErr w:type="gramStart"/>
            <w:r w:rsidRPr="0010582E">
              <w:t>ОК</w:t>
            </w:r>
            <w:proofErr w:type="gramEnd"/>
            <w:r w:rsidRPr="0010582E">
              <w:t xml:space="preserve"> 4, ОК 6, ОК 7</w:t>
            </w:r>
          </w:p>
          <w:p w:rsidR="0010582E" w:rsidRPr="0010582E" w:rsidRDefault="0010582E" w:rsidP="0010582E">
            <w:pPr>
              <w:rPr>
                <w:sz w:val="20"/>
                <w:szCs w:val="20"/>
              </w:rPr>
            </w:pPr>
          </w:p>
        </w:tc>
      </w:tr>
      <w:tr w:rsidR="0010582E" w:rsidRPr="0010582E" w:rsidTr="0010582E">
        <w:trPr>
          <w:trHeight w:val="276"/>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10582E">
              <w:t>2. Виды Вооруженных Сил, рода войск и их предназначение. Функции и основные задачи современных Вооруженных Сил России, их роль в системе обеспечения национальной безопасности страны.</w:t>
            </w:r>
          </w:p>
        </w:tc>
        <w:tc>
          <w:tcPr>
            <w:tcW w:w="992" w:type="dxa"/>
            <w:tcBorders>
              <w:top w:val="single" w:sz="4" w:space="0" w:color="auto"/>
              <w:left w:val="single" w:sz="4" w:space="0" w:color="auto"/>
              <w:bottom w:val="single" w:sz="4" w:space="0" w:color="auto"/>
              <w:right w:val="single" w:sz="4" w:space="0" w:color="auto"/>
            </w:tcBorders>
            <w:vAlign w:val="center"/>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E5DFEC" w:themeFill="accent4" w:themeFillTint="33"/>
            <w:vAlign w:val="center"/>
          </w:tcPr>
          <w:p w:rsidR="0010582E" w:rsidRPr="0010582E" w:rsidRDefault="0010582E" w:rsidP="0010582E"/>
        </w:tc>
        <w:tc>
          <w:tcPr>
            <w:tcW w:w="2126"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tc>
      </w:tr>
      <w:tr w:rsidR="0010582E" w:rsidRPr="0010582E" w:rsidTr="0010582E">
        <w:trPr>
          <w:trHeight w:val="393"/>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0582E">
              <w:t xml:space="preserve"> 3. Сущность международного гуманитарного права и основные его источники.</w:t>
            </w:r>
          </w:p>
        </w:tc>
        <w:tc>
          <w:tcPr>
            <w:tcW w:w="992" w:type="dxa"/>
            <w:tcBorders>
              <w:top w:val="single" w:sz="4" w:space="0" w:color="auto"/>
              <w:left w:val="single" w:sz="4" w:space="0" w:color="auto"/>
              <w:bottom w:val="single" w:sz="4" w:space="0" w:color="auto"/>
              <w:right w:val="single" w:sz="4" w:space="0" w:color="auto"/>
            </w:tcBorders>
            <w:vAlign w:val="center"/>
          </w:tcPr>
          <w:p w:rsidR="0010582E" w:rsidRPr="0010582E" w:rsidRDefault="0010582E" w:rsidP="0010582E">
            <w:pPr>
              <w:jc w:val="center"/>
              <w:rPr>
                <w:bCs/>
              </w:rPr>
            </w:pPr>
            <w:r w:rsidRPr="0010582E">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E5DFEC" w:themeFill="accent4" w:themeFillTint="33"/>
            <w:vAlign w:val="center"/>
          </w:tcPr>
          <w:p w:rsidR="0010582E" w:rsidRPr="0010582E" w:rsidRDefault="0010582E" w:rsidP="0010582E"/>
        </w:tc>
        <w:tc>
          <w:tcPr>
            <w:tcW w:w="2126"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tc>
      </w:tr>
      <w:tr w:rsidR="0010582E" w:rsidRPr="0010582E" w:rsidTr="0010582E">
        <w:trPr>
          <w:trHeight w:val="276"/>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0582E">
              <w:rPr>
                <w:b/>
                <w:bCs/>
              </w:rPr>
              <w:t xml:space="preserve">Самостоятельная работа </w:t>
            </w:r>
            <w:proofErr w:type="gramStart"/>
            <w:r w:rsidRPr="0010582E">
              <w:rPr>
                <w:b/>
                <w:bCs/>
              </w:rPr>
              <w:t>обучающихся</w:t>
            </w:r>
            <w:proofErr w:type="gramEnd"/>
          </w:p>
          <w:p w:rsidR="0010582E" w:rsidRPr="0010582E" w:rsidRDefault="0010582E" w:rsidP="0010582E">
            <w:pPr>
              <w:jc w:val="both"/>
            </w:pPr>
            <w:r w:rsidRPr="0010582E">
              <w:t>Права и свободы военнослужащего. Льготы, предоставляемые военнослужащему.</w:t>
            </w:r>
          </w:p>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4</w:t>
            </w:r>
          </w:p>
        </w:tc>
        <w:tc>
          <w:tcPr>
            <w:tcW w:w="1276" w:type="dxa"/>
            <w:tcBorders>
              <w:top w:val="single" w:sz="4" w:space="0" w:color="auto"/>
              <w:left w:val="single" w:sz="4" w:space="0" w:color="auto"/>
              <w:bottom w:val="single" w:sz="4" w:space="0" w:color="auto"/>
              <w:right w:val="single" w:sz="4" w:space="0" w:color="auto"/>
            </w:tcBorders>
            <w:shd w:val="clear" w:color="auto" w:fill="E5DFEC" w:themeFill="accent4" w:themeFillTint="33"/>
            <w:vAlign w:val="center"/>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10582E">
              <w:t>ОК</w:t>
            </w:r>
            <w:proofErr w:type="gramEnd"/>
            <w:r w:rsidRPr="0010582E">
              <w:t xml:space="preserve"> 2, ОК 5, ОК 8</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r>
      <w:tr w:rsidR="0010582E" w:rsidRPr="0010582E" w:rsidTr="0010582E">
        <w:trPr>
          <w:trHeight w:val="154"/>
        </w:trPr>
        <w:tc>
          <w:tcPr>
            <w:tcW w:w="2835" w:type="dxa"/>
            <w:vMerge w:val="restart"/>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0582E">
              <w:rPr>
                <w:b/>
                <w:bCs/>
              </w:rPr>
              <w:t>Тема 2.2.</w:t>
            </w:r>
            <w:r w:rsidRPr="0010582E">
              <w:t xml:space="preserve"> Военная служба – особый вид федеральной государственной службы</w:t>
            </w:r>
          </w:p>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0582E">
              <w:rPr>
                <w:b/>
                <w:bCs/>
              </w:rPr>
              <w:t>12</w:t>
            </w:r>
          </w:p>
        </w:tc>
        <w:tc>
          <w:tcPr>
            <w:tcW w:w="1276" w:type="dxa"/>
            <w:tcBorders>
              <w:top w:val="single" w:sz="4" w:space="0" w:color="auto"/>
              <w:left w:val="single" w:sz="4" w:space="0" w:color="auto"/>
              <w:bottom w:val="single" w:sz="4" w:space="0" w:color="auto"/>
              <w:right w:val="single" w:sz="4" w:space="0" w:color="auto"/>
            </w:tcBorders>
            <w:shd w:val="clear" w:color="auto" w:fill="E5DFEC" w:themeFill="accent4" w:themeFillTint="33"/>
            <w:vAlign w:val="center"/>
          </w:tcPr>
          <w:p w:rsidR="0010582E" w:rsidRPr="0010582E" w:rsidRDefault="0010582E" w:rsidP="0010582E"/>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Pr>
              <w:rPr>
                <w:sz w:val="20"/>
                <w:szCs w:val="20"/>
              </w:rPr>
            </w:pPr>
          </w:p>
        </w:tc>
      </w:tr>
      <w:tr w:rsidR="0010582E" w:rsidRPr="0010582E" w:rsidTr="0010582E">
        <w:trPr>
          <w:trHeight w:val="591"/>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jc w:val="both"/>
            </w:pPr>
            <w:r w:rsidRPr="0010582E">
              <w:t xml:space="preserve">1.Правовые основы военной службы. Воинская обязанность, ее основные составляющие. </w:t>
            </w:r>
          </w:p>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2</w:t>
            </w:r>
          </w:p>
        </w:tc>
        <w:tc>
          <w:tcPr>
            <w:tcW w:w="1276" w:type="dxa"/>
            <w:tcBorders>
              <w:top w:val="single" w:sz="4" w:space="0" w:color="auto"/>
              <w:left w:val="single" w:sz="4" w:space="0" w:color="auto"/>
              <w:bottom w:val="single" w:sz="4" w:space="0" w:color="auto"/>
              <w:right w:val="single" w:sz="4" w:space="0" w:color="auto"/>
            </w:tcBorders>
            <w:vAlign w:val="center"/>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1</w:t>
            </w:r>
          </w:p>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10582E">
              <w:t>ОК</w:t>
            </w:r>
            <w:proofErr w:type="gramEnd"/>
            <w:r w:rsidRPr="0010582E">
              <w:t xml:space="preserve"> 1, ОК 3, ОК 9</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r>
      <w:tr w:rsidR="0010582E" w:rsidRPr="0010582E" w:rsidTr="0010582E">
        <w:trPr>
          <w:trHeight w:val="801"/>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0582E">
              <w:rPr>
                <w:b/>
                <w:bCs/>
              </w:rPr>
              <w:t>Практические занятия</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0582E">
              <w:rPr>
                <w:bCs/>
              </w:rPr>
              <w:t>1.</w:t>
            </w:r>
            <w:r w:rsidRPr="0010582E">
              <w:t xml:space="preserve"> Определение правовой основы военной службы в Конституции Российской Федерации, Конституции РТ, в Федеральных законах «Об обороне», «О воинской обязанности и военной службе».</w:t>
            </w:r>
          </w:p>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E5DFEC" w:themeFill="accent4" w:themeFillTint="33"/>
            <w:vAlign w:val="center"/>
          </w:tcPr>
          <w:p w:rsidR="0010582E" w:rsidRPr="0010582E" w:rsidRDefault="0010582E" w:rsidP="0010582E"/>
        </w:tc>
        <w:tc>
          <w:tcPr>
            <w:tcW w:w="2126"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Pr>
              <w:rPr>
                <w:sz w:val="20"/>
                <w:szCs w:val="20"/>
              </w:rPr>
            </w:pPr>
            <w:proofErr w:type="gramStart"/>
            <w:r w:rsidRPr="0010582E">
              <w:t>ОК</w:t>
            </w:r>
            <w:proofErr w:type="gramEnd"/>
            <w:r w:rsidRPr="0010582E">
              <w:t xml:space="preserve"> 4, ОК 6, ОК 7</w:t>
            </w:r>
          </w:p>
          <w:p w:rsidR="0010582E" w:rsidRPr="0010582E" w:rsidRDefault="0010582E" w:rsidP="0010582E">
            <w:pPr>
              <w:rPr>
                <w:sz w:val="20"/>
                <w:szCs w:val="20"/>
              </w:rPr>
            </w:pPr>
          </w:p>
        </w:tc>
      </w:tr>
      <w:tr w:rsidR="0010582E" w:rsidRPr="0010582E" w:rsidTr="0010582E">
        <w:trPr>
          <w:trHeight w:val="302"/>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0582E">
              <w:rPr>
                <w:bCs/>
              </w:rPr>
              <w:t>2.</w:t>
            </w:r>
            <w:r w:rsidRPr="0010582E">
              <w:t xml:space="preserve"> Общие должностные и специальные обязанности военнослужащих.</w:t>
            </w:r>
          </w:p>
        </w:tc>
        <w:tc>
          <w:tcPr>
            <w:tcW w:w="992" w:type="dxa"/>
            <w:tcBorders>
              <w:top w:val="single" w:sz="4" w:space="0" w:color="auto"/>
              <w:left w:val="single" w:sz="4" w:space="0" w:color="auto"/>
              <w:bottom w:val="single" w:sz="4" w:space="0" w:color="auto"/>
              <w:right w:val="single" w:sz="4" w:space="0" w:color="auto"/>
            </w:tcBorders>
            <w:vAlign w:val="center"/>
          </w:tcPr>
          <w:p w:rsidR="0010582E" w:rsidRPr="0010582E" w:rsidRDefault="0010582E" w:rsidP="0010582E">
            <w:pPr>
              <w:jc w:val="center"/>
              <w:rPr>
                <w:bCs/>
              </w:rPr>
            </w:pPr>
            <w:r w:rsidRPr="0010582E">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E5DFEC" w:themeFill="accent4" w:themeFillTint="33"/>
            <w:vAlign w:val="center"/>
          </w:tcPr>
          <w:p w:rsidR="0010582E" w:rsidRPr="0010582E" w:rsidRDefault="0010582E" w:rsidP="0010582E"/>
        </w:tc>
        <w:tc>
          <w:tcPr>
            <w:tcW w:w="2126"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tc>
      </w:tr>
      <w:tr w:rsidR="0010582E" w:rsidRPr="0010582E" w:rsidTr="0010582E">
        <w:trPr>
          <w:trHeight w:val="270"/>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0582E">
              <w:rPr>
                <w:bCs/>
              </w:rPr>
              <w:t>3.</w:t>
            </w:r>
            <w:r w:rsidRPr="0010582E">
              <w:t xml:space="preserve"> Особенности прохождение военной службы по призыву и по контракту.</w:t>
            </w:r>
          </w:p>
        </w:tc>
        <w:tc>
          <w:tcPr>
            <w:tcW w:w="992" w:type="dxa"/>
            <w:tcBorders>
              <w:top w:val="single" w:sz="4" w:space="0" w:color="auto"/>
              <w:left w:val="single" w:sz="4" w:space="0" w:color="auto"/>
              <w:bottom w:val="single" w:sz="4" w:space="0" w:color="auto"/>
              <w:right w:val="single" w:sz="4" w:space="0" w:color="auto"/>
            </w:tcBorders>
            <w:vAlign w:val="center"/>
          </w:tcPr>
          <w:p w:rsidR="0010582E" w:rsidRPr="0010582E" w:rsidRDefault="0010582E" w:rsidP="0010582E">
            <w:pPr>
              <w:jc w:val="center"/>
              <w:rPr>
                <w:bCs/>
              </w:rPr>
            </w:pPr>
            <w:r w:rsidRPr="0010582E">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E5DFEC" w:themeFill="accent4" w:themeFillTint="33"/>
            <w:vAlign w:val="center"/>
          </w:tcPr>
          <w:p w:rsidR="0010582E" w:rsidRPr="0010582E" w:rsidRDefault="0010582E" w:rsidP="0010582E"/>
        </w:tc>
        <w:tc>
          <w:tcPr>
            <w:tcW w:w="2126"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tc>
      </w:tr>
      <w:tr w:rsidR="0010582E" w:rsidRPr="0010582E" w:rsidTr="0010582E">
        <w:trPr>
          <w:trHeight w:val="381"/>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0582E">
              <w:rPr>
                <w:b/>
                <w:bCs/>
              </w:rPr>
              <w:t xml:space="preserve">Самостоятельная работа </w:t>
            </w:r>
            <w:proofErr w:type="gramStart"/>
            <w:r w:rsidRPr="0010582E">
              <w:rPr>
                <w:b/>
                <w:bCs/>
              </w:rPr>
              <w:t>обучающихся</w:t>
            </w:r>
            <w:proofErr w:type="gramEnd"/>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0582E">
              <w:t xml:space="preserve">Правила приёма в военные образовательные учреждения </w:t>
            </w:r>
            <w:r w:rsidRPr="0010582E">
              <w:lastRenderedPageBreak/>
              <w:t>профессионального образования гражданской молодёжи</w:t>
            </w:r>
          </w:p>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lastRenderedPageBreak/>
              <w:t>4</w:t>
            </w:r>
          </w:p>
        </w:tc>
        <w:tc>
          <w:tcPr>
            <w:tcW w:w="1276" w:type="dxa"/>
            <w:tcBorders>
              <w:top w:val="single" w:sz="4" w:space="0" w:color="auto"/>
              <w:left w:val="single" w:sz="4" w:space="0" w:color="auto"/>
              <w:bottom w:val="single" w:sz="4" w:space="0" w:color="auto"/>
              <w:right w:val="single" w:sz="4" w:space="0" w:color="auto"/>
            </w:tcBorders>
            <w:shd w:val="clear" w:color="auto" w:fill="E5DFEC" w:themeFill="accent4" w:themeFillTint="33"/>
            <w:vAlign w:val="center"/>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10582E">
              <w:t>ОК</w:t>
            </w:r>
            <w:proofErr w:type="gramEnd"/>
            <w:r w:rsidRPr="0010582E">
              <w:t xml:space="preserve"> 2, ОК 5, ОК 8</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r>
      <w:tr w:rsidR="0010582E" w:rsidRPr="0010582E" w:rsidTr="0010582E">
        <w:trPr>
          <w:trHeight w:val="250"/>
        </w:trPr>
        <w:tc>
          <w:tcPr>
            <w:tcW w:w="2835" w:type="dxa"/>
            <w:vMerge w:val="restart"/>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0582E">
              <w:rPr>
                <w:b/>
                <w:bCs/>
              </w:rPr>
              <w:lastRenderedPageBreak/>
              <w:t>Тема 2.3.</w:t>
            </w:r>
            <w:r w:rsidRPr="0010582E">
              <w:t xml:space="preserve"> Основы военно-патриотического воспитания</w:t>
            </w:r>
          </w:p>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0582E">
              <w:rPr>
                <w:b/>
                <w:bCs/>
              </w:rPr>
              <w:t>14</w:t>
            </w:r>
          </w:p>
        </w:tc>
        <w:tc>
          <w:tcPr>
            <w:tcW w:w="1276" w:type="dxa"/>
            <w:tcBorders>
              <w:top w:val="single" w:sz="4" w:space="0" w:color="auto"/>
              <w:left w:val="single" w:sz="4" w:space="0" w:color="auto"/>
              <w:bottom w:val="single" w:sz="4" w:space="0" w:color="auto"/>
              <w:right w:val="single" w:sz="4" w:space="0" w:color="auto"/>
            </w:tcBorders>
            <w:shd w:val="clear" w:color="auto" w:fill="E5DFEC" w:themeFill="accent4" w:themeFillTint="33"/>
            <w:vAlign w:val="center"/>
          </w:tcPr>
          <w:p w:rsidR="0010582E" w:rsidRPr="0010582E" w:rsidRDefault="0010582E" w:rsidP="0010582E"/>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Pr>
              <w:rPr>
                <w:sz w:val="20"/>
                <w:szCs w:val="20"/>
              </w:rPr>
            </w:pPr>
          </w:p>
        </w:tc>
      </w:tr>
      <w:tr w:rsidR="0010582E" w:rsidRPr="0010582E" w:rsidTr="0010582E">
        <w:trPr>
          <w:trHeight w:val="2484"/>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pPr>
              <w:rPr>
                <w:b/>
                <w:bCs/>
              </w:rPr>
            </w:pPr>
          </w:p>
        </w:tc>
        <w:tc>
          <w:tcPr>
            <w:tcW w:w="7797" w:type="dxa"/>
            <w:tcBorders>
              <w:top w:val="single" w:sz="4" w:space="0" w:color="auto"/>
              <w:left w:val="single" w:sz="4" w:space="0" w:color="auto"/>
              <w:right w:val="single" w:sz="4" w:space="0" w:color="auto"/>
            </w:tcBorders>
            <w:hideMark/>
          </w:tcPr>
          <w:p w:rsidR="0010582E" w:rsidRPr="0010582E" w:rsidRDefault="0010582E" w:rsidP="0010582E">
            <w:pPr>
              <w:jc w:val="both"/>
              <w:rPr>
                <w:b/>
              </w:rPr>
            </w:pPr>
            <w:r w:rsidRPr="0010582E">
              <w:t xml:space="preserve">       </w:t>
            </w:r>
            <w:r w:rsidRPr="0010582E">
              <w:rPr>
                <w:b/>
              </w:rPr>
              <w:t>Практические занятия</w:t>
            </w:r>
          </w:p>
          <w:p w:rsidR="0010582E" w:rsidRPr="0010582E" w:rsidRDefault="0010582E" w:rsidP="0010582E">
            <w:pPr>
              <w:jc w:val="both"/>
            </w:pPr>
            <w:r w:rsidRPr="0010582E">
              <w:t>1.Боевые традиции Вооруженных Сил России.</w:t>
            </w:r>
          </w:p>
          <w:p w:rsidR="0010582E" w:rsidRPr="0010582E" w:rsidRDefault="0010582E" w:rsidP="0010582E">
            <w:pPr>
              <w:jc w:val="both"/>
            </w:pPr>
            <w:r w:rsidRPr="0010582E">
              <w:t xml:space="preserve">2.Патриотизм и верность воинскому долгу – основные качества защитника Отечества. </w:t>
            </w:r>
          </w:p>
          <w:p w:rsidR="0010582E" w:rsidRPr="0010582E" w:rsidRDefault="0010582E" w:rsidP="0010582E">
            <w:pPr>
              <w:jc w:val="both"/>
            </w:pPr>
            <w:r w:rsidRPr="0010582E">
              <w:t>3.Дружба, войсковое товарищество – основы боевой готовности частей и подразделений.</w:t>
            </w:r>
          </w:p>
          <w:p w:rsidR="0010582E" w:rsidRPr="0010582E" w:rsidRDefault="0010582E" w:rsidP="0010582E">
            <w:pPr>
              <w:jc w:val="both"/>
              <w:rPr>
                <w:lang w:bidi="he-IL"/>
              </w:rPr>
            </w:pPr>
            <w:r w:rsidRPr="0010582E">
              <w:t xml:space="preserve">4.Символы воинской чести. Боевое знамя воинской части - символ воинской чести, доблести и славы. Ордена – почетные награды за воинские отличия и заслуги в бою и военной службе. </w:t>
            </w:r>
          </w:p>
          <w:p w:rsidR="0010582E" w:rsidRPr="0010582E" w:rsidRDefault="0010582E" w:rsidP="0010582E">
            <w:pPr>
              <w:jc w:val="both"/>
            </w:pPr>
            <w:r w:rsidRPr="0010582E">
              <w:t>5. Ритуалы Вооруженных Сил Российской Федерации.</w:t>
            </w:r>
          </w:p>
        </w:tc>
        <w:tc>
          <w:tcPr>
            <w:tcW w:w="992" w:type="dxa"/>
            <w:tcBorders>
              <w:top w:val="single" w:sz="4" w:space="0" w:color="auto"/>
              <w:left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2</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2</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2</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2</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2</w:t>
            </w:r>
          </w:p>
        </w:tc>
        <w:tc>
          <w:tcPr>
            <w:tcW w:w="1276" w:type="dxa"/>
            <w:tcBorders>
              <w:top w:val="single" w:sz="4" w:space="0" w:color="auto"/>
              <w:left w:val="single" w:sz="4" w:space="0" w:color="auto"/>
              <w:right w:val="single" w:sz="4" w:space="0" w:color="auto"/>
            </w:tcBorders>
            <w:vAlign w:val="center"/>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1</w:t>
            </w:r>
          </w:p>
        </w:tc>
        <w:tc>
          <w:tcPr>
            <w:tcW w:w="2126" w:type="dxa"/>
            <w:tcBorders>
              <w:top w:val="single" w:sz="4" w:space="0" w:color="auto"/>
              <w:left w:val="single" w:sz="4" w:space="0" w:color="auto"/>
              <w:right w:val="single" w:sz="4" w:space="0" w:color="auto"/>
            </w:tcBorders>
            <w:shd w:val="clear" w:color="auto" w:fill="F2F2F2" w:themeFill="background1" w:themeFillShade="F2"/>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10582E">
              <w:t>ОК</w:t>
            </w:r>
            <w:proofErr w:type="gramEnd"/>
            <w:r w:rsidRPr="0010582E">
              <w:t xml:space="preserve"> 4, ОК 6, ОК 7</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r>
      <w:tr w:rsidR="0010582E" w:rsidRPr="0010582E" w:rsidTr="0010582E">
        <w:trPr>
          <w:trHeight w:val="269"/>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pPr>
              <w:rPr>
                <w:b/>
                <w:bCs/>
              </w:rPr>
            </w:pPr>
          </w:p>
        </w:tc>
        <w:tc>
          <w:tcPr>
            <w:tcW w:w="7797" w:type="dxa"/>
            <w:tcBorders>
              <w:top w:val="single" w:sz="4" w:space="0" w:color="auto"/>
              <w:left w:val="single" w:sz="4" w:space="0" w:color="auto"/>
              <w:right w:val="single" w:sz="4" w:space="0" w:color="auto"/>
            </w:tcBorders>
            <w:hideMark/>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0582E">
              <w:rPr>
                <w:b/>
                <w:bCs/>
              </w:rPr>
              <w:t xml:space="preserve">Самостоятельная работа </w:t>
            </w:r>
            <w:proofErr w:type="gramStart"/>
            <w:r w:rsidRPr="0010582E">
              <w:rPr>
                <w:b/>
                <w:bCs/>
              </w:rPr>
              <w:t>обучающихся</w:t>
            </w:r>
            <w:proofErr w:type="gramEnd"/>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0582E">
              <w:rPr>
                <w:bCs/>
              </w:rPr>
              <w:t>Высшие военные учебные заведения РФ и РТ</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0582E">
              <w:rPr>
                <w:bCs/>
              </w:rPr>
              <w:t>Виды современного вооружения РА и ВМФ</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0582E">
              <w:rPr>
                <w:bCs/>
              </w:rPr>
              <w:t>История моей семьи сквозь призму войн 20 века</w:t>
            </w:r>
          </w:p>
        </w:tc>
        <w:tc>
          <w:tcPr>
            <w:tcW w:w="992" w:type="dxa"/>
            <w:tcBorders>
              <w:top w:val="single" w:sz="4" w:space="0" w:color="auto"/>
              <w:left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4</w:t>
            </w:r>
          </w:p>
        </w:tc>
        <w:tc>
          <w:tcPr>
            <w:tcW w:w="1276" w:type="dxa"/>
            <w:tcBorders>
              <w:top w:val="single" w:sz="4" w:space="0" w:color="auto"/>
              <w:left w:val="single" w:sz="4" w:space="0" w:color="auto"/>
              <w:right w:val="single" w:sz="4" w:space="0" w:color="auto"/>
            </w:tcBorders>
            <w:shd w:val="clear" w:color="auto" w:fill="E5DFEC" w:themeFill="accent4" w:themeFillTint="33"/>
            <w:vAlign w:val="center"/>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2126" w:type="dxa"/>
            <w:tcBorders>
              <w:top w:val="single" w:sz="4" w:space="0" w:color="auto"/>
              <w:left w:val="single" w:sz="4" w:space="0" w:color="auto"/>
              <w:right w:val="single" w:sz="4" w:space="0" w:color="auto"/>
            </w:tcBorders>
            <w:shd w:val="clear" w:color="auto" w:fill="F2F2F2" w:themeFill="background1" w:themeFillShade="F2"/>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10582E">
              <w:t>ОК</w:t>
            </w:r>
            <w:proofErr w:type="gramEnd"/>
            <w:r w:rsidRPr="0010582E">
              <w:t xml:space="preserve"> 2, ОК 5, ОК 8</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r>
      <w:tr w:rsidR="0010582E" w:rsidRPr="0010582E" w:rsidTr="0010582E">
        <w:trPr>
          <w:trHeight w:val="276"/>
        </w:trPr>
        <w:tc>
          <w:tcPr>
            <w:tcW w:w="2835"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ind w:left="-82" w:right="-80"/>
            </w:pPr>
            <w:r w:rsidRPr="0010582E">
              <w:rPr>
                <w:b/>
                <w:bCs/>
              </w:rPr>
              <w:t xml:space="preserve">Раздел 3. </w:t>
            </w:r>
            <w:r w:rsidRPr="0010582E">
              <w:rPr>
                <w:b/>
              </w:rPr>
              <w:t>Здоровый образ жизни как необходимое условие сохранения и укрепления здоровья человека и общества</w:t>
            </w:r>
          </w:p>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0582E">
              <w:rPr>
                <w:b/>
                <w:bCs/>
              </w:rPr>
              <w:t>34</w:t>
            </w:r>
          </w:p>
        </w:tc>
        <w:tc>
          <w:tcPr>
            <w:tcW w:w="1276" w:type="dxa"/>
            <w:tcBorders>
              <w:top w:val="single" w:sz="4" w:space="0" w:color="auto"/>
              <w:left w:val="single" w:sz="4" w:space="0" w:color="auto"/>
              <w:bottom w:val="single" w:sz="4" w:space="0" w:color="auto"/>
              <w:right w:val="single" w:sz="4" w:space="0" w:color="auto"/>
            </w:tcBorders>
            <w:shd w:val="clear" w:color="auto" w:fill="E5DFEC" w:themeFill="accent4" w:themeFillTint="33"/>
            <w:vAlign w:val="center"/>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r>
      <w:tr w:rsidR="0010582E" w:rsidRPr="0010582E" w:rsidTr="0010582E">
        <w:trPr>
          <w:trHeight w:val="279"/>
        </w:trPr>
        <w:tc>
          <w:tcPr>
            <w:tcW w:w="2835" w:type="dxa"/>
            <w:vMerge w:val="restart"/>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pPr>
              <w:rPr>
                <w:b/>
                <w:bCs/>
              </w:rPr>
            </w:pPr>
            <w:r w:rsidRPr="0010582E">
              <w:rPr>
                <w:b/>
              </w:rPr>
              <w:t>Тема 3.1</w:t>
            </w:r>
            <w:r w:rsidRPr="0010582E">
              <w:t xml:space="preserve"> Основы здорового образа жизни</w:t>
            </w:r>
          </w:p>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0582E">
              <w:rPr>
                <w:b/>
                <w:bCs/>
              </w:rPr>
              <w:t>8</w:t>
            </w:r>
          </w:p>
        </w:tc>
        <w:tc>
          <w:tcPr>
            <w:tcW w:w="1276" w:type="dxa"/>
            <w:tcBorders>
              <w:top w:val="single" w:sz="4" w:space="0" w:color="auto"/>
              <w:left w:val="single" w:sz="4" w:space="0" w:color="auto"/>
              <w:bottom w:val="single" w:sz="4" w:space="0" w:color="auto"/>
              <w:right w:val="single" w:sz="4" w:space="0" w:color="auto"/>
            </w:tcBorders>
            <w:shd w:val="clear" w:color="auto" w:fill="E5DFEC" w:themeFill="accent4" w:themeFillTint="33"/>
            <w:vAlign w:val="center"/>
          </w:tcPr>
          <w:p w:rsidR="0010582E" w:rsidRPr="0010582E" w:rsidRDefault="0010582E" w:rsidP="0010582E"/>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Pr>
              <w:rPr>
                <w:sz w:val="20"/>
                <w:szCs w:val="20"/>
              </w:rPr>
            </w:pPr>
          </w:p>
        </w:tc>
      </w:tr>
      <w:tr w:rsidR="0010582E" w:rsidRPr="0010582E" w:rsidTr="0010582E">
        <w:trPr>
          <w:trHeight w:val="700"/>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pPr>
              <w:rPr>
                <w:b/>
                <w:bCs/>
              </w:rPr>
            </w:pPr>
          </w:p>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jc w:val="both"/>
              <w:rPr>
                <w:lang w:bidi="he-IL"/>
              </w:rPr>
            </w:pPr>
            <w:r w:rsidRPr="0010582E">
              <w:t>1.Здоровье человека и здоровый образ жизни. Здоровье – одна из основных жизненных ценностей человека. Здоровье физическое и духовное, их взаимосвязь и влияние на жизнедеятельность человека. Общественное здоровье.</w:t>
            </w:r>
          </w:p>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2</w:t>
            </w:r>
          </w:p>
        </w:tc>
        <w:tc>
          <w:tcPr>
            <w:tcW w:w="1276" w:type="dxa"/>
            <w:tcBorders>
              <w:top w:val="single" w:sz="4" w:space="0" w:color="auto"/>
              <w:left w:val="single" w:sz="4" w:space="0" w:color="auto"/>
              <w:bottom w:val="single" w:sz="4" w:space="0" w:color="auto"/>
              <w:right w:val="single" w:sz="4" w:space="0" w:color="auto"/>
            </w:tcBorders>
            <w:vAlign w:val="center"/>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1</w:t>
            </w:r>
          </w:p>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10582E">
              <w:t>ОК</w:t>
            </w:r>
            <w:proofErr w:type="gramEnd"/>
            <w:r w:rsidRPr="0010582E">
              <w:t xml:space="preserve"> 1, ОК 3, ОК 9</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r>
      <w:tr w:rsidR="0010582E" w:rsidRPr="0010582E" w:rsidTr="0010582E">
        <w:trPr>
          <w:trHeight w:val="822"/>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pPr>
              <w:rPr>
                <w:b/>
                <w:bCs/>
              </w:rPr>
            </w:pPr>
          </w:p>
        </w:tc>
        <w:tc>
          <w:tcPr>
            <w:tcW w:w="7797" w:type="dxa"/>
            <w:tcBorders>
              <w:top w:val="single" w:sz="4" w:space="0" w:color="auto"/>
              <w:left w:val="single" w:sz="4" w:space="0" w:color="auto"/>
              <w:right w:val="single" w:sz="4" w:space="0" w:color="auto"/>
            </w:tcBorders>
            <w:hideMark/>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lang w:bidi="he-IL"/>
              </w:rPr>
            </w:pPr>
            <w:r w:rsidRPr="0010582E">
              <w:rPr>
                <w:b/>
                <w:lang w:bidi="he-IL"/>
              </w:rPr>
              <w:t>Практические занятия:</w:t>
            </w:r>
          </w:p>
          <w:p w:rsidR="0010582E" w:rsidRPr="0010582E" w:rsidRDefault="0010582E" w:rsidP="0010582E">
            <w:pPr>
              <w:jc w:val="both"/>
              <w:rPr>
                <w:lang w:bidi="he-IL"/>
              </w:rPr>
            </w:pPr>
            <w:r w:rsidRPr="0010582E">
              <w:rPr>
                <w:lang w:bidi="he-IL"/>
              </w:rPr>
              <w:t>1.</w:t>
            </w:r>
            <w:r w:rsidRPr="0010582E">
              <w:t xml:space="preserve"> Составление режима дня для студента дневного отделения техникума</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bidi="he-IL"/>
              </w:rPr>
            </w:pPr>
            <w:r w:rsidRPr="0010582E">
              <w:rPr>
                <w:lang w:bidi="he-IL"/>
              </w:rPr>
              <w:t xml:space="preserve">2. Составление сбалансированного меню на неделю для студента дневного отделения </w:t>
            </w:r>
          </w:p>
        </w:tc>
        <w:tc>
          <w:tcPr>
            <w:tcW w:w="992" w:type="dxa"/>
            <w:tcBorders>
              <w:top w:val="single" w:sz="4" w:space="0" w:color="auto"/>
              <w:left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0582E">
              <w:rPr>
                <w:bCs/>
              </w:rPr>
              <w:t xml:space="preserve">        2</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0582E">
              <w:rPr>
                <w:bCs/>
              </w:rPr>
              <w:t xml:space="preserve">        </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0582E">
              <w:rPr>
                <w:bCs/>
              </w:rPr>
              <w:t xml:space="preserve">        2</w:t>
            </w:r>
          </w:p>
        </w:tc>
        <w:tc>
          <w:tcPr>
            <w:tcW w:w="1276" w:type="dxa"/>
            <w:tcBorders>
              <w:top w:val="single" w:sz="4" w:space="0" w:color="auto"/>
              <w:left w:val="single" w:sz="4" w:space="0" w:color="auto"/>
              <w:right w:val="single" w:sz="4" w:space="0" w:color="auto"/>
            </w:tcBorders>
            <w:shd w:val="clear" w:color="auto" w:fill="E5DFEC" w:themeFill="accent4" w:themeFillTint="33"/>
            <w:vAlign w:val="center"/>
          </w:tcPr>
          <w:p w:rsidR="0010582E" w:rsidRPr="0010582E" w:rsidRDefault="0010582E" w:rsidP="0010582E"/>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roofErr w:type="gramStart"/>
            <w:r w:rsidRPr="0010582E">
              <w:t>ОК</w:t>
            </w:r>
            <w:proofErr w:type="gramEnd"/>
            <w:r w:rsidRPr="0010582E">
              <w:t xml:space="preserve"> 4, ОК 6, ОК 7, ОК 9</w:t>
            </w:r>
          </w:p>
          <w:p w:rsidR="0010582E" w:rsidRPr="0010582E" w:rsidRDefault="0010582E" w:rsidP="0010582E">
            <w:pPr>
              <w:rPr>
                <w:sz w:val="20"/>
                <w:szCs w:val="20"/>
              </w:rPr>
            </w:pPr>
          </w:p>
        </w:tc>
      </w:tr>
      <w:tr w:rsidR="0010582E" w:rsidRPr="0010582E" w:rsidTr="0010582E">
        <w:trPr>
          <w:trHeight w:val="365"/>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pPr>
              <w:rPr>
                <w:b/>
                <w:bCs/>
              </w:rPr>
            </w:pPr>
          </w:p>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0582E">
              <w:rPr>
                <w:b/>
                <w:bCs/>
              </w:rPr>
              <w:t xml:space="preserve">Самостоятельная работа </w:t>
            </w:r>
            <w:proofErr w:type="gramStart"/>
            <w:r w:rsidRPr="0010582E">
              <w:rPr>
                <w:b/>
                <w:bCs/>
              </w:rPr>
              <w:t>обучающихся</w:t>
            </w:r>
            <w:proofErr w:type="gramEnd"/>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0582E">
              <w:rPr>
                <w:bCs/>
              </w:rPr>
              <w:t>Психосоматические заболевания и особенности их течения</w:t>
            </w:r>
          </w:p>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E5DFEC" w:themeFill="accent4" w:themeFillTint="33"/>
            <w:vAlign w:val="center"/>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10582E">
              <w:t>ОК</w:t>
            </w:r>
            <w:proofErr w:type="gramEnd"/>
            <w:r w:rsidRPr="0010582E">
              <w:t xml:space="preserve"> 2, ОК 5, ОК 8</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r>
      <w:tr w:rsidR="0010582E" w:rsidRPr="0010582E" w:rsidTr="0010582E">
        <w:trPr>
          <w:trHeight w:val="129"/>
        </w:trPr>
        <w:tc>
          <w:tcPr>
            <w:tcW w:w="2835" w:type="dxa"/>
            <w:vMerge w:val="restart"/>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r w:rsidRPr="0010582E">
              <w:rPr>
                <w:b/>
              </w:rPr>
              <w:t>Тема 3.2</w:t>
            </w:r>
            <w:r w:rsidRPr="0010582E">
              <w:t xml:space="preserve"> Факторы здоровья</w:t>
            </w:r>
          </w:p>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0582E">
              <w:rPr>
                <w:b/>
                <w:bCs/>
              </w:rPr>
              <w:t>8</w:t>
            </w:r>
          </w:p>
        </w:tc>
        <w:tc>
          <w:tcPr>
            <w:tcW w:w="1276" w:type="dxa"/>
            <w:tcBorders>
              <w:top w:val="single" w:sz="4" w:space="0" w:color="auto"/>
              <w:left w:val="single" w:sz="4" w:space="0" w:color="auto"/>
              <w:bottom w:val="single" w:sz="4" w:space="0" w:color="auto"/>
              <w:right w:val="single" w:sz="4" w:space="0" w:color="auto"/>
            </w:tcBorders>
            <w:shd w:val="clear" w:color="auto" w:fill="E5DFEC" w:themeFill="accent4" w:themeFillTint="33"/>
            <w:vAlign w:val="center"/>
          </w:tcPr>
          <w:p w:rsidR="0010582E" w:rsidRPr="0010582E" w:rsidRDefault="0010582E" w:rsidP="0010582E"/>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Pr>
              <w:rPr>
                <w:sz w:val="20"/>
                <w:szCs w:val="20"/>
              </w:rPr>
            </w:pPr>
          </w:p>
        </w:tc>
      </w:tr>
      <w:tr w:rsidR="0010582E" w:rsidRPr="0010582E" w:rsidTr="0010582E">
        <w:trPr>
          <w:trHeight w:val="175"/>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jc w:val="both"/>
            </w:pPr>
            <w:r w:rsidRPr="0010582E">
              <w:t xml:space="preserve">Факторы, формирующие здоровье, и факторы, разрушающие здоровье. </w:t>
            </w:r>
            <w:r w:rsidRPr="0010582E">
              <w:lastRenderedPageBreak/>
              <w:t xml:space="preserve">Профилактика злоупотребления </w:t>
            </w:r>
            <w:proofErr w:type="spellStart"/>
            <w:r w:rsidRPr="0010582E">
              <w:t>психоактивными</w:t>
            </w:r>
            <w:proofErr w:type="spellEnd"/>
            <w:r w:rsidRPr="0010582E">
              <w:t xml:space="preserve"> веществами.</w:t>
            </w:r>
          </w:p>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lastRenderedPageBreak/>
              <w:t>2</w:t>
            </w:r>
          </w:p>
        </w:tc>
        <w:tc>
          <w:tcPr>
            <w:tcW w:w="1276" w:type="dxa"/>
            <w:tcBorders>
              <w:top w:val="single" w:sz="4" w:space="0" w:color="auto"/>
              <w:left w:val="single" w:sz="4" w:space="0" w:color="auto"/>
              <w:bottom w:val="single" w:sz="4" w:space="0" w:color="auto"/>
              <w:right w:val="single" w:sz="4" w:space="0" w:color="auto"/>
            </w:tcBorders>
            <w:vAlign w:val="center"/>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1</w:t>
            </w:r>
          </w:p>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10582E">
              <w:t>ОК</w:t>
            </w:r>
            <w:proofErr w:type="gramEnd"/>
            <w:r w:rsidRPr="0010582E">
              <w:t xml:space="preserve"> 1, ОК 3, ОК 9</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r>
      <w:tr w:rsidR="0010582E" w:rsidRPr="0010582E" w:rsidTr="0010582E">
        <w:trPr>
          <w:trHeight w:val="240"/>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lang w:bidi="he-IL"/>
              </w:rPr>
            </w:pPr>
            <w:r w:rsidRPr="0010582E">
              <w:rPr>
                <w:b/>
                <w:lang w:bidi="he-IL"/>
              </w:rPr>
              <w:t>Практическое  занятие:</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bidi="he-IL"/>
              </w:rPr>
            </w:pPr>
            <w:r w:rsidRPr="0010582E">
              <w:rPr>
                <w:lang w:bidi="he-IL"/>
              </w:rPr>
              <w:t>1.</w:t>
            </w:r>
            <w:r w:rsidRPr="0010582E">
              <w:t xml:space="preserve"> Вредные привычки и их влияние на здоровье.</w:t>
            </w:r>
          </w:p>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E5DFEC" w:themeFill="accent4" w:themeFillTint="33"/>
            <w:vAlign w:val="center"/>
          </w:tcPr>
          <w:p w:rsidR="0010582E" w:rsidRPr="0010582E" w:rsidRDefault="0010582E" w:rsidP="0010582E"/>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roofErr w:type="gramStart"/>
            <w:r w:rsidRPr="0010582E">
              <w:t>ОК</w:t>
            </w:r>
            <w:proofErr w:type="gramEnd"/>
            <w:r w:rsidRPr="0010582E">
              <w:t xml:space="preserve"> 4, ОК 6, ОК 7, ОК 9</w:t>
            </w:r>
          </w:p>
          <w:p w:rsidR="0010582E" w:rsidRPr="0010582E" w:rsidRDefault="0010582E" w:rsidP="0010582E">
            <w:pPr>
              <w:rPr>
                <w:sz w:val="20"/>
                <w:szCs w:val="20"/>
              </w:rPr>
            </w:pPr>
          </w:p>
        </w:tc>
      </w:tr>
      <w:tr w:rsidR="0010582E" w:rsidRPr="0010582E" w:rsidTr="0010582E">
        <w:trPr>
          <w:trHeight w:val="730"/>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0582E">
              <w:rPr>
                <w:b/>
                <w:bCs/>
              </w:rPr>
              <w:t xml:space="preserve">Самостоятельная работа </w:t>
            </w:r>
            <w:proofErr w:type="gramStart"/>
            <w:r w:rsidRPr="0010582E">
              <w:rPr>
                <w:b/>
                <w:bCs/>
              </w:rPr>
              <w:t>обучающихся</w:t>
            </w:r>
            <w:proofErr w:type="gramEnd"/>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0582E">
              <w:rPr>
                <w:bCs/>
              </w:rPr>
              <w:t>Негативные факторы, влияющие на состояние здоровья жителей РТ.</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0582E">
              <w:rPr>
                <w:bCs/>
              </w:rPr>
              <w:t>ИППП и их профилактика</w:t>
            </w:r>
          </w:p>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4</w:t>
            </w:r>
          </w:p>
        </w:tc>
        <w:tc>
          <w:tcPr>
            <w:tcW w:w="1276" w:type="dxa"/>
            <w:tcBorders>
              <w:top w:val="single" w:sz="4" w:space="0" w:color="auto"/>
              <w:left w:val="single" w:sz="4" w:space="0" w:color="auto"/>
              <w:bottom w:val="single" w:sz="4" w:space="0" w:color="auto"/>
              <w:right w:val="single" w:sz="4" w:space="0" w:color="auto"/>
            </w:tcBorders>
            <w:shd w:val="clear" w:color="auto" w:fill="E5DFEC" w:themeFill="accent4" w:themeFillTint="33"/>
            <w:vAlign w:val="center"/>
          </w:tcPr>
          <w:p w:rsidR="0010582E" w:rsidRPr="0010582E" w:rsidRDefault="0010582E" w:rsidP="0010582E"/>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roofErr w:type="gramStart"/>
            <w:r w:rsidRPr="0010582E">
              <w:t>ОК</w:t>
            </w:r>
            <w:proofErr w:type="gramEnd"/>
            <w:r w:rsidRPr="0010582E">
              <w:t xml:space="preserve"> 2, ОК 5, ОК 8</w:t>
            </w:r>
          </w:p>
          <w:p w:rsidR="0010582E" w:rsidRPr="0010582E" w:rsidRDefault="0010582E" w:rsidP="0010582E">
            <w:pPr>
              <w:rPr>
                <w:sz w:val="20"/>
                <w:szCs w:val="20"/>
              </w:rPr>
            </w:pPr>
          </w:p>
        </w:tc>
      </w:tr>
      <w:tr w:rsidR="0010582E" w:rsidRPr="0010582E" w:rsidTr="0010582E">
        <w:trPr>
          <w:trHeight w:val="137"/>
        </w:trPr>
        <w:tc>
          <w:tcPr>
            <w:tcW w:w="2835" w:type="dxa"/>
            <w:vMerge w:val="restart"/>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r w:rsidRPr="0010582E">
              <w:rPr>
                <w:b/>
              </w:rPr>
              <w:t>Тема 3.3</w:t>
            </w:r>
            <w:r w:rsidRPr="0010582E">
              <w:t xml:space="preserve"> Основы первой медицинской помощи</w:t>
            </w:r>
          </w:p>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0582E">
              <w:rPr>
                <w:b/>
                <w:bCs/>
              </w:rPr>
              <w:t>18</w:t>
            </w:r>
          </w:p>
        </w:tc>
        <w:tc>
          <w:tcPr>
            <w:tcW w:w="1276" w:type="dxa"/>
            <w:tcBorders>
              <w:top w:val="single" w:sz="4" w:space="0" w:color="auto"/>
              <w:left w:val="single" w:sz="4" w:space="0" w:color="auto"/>
              <w:bottom w:val="single" w:sz="4" w:space="0" w:color="auto"/>
              <w:right w:val="single" w:sz="4" w:space="0" w:color="auto"/>
            </w:tcBorders>
            <w:shd w:val="clear" w:color="auto" w:fill="E5DFEC" w:themeFill="accent4" w:themeFillTint="33"/>
            <w:vAlign w:val="center"/>
          </w:tcPr>
          <w:p w:rsidR="0010582E" w:rsidRPr="0010582E" w:rsidRDefault="0010582E" w:rsidP="0010582E"/>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Pr>
              <w:rPr>
                <w:sz w:val="20"/>
                <w:szCs w:val="20"/>
              </w:rPr>
            </w:pPr>
          </w:p>
        </w:tc>
      </w:tr>
      <w:tr w:rsidR="0010582E" w:rsidRPr="0010582E" w:rsidTr="0010582E">
        <w:trPr>
          <w:trHeight w:val="240"/>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jc w:val="both"/>
            </w:pPr>
            <w:r w:rsidRPr="0010582E">
              <w:t>1.Ситуации, при которых человек нуждается в оказании первой медицинской помощи. Первая медицинская помощь при ранениях. Первая  помощь при болях в сердце.</w:t>
            </w:r>
          </w:p>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2</w:t>
            </w:r>
          </w:p>
        </w:tc>
        <w:tc>
          <w:tcPr>
            <w:tcW w:w="1276" w:type="dxa"/>
            <w:tcBorders>
              <w:top w:val="single" w:sz="4" w:space="0" w:color="auto"/>
              <w:left w:val="single" w:sz="4" w:space="0" w:color="auto"/>
              <w:bottom w:val="single" w:sz="4" w:space="0" w:color="auto"/>
              <w:right w:val="single" w:sz="4" w:space="0" w:color="auto"/>
            </w:tcBorders>
            <w:vAlign w:val="center"/>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1</w:t>
            </w:r>
          </w:p>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10582E">
              <w:t>ОК</w:t>
            </w:r>
            <w:proofErr w:type="gramEnd"/>
            <w:r w:rsidRPr="0010582E">
              <w:t xml:space="preserve"> 1, ОК 3, ОК 9</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r>
      <w:tr w:rsidR="0010582E" w:rsidRPr="0010582E" w:rsidTr="0010582E">
        <w:trPr>
          <w:trHeight w:val="2157"/>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tc>
        <w:tc>
          <w:tcPr>
            <w:tcW w:w="7797" w:type="dxa"/>
            <w:tcBorders>
              <w:top w:val="single" w:sz="4" w:space="0" w:color="auto"/>
              <w:left w:val="single" w:sz="4" w:space="0" w:color="auto"/>
              <w:right w:val="single" w:sz="4" w:space="0" w:color="auto"/>
            </w:tcBorders>
            <w:hideMark/>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lang w:bidi="he-IL"/>
              </w:rPr>
            </w:pPr>
            <w:r w:rsidRPr="0010582E">
              <w:rPr>
                <w:b/>
                <w:lang w:bidi="he-IL"/>
              </w:rPr>
              <w:t>Практические занятия:</w:t>
            </w:r>
          </w:p>
          <w:p w:rsidR="0010582E" w:rsidRPr="0010582E" w:rsidRDefault="0010582E" w:rsidP="0010582E">
            <w:pPr>
              <w:jc w:val="both"/>
            </w:pPr>
            <w:r w:rsidRPr="0010582E">
              <w:rPr>
                <w:lang w:bidi="he-IL"/>
              </w:rPr>
              <w:t>1.</w:t>
            </w:r>
            <w:r w:rsidRPr="0010582E">
              <w:t xml:space="preserve"> Отработка навыков оказания первой медицинской помощи при кровотечениях.</w:t>
            </w:r>
          </w:p>
          <w:p w:rsidR="0010582E" w:rsidRPr="0010582E" w:rsidRDefault="0010582E" w:rsidP="0010582E">
            <w:pPr>
              <w:jc w:val="both"/>
              <w:rPr>
                <w:b/>
                <w:lang w:bidi="he-IL"/>
              </w:rPr>
            </w:pPr>
            <w:r w:rsidRPr="0010582E">
              <w:t>2. Отработка навыков оказания первой медицинской помощи при травмах опорно-двигательного аппарата.</w:t>
            </w:r>
          </w:p>
          <w:p w:rsidR="0010582E" w:rsidRPr="0010582E" w:rsidRDefault="0010582E" w:rsidP="0010582E">
            <w:pPr>
              <w:jc w:val="both"/>
            </w:pPr>
            <w:r w:rsidRPr="0010582E">
              <w:t>3. Отработка навыков оказания первой медицинской помощи при отравлении аварийно-химических опасными веществами (АХОВ).</w:t>
            </w:r>
          </w:p>
          <w:p w:rsidR="0010582E" w:rsidRPr="0010582E" w:rsidRDefault="0010582E" w:rsidP="0010582E">
            <w:pPr>
              <w:jc w:val="both"/>
            </w:pPr>
            <w:r w:rsidRPr="0010582E">
              <w:t>4. Отработка навыков оказания первой медицинской помощи при ожогах.</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0582E">
              <w:rPr>
                <w:lang w:bidi="he-IL"/>
              </w:rPr>
              <w:t xml:space="preserve">5. </w:t>
            </w:r>
            <w:r w:rsidRPr="0010582E">
              <w:t xml:space="preserve">Отработка навыков оказания первой медицинской помощи при </w:t>
            </w:r>
            <w:proofErr w:type="spellStart"/>
            <w:r w:rsidRPr="0010582E">
              <w:t>электротравмах</w:t>
            </w:r>
            <w:proofErr w:type="spellEnd"/>
            <w:r w:rsidRPr="0010582E">
              <w:t>.</w:t>
            </w:r>
          </w:p>
        </w:tc>
        <w:tc>
          <w:tcPr>
            <w:tcW w:w="992" w:type="dxa"/>
            <w:tcBorders>
              <w:top w:val="single" w:sz="4" w:space="0" w:color="auto"/>
              <w:left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2</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2</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2</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2</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2</w:t>
            </w:r>
          </w:p>
        </w:tc>
        <w:tc>
          <w:tcPr>
            <w:tcW w:w="1276" w:type="dxa"/>
            <w:tcBorders>
              <w:top w:val="single" w:sz="4" w:space="0" w:color="auto"/>
              <w:left w:val="single" w:sz="4" w:space="0" w:color="auto"/>
              <w:right w:val="single" w:sz="4" w:space="0" w:color="auto"/>
            </w:tcBorders>
            <w:shd w:val="clear" w:color="auto" w:fill="E5DFEC" w:themeFill="accent4" w:themeFillTint="33"/>
            <w:vAlign w:val="center"/>
          </w:tcPr>
          <w:p w:rsidR="0010582E" w:rsidRPr="0010582E" w:rsidRDefault="0010582E" w:rsidP="0010582E"/>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roofErr w:type="gramStart"/>
            <w:r w:rsidRPr="0010582E">
              <w:t>ОК</w:t>
            </w:r>
            <w:proofErr w:type="gramEnd"/>
            <w:r w:rsidRPr="0010582E">
              <w:t xml:space="preserve"> 4, ОК 6, ОК 7, ОК 9</w:t>
            </w:r>
          </w:p>
          <w:p w:rsidR="0010582E" w:rsidRPr="0010582E" w:rsidRDefault="0010582E" w:rsidP="0010582E">
            <w:pPr>
              <w:rPr>
                <w:sz w:val="20"/>
                <w:szCs w:val="20"/>
              </w:rPr>
            </w:pPr>
          </w:p>
        </w:tc>
      </w:tr>
      <w:tr w:rsidR="0010582E" w:rsidRPr="0010582E" w:rsidTr="0010582E">
        <w:trPr>
          <w:trHeight w:val="211"/>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0582E">
              <w:rPr>
                <w:b/>
              </w:rPr>
              <w:t xml:space="preserve"> </w:t>
            </w:r>
            <w:r w:rsidRPr="0010582E">
              <w:rPr>
                <w:b/>
                <w:bCs/>
              </w:rPr>
              <w:t>Контрольное  тестирование</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0582E">
              <w:rPr>
                <w:b/>
                <w:bCs/>
              </w:rPr>
              <w:t>Дифференцированный зачёт</w:t>
            </w:r>
          </w:p>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E5DFEC" w:themeFill="accent4" w:themeFillTint="33"/>
            <w:vAlign w:val="center"/>
          </w:tcPr>
          <w:p w:rsidR="0010582E" w:rsidRPr="0010582E" w:rsidRDefault="0010582E" w:rsidP="0010582E"/>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roofErr w:type="gramStart"/>
            <w:r w:rsidRPr="0010582E">
              <w:t>ОК</w:t>
            </w:r>
            <w:proofErr w:type="gramEnd"/>
            <w:r w:rsidRPr="0010582E">
              <w:t xml:space="preserve"> 2, ОК 5, ОК 8</w:t>
            </w:r>
          </w:p>
          <w:p w:rsidR="0010582E" w:rsidRPr="0010582E" w:rsidRDefault="0010582E" w:rsidP="0010582E">
            <w:pPr>
              <w:rPr>
                <w:sz w:val="20"/>
                <w:szCs w:val="20"/>
              </w:rPr>
            </w:pPr>
          </w:p>
        </w:tc>
      </w:tr>
      <w:tr w:rsidR="0010582E" w:rsidRPr="0010582E" w:rsidTr="0010582E">
        <w:trPr>
          <w:trHeight w:val="381"/>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tc>
        <w:tc>
          <w:tcPr>
            <w:tcW w:w="779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0582E">
              <w:rPr>
                <w:b/>
                <w:bCs/>
              </w:rPr>
              <w:t xml:space="preserve">Самостоятельная работа </w:t>
            </w:r>
            <w:proofErr w:type="gramStart"/>
            <w:r w:rsidRPr="0010582E">
              <w:rPr>
                <w:b/>
                <w:bCs/>
              </w:rPr>
              <w:t>обучающихся</w:t>
            </w:r>
            <w:proofErr w:type="gramEnd"/>
            <w:r w:rsidRPr="0010582E">
              <w:t xml:space="preserve"> </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0582E">
              <w:t>Правовые основы оказания первой медицинской помощи.</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0582E">
              <w:t>Виды современных антисептиков и перевязочных средств</w:t>
            </w:r>
          </w:p>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0582E">
              <w:rPr>
                <w:bCs/>
              </w:rPr>
              <w:t>4</w:t>
            </w:r>
          </w:p>
        </w:tc>
        <w:tc>
          <w:tcPr>
            <w:tcW w:w="1276" w:type="dxa"/>
            <w:tcBorders>
              <w:top w:val="single" w:sz="4" w:space="0" w:color="auto"/>
              <w:left w:val="single" w:sz="4" w:space="0" w:color="auto"/>
              <w:bottom w:val="single" w:sz="4" w:space="0" w:color="auto"/>
              <w:right w:val="single" w:sz="4" w:space="0" w:color="auto"/>
            </w:tcBorders>
            <w:shd w:val="clear" w:color="auto" w:fill="E5DFEC" w:themeFill="accent4" w:themeFillTint="33"/>
            <w:vAlign w:val="center"/>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rsidRPr="0010582E">
              <w:t>ОК</w:t>
            </w:r>
            <w:proofErr w:type="gramEnd"/>
            <w:r w:rsidRPr="0010582E">
              <w:t xml:space="preserve"> 2, ОК 5, ОК 8</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r>
      <w:tr w:rsidR="0010582E" w:rsidRPr="0010582E" w:rsidTr="0010582E">
        <w:trPr>
          <w:trHeight w:val="20"/>
        </w:trPr>
        <w:tc>
          <w:tcPr>
            <w:tcW w:w="10632" w:type="dxa"/>
            <w:gridSpan w:val="2"/>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rPr>
            </w:pPr>
            <w:r w:rsidRPr="0010582E">
              <w:rPr>
                <w:b/>
                <w:bCs/>
              </w:rPr>
              <w:t>Всего:</w:t>
            </w:r>
          </w:p>
        </w:tc>
        <w:tc>
          <w:tcPr>
            <w:tcW w:w="992"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0582E">
              <w:rPr>
                <w:b/>
                <w:bCs/>
              </w:rPr>
              <w:t>108</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10582E" w:rsidRPr="0010582E" w:rsidRDefault="0010582E" w:rsidP="0010582E"/>
        </w:tc>
      </w:tr>
    </w:tbl>
    <w:p w:rsidR="0010582E" w:rsidRPr="0010582E" w:rsidRDefault="0010582E" w:rsidP="0010582E">
      <w:pPr>
        <w:rPr>
          <w:b/>
          <w:sz w:val="28"/>
          <w:szCs w:val="28"/>
        </w:rPr>
        <w:sectPr w:rsidR="0010582E" w:rsidRPr="0010582E" w:rsidSect="0010582E">
          <w:footerReference w:type="default" r:id="rId95"/>
          <w:pgSz w:w="16840" w:h="11907" w:orient="landscape"/>
          <w:pgMar w:top="851" w:right="1134" w:bottom="851" w:left="992" w:header="709" w:footer="709" w:gutter="0"/>
          <w:pgNumType w:start="7"/>
          <w:cols w:space="720"/>
        </w:sectPr>
      </w:pPr>
    </w:p>
    <w:p w:rsidR="0010582E" w:rsidRPr="0010582E" w:rsidRDefault="0010582E" w:rsidP="0010582E">
      <w:pPr>
        <w:keepNext/>
        <w:keepLine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480"/>
        <w:outlineLvl w:val="0"/>
        <w:rPr>
          <w:bCs/>
          <w:caps/>
          <w:color w:val="000000"/>
          <w:sz w:val="28"/>
          <w:szCs w:val="28"/>
        </w:rPr>
      </w:pPr>
      <w:r w:rsidRPr="0010582E">
        <w:rPr>
          <w:b/>
          <w:bCs/>
          <w:caps/>
          <w:color w:val="000000"/>
          <w:sz w:val="28"/>
          <w:szCs w:val="28"/>
        </w:rPr>
        <w:lastRenderedPageBreak/>
        <w:t>3. условия реализации программы дисциплины</w:t>
      </w:r>
    </w:p>
    <w:p w:rsidR="0010582E" w:rsidRPr="0010582E" w:rsidRDefault="0010582E" w:rsidP="0010582E"/>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10582E">
        <w:rPr>
          <w:b/>
          <w:bCs/>
          <w:sz w:val="28"/>
          <w:szCs w:val="28"/>
        </w:rPr>
        <w:t>3.1. Требования к минимальному материально-техническому обеспечению</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10582E">
        <w:rPr>
          <w:bCs/>
          <w:sz w:val="28"/>
          <w:szCs w:val="28"/>
        </w:rPr>
        <w:t>Реализация программы дисциплины обеспечивается наличием учебного кабинета «Безопасность жизнедеятельности».</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10582E">
        <w:rPr>
          <w:bCs/>
          <w:sz w:val="28"/>
          <w:szCs w:val="28"/>
        </w:rPr>
        <w:t>Оборудование учебного кабинета:</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10582E">
        <w:rPr>
          <w:bCs/>
          <w:sz w:val="28"/>
          <w:szCs w:val="28"/>
        </w:rPr>
        <w:t xml:space="preserve">- посадочные места по количеству </w:t>
      </w:r>
      <w:proofErr w:type="gramStart"/>
      <w:r w:rsidRPr="0010582E">
        <w:rPr>
          <w:bCs/>
          <w:sz w:val="28"/>
          <w:szCs w:val="28"/>
        </w:rPr>
        <w:t>обучающихся</w:t>
      </w:r>
      <w:proofErr w:type="gramEnd"/>
      <w:r w:rsidRPr="0010582E">
        <w:rPr>
          <w:bCs/>
          <w:sz w:val="28"/>
          <w:szCs w:val="28"/>
        </w:rPr>
        <w:t>;</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10582E">
        <w:rPr>
          <w:bCs/>
          <w:sz w:val="28"/>
          <w:szCs w:val="28"/>
        </w:rPr>
        <w:t>- рабочее место преподавателя;</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10582E">
        <w:rPr>
          <w:bCs/>
          <w:sz w:val="28"/>
          <w:szCs w:val="28"/>
        </w:rPr>
        <w:t>- комплект учебно-методической документации;</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10582E">
        <w:rPr>
          <w:bCs/>
          <w:sz w:val="28"/>
          <w:szCs w:val="28"/>
        </w:rPr>
        <w:t>-наглядные пособия;</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10582E">
        <w:rPr>
          <w:bCs/>
          <w:sz w:val="28"/>
          <w:szCs w:val="28"/>
        </w:rPr>
        <w:t xml:space="preserve"> Технические средства обучения:</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10582E">
        <w:rPr>
          <w:bCs/>
          <w:sz w:val="28"/>
          <w:szCs w:val="28"/>
        </w:rPr>
        <w:t xml:space="preserve">-компьютер, </w:t>
      </w:r>
      <w:proofErr w:type="spellStart"/>
      <w:r w:rsidRPr="0010582E">
        <w:rPr>
          <w:bCs/>
          <w:sz w:val="28"/>
          <w:szCs w:val="28"/>
        </w:rPr>
        <w:t>мультимедиапроектор</w:t>
      </w:r>
      <w:proofErr w:type="spellEnd"/>
      <w:r w:rsidRPr="0010582E">
        <w:rPr>
          <w:bCs/>
          <w:sz w:val="28"/>
          <w:szCs w:val="28"/>
        </w:rPr>
        <w:t>, интерактивная доска, многофункциональное устройство (принтер, копир, сканер)</w:t>
      </w:r>
    </w:p>
    <w:p w:rsidR="0010582E" w:rsidRPr="0010582E" w:rsidRDefault="0010582E" w:rsidP="0010582E">
      <w:pPr>
        <w:keepNext/>
        <w:keepLine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utlineLvl w:val="0"/>
        <w:rPr>
          <w:b/>
          <w:sz w:val="28"/>
          <w:szCs w:val="28"/>
        </w:rPr>
      </w:pPr>
      <w:r w:rsidRPr="0010582E">
        <w:rPr>
          <w:b/>
          <w:bCs/>
          <w:sz w:val="28"/>
          <w:szCs w:val="28"/>
        </w:rPr>
        <w:t>3.2. Информационное обеспечение обучения</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10582E">
        <w:rPr>
          <w:b/>
          <w:bCs/>
          <w:sz w:val="28"/>
          <w:szCs w:val="28"/>
        </w:rPr>
        <w:t>Перечень рекомендуемых учебных изданий, Интернет-ресурсов, дополнительной литературы</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10582E">
        <w:rPr>
          <w:b/>
          <w:bCs/>
          <w:sz w:val="28"/>
          <w:szCs w:val="28"/>
        </w:rPr>
        <w:t xml:space="preserve">Основные источники: </w:t>
      </w:r>
    </w:p>
    <w:p w:rsidR="0010582E" w:rsidRPr="0010582E" w:rsidRDefault="0010582E" w:rsidP="0010582E">
      <w:pPr>
        <w:snapToGrid w:val="0"/>
        <w:jc w:val="both"/>
        <w:rPr>
          <w:sz w:val="28"/>
          <w:szCs w:val="28"/>
        </w:rPr>
      </w:pPr>
      <w:r w:rsidRPr="0010582E">
        <w:rPr>
          <w:sz w:val="28"/>
          <w:szCs w:val="28"/>
        </w:rPr>
        <w:t xml:space="preserve">1. Безопасность жизнедеятельности [Электронный ресурс]: учебник для студ. Учреждений СПО/ [Э.А. </w:t>
      </w:r>
      <w:proofErr w:type="spellStart"/>
      <w:r w:rsidRPr="0010582E">
        <w:rPr>
          <w:sz w:val="28"/>
          <w:szCs w:val="28"/>
        </w:rPr>
        <w:t>Арустамов</w:t>
      </w:r>
      <w:proofErr w:type="spellEnd"/>
      <w:r w:rsidRPr="0010582E">
        <w:rPr>
          <w:sz w:val="28"/>
          <w:szCs w:val="28"/>
        </w:rPr>
        <w:t xml:space="preserve">, Н.В. Косолапова, Н.А. Прокопенко, Г.В. Гуськов]. – 13-е изд., стер. – М.: Академия, 2014. -  - 176 с. – [Режим доступа: </w:t>
      </w:r>
      <w:r w:rsidRPr="0010582E">
        <w:rPr>
          <w:sz w:val="28"/>
          <w:szCs w:val="28"/>
          <w:lang w:val="en-US"/>
        </w:rPr>
        <w:t>http</w:t>
      </w:r>
      <w:r w:rsidRPr="0010582E">
        <w:rPr>
          <w:sz w:val="28"/>
          <w:szCs w:val="28"/>
        </w:rPr>
        <w:t xml:space="preserve">:// </w:t>
      </w:r>
      <w:hyperlink r:id="rId96" w:history="1">
        <w:r w:rsidRPr="0010582E">
          <w:rPr>
            <w:color w:val="0000FF"/>
            <w:sz w:val="28"/>
            <w:szCs w:val="28"/>
            <w:u w:val="single"/>
            <w:lang w:val="en-US"/>
          </w:rPr>
          <w:t>www</w:t>
        </w:r>
        <w:r w:rsidRPr="0010582E">
          <w:rPr>
            <w:color w:val="0000FF"/>
            <w:sz w:val="28"/>
            <w:szCs w:val="28"/>
            <w:u w:val="single"/>
          </w:rPr>
          <w:t>.</w:t>
        </w:r>
        <w:r w:rsidRPr="0010582E">
          <w:rPr>
            <w:color w:val="0000FF"/>
            <w:sz w:val="28"/>
            <w:szCs w:val="28"/>
            <w:u w:val="single"/>
            <w:lang w:val="en-US"/>
          </w:rPr>
          <w:t>academia</w:t>
        </w:r>
      </w:hyperlink>
      <w:r w:rsidRPr="0010582E">
        <w:rPr>
          <w:sz w:val="28"/>
          <w:szCs w:val="28"/>
        </w:rPr>
        <w:t xml:space="preserve"> –</w:t>
      </w:r>
      <w:proofErr w:type="spellStart"/>
      <w:r w:rsidRPr="0010582E">
        <w:rPr>
          <w:sz w:val="28"/>
          <w:szCs w:val="28"/>
          <w:lang w:val="en-US"/>
        </w:rPr>
        <w:t>moscow</w:t>
      </w:r>
      <w:proofErr w:type="spellEnd"/>
      <w:r w:rsidRPr="0010582E">
        <w:rPr>
          <w:sz w:val="28"/>
          <w:szCs w:val="28"/>
        </w:rPr>
        <w:t>.</w:t>
      </w:r>
      <w:proofErr w:type="spellStart"/>
      <w:r w:rsidRPr="0010582E">
        <w:rPr>
          <w:sz w:val="28"/>
          <w:szCs w:val="28"/>
          <w:lang w:val="en-US"/>
        </w:rPr>
        <w:t>ru</w:t>
      </w:r>
      <w:proofErr w:type="spellEnd"/>
      <w:r w:rsidRPr="0010582E">
        <w:rPr>
          <w:sz w:val="28"/>
          <w:szCs w:val="28"/>
        </w:rPr>
        <w:t>/</w:t>
      </w:r>
      <w:r w:rsidRPr="0010582E">
        <w:rPr>
          <w:sz w:val="28"/>
          <w:szCs w:val="28"/>
          <w:lang w:val="en-US"/>
        </w:rPr>
        <w:t>reader</w:t>
      </w:r>
      <w:r w:rsidRPr="0010582E">
        <w:rPr>
          <w:sz w:val="28"/>
          <w:szCs w:val="28"/>
        </w:rPr>
        <w:t>/?</w:t>
      </w:r>
      <w:r w:rsidRPr="0010582E">
        <w:rPr>
          <w:sz w:val="28"/>
          <w:szCs w:val="28"/>
          <w:lang w:val="en-US"/>
        </w:rPr>
        <w:t>id</w:t>
      </w:r>
      <w:r w:rsidRPr="0010582E">
        <w:rPr>
          <w:sz w:val="28"/>
          <w:szCs w:val="28"/>
        </w:rPr>
        <w:t>=105753].</w:t>
      </w:r>
    </w:p>
    <w:p w:rsidR="0010582E" w:rsidRPr="0010582E" w:rsidRDefault="0010582E" w:rsidP="0010582E">
      <w:pPr>
        <w:snapToGrid w:val="0"/>
        <w:jc w:val="both"/>
        <w:rPr>
          <w:sz w:val="28"/>
          <w:szCs w:val="28"/>
        </w:rPr>
      </w:pPr>
      <w:r w:rsidRPr="0010582E">
        <w:rPr>
          <w:sz w:val="28"/>
          <w:szCs w:val="28"/>
        </w:rPr>
        <w:t xml:space="preserve">2. Косолапова Н.В. Безопасность жизнедеятельности: Практикум [Электронный ресурс]: учебное пособие для студентов учреждений СПО/ Н.В. Косолапова, Н.А. Прокопенко, Е.Л. Побежимова. – 2-е изд., стер. – М.: «Академия», 2014. – 144 с.  – [Режим доступа: </w:t>
      </w:r>
      <w:r w:rsidRPr="0010582E">
        <w:rPr>
          <w:sz w:val="28"/>
          <w:szCs w:val="28"/>
          <w:lang w:val="en-US"/>
        </w:rPr>
        <w:t>http</w:t>
      </w:r>
      <w:r w:rsidRPr="0010582E">
        <w:rPr>
          <w:sz w:val="28"/>
          <w:szCs w:val="28"/>
        </w:rPr>
        <w:t xml:space="preserve">:// </w:t>
      </w:r>
      <w:hyperlink r:id="rId97" w:history="1">
        <w:r w:rsidRPr="0010582E">
          <w:rPr>
            <w:color w:val="0000FF"/>
            <w:sz w:val="28"/>
            <w:szCs w:val="28"/>
            <w:u w:val="single"/>
            <w:lang w:val="en-US"/>
          </w:rPr>
          <w:t>www</w:t>
        </w:r>
        <w:r w:rsidRPr="0010582E">
          <w:rPr>
            <w:color w:val="0000FF"/>
            <w:sz w:val="28"/>
            <w:szCs w:val="28"/>
            <w:u w:val="single"/>
          </w:rPr>
          <w:t>.</w:t>
        </w:r>
        <w:r w:rsidRPr="0010582E">
          <w:rPr>
            <w:color w:val="0000FF"/>
            <w:sz w:val="28"/>
            <w:szCs w:val="28"/>
            <w:u w:val="single"/>
            <w:lang w:val="en-US"/>
          </w:rPr>
          <w:t>academia</w:t>
        </w:r>
      </w:hyperlink>
      <w:r w:rsidRPr="0010582E">
        <w:rPr>
          <w:sz w:val="28"/>
          <w:szCs w:val="28"/>
        </w:rPr>
        <w:t xml:space="preserve"> –</w:t>
      </w:r>
      <w:proofErr w:type="spellStart"/>
      <w:r w:rsidRPr="0010582E">
        <w:rPr>
          <w:sz w:val="28"/>
          <w:szCs w:val="28"/>
          <w:lang w:val="en-US"/>
        </w:rPr>
        <w:t>moscow</w:t>
      </w:r>
      <w:proofErr w:type="spellEnd"/>
      <w:r w:rsidRPr="0010582E">
        <w:rPr>
          <w:sz w:val="28"/>
          <w:szCs w:val="28"/>
        </w:rPr>
        <w:t>.</w:t>
      </w:r>
      <w:proofErr w:type="spellStart"/>
      <w:r w:rsidRPr="0010582E">
        <w:rPr>
          <w:sz w:val="28"/>
          <w:szCs w:val="28"/>
          <w:lang w:val="en-US"/>
        </w:rPr>
        <w:t>ru</w:t>
      </w:r>
      <w:proofErr w:type="spellEnd"/>
      <w:r w:rsidRPr="0010582E">
        <w:rPr>
          <w:sz w:val="28"/>
          <w:szCs w:val="28"/>
        </w:rPr>
        <w:t>/</w:t>
      </w:r>
      <w:r w:rsidRPr="0010582E">
        <w:rPr>
          <w:sz w:val="28"/>
          <w:szCs w:val="28"/>
          <w:lang w:val="en-US"/>
        </w:rPr>
        <w:t>reader</w:t>
      </w:r>
      <w:r w:rsidRPr="0010582E">
        <w:rPr>
          <w:sz w:val="28"/>
          <w:szCs w:val="28"/>
        </w:rPr>
        <w:t>/?</w:t>
      </w:r>
      <w:r w:rsidRPr="0010582E">
        <w:rPr>
          <w:sz w:val="28"/>
          <w:szCs w:val="28"/>
          <w:lang w:val="en-US"/>
        </w:rPr>
        <w:t>id</w:t>
      </w:r>
      <w:r w:rsidRPr="0010582E">
        <w:rPr>
          <w:sz w:val="28"/>
          <w:szCs w:val="28"/>
        </w:rPr>
        <w:t>=81535].</w:t>
      </w:r>
    </w:p>
    <w:p w:rsidR="0010582E" w:rsidRPr="0010582E" w:rsidRDefault="0010582E" w:rsidP="001058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10582E">
        <w:rPr>
          <w:b/>
          <w:bCs/>
          <w:sz w:val="28"/>
          <w:szCs w:val="28"/>
        </w:rPr>
        <w:t xml:space="preserve">Дополнительные источники: </w:t>
      </w:r>
    </w:p>
    <w:p w:rsidR="0010582E" w:rsidRPr="0010582E" w:rsidRDefault="0010582E" w:rsidP="000C3A3C">
      <w:pPr>
        <w:numPr>
          <w:ilvl w:val="0"/>
          <w:numId w:val="15"/>
        </w:numPr>
        <w:tabs>
          <w:tab w:val="num" w:pos="360"/>
          <w:tab w:val="num" w:pos="900"/>
        </w:tabs>
        <w:jc w:val="both"/>
        <w:rPr>
          <w:sz w:val="28"/>
          <w:szCs w:val="28"/>
        </w:rPr>
      </w:pPr>
      <w:r w:rsidRPr="0010582E">
        <w:rPr>
          <w:sz w:val="28"/>
          <w:szCs w:val="28"/>
        </w:rPr>
        <w:t xml:space="preserve">1. </w:t>
      </w:r>
      <w:proofErr w:type="spellStart"/>
      <w:r w:rsidRPr="0010582E">
        <w:rPr>
          <w:sz w:val="28"/>
          <w:szCs w:val="28"/>
        </w:rPr>
        <w:t>Бондин</w:t>
      </w:r>
      <w:proofErr w:type="spellEnd"/>
      <w:r w:rsidRPr="0010582E">
        <w:rPr>
          <w:sz w:val="28"/>
          <w:szCs w:val="28"/>
        </w:rPr>
        <w:t xml:space="preserve"> В.И. Безопасность жизнедеятельности. [Текст]: учеб</w:t>
      </w:r>
      <w:proofErr w:type="gramStart"/>
      <w:r w:rsidRPr="0010582E">
        <w:rPr>
          <w:sz w:val="28"/>
          <w:szCs w:val="28"/>
        </w:rPr>
        <w:t>.</w:t>
      </w:r>
      <w:proofErr w:type="gramEnd"/>
      <w:r w:rsidRPr="0010582E">
        <w:rPr>
          <w:sz w:val="28"/>
          <w:szCs w:val="28"/>
        </w:rPr>
        <w:t xml:space="preserve"> </w:t>
      </w:r>
      <w:proofErr w:type="gramStart"/>
      <w:r w:rsidRPr="0010582E">
        <w:rPr>
          <w:sz w:val="28"/>
          <w:szCs w:val="28"/>
        </w:rPr>
        <w:t>п</w:t>
      </w:r>
      <w:proofErr w:type="gramEnd"/>
      <w:r w:rsidRPr="0010582E">
        <w:rPr>
          <w:sz w:val="28"/>
          <w:szCs w:val="28"/>
        </w:rPr>
        <w:t xml:space="preserve">особие/ В.И. </w:t>
      </w:r>
      <w:proofErr w:type="spellStart"/>
      <w:r w:rsidRPr="0010582E">
        <w:rPr>
          <w:sz w:val="28"/>
          <w:szCs w:val="28"/>
        </w:rPr>
        <w:t>Бондин</w:t>
      </w:r>
      <w:proofErr w:type="spellEnd"/>
      <w:r w:rsidRPr="0010582E">
        <w:rPr>
          <w:sz w:val="28"/>
          <w:szCs w:val="28"/>
        </w:rPr>
        <w:t xml:space="preserve">, Ю.Г. </w:t>
      </w:r>
      <w:proofErr w:type="spellStart"/>
      <w:r w:rsidRPr="0010582E">
        <w:rPr>
          <w:sz w:val="28"/>
          <w:szCs w:val="28"/>
        </w:rPr>
        <w:t>Семехин</w:t>
      </w:r>
      <w:proofErr w:type="spellEnd"/>
      <w:r w:rsidRPr="0010582E">
        <w:rPr>
          <w:sz w:val="28"/>
          <w:szCs w:val="28"/>
        </w:rPr>
        <w:t xml:space="preserve">. – М.: ИНФРА – М.: </w:t>
      </w:r>
      <w:proofErr w:type="spellStart"/>
      <w:r w:rsidRPr="0010582E">
        <w:rPr>
          <w:sz w:val="28"/>
          <w:szCs w:val="28"/>
        </w:rPr>
        <w:t>Академцентр</w:t>
      </w:r>
      <w:proofErr w:type="spellEnd"/>
      <w:r w:rsidRPr="0010582E">
        <w:rPr>
          <w:sz w:val="28"/>
          <w:szCs w:val="28"/>
        </w:rPr>
        <w:t xml:space="preserve">, 2013 – 349 </w:t>
      </w:r>
      <w:proofErr w:type="gramStart"/>
      <w:r w:rsidRPr="0010582E">
        <w:rPr>
          <w:sz w:val="28"/>
          <w:szCs w:val="28"/>
        </w:rPr>
        <w:t>с</w:t>
      </w:r>
      <w:proofErr w:type="gramEnd"/>
      <w:r w:rsidRPr="0010582E">
        <w:rPr>
          <w:sz w:val="28"/>
          <w:szCs w:val="28"/>
        </w:rPr>
        <w:t>. – (Среднее профессиональное образование).</w:t>
      </w:r>
    </w:p>
    <w:p w:rsidR="0010582E" w:rsidRPr="0010582E" w:rsidRDefault="0010582E" w:rsidP="000C3A3C">
      <w:pPr>
        <w:numPr>
          <w:ilvl w:val="0"/>
          <w:numId w:val="15"/>
        </w:numPr>
        <w:tabs>
          <w:tab w:val="num" w:pos="360"/>
          <w:tab w:val="num" w:pos="900"/>
        </w:tabs>
        <w:jc w:val="both"/>
        <w:rPr>
          <w:b/>
          <w:sz w:val="28"/>
          <w:szCs w:val="28"/>
        </w:rPr>
      </w:pPr>
      <w:r w:rsidRPr="0010582E">
        <w:rPr>
          <w:b/>
          <w:sz w:val="28"/>
          <w:szCs w:val="28"/>
        </w:rPr>
        <w:t>Официальные документы</w:t>
      </w:r>
    </w:p>
    <w:p w:rsidR="0010582E" w:rsidRPr="0010582E" w:rsidRDefault="0010582E" w:rsidP="000C3A3C">
      <w:pPr>
        <w:numPr>
          <w:ilvl w:val="0"/>
          <w:numId w:val="15"/>
        </w:numPr>
        <w:tabs>
          <w:tab w:val="num" w:pos="360"/>
          <w:tab w:val="num" w:pos="900"/>
        </w:tabs>
        <w:jc w:val="both"/>
        <w:rPr>
          <w:bCs/>
          <w:sz w:val="28"/>
          <w:szCs w:val="28"/>
        </w:rPr>
      </w:pPr>
      <w:r w:rsidRPr="0010582E">
        <w:rPr>
          <w:sz w:val="28"/>
          <w:szCs w:val="28"/>
        </w:rPr>
        <w:t xml:space="preserve">1.Конституция Российской Федерации (принята всенародным голосованием 12.12.1993) (с учётом поправок, внесённых законами РФ о поправках к Конституции РФ от 30.12.2008 № 6-ФКЗ, от 30.12.2008 № 7-ФКЗ, от 05.02.2014 № 2-ФКЗ, от 21.07.2014 № 11-ФКЗ) </w:t>
      </w:r>
      <w:hyperlink r:id="rId98" w:history="1">
        <w:r w:rsidRPr="0010582E">
          <w:rPr>
            <w:bCs/>
            <w:color w:val="0000FF"/>
            <w:sz w:val="28"/>
            <w:szCs w:val="28"/>
            <w:u w:val="single"/>
          </w:rPr>
          <w:t>http://constrf.ru/</w:t>
        </w:r>
      </w:hyperlink>
    </w:p>
    <w:p w:rsidR="0010582E" w:rsidRPr="0010582E" w:rsidRDefault="0010582E" w:rsidP="0010582E">
      <w:pPr>
        <w:snapToGrid w:val="0"/>
        <w:jc w:val="both"/>
        <w:rPr>
          <w:sz w:val="28"/>
          <w:szCs w:val="28"/>
        </w:rPr>
      </w:pPr>
      <w:r w:rsidRPr="0010582E">
        <w:rPr>
          <w:sz w:val="28"/>
          <w:szCs w:val="28"/>
        </w:rPr>
        <w:t>2.Конституция Республики Татарстан от 6 ноября 1992 года (с изменениями и дополнениями) http://www.gossov.tatarstan.ru/konstitucia/</w:t>
      </w:r>
    </w:p>
    <w:p w:rsidR="0010582E" w:rsidRPr="0010582E" w:rsidRDefault="0010582E" w:rsidP="0010582E">
      <w:pPr>
        <w:snapToGrid w:val="0"/>
        <w:jc w:val="both"/>
        <w:rPr>
          <w:sz w:val="28"/>
          <w:szCs w:val="28"/>
        </w:rPr>
      </w:pPr>
      <w:r w:rsidRPr="0010582E">
        <w:rPr>
          <w:sz w:val="28"/>
          <w:szCs w:val="28"/>
        </w:rPr>
        <w:t>3.Федеральный закон от 31 мая 1996 г. № 61 - ФЗ «Об обороне» (с изменениями и дополнениями)</w:t>
      </w:r>
      <w:r w:rsidRPr="0010582E">
        <w:t xml:space="preserve"> </w:t>
      </w:r>
      <w:r w:rsidRPr="0010582E">
        <w:rPr>
          <w:sz w:val="28"/>
          <w:szCs w:val="28"/>
        </w:rPr>
        <w:t>http://docs.cntd.ru/document/9020348</w:t>
      </w:r>
    </w:p>
    <w:p w:rsidR="0010582E" w:rsidRPr="0010582E" w:rsidRDefault="0010582E" w:rsidP="0010582E">
      <w:pPr>
        <w:snapToGrid w:val="0"/>
        <w:jc w:val="both"/>
        <w:rPr>
          <w:sz w:val="28"/>
          <w:szCs w:val="28"/>
        </w:rPr>
      </w:pPr>
      <w:r w:rsidRPr="0010582E">
        <w:rPr>
          <w:sz w:val="28"/>
          <w:szCs w:val="28"/>
        </w:rPr>
        <w:t>4.Федеральный закон «О воинской обязанности и военной службе» от 28.03. 1998 № 53 – ФЗ (действующая редакция, 2016) http://docs.cntd.ru/document/901704754</w:t>
      </w:r>
    </w:p>
    <w:p w:rsidR="0010582E" w:rsidRPr="0010582E" w:rsidRDefault="0010582E" w:rsidP="0010582E">
      <w:pPr>
        <w:snapToGrid w:val="0"/>
        <w:jc w:val="both"/>
        <w:rPr>
          <w:sz w:val="28"/>
          <w:szCs w:val="28"/>
        </w:rPr>
      </w:pPr>
      <w:r w:rsidRPr="0010582E">
        <w:rPr>
          <w:sz w:val="28"/>
          <w:szCs w:val="28"/>
        </w:rPr>
        <w:t xml:space="preserve">5. Федеральный закон от 12.02.1998 № 68 – ФЗ (ред. от 23.06.2016) «О защите населения и территорий от чрезвычайных ситуаций природного и </w:t>
      </w:r>
      <w:proofErr w:type="spellStart"/>
      <w:r w:rsidRPr="0010582E">
        <w:rPr>
          <w:sz w:val="28"/>
          <w:szCs w:val="28"/>
        </w:rPr>
        <w:t>техногеннного</w:t>
      </w:r>
      <w:proofErr w:type="spellEnd"/>
      <w:r w:rsidRPr="0010582E">
        <w:rPr>
          <w:sz w:val="28"/>
          <w:szCs w:val="28"/>
        </w:rPr>
        <w:t xml:space="preserve"> характера»</w:t>
      </w:r>
      <w:r w:rsidRPr="0010582E">
        <w:t xml:space="preserve"> </w:t>
      </w:r>
      <w:r w:rsidRPr="0010582E">
        <w:rPr>
          <w:sz w:val="28"/>
          <w:szCs w:val="28"/>
        </w:rPr>
        <w:t xml:space="preserve">http://docs.cntd.ru/document/9009935 </w:t>
      </w:r>
    </w:p>
    <w:p w:rsidR="0010582E" w:rsidRPr="0010582E" w:rsidRDefault="0010582E" w:rsidP="0010582E">
      <w:pPr>
        <w:snapToGrid w:val="0"/>
        <w:jc w:val="both"/>
        <w:rPr>
          <w:sz w:val="28"/>
          <w:szCs w:val="28"/>
        </w:rPr>
      </w:pPr>
      <w:r w:rsidRPr="0010582E">
        <w:rPr>
          <w:sz w:val="28"/>
          <w:szCs w:val="28"/>
        </w:rPr>
        <w:lastRenderedPageBreak/>
        <w:t>6. Федеральный закон от 21.12.1994 № 28 – ФЗ (ред. от 30.12.2015) «О гражданской обороне» http://docs.cntd.ru/document/901701041</w:t>
      </w:r>
    </w:p>
    <w:p w:rsidR="0010582E" w:rsidRPr="0010582E" w:rsidRDefault="0010582E" w:rsidP="0010582E">
      <w:pPr>
        <w:snapToGrid w:val="0"/>
        <w:jc w:val="both"/>
        <w:rPr>
          <w:sz w:val="28"/>
          <w:szCs w:val="28"/>
        </w:rPr>
      </w:pPr>
      <w:r w:rsidRPr="0010582E">
        <w:rPr>
          <w:sz w:val="28"/>
          <w:szCs w:val="28"/>
        </w:rPr>
        <w:t>7. Общевоинские уставы Вооружённых Сил  Российской Федерации (утверждены указом президента Российской Федерации от 10 ноября 2007 г.) с изменениями в соответствие с Указом Президента Российской Федерации</w:t>
      </w:r>
    </w:p>
    <w:p w:rsidR="0010582E" w:rsidRPr="0010582E" w:rsidRDefault="0010582E" w:rsidP="0010582E">
      <w:pPr>
        <w:snapToGrid w:val="0"/>
        <w:jc w:val="both"/>
        <w:rPr>
          <w:sz w:val="28"/>
          <w:szCs w:val="28"/>
        </w:rPr>
      </w:pPr>
      <w:r w:rsidRPr="0010582E">
        <w:rPr>
          <w:sz w:val="28"/>
          <w:szCs w:val="28"/>
        </w:rPr>
        <w:t>от 29 июля 2011 г.</w:t>
      </w:r>
      <w:r w:rsidRPr="0010582E">
        <w:t xml:space="preserve"> </w:t>
      </w:r>
      <w:r w:rsidRPr="0010582E">
        <w:rPr>
          <w:sz w:val="28"/>
          <w:szCs w:val="28"/>
        </w:rPr>
        <w:t xml:space="preserve">http://ofitseri.ru/rus/dokumenty-prikazy/obshchevoinskie-ustavy/ </w:t>
      </w:r>
    </w:p>
    <w:p w:rsidR="0010582E" w:rsidRPr="0010582E" w:rsidRDefault="0010582E" w:rsidP="0010582E">
      <w:pPr>
        <w:jc w:val="both"/>
        <w:rPr>
          <w:sz w:val="28"/>
          <w:szCs w:val="28"/>
        </w:rPr>
      </w:pPr>
      <w:r w:rsidRPr="0010582E">
        <w:rPr>
          <w:sz w:val="28"/>
          <w:szCs w:val="28"/>
        </w:rPr>
        <w:t>8.</w:t>
      </w:r>
      <w:r w:rsidRPr="0010582E">
        <w:rPr>
          <w:bCs/>
          <w:sz w:val="28"/>
          <w:szCs w:val="28"/>
        </w:rPr>
        <w:t xml:space="preserve"> Электронный ресурс: http://www.mchs.gov.ru/</w:t>
      </w:r>
    </w:p>
    <w:p w:rsidR="0010582E" w:rsidRPr="0010582E" w:rsidRDefault="0010582E" w:rsidP="0010582E">
      <w:pPr>
        <w:keepNext/>
        <w:keepLine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utlineLvl w:val="0"/>
        <w:rPr>
          <w:b/>
          <w:bCs/>
          <w:caps/>
          <w:sz w:val="28"/>
          <w:szCs w:val="28"/>
        </w:rPr>
      </w:pPr>
      <w:r w:rsidRPr="0010582E">
        <w:rPr>
          <w:b/>
          <w:bCs/>
          <w:caps/>
          <w:sz w:val="28"/>
          <w:szCs w:val="28"/>
        </w:rPr>
        <w:t>4. Контроль и оценка результатов освоения Дисциплины</w:t>
      </w:r>
    </w:p>
    <w:p w:rsidR="0010582E" w:rsidRPr="0010582E" w:rsidRDefault="0010582E" w:rsidP="0010582E">
      <w:pPr>
        <w:keepNext/>
        <w:keepLine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outlineLvl w:val="0"/>
        <w:rPr>
          <w:bCs/>
          <w:sz w:val="28"/>
          <w:szCs w:val="28"/>
        </w:rPr>
      </w:pPr>
      <w:r w:rsidRPr="0010582E">
        <w:rPr>
          <w:bCs/>
          <w:sz w:val="28"/>
          <w:szCs w:val="28"/>
        </w:rPr>
        <w:t>Контроль</w:t>
      </w:r>
      <w:r w:rsidRPr="0010582E">
        <w:rPr>
          <w:b/>
          <w:bCs/>
          <w:sz w:val="28"/>
          <w:szCs w:val="28"/>
        </w:rPr>
        <w:t xml:space="preserve"> </w:t>
      </w:r>
      <w:r w:rsidRPr="0010582E">
        <w:rPr>
          <w:bCs/>
          <w:sz w:val="28"/>
          <w:szCs w:val="28"/>
        </w:rPr>
        <w:t>и оценка</w:t>
      </w:r>
      <w:r w:rsidRPr="0010582E">
        <w:rPr>
          <w:b/>
          <w:bCs/>
          <w:sz w:val="28"/>
          <w:szCs w:val="28"/>
        </w:rPr>
        <w:t xml:space="preserve"> </w:t>
      </w:r>
      <w:r w:rsidRPr="0010582E">
        <w:rPr>
          <w:bCs/>
          <w:sz w:val="28"/>
          <w:szCs w:val="28"/>
        </w:rPr>
        <w:t xml:space="preserve">результатов освоения дисциплины осуществляется преподавателем в процессе проведения практических занятий, тестирования, а также выполнения </w:t>
      </w:r>
      <w:proofErr w:type="gramStart"/>
      <w:r w:rsidRPr="0010582E">
        <w:rPr>
          <w:bCs/>
          <w:sz w:val="28"/>
          <w:szCs w:val="28"/>
        </w:rPr>
        <w:t>обучающимися</w:t>
      </w:r>
      <w:proofErr w:type="gramEnd"/>
      <w:r w:rsidRPr="0010582E">
        <w:rPr>
          <w:bCs/>
          <w:sz w:val="28"/>
          <w:szCs w:val="28"/>
        </w:rPr>
        <w:t xml:space="preserve"> индивидуальных заданий, проектов, исследований.</w:t>
      </w:r>
    </w:p>
    <w:p w:rsidR="0010582E" w:rsidRPr="0010582E" w:rsidRDefault="0010582E" w:rsidP="0010582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11"/>
        <w:gridCol w:w="4257"/>
      </w:tblGrid>
      <w:tr w:rsidR="0010582E" w:rsidRPr="0010582E" w:rsidTr="0010582E">
        <w:tc>
          <w:tcPr>
            <w:tcW w:w="5211" w:type="dxa"/>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pPr>
              <w:spacing w:line="276" w:lineRule="auto"/>
              <w:jc w:val="center"/>
              <w:rPr>
                <w:b/>
                <w:bCs/>
                <w:lang w:eastAsia="en-US"/>
              </w:rPr>
            </w:pPr>
            <w:r w:rsidRPr="0010582E">
              <w:rPr>
                <w:b/>
                <w:bCs/>
                <w:lang w:eastAsia="en-US"/>
              </w:rPr>
              <w:t>Результаты обучения</w:t>
            </w:r>
          </w:p>
          <w:p w:rsidR="0010582E" w:rsidRPr="0010582E" w:rsidRDefault="0010582E" w:rsidP="0010582E">
            <w:pPr>
              <w:spacing w:line="276" w:lineRule="auto"/>
              <w:jc w:val="center"/>
              <w:rPr>
                <w:b/>
                <w:bCs/>
                <w:lang w:eastAsia="en-US"/>
              </w:rPr>
            </w:pPr>
            <w:r w:rsidRPr="0010582E">
              <w:rPr>
                <w:b/>
                <w:bCs/>
                <w:lang w:eastAsia="en-US"/>
              </w:rPr>
              <w:t>(освоенные умения, усвоенные знания)</w:t>
            </w:r>
          </w:p>
        </w:tc>
        <w:tc>
          <w:tcPr>
            <w:tcW w:w="4257" w:type="dxa"/>
            <w:tcBorders>
              <w:top w:val="single" w:sz="4" w:space="0" w:color="auto"/>
              <w:left w:val="single" w:sz="4" w:space="0" w:color="auto"/>
              <w:bottom w:val="single" w:sz="4" w:space="0" w:color="auto"/>
              <w:right w:val="single" w:sz="4" w:space="0" w:color="auto"/>
            </w:tcBorders>
            <w:vAlign w:val="center"/>
            <w:hideMark/>
          </w:tcPr>
          <w:p w:rsidR="0010582E" w:rsidRPr="0010582E" w:rsidRDefault="0010582E" w:rsidP="0010582E">
            <w:pPr>
              <w:spacing w:line="276" w:lineRule="auto"/>
              <w:jc w:val="center"/>
              <w:rPr>
                <w:b/>
                <w:bCs/>
                <w:lang w:eastAsia="en-US"/>
              </w:rPr>
            </w:pPr>
            <w:r w:rsidRPr="0010582E">
              <w:rPr>
                <w:b/>
                <w:lang w:eastAsia="en-US"/>
              </w:rPr>
              <w:t xml:space="preserve">Формы и методы контроля и оценки результатов обучения </w:t>
            </w:r>
          </w:p>
        </w:tc>
      </w:tr>
      <w:tr w:rsidR="0010582E" w:rsidRPr="0010582E" w:rsidTr="0010582E">
        <w:tc>
          <w:tcPr>
            <w:tcW w:w="5211"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spacing w:line="276" w:lineRule="auto"/>
              <w:jc w:val="both"/>
              <w:rPr>
                <w:b/>
                <w:bCs/>
                <w:lang w:eastAsia="en-US"/>
              </w:rPr>
            </w:pPr>
            <w:r w:rsidRPr="0010582E">
              <w:rPr>
                <w:b/>
                <w:bCs/>
                <w:lang w:eastAsia="en-US"/>
              </w:rPr>
              <w:t>Умения:</w:t>
            </w:r>
          </w:p>
        </w:tc>
        <w:tc>
          <w:tcPr>
            <w:tcW w:w="4257"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spacing w:line="276" w:lineRule="auto"/>
              <w:jc w:val="both"/>
              <w:rPr>
                <w:bCs/>
                <w:i/>
                <w:lang w:eastAsia="en-US"/>
              </w:rPr>
            </w:pPr>
          </w:p>
        </w:tc>
      </w:tr>
      <w:tr w:rsidR="0010582E" w:rsidRPr="0010582E" w:rsidTr="0010582E">
        <w:trPr>
          <w:trHeight w:val="720"/>
        </w:trPr>
        <w:tc>
          <w:tcPr>
            <w:tcW w:w="5211"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autoSpaceDE w:val="0"/>
              <w:autoSpaceDN w:val="0"/>
              <w:adjustRightInd w:val="0"/>
              <w:jc w:val="both"/>
            </w:pPr>
            <w:r w:rsidRPr="0010582E">
              <w:t>определять актуальность нормативно-правовой документации в профессиональной деятельности; выстраивать траектории профессионального и личностного развития</w:t>
            </w:r>
          </w:p>
        </w:tc>
        <w:tc>
          <w:tcPr>
            <w:tcW w:w="425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spacing w:line="276" w:lineRule="auto"/>
              <w:jc w:val="both"/>
              <w:rPr>
                <w:lang w:eastAsia="en-US"/>
              </w:rPr>
            </w:pPr>
            <w:r w:rsidRPr="0010582E">
              <w:rPr>
                <w:lang w:eastAsia="en-US"/>
              </w:rPr>
              <w:t>защита практических работ</w:t>
            </w:r>
          </w:p>
          <w:p w:rsidR="0010582E" w:rsidRPr="0010582E" w:rsidRDefault="0010582E" w:rsidP="0010582E">
            <w:pPr>
              <w:spacing w:line="276" w:lineRule="auto"/>
              <w:jc w:val="both"/>
              <w:rPr>
                <w:lang w:eastAsia="en-US"/>
              </w:rPr>
            </w:pPr>
            <w:r w:rsidRPr="0010582E">
              <w:rPr>
                <w:lang w:eastAsia="en-US"/>
              </w:rPr>
              <w:t>дифференцированный зачёт</w:t>
            </w:r>
          </w:p>
        </w:tc>
      </w:tr>
      <w:tr w:rsidR="0010582E" w:rsidRPr="0010582E" w:rsidTr="0010582E">
        <w:trPr>
          <w:trHeight w:val="1218"/>
        </w:trPr>
        <w:tc>
          <w:tcPr>
            <w:tcW w:w="5211"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autoSpaceDE w:val="0"/>
              <w:autoSpaceDN w:val="0"/>
              <w:adjustRightInd w:val="0"/>
              <w:jc w:val="both"/>
            </w:pPr>
            <w:r w:rsidRPr="0010582E">
              <w:t>Правильно выявлять и эффективно искать информацию, необходимую для решения задачи и/или проблемы. Составлять план действия. Определять необходимые ресурсы. Реализовать составленный план. Оценивать результат и последствия своих действий.</w:t>
            </w:r>
          </w:p>
        </w:tc>
        <w:tc>
          <w:tcPr>
            <w:tcW w:w="425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spacing w:line="276" w:lineRule="auto"/>
              <w:jc w:val="both"/>
              <w:rPr>
                <w:lang w:eastAsia="en-US"/>
              </w:rPr>
            </w:pPr>
            <w:proofErr w:type="gramStart"/>
            <w:r w:rsidRPr="0010582E">
              <w:rPr>
                <w:lang w:eastAsia="en-US"/>
              </w:rPr>
              <w:t>с</w:t>
            </w:r>
            <w:proofErr w:type="gramEnd"/>
            <w:r w:rsidRPr="0010582E">
              <w:rPr>
                <w:lang w:eastAsia="en-US"/>
              </w:rPr>
              <w:t>амостоятельная проверочная</w:t>
            </w:r>
            <w:r w:rsidRPr="0010582E">
              <w:rPr>
                <w:color w:val="FF0000"/>
                <w:lang w:eastAsia="en-US"/>
              </w:rPr>
              <w:t xml:space="preserve"> </w:t>
            </w:r>
            <w:r w:rsidRPr="0010582E">
              <w:rPr>
                <w:lang w:eastAsia="en-US"/>
              </w:rPr>
              <w:t xml:space="preserve"> работа </w:t>
            </w:r>
          </w:p>
          <w:p w:rsidR="0010582E" w:rsidRPr="0010582E" w:rsidRDefault="0010582E" w:rsidP="0010582E">
            <w:pPr>
              <w:spacing w:line="276" w:lineRule="auto"/>
              <w:jc w:val="both"/>
              <w:rPr>
                <w:lang w:eastAsia="en-US"/>
              </w:rPr>
            </w:pPr>
            <w:r w:rsidRPr="0010582E">
              <w:rPr>
                <w:lang w:eastAsia="en-US"/>
              </w:rPr>
              <w:t>тестирование</w:t>
            </w:r>
          </w:p>
          <w:p w:rsidR="0010582E" w:rsidRPr="0010582E" w:rsidRDefault="0010582E" w:rsidP="0010582E">
            <w:pPr>
              <w:spacing w:line="276" w:lineRule="auto"/>
              <w:jc w:val="both"/>
              <w:rPr>
                <w:lang w:eastAsia="en-US"/>
              </w:rPr>
            </w:pPr>
            <w:r w:rsidRPr="0010582E">
              <w:rPr>
                <w:lang w:eastAsia="en-US"/>
              </w:rPr>
              <w:t>дифференцированный зачёт</w:t>
            </w:r>
          </w:p>
          <w:p w:rsidR="0010582E" w:rsidRPr="0010582E" w:rsidRDefault="0010582E" w:rsidP="0010582E">
            <w:pPr>
              <w:spacing w:line="276" w:lineRule="auto"/>
              <w:jc w:val="both"/>
              <w:rPr>
                <w:lang w:eastAsia="en-US"/>
              </w:rPr>
            </w:pPr>
          </w:p>
        </w:tc>
      </w:tr>
      <w:tr w:rsidR="0010582E" w:rsidRPr="0010582E" w:rsidTr="0010582E">
        <w:trPr>
          <w:trHeight w:val="969"/>
        </w:trPr>
        <w:tc>
          <w:tcPr>
            <w:tcW w:w="5211"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autoSpaceDE w:val="0"/>
              <w:autoSpaceDN w:val="0"/>
              <w:adjustRightInd w:val="0"/>
              <w:jc w:val="both"/>
            </w:pPr>
            <w:r w:rsidRPr="0010582E">
              <w:t xml:space="preserve">Распознавать задачу и/или проблему в профессиональном и/или социальном контексте. Анализировать задачу и/или проблему и выделять </w:t>
            </w:r>
            <w:proofErr w:type="spellStart"/>
            <w:r w:rsidRPr="0010582E">
              <w:t>еѐ</w:t>
            </w:r>
            <w:proofErr w:type="spellEnd"/>
            <w:r w:rsidRPr="0010582E">
              <w:t xml:space="preserve"> составные части. </w:t>
            </w:r>
            <w:proofErr w:type="gramStart"/>
            <w:r w:rsidRPr="0010582E">
              <w:t>Владеть актуальными методами работы в профессиональной и смежных сферах.</w:t>
            </w:r>
            <w:proofErr w:type="gramEnd"/>
          </w:p>
        </w:tc>
        <w:tc>
          <w:tcPr>
            <w:tcW w:w="425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spacing w:line="276" w:lineRule="auto"/>
              <w:jc w:val="both"/>
              <w:rPr>
                <w:bCs/>
                <w:lang w:eastAsia="en-US"/>
              </w:rPr>
            </w:pPr>
            <w:r w:rsidRPr="0010582E">
              <w:rPr>
                <w:lang w:eastAsia="en-US"/>
              </w:rPr>
              <w:t>контрольная работа</w:t>
            </w:r>
            <w:r w:rsidRPr="0010582E">
              <w:rPr>
                <w:bCs/>
                <w:lang w:eastAsia="en-US"/>
              </w:rPr>
              <w:t xml:space="preserve"> </w:t>
            </w:r>
          </w:p>
          <w:p w:rsidR="0010582E" w:rsidRPr="0010582E" w:rsidRDefault="0010582E" w:rsidP="0010582E">
            <w:pPr>
              <w:spacing w:line="276" w:lineRule="auto"/>
              <w:jc w:val="both"/>
              <w:rPr>
                <w:bCs/>
                <w:lang w:eastAsia="en-US"/>
              </w:rPr>
            </w:pPr>
            <w:r w:rsidRPr="0010582E">
              <w:rPr>
                <w:bCs/>
                <w:lang w:eastAsia="en-US"/>
              </w:rPr>
              <w:t>дифференцированный зачёт</w:t>
            </w:r>
          </w:p>
          <w:p w:rsidR="0010582E" w:rsidRPr="0010582E" w:rsidRDefault="0010582E" w:rsidP="0010582E">
            <w:pPr>
              <w:spacing w:line="276" w:lineRule="auto"/>
              <w:jc w:val="both"/>
              <w:rPr>
                <w:lang w:eastAsia="en-US"/>
              </w:rPr>
            </w:pPr>
            <w:r w:rsidRPr="0010582E">
              <w:rPr>
                <w:lang w:eastAsia="en-US"/>
              </w:rPr>
              <w:t>защита практических работ</w:t>
            </w:r>
          </w:p>
        </w:tc>
      </w:tr>
      <w:tr w:rsidR="0010582E" w:rsidRPr="0010582E" w:rsidTr="0010582E">
        <w:trPr>
          <w:trHeight w:val="607"/>
        </w:trPr>
        <w:tc>
          <w:tcPr>
            <w:tcW w:w="5211"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autoSpaceDE w:val="0"/>
              <w:autoSpaceDN w:val="0"/>
              <w:adjustRightInd w:val="0"/>
              <w:jc w:val="both"/>
            </w:pPr>
            <w:r w:rsidRPr="0010582E">
              <w:t xml:space="preserve">планировать процесс поиска; структурировать получаемую информацию; выделять наиболее </w:t>
            </w:r>
            <w:proofErr w:type="gramStart"/>
            <w:r w:rsidRPr="0010582E">
              <w:t>значимое</w:t>
            </w:r>
            <w:proofErr w:type="gramEnd"/>
            <w:r w:rsidRPr="0010582E">
              <w:t xml:space="preserve"> в перечне информации; оценивать практическую значимость результатов поиска; оформлять результаты поиска</w:t>
            </w:r>
          </w:p>
        </w:tc>
        <w:tc>
          <w:tcPr>
            <w:tcW w:w="425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spacing w:line="276" w:lineRule="auto"/>
              <w:jc w:val="both"/>
              <w:rPr>
                <w:lang w:eastAsia="en-US"/>
              </w:rPr>
            </w:pPr>
            <w:r w:rsidRPr="0010582E">
              <w:rPr>
                <w:lang w:eastAsia="en-US"/>
              </w:rPr>
              <w:t>тестирование</w:t>
            </w:r>
          </w:p>
          <w:p w:rsidR="0010582E" w:rsidRPr="0010582E" w:rsidRDefault="0010582E" w:rsidP="0010582E">
            <w:pPr>
              <w:spacing w:line="276" w:lineRule="auto"/>
              <w:jc w:val="both"/>
              <w:rPr>
                <w:lang w:eastAsia="en-US"/>
              </w:rPr>
            </w:pPr>
            <w:r w:rsidRPr="0010582E">
              <w:rPr>
                <w:lang w:eastAsia="en-US"/>
              </w:rPr>
              <w:t>дифференцированный зачёт</w:t>
            </w:r>
          </w:p>
        </w:tc>
      </w:tr>
      <w:tr w:rsidR="0010582E" w:rsidRPr="0010582E" w:rsidTr="0010582E">
        <w:trPr>
          <w:trHeight w:val="1365"/>
        </w:trPr>
        <w:tc>
          <w:tcPr>
            <w:tcW w:w="5211"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autoSpaceDE w:val="0"/>
              <w:autoSpaceDN w:val="0"/>
              <w:adjustRightInd w:val="0"/>
              <w:jc w:val="both"/>
            </w:pPr>
            <w:r w:rsidRPr="0010582E">
              <w:t>применять средства информационных технологий для решения профессиональных задач; использовать современное программное обеспечение</w:t>
            </w:r>
          </w:p>
        </w:tc>
        <w:tc>
          <w:tcPr>
            <w:tcW w:w="425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spacing w:line="276" w:lineRule="auto"/>
              <w:jc w:val="both"/>
              <w:rPr>
                <w:lang w:eastAsia="en-US"/>
              </w:rPr>
            </w:pPr>
            <w:r w:rsidRPr="0010582E">
              <w:rPr>
                <w:lang w:eastAsia="en-US"/>
              </w:rPr>
              <w:t>самостоятельная  работа</w:t>
            </w:r>
          </w:p>
          <w:p w:rsidR="0010582E" w:rsidRPr="0010582E" w:rsidRDefault="0010582E" w:rsidP="0010582E">
            <w:pPr>
              <w:spacing w:line="276" w:lineRule="auto"/>
              <w:jc w:val="both"/>
              <w:rPr>
                <w:lang w:eastAsia="en-US"/>
              </w:rPr>
            </w:pPr>
            <w:r w:rsidRPr="0010582E">
              <w:rPr>
                <w:lang w:eastAsia="en-US"/>
              </w:rPr>
              <w:t>защита практических работ</w:t>
            </w:r>
          </w:p>
          <w:p w:rsidR="0010582E" w:rsidRPr="0010582E" w:rsidRDefault="0010582E" w:rsidP="0010582E">
            <w:pPr>
              <w:spacing w:line="276" w:lineRule="auto"/>
              <w:jc w:val="both"/>
              <w:rPr>
                <w:lang w:eastAsia="en-US"/>
              </w:rPr>
            </w:pPr>
            <w:r w:rsidRPr="0010582E">
              <w:rPr>
                <w:lang w:eastAsia="en-US"/>
              </w:rPr>
              <w:t>дифференцированный зачёт</w:t>
            </w:r>
          </w:p>
          <w:p w:rsidR="0010582E" w:rsidRPr="0010582E" w:rsidRDefault="0010582E" w:rsidP="0010582E">
            <w:pPr>
              <w:spacing w:line="276" w:lineRule="auto"/>
              <w:jc w:val="both"/>
              <w:rPr>
                <w:lang w:eastAsia="en-US"/>
              </w:rPr>
            </w:pPr>
          </w:p>
        </w:tc>
      </w:tr>
      <w:tr w:rsidR="0010582E" w:rsidRPr="0010582E" w:rsidTr="0010582E">
        <w:trPr>
          <w:trHeight w:val="132"/>
        </w:trPr>
        <w:tc>
          <w:tcPr>
            <w:tcW w:w="5211"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autoSpaceDE w:val="0"/>
              <w:autoSpaceDN w:val="0"/>
              <w:adjustRightInd w:val="0"/>
              <w:jc w:val="both"/>
            </w:pPr>
            <w:r w:rsidRPr="0010582E">
              <w:t>взаимодействовать с коллегами, руководством, клиентами; обсуждать дискуссионные вопросы профессиональной деятельности и вырабатывать консолидированную точку зрения; оказывать содействие и помощь коллегам/членам команды</w:t>
            </w:r>
          </w:p>
        </w:tc>
        <w:tc>
          <w:tcPr>
            <w:tcW w:w="425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spacing w:line="276" w:lineRule="auto"/>
              <w:jc w:val="both"/>
              <w:rPr>
                <w:lang w:eastAsia="en-US"/>
              </w:rPr>
            </w:pPr>
            <w:r w:rsidRPr="0010582E">
              <w:rPr>
                <w:lang w:eastAsia="en-US"/>
              </w:rPr>
              <w:t>дифференцированный зачёт</w:t>
            </w:r>
          </w:p>
          <w:p w:rsidR="0010582E" w:rsidRPr="0010582E" w:rsidRDefault="0010582E" w:rsidP="0010582E">
            <w:pPr>
              <w:spacing w:line="276" w:lineRule="auto"/>
              <w:jc w:val="both"/>
              <w:rPr>
                <w:lang w:eastAsia="en-US"/>
              </w:rPr>
            </w:pPr>
            <w:r w:rsidRPr="0010582E">
              <w:rPr>
                <w:lang w:eastAsia="en-US"/>
              </w:rPr>
              <w:t>защита практических работ</w:t>
            </w:r>
          </w:p>
        </w:tc>
      </w:tr>
      <w:tr w:rsidR="0010582E" w:rsidRPr="0010582E" w:rsidTr="0010582E">
        <w:trPr>
          <w:trHeight w:val="1204"/>
        </w:trPr>
        <w:tc>
          <w:tcPr>
            <w:tcW w:w="5211"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autoSpaceDE w:val="0"/>
              <w:autoSpaceDN w:val="0"/>
              <w:adjustRightInd w:val="0"/>
              <w:jc w:val="both"/>
            </w:pPr>
            <w:r w:rsidRPr="0010582E">
              <w:lastRenderedPageBreak/>
              <w:t>организовывать работу коллектива и команды; планировать деятельность коллектива/команды, проводить контрольные мероприятия; обеспечивать производственную деятельность необходимыми ресурсами</w:t>
            </w:r>
          </w:p>
        </w:tc>
        <w:tc>
          <w:tcPr>
            <w:tcW w:w="4257"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spacing w:line="276" w:lineRule="auto"/>
              <w:jc w:val="both"/>
              <w:rPr>
                <w:lang w:eastAsia="en-US"/>
              </w:rPr>
            </w:pPr>
            <w:r w:rsidRPr="0010582E">
              <w:rPr>
                <w:lang w:eastAsia="en-US"/>
              </w:rPr>
              <w:t>дифференцированный зачёт</w:t>
            </w:r>
          </w:p>
          <w:p w:rsidR="0010582E" w:rsidRPr="0010582E" w:rsidRDefault="0010582E" w:rsidP="0010582E">
            <w:pPr>
              <w:spacing w:line="276" w:lineRule="auto"/>
              <w:jc w:val="both"/>
              <w:rPr>
                <w:lang w:eastAsia="en-US"/>
              </w:rPr>
            </w:pPr>
          </w:p>
        </w:tc>
      </w:tr>
      <w:tr w:rsidR="0010582E" w:rsidRPr="0010582E" w:rsidTr="0010582E">
        <w:trPr>
          <w:trHeight w:val="690"/>
        </w:trPr>
        <w:tc>
          <w:tcPr>
            <w:tcW w:w="5211"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autoSpaceDE w:val="0"/>
              <w:autoSpaceDN w:val="0"/>
              <w:adjustRightInd w:val="0"/>
              <w:jc w:val="both"/>
            </w:pPr>
            <w:r w:rsidRPr="0010582E">
              <w:t>понимать и описывать значение своей профессии</w:t>
            </w:r>
            <w:proofErr w:type="gramStart"/>
            <w:r w:rsidRPr="0010582E">
              <w:t xml:space="preserve"> П</w:t>
            </w:r>
            <w:proofErr w:type="gramEnd"/>
            <w:r w:rsidRPr="0010582E">
              <w:t>резентовать структуру профессиональной деятельности по специальности</w:t>
            </w:r>
          </w:p>
        </w:tc>
        <w:tc>
          <w:tcPr>
            <w:tcW w:w="425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spacing w:line="276" w:lineRule="auto"/>
              <w:rPr>
                <w:lang w:eastAsia="en-US"/>
              </w:rPr>
            </w:pPr>
            <w:r w:rsidRPr="0010582E">
              <w:rPr>
                <w:lang w:eastAsia="en-US"/>
              </w:rPr>
              <w:t>выполнение заданий с целью выяснения объема остаточных знаний</w:t>
            </w:r>
          </w:p>
          <w:p w:rsidR="0010582E" w:rsidRPr="0010582E" w:rsidRDefault="0010582E" w:rsidP="0010582E">
            <w:pPr>
              <w:spacing w:line="276" w:lineRule="auto"/>
              <w:rPr>
                <w:lang w:eastAsia="en-US"/>
              </w:rPr>
            </w:pPr>
            <w:r w:rsidRPr="0010582E">
              <w:rPr>
                <w:lang w:eastAsia="en-US"/>
              </w:rPr>
              <w:t xml:space="preserve">работа в парах с целью </w:t>
            </w:r>
            <w:proofErr w:type="spellStart"/>
            <w:r w:rsidRPr="0010582E">
              <w:rPr>
                <w:lang w:eastAsia="en-US"/>
              </w:rPr>
              <w:t>взаимообучения</w:t>
            </w:r>
            <w:proofErr w:type="spellEnd"/>
            <w:r w:rsidRPr="0010582E">
              <w:rPr>
                <w:lang w:eastAsia="en-US"/>
              </w:rPr>
              <w:t xml:space="preserve"> и взаимоконтроля </w:t>
            </w:r>
          </w:p>
        </w:tc>
      </w:tr>
      <w:tr w:rsidR="0010582E" w:rsidRPr="0010582E" w:rsidTr="0010582E">
        <w:tc>
          <w:tcPr>
            <w:tcW w:w="5211"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autoSpaceDE w:val="0"/>
              <w:autoSpaceDN w:val="0"/>
              <w:adjustRightInd w:val="0"/>
              <w:jc w:val="both"/>
            </w:pPr>
            <w:r w:rsidRPr="0010582E">
              <w:t>определять задачи и необходимые источники поиска информации; анализировать актуальные технологии профессиональной деятельности и тенденции их развития;</w:t>
            </w:r>
          </w:p>
        </w:tc>
        <w:tc>
          <w:tcPr>
            <w:tcW w:w="4257"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spacing w:line="276" w:lineRule="auto"/>
              <w:jc w:val="both"/>
              <w:rPr>
                <w:bCs/>
                <w:i/>
                <w:lang w:eastAsia="en-US"/>
              </w:rPr>
            </w:pPr>
          </w:p>
        </w:tc>
      </w:tr>
      <w:tr w:rsidR="0010582E" w:rsidRPr="0010582E" w:rsidTr="0010582E">
        <w:tc>
          <w:tcPr>
            <w:tcW w:w="5211"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autoSpaceDE w:val="0"/>
              <w:autoSpaceDN w:val="0"/>
              <w:adjustRightInd w:val="0"/>
              <w:jc w:val="both"/>
              <w:rPr>
                <w:b/>
              </w:rPr>
            </w:pPr>
            <w:r w:rsidRPr="0010582E">
              <w:rPr>
                <w:b/>
              </w:rPr>
              <w:t>Знания:</w:t>
            </w:r>
          </w:p>
        </w:tc>
        <w:tc>
          <w:tcPr>
            <w:tcW w:w="4257"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spacing w:line="276" w:lineRule="auto"/>
              <w:jc w:val="both"/>
              <w:rPr>
                <w:bCs/>
                <w:i/>
                <w:lang w:eastAsia="en-US"/>
              </w:rPr>
            </w:pPr>
          </w:p>
        </w:tc>
      </w:tr>
      <w:tr w:rsidR="0010582E" w:rsidRPr="0010582E" w:rsidTr="0010582E">
        <w:trPr>
          <w:trHeight w:val="585"/>
        </w:trPr>
        <w:tc>
          <w:tcPr>
            <w:tcW w:w="5211"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autoSpaceDE w:val="0"/>
              <w:autoSpaceDN w:val="0"/>
              <w:adjustRightInd w:val="0"/>
              <w:jc w:val="both"/>
            </w:pPr>
            <w:r w:rsidRPr="0010582E">
              <w:t>содержание актуальной нормативно-правовой документации; современная научная и профессиональная терминология; возможные траектории профессионального развития и самообразования</w:t>
            </w:r>
          </w:p>
        </w:tc>
        <w:tc>
          <w:tcPr>
            <w:tcW w:w="425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spacing w:line="276" w:lineRule="auto"/>
              <w:jc w:val="both"/>
              <w:rPr>
                <w:lang w:eastAsia="en-US"/>
              </w:rPr>
            </w:pPr>
            <w:r w:rsidRPr="0010582E">
              <w:rPr>
                <w:lang w:eastAsia="en-US"/>
              </w:rPr>
              <w:t>тестирование</w:t>
            </w:r>
          </w:p>
          <w:p w:rsidR="0010582E" w:rsidRPr="0010582E" w:rsidRDefault="0010582E" w:rsidP="0010582E">
            <w:pPr>
              <w:spacing w:line="276" w:lineRule="auto"/>
              <w:jc w:val="both"/>
              <w:rPr>
                <w:lang w:eastAsia="en-US"/>
              </w:rPr>
            </w:pPr>
            <w:r w:rsidRPr="0010582E">
              <w:rPr>
                <w:lang w:eastAsia="en-US"/>
              </w:rPr>
              <w:t>дифференцированный зачёт</w:t>
            </w:r>
          </w:p>
          <w:p w:rsidR="0010582E" w:rsidRPr="0010582E" w:rsidRDefault="0010582E" w:rsidP="0010582E">
            <w:pPr>
              <w:spacing w:line="276" w:lineRule="auto"/>
              <w:jc w:val="both"/>
              <w:rPr>
                <w:lang w:eastAsia="en-US"/>
              </w:rPr>
            </w:pPr>
          </w:p>
          <w:p w:rsidR="0010582E" w:rsidRPr="0010582E" w:rsidRDefault="0010582E" w:rsidP="0010582E">
            <w:pPr>
              <w:spacing w:line="276" w:lineRule="auto"/>
              <w:jc w:val="both"/>
              <w:rPr>
                <w:lang w:eastAsia="en-US"/>
              </w:rPr>
            </w:pPr>
          </w:p>
        </w:tc>
      </w:tr>
      <w:tr w:rsidR="0010582E" w:rsidRPr="0010582E" w:rsidTr="0010582E">
        <w:trPr>
          <w:trHeight w:val="1065"/>
        </w:trPr>
        <w:tc>
          <w:tcPr>
            <w:tcW w:w="5211"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autoSpaceDE w:val="0"/>
              <w:autoSpaceDN w:val="0"/>
              <w:adjustRightInd w:val="0"/>
              <w:jc w:val="both"/>
            </w:pPr>
            <w:r w:rsidRPr="0010582E">
              <w:t xml:space="preserve">Основные источники информации и ресурсы для решения задач и проблем в профессиональном и/или социальном контексте. Структура плана решения задач. Порядок </w:t>
            </w:r>
            <w:proofErr w:type="gramStart"/>
            <w:r w:rsidRPr="0010582E">
              <w:t>оценки результатов решения задач профессиональной деятельности</w:t>
            </w:r>
            <w:proofErr w:type="gramEnd"/>
          </w:p>
        </w:tc>
        <w:tc>
          <w:tcPr>
            <w:tcW w:w="425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spacing w:line="276" w:lineRule="auto"/>
              <w:jc w:val="both"/>
              <w:rPr>
                <w:lang w:eastAsia="en-US"/>
              </w:rPr>
            </w:pPr>
            <w:r w:rsidRPr="0010582E">
              <w:rPr>
                <w:lang w:eastAsia="en-US"/>
              </w:rPr>
              <w:t>дифференцированный зачёт</w:t>
            </w:r>
          </w:p>
          <w:p w:rsidR="0010582E" w:rsidRPr="0010582E" w:rsidRDefault="0010582E" w:rsidP="0010582E">
            <w:pPr>
              <w:spacing w:line="276" w:lineRule="auto"/>
              <w:jc w:val="both"/>
              <w:rPr>
                <w:lang w:eastAsia="en-US"/>
              </w:rPr>
            </w:pPr>
            <w:r w:rsidRPr="0010582E">
              <w:rPr>
                <w:lang w:eastAsia="en-US"/>
              </w:rPr>
              <w:t xml:space="preserve">контрольная работа </w:t>
            </w:r>
          </w:p>
        </w:tc>
      </w:tr>
      <w:tr w:rsidR="0010582E" w:rsidRPr="0010582E" w:rsidTr="0010582E">
        <w:trPr>
          <w:trHeight w:val="555"/>
        </w:trPr>
        <w:tc>
          <w:tcPr>
            <w:tcW w:w="5211"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autoSpaceDE w:val="0"/>
              <w:autoSpaceDN w:val="0"/>
              <w:adjustRightInd w:val="0"/>
              <w:jc w:val="both"/>
            </w:pPr>
            <w:r w:rsidRPr="0010582E">
              <w:t xml:space="preserve">Алгоритмы выполнения работ в </w:t>
            </w:r>
            <w:proofErr w:type="gramStart"/>
            <w:r w:rsidRPr="0010582E">
              <w:t>профессиональной</w:t>
            </w:r>
            <w:proofErr w:type="gramEnd"/>
            <w:r w:rsidRPr="0010582E">
              <w:t xml:space="preserve"> и смежных областях. Профессиональный и социальный контекст</w:t>
            </w:r>
          </w:p>
        </w:tc>
        <w:tc>
          <w:tcPr>
            <w:tcW w:w="425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spacing w:line="276" w:lineRule="auto"/>
              <w:jc w:val="both"/>
              <w:rPr>
                <w:bCs/>
                <w:lang w:eastAsia="en-US"/>
              </w:rPr>
            </w:pPr>
            <w:r w:rsidRPr="0010582E">
              <w:rPr>
                <w:bCs/>
                <w:lang w:eastAsia="en-US"/>
              </w:rPr>
              <w:t>дифференцированный зачёт</w:t>
            </w:r>
          </w:p>
        </w:tc>
      </w:tr>
      <w:tr w:rsidR="0010582E" w:rsidRPr="0010582E" w:rsidTr="0010582E">
        <w:trPr>
          <w:trHeight w:val="555"/>
        </w:trPr>
        <w:tc>
          <w:tcPr>
            <w:tcW w:w="5211"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autoSpaceDE w:val="0"/>
              <w:autoSpaceDN w:val="0"/>
              <w:adjustRightInd w:val="0"/>
              <w:jc w:val="both"/>
            </w:pPr>
            <w:r w:rsidRPr="0010582E">
              <w:t>номенклатуры информационных источников, применяемых в профессиональной деятельности; приемы структурирования информации; формат оформления результатов поиска информации</w:t>
            </w:r>
          </w:p>
        </w:tc>
        <w:tc>
          <w:tcPr>
            <w:tcW w:w="425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spacing w:line="276" w:lineRule="auto"/>
              <w:jc w:val="both"/>
              <w:rPr>
                <w:bCs/>
                <w:lang w:eastAsia="en-US"/>
              </w:rPr>
            </w:pPr>
            <w:r w:rsidRPr="0010582E">
              <w:rPr>
                <w:bCs/>
                <w:lang w:eastAsia="en-US"/>
              </w:rPr>
              <w:t>тестирование</w:t>
            </w:r>
          </w:p>
          <w:p w:rsidR="0010582E" w:rsidRPr="0010582E" w:rsidRDefault="0010582E" w:rsidP="0010582E">
            <w:pPr>
              <w:spacing w:line="276" w:lineRule="auto"/>
              <w:jc w:val="both"/>
              <w:rPr>
                <w:lang w:eastAsia="en-US"/>
              </w:rPr>
            </w:pPr>
            <w:r w:rsidRPr="0010582E">
              <w:rPr>
                <w:lang w:eastAsia="en-US"/>
              </w:rPr>
              <w:t>дифференцированный зачёт</w:t>
            </w:r>
          </w:p>
          <w:p w:rsidR="0010582E" w:rsidRPr="0010582E" w:rsidRDefault="0010582E" w:rsidP="0010582E">
            <w:pPr>
              <w:spacing w:line="276" w:lineRule="auto"/>
              <w:jc w:val="both"/>
              <w:rPr>
                <w:bCs/>
                <w:lang w:eastAsia="en-US"/>
              </w:rPr>
            </w:pPr>
          </w:p>
        </w:tc>
      </w:tr>
      <w:tr w:rsidR="0010582E" w:rsidRPr="0010582E" w:rsidTr="0010582E">
        <w:trPr>
          <w:trHeight w:val="555"/>
        </w:trPr>
        <w:tc>
          <w:tcPr>
            <w:tcW w:w="5211"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autoSpaceDE w:val="0"/>
              <w:autoSpaceDN w:val="0"/>
              <w:adjustRightInd w:val="0"/>
              <w:jc w:val="both"/>
            </w:pPr>
            <w:r w:rsidRPr="0010582E">
              <w:t>современные средства и устройства информатизации; порядок их применения и программное обеспечение в профессиональной деятельности.</w:t>
            </w:r>
          </w:p>
        </w:tc>
        <w:tc>
          <w:tcPr>
            <w:tcW w:w="425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spacing w:line="276" w:lineRule="auto"/>
              <w:jc w:val="both"/>
              <w:rPr>
                <w:bCs/>
                <w:lang w:eastAsia="en-US"/>
              </w:rPr>
            </w:pPr>
            <w:r w:rsidRPr="0010582E">
              <w:rPr>
                <w:bCs/>
                <w:lang w:eastAsia="en-US"/>
              </w:rPr>
              <w:t>дифференцированный зачёт</w:t>
            </w:r>
          </w:p>
        </w:tc>
      </w:tr>
      <w:tr w:rsidR="0010582E" w:rsidRPr="0010582E" w:rsidTr="0010582E">
        <w:trPr>
          <w:trHeight w:val="555"/>
        </w:trPr>
        <w:tc>
          <w:tcPr>
            <w:tcW w:w="5211"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autoSpaceDE w:val="0"/>
              <w:autoSpaceDN w:val="0"/>
              <w:adjustRightInd w:val="0"/>
              <w:jc w:val="both"/>
            </w:pPr>
            <w:r w:rsidRPr="0010582E">
              <w:t>психология коллектива; психология личности; основы проектной деятельности</w:t>
            </w:r>
          </w:p>
        </w:tc>
        <w:tc>
          <w:tcPr>
            <w:tcW w:w="425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spacing w:line="276" w:lineRule="auto"/>
              <w:jc w:val="both"/>
              <w:rPr>
                <w:lang w:eastAsia="en-US"/>
              </w:rPr>
            </w:pPr>
            <w:r w:rsidRPr="0010582E">
              <w:rPr>
                <w:lang w:eastAsia="en-US"/>
              </w:rPr>
              <w:t>дифференцированный зачёт</w:t>
            </w:r>
          </w:p>
          <w:p w:rsidR="0010582E" w:rsidRPr="0010582E" w:rsidRDefault="0010582E" w:rsidP="0010582E">
            <w:pPr>
              <w:spacing w:line="276" w:lineRule="auto"/>
              <w:jc w:val="both"/>
              <w:rPr>
                <w:bCs/>
                <w:lang w:eastAsia="en-US"/>
              </w:rPr>
            </w:pPr>
          </w:p>
        </w:tc>
      </w:tr>
      <w:tr w:rsidR="0010582E" w:rsidRPr="0010582E" w:rsidTr="0010582E">
        <w:trPr>
          <w:trHeight w:val="555"/>
        </w:trPr>
        <w:tc>
          <w:tcPr>
            <w:tcW w:w="5211"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autoSpaceDE w:val="0"/>
              <w:autoSpaceDN w:val="0"/>
              <w:adjustRightInd w:val="0"/>
              <w:jc w:val="both"/>
            </w:pPr>
            <w:r w:rsidRPr="0010582E">
              <w:t>психология коллектива; психология личности; методы организации деятельности коллектива исполнителей; нормативно-правовое регулирование производственных отношений</w:t>
            </w:r>
          </w:p>
        </w:tc>
        <w:tc>
          <w:tcPr>
            <w:tcW w:w="425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spacing w:line="276" w:lineRule="auto"/>
              <w:jc w:val="both"/>
              <w:rPr>
                <w:bCs/>
                <w:lang w:eastAsia="en-US"/>
              </w:rPr>
            </w:pPr>
            <w:r w:rsidRPr="0010582E">
              <w:rPr>
                <w:lang w:eastAsia="en-US"/>
              </w:rPr>
              <w:t>самостоятельная домашняя работа</w:t>
            </w:r>
          </w:p>
        </w:tc>
      </w:tr>
      <w:tr w:rsidR="0010582E" w:rsidRPr="0010582E" w:rsidTr="0010582E">
        <w:trPr>
          <w:trHeight w:val="1125"/>
        </w:trPr>
        <w:tc>
          <w:tcPr>
            <w:tcW w:w="5211"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autoSpaceDE w:val="0"/>
              <w:autoSpaceDN w:val="0"/>
              <w:adjustRightInd w:val="0"/>
              <w:jc w:val="both"/>
            </w:pPr>
            <w:r w:rsidRPr="0010582E">
              <w:t>особенности социального и культурного контекста; правила оформления документов. Правила поведения в ходе выполнения профессиональной деятельности</w:t>
            </w:r>
          </w:p>
        </w:tc>
        <w:tc>
          <w:tcPr>
            <w:tcW w:w="425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spacing w:line="276" w:lineRule="auto"/>
              <w:jc w:val="both"/>
              <w:rPr>
                <w:bCs/>
                <w:lang w:eastAsia="en-US"/>
              </w:rPr>
            </w:pPr>
            <w:r w:rsidRPr="0010582E">
              <w:rPr>
                <w:lang w:eastAsia="en-US"/>
              </w:rPr>
              <w:t>контрольная работа</w:t>
            </w:r>
          </w:p>
        </w:tc>
      </w:tr>
      <w:tr w:rsidR="0010582E" w:rsidRPr="0010582E" w:rsidTr="0010582E">
        <w:tc>
          <w:tcPr>
            <w:tcW w:w="5211" w:type="dxa"/>
            <w:tcBorders>
              <w:top w:val="single" w:sz="4" w:space="0" w:color="auto"/>
              <w:left w:val="single" w:sz="4" w:space="0" w:color="auto"/>
              <w:bottom w:val="single" w:sz="4" w:space="0" w:color="auto"/>
              <w:right w:val="single" w:sz="4" w:space="0" w:color="auto"/>
            </w:tcBorders>
          </w:tcPr>
          <w:p w:rsidR="0010582E" w:rsidRPr="0010582E" w:rsidRDefault="0010582E" w:rsidP="0010582E">
            <w:pPr>
              <w:autoSpaceDE w:val="0"/>
              <w:autoSpaceDN w:val="0"/>
              <w:adjustRightInd w:val="0"/>
              <w:jc w:val="both"/>
            </w:pPr>
            <w:r w:rsidRPr="0010582E">
              <w:t>Актуальный профессиональный и социальный контекст. Современные технологии области профессиональной деятельности.</w:t>
            </w:r>
          </w:p>
        </w:tc>
        <w:tc>
          <w:tcPr>
            <w:tcW w:w="4257" w:type="dxa"/>
            <w:tcBorders>
              <w:top w:val="single" w:sz="4" w:space="0" w:color="auto"/>
              <w:left w:val="single" w:sz="4" w:space="0" w:color="auto"/>
              <w:bottom w:val="single" w:sz="4" w:space="0" w:color="auto"/>
              <w:right w:val="single" w:sz="4" w:space="0" w:color="auto"/>
            </w:tcBorders>
            <w:hideMark/>
          </w:tcPr>
          <w:p w:rsidR="0010582E" w:rsidRPr="0010582E" w:rsidRDefault="0010582E" w:rsidP="0010582E">
            <w:pPr>
              <w:spacing w:line="276" w:lineRule="auto"/>
              <w:rPr>
                <w:lang w:eastAsia="en-US"/>
              </w:rPr>
            </w:pPr>
            <w:proofErr w:type="gramStart"/>
            <w:r w:rsidRPr="0010582E">
              <w:rPr>
                <w:lang w:eastAsia="en-US"/>
              </w:rPr>
              <w:t>в</w:t>
            </w:r>
            <w:proofErr w:type="gramEnd"/>
            <w:r w:rsidRPr="0010582E">
              <w:rPr>
                <w:lang w:eastAsia="en-US"/>
              </w:rPr>
              <w:t>заимоконтроль</w:t>
            </w:r>
          </w:p>
          <w:p w:rsidR="0010582E" w:rsidRPr="0010582E" w:rsidRDefault="0010582E" w:rsidP="0010582E">
            <w:pPr>
              <w:spacing w:line="276" w:lineRule="auto"/>
              <w:jc w:val="both"/>
              <w:rPr>
                <w:lang w:eastAsia="en-US"/>
              </w:rPr>
            </w:pPr>
            <w:r w:rsidRPr="0010582E">
              <w:rPr>
                <w:lang w:eastAsia="en-US"/>
              </w:rPr>
              <w:t>тестирование</w:t>
            </w:r>
          </w:p>
          <w:p w:rsidR="0010582E" w:rsidRPr="0010582E" w:rsidRDefault="0010582E" w:rsidP="0010582E">
            <w:pPr>
              <w:spacing w:line="276" w:lineRule="auto"/>
              <w:jc w:val="both"/>
              <w:rPr>
                <w:lang w:eastAsia="en-US"/>
              </w:rPr>
            </w:pPr>
            <w:r w:rsidRPr="0010582E">
              <w:rPr>
                <w:lang w:eastAsia="en-US"/>
              </w:rPr>
              <w:t>дифференцированный зачёт</w:t>
            </w:r>
          </w:p>
        </w:tc>
      </w:tr>
    </w:tbl>
    <w:p w:rsidR="00D97698" w:rsidRDefault="00D97698"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D97698" w:rsidRDefault="00D97698"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7A1A49" w:rsidRPr="007A1A49" w:rsidRDefault="007A1A49" w:rsidP="007A1A49">
      <w:pPr>
        <w:jc w:val="right"/>
        <w:rPr>
          <w:sz w:val="28"/>
          <w:szCs w:val="28"/>
          <w:lang w:bidi="en-US"/>
        </w:rPr>
      </w:pPr>
      <w:r w:rsidRPr="007A1A49">
        <w:rPr>
          <w:sz w:val="28"/>
          <w:szCs w:val="28"/>
          <w:lang w:bidi="en-US"/>
        </w:rPr>
        <w:t>Ф-02-ОСН-24</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7A1A49">
        <w:rPr>
          <w:sz w:val="28"/>
          <w:szCs w:val="28"/>
        </w:rPr>
        <w:t>Министерство образования и науки Республики Татарстан</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7A1A49">
        <w:rPr>
          <w:sz w:val="28"/>
          <w:szCs w:val="28"/>
        </w:rPr>
        <w:t>ГАПОУ «Бугульминский машиностроительный техникум»</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A1A49" w:rsidRPr="007A1A49" w:rsidRDefault="007A1A49" w:rsidP="007A1A49">
      <w:pPr>
        <w:autoSpaceDE w:val="0"/>
        <w:adjustRightInd w:val="0"/>
        <w:jc w:val="center"/>
        <w:rPr>
          <w:cap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7A1A49">
        <w:rPr>
          <w:caps/>
          <w:sz w:val="28"/>
          <w:szCs w:val="28"/>
        </w:rPr>
        <w:t>РАБОЧАЯ ПРОГРАММа УЧЕБНОЙ ДИСЦИПЛИНЫ</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7A1A49">
        <w:rPr>
          <w:sz w:val="28"/>
          <w:szCs w:val="28"/>
        </w:rPr>
        <w:t>ОП.13 Менеджмент</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7A1A49">
        <w:rPr>
          <w:sz w:val="28"/>
          <w:szCs w:val="28"/>
        </w:rPr>
        <w:t>по специальности:</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7A1A49">
        <w:rPr>
          <w:sz w:val="28"/>
          <w:szCs w:val="28"/>
        </w:rPr>
        <w:t>15.02.09 Аддитивные технологии</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7A1A49" w:rsidRPr="007A1A49" w:rsidRDefault="007A1A49" w:rsidP="007A1A49">
      <w:pPr>
        <w:tabs>
          <w:tab w:val="left" w:pos="916"/>
          <w:tab w:val="left" w:pos="1832"/>
          <w:tab w:val="left" w:pos="2748"/>
          <w:tab w:val="left" w:pos="3664"/>
          <w:tab w:val="left" w:pos="4580"/>
          <w:tab w:val="left" w:pos="5496"/>
          <w:tab w:val="left" w:pos="6420"/>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r w:rsidRPr="007A1A49">
        <w:rPr>
          <w:bCs/>
          <w:sz w:val="28"/>
          <w:szCs w:val="28"/>
        </w:rPr>
        <w:t>Бу</w:t>
      </w:r>
      <w:r>
        <w:rPr>
          <w:bCs/>
          <w:sz w:val="28"/>
          <w:szCs w:val="28"/>
        </w:rPr>
        <w:t>гульма</w:t>
      </w:r>
    </w:p>
    <w:p w:rsidR="007A1A49" w:rsidRPr="007A1A49" w:rsidRDefault="007A1A49" w:rsidP="007A1A49">
      <w:pPr>
        <w:widowControl w:val="0"/>
        <w:tabs>
          <w:tab w:val="left" w:pos="0"/>
        </w:tabs>
        <w:suppressAutoHyphens/>
        <w:rPr>
          <w:bCs/>
          <w:i/>
        </w:rPr>
      </w:pPr>
    </w:p>
    <w:p w:rsidR="007A1A49" w:rsidRPr="007A1A49" w:rsidRDefault="007A1A49" w:rsidP="007A1A4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p>
    <w:p w:rsidR="007A1A49" w:rsidRPr="007A1A49" w:rsidRDefault="007A1A49" w:rsidP="007A1A4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r w:rsidRPr="007A1A49">
        <w:rPr>
          <w:b/>
          <w:sz w:val="28"/>
          <w:szCs w:val="28"/>
        </w:rPr>
        <w:t>СОДЕРЖАНИЕ</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Look w:val="01E0" w:firstRow="1" w:lastRow="1" w:firstColumn="1" w:lastColumn="1" w:noHBand="0" w:noVBand="0"/>
      </w:tblPr>
      <w:tblGrid>
        <w:gridCol w:w="8188"/>
        <w:gridCol w:w="1134"/>
      </w:tblGrid>
      <w:tr w:rsidR="007A1A49" w:rsidRPr="007A1A49" w:rsidTr="00E56D00">
        <w:tc>
          <w:tcPr>
            <w:tcW w:w="8188" w:type="dxa"/>
            <w:shd w:val="clear" w:color="auto" w:fill="auto"/>
          </w:tcPr>
          <w:p w:rsidR="007A1A49" w:rsidRPr="007A1A49" w:rsidRDefault="007A1A49" w:rsidP="007A1A49">
            <w:pPr>
              <w:keepNext/>
              <w:autoSpaceDE w:val="0"/>
              <w:autoSpaceDN w:val="0"/>
              <w:ind w:left="284"/>
              <w:jc w:val="both"/>
              <w:outlineLvl w:val="0"/>
              <w:rPr>
                <w:b/>
                <w:caps/>
                <w:sz w:val="28"/>
                <w:szCs w:val="28"/>
              </w:rPr>
            </w:pPr>
          </w:p>
        </w:tc>
        <w:tc>
          <w:tcPr>
            <w:tcW w:w="1134" w:type="dxa"/>
            <w:shd w:val="clear" w:color="auto" w:fill="auto"/>
          </w:tcPr>
          <w:p w:rsidR="007A1A49" w:rsidRPr="007A1A49" w:rsidRDefault="007A1A49" w:rsidP="007A1A49">
            <w:pPr>
              <w:jc w:val="center"/>
              <w:rPr>
                <w:sz w:val="28"/>
                <w:szCs w:val="28"/>
              </w:rPr>
            </w:pPr>
            <w:r w:rsidRPr="007A1A49">
              <w:rPr>
                <w:sz w:val="28"/>
                <w:szCs w:val="28"/>
              </w:rPr>
              <w:t>стр.</w:t>
            </w:r>
          </w:p>
        </w:tc>
      </w:tr>
      <w:tr w:rsidR="007A1A49" w:rsidRPr="007A1A49" w:rsidTr="00E56D00">
        <w:tc>
          <w:tcPr>
            <w:tcW w:w="8188" w:type="dxa"/>
            <w:shd w:val="clear" w:color="auto" w:fill="auto"/>
          </w:tcPr>
          <w:p w:rsidR="007A1A49" w:rsidRPr="007A1A49" w:rsidRDefault="007A1A49" w:rsidP="007A1A49">
            <w:pPr>
              <w:keepNext/>
              <w:autoSpaceDE w:val="0"/>
              <w:autoSpaceDN w:val="0"/>
              <w:spacing w:after="200" w:line="276" w:lineRule="auto"/>
              <w:ind w:left="142"/>
              <w:jc w:val="both"/>
              <w:outlineLvl w:val="0"/>
              <w:rPr>
                <w:b/>
                <w:caps/>
                <w:sz w:val="28"/>
                <w:szCs w:val="28"/>
              </w:rPr>
            </w:pPr>
            <w:r w:rsidRPr="007A1A49">
              <w:rPr>
                <w:b/>
                <w:caps/>
                <w:sz w:val="28"/>
                <w:szCs w:val="28"/>
              </w:rPr>
              <w:t>общая характеристика РАБОЧЕЙ ПРОГРАММЫ УЧЕБНОЙ ДИСЦИПЛИНЫ</w:t>
            </w:r>
          </w:p>
          <w:p w:rsidR="007A1A49" w:rsidRPr="007A1A49" w:rsidRDefault="007A1A49" w:rsidP="007A1A49">
            <w:pPr>
              <w:rPr>
                <w:rFonts w:ascii="Calibri" w:hAnsi="Calibri"/>
                <w:sz w:val="22"/>
                <w:szCs w:val="22"/>
              </w:rPr>
            </w:pPr>
          </w:p>
        </w:tc>
        <w:tc>
          <w:tcPr>
            <w:tcW w:w="1134" w:type="dxa"/>
            <w:shd w:val="clear" w:color="auto" w:fill="auto"/>
          </w:tcPr>
          <w:p w:rsidR="007A1A49" w:rsidRPr="007A1A49" w:rsidRDefault="007A1A49" w:rsidP="007A1A49">
            <w:pPr>
              <w:jc w:val="center"/>
              <w:rPr>
                <w:sz w:val="28"/>
                <w:szCs w:val="28"/>
              </w:rPr>
            </w:pPr>
            <w:r w:rsidRPr="007A1A49">
              <w:rPr>
                <w:sz w:val="28"/>
                <w:szCs w:val="28"/>
              </w:rPr>
              <w:t>4</w:t>
            </w:r>
          </w:p>
        </w:tc>
      </w:tr>
      <w:tr w:rsidR="007A1A49" w:rsidRPr="007A1A49" w:rsidTr="00E56D00">
        <w:tc>
          <w:tcPr>
            <w:tcW w:w="8188" w:type="dxa"/>
            <w:shd w:val="clear" w:color="auto" w:fill="auto"/>
          </w:tcPr>
          <w:p w:rsidR="007A1A49" w:rsidRPr="007A1A49" w:rsidRDefault="007A1A49" w:rsidP="007A1A49">
            <w:pPr>
              <w:keepNext/>
              <w:autoSpaceDE w:val="0"/>
              <w:autoSpaceDN w:val="0"/>
              <w:spacing w:after="200" w:line="276" w:lineRule="auto"/>
              <w:jc w:val="both"/>
              <w:outlineLvl w:val="0"/>
              <w:rPr>
                <w:b/>
                <w:caps/>
                <w:sz w:val="28"/>
                <w:szCs w:val="28"/>
              </w:rPr>
            </w:pPr>
            <w:r w:rsidRPr="007A1A49">
              <w:rPr>
                <w:b/>
                <w:caps/>
                <w:sz w:val="28"/>
                <w:szCs w:val="28"/>
              </w:rPr>
              <w:t>СТРУКТУРА и содержание программы УЧЕБНОЙ ДИСЦИПЛИНЫ</w:t>
            </w:r>
          </w:p>
          <w:p w:rsidR="007A1A49" w:rsidRPr="007A1A49" w:rsidRDefault="007A1A49" w:rsidP="007A1A49">
            <w:pPr>
              <w:keepNext/>
              <w:autoSpaceDE w:val="0"/>
              <w:autoSpaceDN w:val="0"/>
              <w:ind w:left="284"/>
              <w:jc w:val="both"/>
              <w:outlineLvl w:val="0"/>
              <w:rPr>
                <w:b/>
                <w:caps/>
                <w:sz w:val="28"/>
                <w:szCs w:val="28"/>
              </w:rPr>
            </w:pPr>
          </w:p>
        </w:tc>
        <w:tc>
          <w:tcPr>
            <w:tcW w:w="1134" w:type="dxa"/>
            <w:shd w:val="clear" w:color="auto" w:fill="auto"/>
          </w:tcPr>
          <w:p w:rsidR="007A1A49" w:rsidRPr="007A1A49" w:rsidRDefault="007A1A49" w:rsidP="007A1A49">
            <w:pPr>
              <w:jc w:val="center"/>
              <w:rPr>
                <w:sz w:val="28"/>
                <w:szCs w:val="28"/>
              </w:rPr>
            </w:pPr>
            <w:r w:rsidRPr="007A1A49">
              <w:rPr>
                <w:sz w:val="28"/>
                <w:szCs w:val="28"/>
              </w:rPr>
              <w:t>6</w:t>
            </w:r>
          </w:p>
        </w:tc>
      </w:tr>
      <w:tr w:rsidR="007A1A49" w:rsidRPr="007A1A49" w:rsidTr="00E56D00">
        <w:trPr>
          <w:trHeight w:val="670"/>
        </w:trPr>
        <w:tc>
          <w:tcPr>
            <w:tcW w:w="8188" w:type="dxa"/>
            <w:shd w:val="clear" w:color="auto" w:fill="auto"/>
          </w:tcPr>
          <w:p w:rsidR="007A1A49" w:rsidRPr="007A1A49" w:rsidRDefault="007A1A49" w:rsidP="007A1A49">
            <w:pPr>
              <w:keepNext/>
              <w:autoSpaceDE w:val="0"/>
              <w:autoSpaceDN w:val="0"/>
              <w:spacing w:after="200" w:line="276" w:lineRule="auto"/>
              <w:jc w:val="both"/>
              <w:outlineLvl w:val="0"/>
              <w:rPr>
                <w:b/>
                <w:caps/>
                <w:sz w:val="28"/>
                <w:szCs w:val="28"/>
              </w:rPr>
            </w:pPr>
            <w:r w:rsidRPr="007A1A49">
              <w:rPr>
                <w:b/>
                <w:caps/>
                <w:sz w:val="28"/>
                <w:szCs w:val="28"/>
              </w:rPr>
              <w:t>условия реализации программы учебной дисциплины</w:t>
            </w:r>
          </w:p>
          <w:p w:rsidR="007A1A49" w:rsidRPr="007A1A49" w:rsidRDefault="007A1A49" w:rsidP="007A1A49">
            <w:pPr>
              <w:keepNext/>
              <w:tabs>
                <w:tab w:val="num" w:pos="0"/>
              </w:tabs>
              <w:autoSpaceDE w:val="0"/>
              <w:autoSpaceDN w:val="0"/>
              <w:ind w:left="284" w:firstLine="284"/>
              <w:jc w:val="both"/>
              <w:outlineLvl w:val="0"/>
              <w:rPr>
                <w:b/>
                <w:caps/>
                <w:sz w:val="28"/>
                <w:szCs w:val="28"/>
              </w:rPr>
            </w:pPr>
          </w:p>
        </w:tc>
        <w:tc>
          <w:tcPr>
            <w:tcW w:w="1134" w:type="dxa"/>
            <w:shd w:val="clear" w:color="auto" w:fill="auto"/>
          </w:tcPr>
          <w:p w:rsidR="007A1A49" w:rsidRPr="007A1A49" w:rsidRDefault="007A1A49" w:rsidP="007A1A49">
            <w:pPr>
              <w:jc w:val="center"/>
              <w:rPr>
                <w:sz w:val="28"/>
                <w:szCs w:val="28"/>
              </w:rPr>
            </w:pPr>
            <w:r w:rsidRPr="007A1A49">
              <w:rPr>
                <w:sz w:val="28"/>
                <w:szCs w:val="28"/>
              </w:rPr>
              <w:t>13</w:t>
            </w:r>
          </w:p>
        </w:tc>
      </w:tr>
      <w:tr w:rsidR="007A1A49" w:rsidRPr="007A1A49" w:rsidTr="00E56D00">
        <w:tc>
          <w:tcPr>
            <w:tcW w:w="8188" w:type="dxa"/>
            <w:shd w:val="clear" w:color="auto" w:fill="auto"/>
          </w:tcPr>
          <w:p w:rsidR="007A1A49" w:rsidRPr="007A1A49" w:rsidRDefault="007A1A49" w:rsidP="007A1A49">
            <w:pPr>
              <w:keepNext/>
              <w:autoSpaceDE w:val="0"/>
              <w:autoSpaceDN w:val="0"/>
              <w:spacing w:after="200" w:line="276" w:lineRule="auto"/>
              <w:ind w:left="142"/>
              <w:jc w:val="both"/>
              <w:outlineLvl w:val="0"/>
              <w:rPr>
                <w:b/>
                <w:caps/>
                <w:sz w:val="28"/>
                <w:szCs w:val="28"/>
              </w:rPr>
            </w:pPr>
            <w:r w:rsidRPr="007A1A49">
              <w:rPr>
                <w:b/>
                <w:caps/>
                <w:sz w:val="28"/>
                <w:szCs w:val="28"/>
              </w:rPr>
              <w:t>Контроль и оценка результатов Освоения учебной дисциплины</w:t>
            </w:r>
          </w:p>
          <w:p w:rsidR="007A1A49" w:rsidRPr="007A1A49" w:rsidRDefault="007A1A49" w:rsidP="007A1A49">
            <w:pPr>
              <w:keepNext/>
              <w:autoSpaceDE w:val="0"/>
              <w:autoSpaceDN w:val="0"/>
              <w:ind w:left="284"/>
              <w:jc w:val="both"/>
              <w:outlineLvl w:val="0"/>
              <w:rPr>
                <w:b/>
                <w:caps/>
                <w:sz w:val="28"/>
                <w:szCs w:val="28"/>
              </w:rPr>
            </w:pPr>
          </w:p>
        </w:tc>
        <w:tc>
          <w:tcPr>
            <w:tcW w:w="1134" w:type="dxa"/>
            <w:shd w:val="clear" w:color="auto" w:fill="auto"/>
          </w:tcPr>
          <w:p w:rsidR="007A1A49" w:rsidRPr="007A1A49" w:rsidRDefault="007A1A49" w:rsidP="007A1A49">
            <w:pPr>
              <w:jc w:val="center"/>
              <w:rPr>
                <w:sz w:val="28"/>
                <w:szCs w:val="28"/>
              </w:rPr>
            </w:pPr>
            <w:r w:rsidRPr="007A1A49">
              <w:rPr>
                <w:sz w:val="28"/>
                <w:szCs w:val="28"/>
              </w:rPr>
              <w:t>14</w:t>
            </w:r>
          </w:p>
        </w:tc>
      </w:tr>
    </w:tbl>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u w:val="single"/>
        </w:rPr>
      </w:pPr>
    </w:p>
    <w:p w:rsidR="007A1A49" w:rsidRPr="007A1A49" w:rsidRDefault="007A1A49" w:rsidP="000C3A3C">
      <w:pPr>
        <w:numPr>
          <w:ilvl w:val="0"/>
          <w:numId w:val="3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bCs/>
          <w:sz w:val="28"/>
          <w:szCs w:val="28"/>
        </w:rPr>
      </w:pPr>
      <w:r w:rsidRPr="007A1A49">
        <w:rPr>
          <w:b/>
          <w:bCs/>
          <w:sz w:val="28"/>
          <w:szCs w:val="28"/>
        </w:rPr>
        <w:t>ОБЩАЯ ХАРАКТЕРИСТИКА РАБОЧЕЙ ПРОГРАММЫ УЧЕБНОЙ ДИСЦИПЛИНЫ</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right="-185"/>
        <w:jc w:val="center"/>
        <w:rPr>
          <w:b/>
          <w:sz w:val="28"/>
          <w:szCs w:val="28"/>
        </w:rPr>
      </w:pPr>
      <w:r w:rsidRPr="007A1A49">
        <w:rPr>
          <w:b/>
          <w:bCs/>
          <w:sz w:val="28"/>
          <w:szCs w:val="28"/>
        </w:rPr>
        <w:t>ОП.13 Менеджмент</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7A1A49">
        <w:rPr>
          <w:b/>
          <w:sz w:val="28"/>
          <w:szCs w:val="28"/>
        </w:rPr>
        <w:t xml:space="preserve">1.1. Место дисциплины в структуре основной профессиональной образовательной программы: </w:t>
      </w:r>
      <w:r w:rsidRPr="007A1A49">
        <w:rPr>
          <w:sz w:val="28"/>
          <w:szCs w:val="28"/>
        </w:rPr>
        <w:tab/>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sz w:val="28"/>
          <w:szCs w:val="28"/>
        </w:rPr>
      </w:pPr>
    </w:p>
    <w:p w:rsidR="007A1A49" w:rsidRPr="007A1A49" w:rsidRDefault="007A1A49" w:rsidP="007A1A4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7A1A49">
        <w:rPr>
          <w:sz w:val="28"/>
          <w:szCs w:val="28"/>
        </w:rPr>
        <w:t xml:space="preserve">Рабочая программа учебной дисциплины  ОП.13 Менеджмент является обязательной частью общепрофессионального цикла основной профессиональной образовательной программы в соответствии с ФГОС по специальности 15.02.09 Аддитивные технологии. </w:t>
      </w:r>
    </w:p>
    <w:p w:rsidR="007A1A49" w:rsidRPr="007A1A49" w:rsidRDefault="007A1A49" w:rsidP="007A1A4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7A1A49">
        <w:rPr>
          <w:sz w:val="28"/>
          <w:szCs w:val="28"/>
        </w:rPr>
        <w:t>Учебная дисциплина Менеджмент обеспечивает формирование профессиональных и общих компетенций по всем видам деятельности ФГОС по специальности 15.02.09 Аддитивные технологии. Особое значение дисциплина имеет при формировании и развитии общих компетенций:</w:t>
      </w:r>
    </w:p>
    <w:p w:rsidR="007A1A49" w:rsidRPr="007A1A49" w:rsidRDefault="007A1A49" w:rsidP="007A1A4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proofErr w:type="gramStart"/>
      <w:r w:rsidRPr="007A1A49">
        <w:rPr>
          <w:sz w:val="28"/>
          <w:szCs w:val="28"/>
        </w:rPr>
        <w:t>ОК</w:t>
      </w:r>
      <w:proofErr w:type="gramEnd"/>
      <w:r w:rsidRPr="007A1A49">
        <w:rPr>
          <w:sz w:val="28"/>
          <w:szCs w:val="28"/>
        </w:rPr>
        <w:t xml:space="preserve"> 1. Понимать сущность и социальную значимость своей будущей профессии, проявлять к ней устойчивый интерес.</w:t>
      </w:r>
    </w:p>
    <w:p w:rsidR="007A1A49" w:rsidRPr="007A1A49" w:rsidRDefault="007A1A49" w:rsidP="007A1A4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proofErr w:type="gramStart"/>
      <w:r w:rsidRPr="007A1A49">
        <w:rPr>
          <w:sz w:val="28"/>
          <w:szCs w:val="28"/>
        </w:rPr>
        <w:t>ОК</w:t>
      </w:r>
      <w:proofErr w:type="gramEnd"/>
      <w:r w:rsidRPr="007A1A49">
        <w:rPr>
          <w:sz w:val="28"/>
          <w:szCs w:val="28"/>
        </w:rPr>
        <w:t xml:space="preserve">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7A1A49" w:rsidRPr="007A1A49" w:rsidRDefault="007A1A49" w:rsidP="007A1A4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proofErr w:type="gramStart"/>
      <w:r w:rsidRPr="007A1A49">
        <w:rPr>
          <w:sz w:val="28"/>
          <w:szCs w:val="28"/>
        </w:rPr>
        <w:t>ОК</w:t>
      </w:r>
      <w:proofErr w:type="gramEnd"/>
      <w:r w:rsidRPr="007A1A49">
        <w:rPr>
          <w:sz w:val="28"/>
          <w:szCs w:val="28"/>
        </w:rPr>
        <w:t xml:space="preserve"> 3. Принимать решения в стандартных и нестандартных ситуациях и нести за них ответственность.</w:t>
      </w:r>
    </w:p>
    <w:p w:rsidR="007A1A49" w:rsidRPr="007A1A49" w:rsidRDefault="007A1A49" w:rsidP="007A1A4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proofErr w:type="gramStart"/>
      <w:r w:rsidRPr="007A1A49">
        <w:rPr>
          <w:sz w:val="28"/>
          <w:szCs w:val="28"/>
        </w:rPr>
        <w:t>ОК</w:t>
      </w:r>
      <w:proofErr w:type="gramEnd"/>
      <w:r w:rsidRPr="007A1A49">
        <w:rPr>
          <w:sz w:val="28"/>
          <w:szCs w:val="28"/>
        </w:rPr>
        <w:t xml:space="preserve">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7A1A49" w:rsidRPr="007A1A49" w:rsidRDefault="007A1A49" w:rsidP="007A1A4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proofErr w:type="gramStart"/>
      <w:r w:rsidRPr="007A1A49">
        <w:rPr>
          <w:sz w:val="28"/>
          <w:szCs w:val="28"/>
        </w:rPr>
        <w:t>ОК</w:t>
      </w:r>
      <w:proofErr w:type="gramEnd"/>
      <w:r w:rsidRPr="007A1A49">
        <w:rPr>
          <w:sz w:val="28"/>
          <w:szCs w:val="28"/>
        </w:rPr>
        <w:t xml:space="preserve"> 5. Использовать информационно-коммуникационные технологии в профессиональной деятельности.</w:t>
      </w:r>
    </w:p>
    <w:p w:rsidR="007A1A49" w:rsidRPr="007A1A49" w:rsidRDefault="007A1A49" w:rsidP="007A1A4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proofErr w:type="gramStart"/>
      <w:r w:rsidRPr="007A1A49">
        <w:rPr>
          <w:sz w:val="28"/>
          <w:szCs w:val="28"/>
        </w:rPr>
        <w:t>ОК</w:t>
      </w:r>
      <w:proofErr w:type="gramEnd"/>
      <w:r w:rsidRPr="007A1A49">
        <w:rPr>
          <w:sz w:val="28"/>
          <w:szCs w:val="28"/>
        </w:rPr>
        <w:t xml:space="preserve"> 6. Работать в коллективе, эффективно общаться с коллегами, руководством, подчиненными.</w:t>
      </w:r>
    </w:p>
    <w:p w:rsidR="007A1A49" w:rsidRPr="007A1A49" w:rsidRDefault="007A1A49" w:rsidP="007A1A4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proofErr w:type="gramStart"/>
      <w:r w:rsidRPr="007A1A49">
        <w:rPr>
          <w:sz w:val="28"/>
          <w:szCs w:val="28"/>
        </w:rPr>
        <w:t>ОК</w:t>
      </w:r>
      <w:proofErr w:type="gramEnd"/>
      <w:r w:rsidRPr="007A1A49">
        <w:rPr>
          <w:sz w:val="28"/>
          <w:szCs w:val="28"/>
        </w:rPr>
        <w:t xml:space="preserve"> 7. Брать на себя ответственность за работу членов команды (подчиненных), результат выполнения заданий.</w:t>
      </w:r>
    </w:p>
    <w:p w:rsidR="007A1A49" w:rsidRPr="007A1A49" w:rsidRDefault="007A1A49" w:rsidP="007A1A4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proofErr w:type="gramStart"/>
      <w:r w:rsidRPr="007A1A49">
        <w:rPr>
          <w:sz w:val="28"/>
          <w:szCs w:val="28"/>
        </w:rPr>
        <w:t>ОК</w:t>
      </w:r>
      <w:proofErr w:type="gramEnd"/>
      <w:r w:rsidRPr="007A1A49">
        <w:rPr>
          <w:sz w:val="28"/>
          <w:szCs w:val="28"/>
        </w:rPr>
        <w:t xml:space="preserve">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7A1A49" w:rsidRPr="007A1A49" w:rsidRDefault="007A1A49" w:rsidP="007A1A4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proofErr w:type="gramStart"/>
      <w:r w:rsidRPr="007A1A49">
        <w:rPr>
          <w:sz w:val="28"/>
          <w:szCs w:val="28"/>
        </w:rPr>
        <w:t>ОК</w:t>
      </w:r>
      <w:proofErr w:type="gramEnd"/>
      <w:r w:rsidRPr="007A1A49">
        <w:rPr>
          <w:sz w:val="28"/>
          <w:szCs w:val="28"/>
        </w:rPr>
        <w:t xml:space="preserve"> 9. Ориентироваться в условиях смены технологий в профессиональной деятельности.</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7A1A49">
        <w:rPr>
          <w:b/>
          <w:sz w:val="28"/>
          <w:szCs w:val="28"/>
        </w:rPr>
        <w:t>1.2.  Цель и планируемые результаты освоения дисциплины: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84"/>
        <w:gridCol w:w="3285"/>
        <w:gridCol w:w="3285"/>
      </w:tblGrid>
      <w:tr w:rsidR="007A1A49" w:rsidRPr="007A1A49" w:rsidTr="00E56D00">
        <w:tc>
          <w:tcPr>
            <w:tcW w:w="3284" w:type="dxa"/>
          </w:tcPr>
          <w:p w:rsidR="007A1A49" w:rsidRPr="007A1A49" w:rsidRDefault="007A1A49" w:rsidP="007A1A49">
            <w:pPr>
              <w:jc w:val="center"/>
            </w:pPr>
            <w:r w:rsidRPr="007A1A49">
              <w:rPr>
                <w:bCs/>
              </w:rPr>
              <w:t>Компетенции, формированию которых способствует  освоение программы УД</w:t>
            </w:r>
          </w:p>
        </w:tc>
        <w:tc>
          <w:tcPr>
            <w:tcW w:w="3285" w:type="dxa"/>
          </w:tcPr>
          <w:p w:rsidR="007A1A49" w:rsidRPr="007A1A49" w:rsidRDefault="007A1A49" w:rsidP="007A1A49">
            <w:pPr>
              <w:jc w:val="center"/>
            </w:pPr>
            <w:r w:rsidRPr="007A1A49">
              <w:t>Умения</w:t>
            </w:r>
          </w:p>
        </w:tc>
        <w:tc>
          <w:tcPr>
            <w:tcW w:w="3285" w:type="dxa"/>
          </w:tcPr>
          <w:p w:rsidR="007A1A49" w:rsidRPr="007A1A49" w:rsidRDefault="007A1A49" w:rsidP="007A1A49">
            <w:pPr>
              <w:jc w:val="center"/>
            </w:pPr>
            <w:r w:rsidRPr="007A1A49">
              <w:t>Знания</w:t>
            </w:r>
          </w:p>
        </w:tc>
      </w:tr>
      <w:tr w:rsidR="007A1A49" w:rsidRPr="007A1A49" w:rsidTr="00E56D00">
        <w:tc>
          <w:tcPr>
            <w:tcW w:w="3284" w:type="dxa"/>
          </w:tcPr>
          <w:p w:rsidR="007A1A49" w:rsidRPr="007A1A49" w:rsidRDefault="007A1A49" w:rsidP="007A1A49">
            <w:pPr>
              <w:autoSpaceDE w:val="0"/>
              <w:autoSpaceDN w:val="0"/>
              <w:adjustRightInd w:val="0"/>
              <w:jc w:val="both"/>
            </w:pPr>
            <w:proofErr w:type="gramStart"/>
            <w:r w:rsidRPr="007A1A49">
              <w:t>ОК</w:t>
            </w:r>
            <w:proofErr w:type="gramEnd"/>
            <w:r w:rsidRPr="007A1A49">
              <w:t xml:space="preserve"> 1- ОК 9</w:t>
            </w:r>
          </w:p>
        </w:tc>
        <w:tc>
          <w:tcPr>
            <w:tcW w:w="3285" w:type="dxa"/>
          </w:tcPr>
          <w:p w:rsidR="007A1A49" w:rsidRPr="007A1A49" w:rsidRDefault="007A1A49" w:rsidP="007A1A49">
            <w:pPr>
              <w:autoSpaceDE w:val="0"/>
              <w:autoSpaceDN w:val="0"/>
              <w:adjustRightInd w:val="0"/>
              <w:jc w:val="both"/>
            </w:pPr>
            <w:r w:rsidRPr="007A1A49">
              <w:t>-</w:t>
            </w:r>
            <w:r w:rsidRPr="007A1A49">
              <w:tab/>
              <w:t>влиять на деятельность подразделения, используя</w:t>
            </w:r>
          </w:p>
          <w:p w:rsidR="007A1A49" w:rsidRPr="007A1A49" w:rsidRDefault="007A1A49" w:rsidP="007A1A49">
            <w:pPr>
              <w:autoSpaceDE w:val="0"/>
              <w:autoSpaceDN w:val="0"/>
              <w:adjustRightInd w:val="0"/>
              <w:jc w:val="both"/>
            </w:pPr>
            <w:r w:rsidRPr="007A1A49">
              <w:lastRenderedPageBreak/>
              <w:t>элементы мотивации труда;</w:t>
            </w:r>
          </w:p>
          <w:p w:rsidR="007A1A49" w:rsidRPr="007A1A49" w:rsidRDefault="007A1A49" w:rsidP="007A1A49">
            <w:pPr>
              <w:autoSpaceDE w:val="0"/>
              <w:autoSpaceDN w:val="0"/>
              <w:adjustRightInd w:val="0"/>
              <w:jc w:val="both"/>
            </w:pPr>
            <w:r w:rsidRPr="007A1A49">
              <w:t>-реализовывать стратегию деятельности</w:t>
            </w:r>
          </w:p>
          <w:p w:rsidR="007A1A49" w:rsidRPr="007A1A49" w:rsidRDefault="007A1A49" w:rsidP="007A1A49">
            <w:pPr>
              <w:autoSpaceDE w:val="0"/>
              <w:autoSpaceDN w:val="0"/>
              <w:adjustRightInd w:val="0"/>
              <w:jc w:val="both"/>
            </w:pPr>
            <w:r w:rsidRPr="007A1A49">
              <w:t>подразделения;</w:t>
            </w:r>
          </w:p>
          <w:p w:rsidR="007A1A49" w:rsidRPr="007A1A49" w:rsidRDefault="007A1A49" w:rsidP="007A1A49">
            <w:pPr>
              <w:autoSpaceDE w:val="0"/>
              <w:autoSpaceDN w:val="0"/>
              <w:adjustRightInd w:val="0"/>
              <w:jc w:val="both"/>
            </w:pPr>
            <w:r w:rsidRPr="007A1A49">
              <w:t>-применять в профессиональной деятельности</w:t>
            </w:r>
          </w:p>
          <w:p w:rsidR="007A1A49" w:rsidRPr="007A1A49" w:rsidRDefault="007A1A49" w:rsidP="007A1A49">
            <w:pPr>
              <w:autoSpaceDE w:val="0"/>
              <w:autoSpaceDN w:val="0"/>
              <w:adjustRightInd w:val="0"/>
              <w:jc w:val="both"/>
            </w:pPr>
            <w:r w:rsidRPr="007A1A49">
              <w:t>приемы делового и управленческого общения;</w:t>
            </w:r>
          </w:p>
          <w:p w:rsidR="007A1A49" w:rsidRPr="007A1A49" w:rsidRDefault="007A1A49" w:rsidP="007A1A49">
            <w:pPr>
              <w:autoSpaceDE w:val="0"/>
              <w:autoSpaceDN w:val="0"/>
              <w:adjustRightInd w:val="0"/>
              <w:jc w:val="both"/>
            </w:pPr>
            <w:r w:rsidRPr="007A1A49">
              <w:t xml:space="preserve">-анализировать ситуацию на рынке </w:t>
            </w:r>
            <w:proofErr w:type="gramStart"/>
            <w:r w:rsidRPr="007A1A49">
              <w:t>программных</w:t>
            </w:r>
            <w:proofErr w:type="gramEnd"/>
          </w:p>
          <w:p w:rsidR="007A1A49" w:rsidRPr="007A1A49" w:rsidRDefault="007A1A49" w:rsidP="007A1A49">
            <w:pPr>
              <w:autoSpaceDE w:val="0"/>
              <w:autoSpaceDN w:val="0"/>
              <w:adjustRightInd w:val="0"/>
              <w:jc w:val="both"/>
            </w:pPr>
            <w:r w:rsidRPr="007A1A49">
              <w:t>продуктов и услуг;</w:t>
            </w:r>
          </w:p>
          <w:p w:rsidR="007A1A49" w:rsidRPr="007A1A49" w:rsidRDefault="007A1A49" w:rsidP="007A1A49">
            <w:pPr>
              <w:autoSpaceDE w:val="0"/>
              <w:autoSpaceDN w:val="0"/>
              <w:adjustRightInd w:val="0"/>
              <w:jc w:val="both"/>
            </w:pPr>
            <w:r w:rsidRPr="007A1A49">
              <w:t>анализировать управленческие ситуации и</w:t>
            </w:r>
          </w:p>
          <w:p w:rsidR="007A1A49" w:rsidRPr="007A1A49" w:rsidRDefault="007A1A49" w:rsidP="007A1A49">
            <w:pPr>
              <w:autoSpaceDE w:val="0"/>
              <w:autoSpaceDN w:val="0"/>
              <w:adjustRightInd w:val="0"/>
              <w:jc w:val="both"/>
            </w:pPr>
            <w:r w:rsidRPr="007A1A49">
              <w:t>процессы, определять действие на них факторов</w:t>
            </w:r>
          </w:p>
          <w:p w:rsidR="007A1A49" w:rsidRPr="007A1A49" w:rsidRDefault="007A1A49" w:rsidP="007A1A49">
            <w:pPr>
              <w:autoSpaceDE w:val="0"/>
              <w:autoSpaceDN w:val="0"/>
              <w:adjustRightInd w:val="0"/>
              <w:jc w:val="both"/>
            </w:pPr>
            <w:r w:rsidRPr="007A1A49">
              <w:t>микро- и макроокружения;</w:t>
            </w:r>
          </w:p>
          <w:p w:rsidR="007A1A49" w:rsidRPr="007A1A49" w:rsidRDefault="007A1A49" w:rsidP="007A1A49">
            <w:pPr>
              <w:autoSpaceDE w:val="0"/>
              <w:autoSpaceDN w:val="0"/>
              <w:adjustRightInd w:val="0"/>
              <w:jc w:val="both"/>
            </w:pPr>
            <w:r w:rsidRPr="007A1A49">
              <w:t>-сравнивать и классифицировать различные типы и</w:t>
            </w:r>
          </w:p>
          <w:p w:rsidR="007A1A49" w:rsidRPr="007A1A49" w:rsidRDefault="007A1A49" w:rsidP="007A1A49">
            <w:pPr>
              <w:autoSpaceDE w:val="0"/>
              <w:autoSpaceDN w:val="0"/>
              <w:adjustRightInd w:val="0"/>
              <w:jc w:val="both"/>
            </w:pPr>
            <w:r w:rsidRPr="007A1A49">
              <w:t>модели управления;</w:t>
            </w:r>
          </w:p>
          <w:p w:rsidR="007A1A49" w:rsidRPr="007A1A49" w:rsidRDefault="007A1A49" w:rsidP="007A1A49">
            <w:pPr>
              <w:autoSpaceDE w:val="0"/>
              <w:autoSpaceDN w:val="0"/>
              <w:adjustRightInd w:val="0"/>
              <w:jc w:val="both"/>
            </w:pPr>
            <w:r w:rsidRPr="007A1A49">
              <w:t>-разграничивать подходы к менеджменту</w:t>
            </w:r>
          </w:p>
          <w:p w:rsidR="007A1A49" w:rsidRPr="007A1A49" w:rsidRDefault="007A1A49" w:rsidP="007A1A49">
            <w:pPr>
              <w:autoSpaceDE w:val="0"/>
              <w:autoSpaceDN w:val="0"/>
              <w:adjustRightInd w:val="0"/>
              <w:jc w:val="both"/>
            </w:pPr>
            <w:r w:rsidRPr="007A1A49">
              <w:t>программных проектов;</w:t>
            </w:r>
          </w:p>
        </w:tc>
        <w:tc>
          <w:tcPr>
            <w:tcW w:w="3285" w:type="dxa"/>
          </w:tcPr>
          <w:p w:rsidR="007A1A49" w:rsidRPr="007A1A49" w:rsidRDefault="007A1A49" w:rsidP="007A1A49">
            <w:pPr>
              <w:autoSpaceDE w:val="0"/>
              <w:autoSpaceDN w:val="0"/>
              <w:adjustRightInd w:val="0"/>
              <w:jc w:val="both"/>
            </w:pPr>
            <w:r w:rsidRPr="007A1A49">
              <w:lastRenderedPageBreak/>
              <w:t>-</w:t>
            </w:r>
            <w:r w:rsidRPr="007A1A49">
              <w:tab/>
              <w:t xml:space="preserve">сущность и характерные черты </w:t>
            </w:r>
            <w:proofErr w:type="gramStart"/>
            <w:r w:rsidRPr="007A1A49">
              <w:t>современного</w:t>
            </w:r>
            <w:proofErr w:type="gramEnd"/>
          </w:p>
          <w:p w:rsidR="007A1A49" w:rsidRPr="007A1A49" w:rsidRDefault="007A1A49" w:rsidP="007A1A49">
            <w:pPr>
              <w:autoSpaceDE w:val="0"/>
              <w:autoSpaceDN w:val="0"/>
              <w:adjustRightInd w:val="0"/>
              <w:jc w:val="both"/>
            </w:pPr>
            <w:r w:rsidRPr="007A1A49">
              <w:lastRenderedPageBreak/>
              <w:t>менеджмента, историю его развития;</w:t>
            </w:r>
          </w:p>
          <w:p w:rsidR="007A1A49" w:rsidRPr="007A1A49" w:rsidRDefault="007A1A49" w:rsidP="007A1A49">
            <w:pPr>
              <w:autoSpaceDE w:val="0"/>
              <w:autoSpaceDN w:val="0"/>
              <w:adjustRightInd w:val="0"/>
              <w:jc w:val="both"/>
            </w:pPr>
            <w:r w:rsidRPr="007A1A49">
              <w:t>-особенности менеджмента в области</w:t>
            </w:r>
          </w:p>
          <w:p w:rsidR="007A1A49" w:rsidRPr="007A1A49" w:rsidRDefault="007A1A49" w:rsidP="007A1A49">
            <w:pPr>
              <w:autoSpaceDE w:val="0"/>
              <w:autoSpaceDN w:val="0"/>
              <w:adjustRightInd w:val="0"/>
              <w:jc w:val="both"/>
            </w:pPr>
            <w:r w:rsidRPr="007A1A49">
              <w:t>профессиональной деятельности (по отраслям);</w:t>
            </w:r>
          </w:p>
          <w:p w:rsidR="007A1A49" w:rsidRPr="007A1A49" w:rsidRDefault="007A1A49" w:rsidP="007A1A49">
            <w:pPr>
              <w:autoSpaceDE w:val="0"/>
              <w:autoSpaceDN w:val="0"/>
              <w:adjustRightInd w:val="0"/>
              <w:jc w:val="both"/>
            </w:pPr>
            <w:r w:rsidRPr="007A1A49">
              <w:t>-внешнюю и внутреннюю среду организации;</w:t>
            </w:r>
          </w:p>
          <w:p w:rsidR="007A1A49" w:rsidRPr="007A1A49" w:rsidRDefault="007A1A49" w:rsidP="007A1A49">
            <w:pPr>
              <w:autoSpaceDE w:val="0"/>
              <w:autoSpaceDN w:val="0"/>
              <w:adjustRightInd w:val="0"/>
              <w:jc w:val="both"/>
            </w:pPr>
            <w:r w:rsidRPr="007A1A49">
              <w:t>цикл менеджмента;</w:t>
            </w:r>
          </w:p>
          <w:p w:rsidR="007A1A49" w:rsidRPr="007A1A49" w:rsidRDefault="007A1A49" w:rsidP="007A1A49">
            <w:pPr>
              <w:autoSpaceDE w:val="0"/>
              <w:autoSpaceDN w:val="0"/>
              <w:adjustRightInd w:val="0"/>
              <w:jc w:val="both"/>
            </w:pPr>
            <w:r w:rsidRPr="007A1A49">
              <w:t xml:space="preserve">-процесс принятия и реализации </w:t>
            </w:r>
            <w:proofErr w:type="gramStart"/>
            <w:r w:rsidRPr="007A1A49">
              <w:t>управленческих</w:t>
            </w:r>
            <w:proofErr w:type="gramEnd"/>
          </w:p>
          <w:p w:rsidR="007A1A49" w:rsidRPr="007A1A49" w:rsidRDefault="007A1A49" w:rsidP="007A1A49">
            <w:pPr>
              <w:autoSpaceDE w:val="0"/>
              <w:autoSpaceDN w:val="0"/>
              <w:adjustRightInd w:val="0"/>
              <w:jc w:val="both"/>
            </w:pPr>
            <w:r w:rsidRPr="007A1A49">
              <w:t>решений;</w:t>
            </w:r>
          </w:p>
          <w:p w:rsidR="007A1A49" w:rsidRPr="007A1A49" w:rsidRDefault="007A1A49" w:rsidP="007A1A49">
            <w:pPr>
              <w:autoSpaceDE w:val="0"/>
              <w:autoSpaceDN w:val="0"/>
              <w:adjustRightInd w:val="0"/>
              <w:jc w:val="both"/>
            </w:pPr>
            <w:r w:rsidRPr="007A1A49">
              <w:t>-функции менеджмента в рыночной экономике:</w:t>
            </w:r>
          </w:p>
          <w:p w:rsidR="007A1A49" w:rsidRPr="007A1A49" w:rsidRDefault="007A1A49" w:rsidP="007A1A49">
            <w:pPr>
              <w:autoSpaceDE w:val="0"/>
              <w:autoSpaceDN w:val="0"/>
              <w:adjustRightInd w:val="0"/>
              <w:jc w:val="both"/>
            </w:pPr>
            <w:r w:rsidRPr="007A1A49">
              <w:t>организацию, планирование, мотивацию и контроль</w:t>
            </w:r>
          </w:p>
          <w:p w:rsidR="007A1A49" w:rsidRPr="007A1A49" w:rsidRDefault="007A1A49" w:rsidP="007A1A49">
            <w:pPr>
              <w:autoSpaceDE w:val="0"/>
              <w:autoSpaceDN w:val="0"/>
              <w:adjustRightInd w:val="0"/>
              <w:jc w:val="both"/>
            </w:pPr>
            <w:r w:rsidRPr="007A1A49">
              <w:t>деятельности экономического субъекта;</w:t>
            </w:r>
          </w:p>
          <w:p w:rsidR="007A1A49" w:rsidRPr="007A1A49" w:rsidRDefault="007A1A49" w:rsidP="007A1A49">
            <w:pPr>
              <w:autoSpaceDE w:val="0"/>
              <w:autoSpaceDN w:val="0"/>
              <w:adjustRightInd w:val="0"/>
              <w:jc w:val="both"/>
            </w:pPr>
            <w:r w:rsidRPr="007A1A49">
              <w:t>-систему методов управления;</w:t>
            </w:r>
          </w:p>
          <w:p w:rsidR="007A1A49" w:rsidRPr="007A1A49" w:rsidRDefault="007A1A49" w:rsidP="007A1A49">
            <w:pPr>
              <w:autoSpaceDE w:val="0"/>
              <w:autoSpaceDN w:val="0"/>
              <w:adjustRightInd w:val="0"/>
              <w:jc w:val="both"/>
            </w:pPr>
            <w:r w:rsidRPr="007A1A49">
              <w:t>методику принятия решений;</w:t>
            </w:r>
          </w:p>
          <w:p w:rsidR="007A1A49" w:rsidRPr="007A1A49" w:rsidRDefault="007A1A49" w:rsidP="007A1A49">
            <w:pPr>
              <w:autoSpaceDE w:val="0"/>
              <w:autoSpaceDN w:val="0"/>
              <w:adjustRightInd w:val="0"/>
              <w:jc w:val="both"/>
            </w:pPr>
            <w:r w:rsidRPr="007A1A49">
              <w:t>стили управления;</w:t>
            </w:r>
          </w:p>
        </w:tc>
      </w:tr>
    </w:tbl>
    <w:p w:rsidR="007A1A49" w:rsidRPr="007A1A49" w:rsidRDefault="007A1A49" w:rsidP="007A1A49">
      <w:pPr>
        <w:widowControl w:val="0"/>
        <w:spacing w:before="5"/>
        <w:jc w:val="both"/>
        <w:rPr>
          <w:sz w:val="28"/>
          <w:szCs w:val="28"/>
          <w:lang w:eastAsia="en-US"/>
        </w:rPr>
      </w:pPr>
    </w:p>
    <w:p w:rsidR="007A1A49" w:rsidRPr="007A1A49" w:rsidRDefault="007A1A49" w:rsidP="007A1A49">
      <w:pPr>
        <w:widowControl w:val="0"/>
        <w:spacing w:before="1"/>
        <w:ind w:right="356"/>
        <w:rPr>
          <w:sz w:val="28"/>
          <w:szCs w:val="28"/>
          <w:lang w:eastAsia="en-US"/>
        </w:rPr>
        <w:sectPr w:rsidR="007A1A49" w:rsidRPr="007A1A49" w:rsidSect="00D54B3A">
          <w:footerReference w:type="default" r:id="rId99"/>
          <w:pgSz w:w="11910" w:h="16840"/>
          <w:pgMar w:top="1060" w:right="840" w:bottom="940" w:left="1020" w:header="0" w:footer="759" w:gutter="0"/>
          <w:cols w:space="720"/>
          <w:titlePg/>
          <w:docGrid w:linePitch="326"/>
        </w:sectPr>
      </w:pPr>
    </w:p>
    <w:p w:rsidR="007A1A49" w:rsidRPr="007A1A49" w:rsidRDefault="007A1A49" w:rsidP="007A1A49">
      <w:pPr>
        <w:rPr>
          <w:b/>
          <w:sz w:val="28"/>
          <w:szCs w:val="28"/>
        </w:rPr>
      </w:pPr>
    </w:p>
    <w:p w:rsidR="007A1A49" w:rsidRPr="007A1A49" w:rsidRDefault="007A1A49" w:rsidP="007A1A49">
      <w:pPr>
        <w:jc w:val="center"/>
        <w:rPr>
          <w:b/>
          <w:sz w:val="28"/>
          <w:szCs w:val="28"/>
        </w:rPr>
      </w:pPr>
      <w:r w:rsidRPr="007A1A49">
        <w:rPr>
          <w:b/>
          <w:sz w:val="28"/>
          <w:szCs w:val="28"/>
        </w:rPr>
        <w:t>2. СТРУКТУРА И СОДЕРЖАНИЕ ПРОГРАММЫ УЧЕБНОЙ ДИСЦИПЛИНЫ</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Pr>
          <w:b/>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Pr>
          <w:u w:val="single"/>
        </w:rPr>
      </w:pPr>
      <w:r w:rsidRPr="007A1A49">
        <w:rPr>
          <w:b/>
          <w:sz w:val="28"/>
          <w:szCs w:val="28"/>
        </w:rPr>
        <w:t>2.1. Объем учебной дисциплины и виды учебной работы</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7A1A49" w:rsidRPr="007A1A49" w:rsidTr="00E56D00">
        <w:trPr>
          <w:trHeight w:val="460"/>
        </w:trPr>
        <w:tc>
          <w:tcPr>
            <w:tcW w:w="7621" w:type="dxa"/>
            <w:shd w:val="clear" w:color="auto" w:fill="auto"/>
          </w:tcPr>
          <w:p w:rsidR="007A1A49" w:rsidRPr="007A1A49" w:rsidRDefault="007A1A49" w:rsidP="007A1A49">
            <w:pPr>
              <w:spacing w:after="200"/>
              <w:jc w:val="center"/>
            </w:pPr>
            <w:r w:rsidRPr="007A1A49">
              <w:rPr>
                <w:b/>
              </w:rPr>
              <w:t>Вид учебной работы</w:t>
            </w:r>
          </w:p>
        </w:tc>
        <w:tc>
          <w:tcPr>
            <w:tcW w:w="1701" w:type="dxa"/>
            <w:shd w:val="clear" w:color="auto" w:fill="auto"/>
          </w:tcPr>
          <w:p w:rsidR="007A1A49" w:rsidRPr="007A1A49" w:rsidRDefault="007A1A49" w:rsidP="007A1A49">
            <w:pPr>
              <w:spacing w:after="200"/>
              <w:jc w:val="center"/>
              <w:rPr>
                <w:i/>
                <w:iCs/>
              </w:rPr>
            </w:pPr>
            <w:r w:rsidRPr="007A1A49">
              <w:rPr>
                <w:b/>
                <w:iCs/>
              </w:rPr>
              <w:t>Объем часов</w:t>
            </w:r>
          </w:p>
        </w:tc>
      </w:tr>
      <w:tr w:rsidR="007A1A49" w:rsidRPr="007A1A49" w:rsidTr="00E56D00">
        <w:trPr>
          <w:trHeight w:val="285"/>
        </w:trPr>
        <w:tc>
          <w:tcPr>
            <w:tcW w:w="7621" w:type="dxa"/>
            <w:shd w:val="clear" w:color="auto" w:fill="auto"/>
          </w:tcPr>
          <w:p w:rsidR="007A1A49" w:rsidRPr="007A1A49" w:rsidRDefault="007A1A49" w:rsidP="007A1A49">
            <w:pPr>
              <w:spacing w:after="200"/>
              <w:rPr>
                <w:b/>
              </w:rPr>
            </w:pPr>
            <w:r w:rsidRPr="007A1A49">
              <w:rPr>
                <w:b/>
              </w:rPr>
              <w:t>Нагрузка во взаимодействии с преподавателем (всего)</w:t>
            </w:r>
          </w:p>
        </w:tc>
        <w:tc>
          <w:tcPr>
            <w:tcW w:w="1701" w:type="dxa"/>
            <w:shd w:val="clear" w:color="auto" w:fill="auto"/>
          </w:tcPr>
          <w:p w:rsidR="007A1A49" w:rsidRPr="007A1A49" w:rsidRDefault="007A1A49" w:rsidP="007A1A49">
            <w:pPr>
              <w:spacing w:after="200"/>
              <w:jc w:val="center"/>
              <w:rPr>
                <w:i/>
                <w:iCs/>
              </w:rPr>
            </w:pPr>
            <w:r w:rsidRPr="007A1A49">
              <w:rPr>
                <w:i/>
                <w:iCs/>
              </w:rPr>
              <w:t>123</w:t>
            </w:r>
          </w:p>
        </w:tc>
      </w:tr>
      <w:tr w:rsidR="007A1A49" w:rsidRPr="007A1A49" w:rsidTr="00E56D00">
        <w:tc>
          <w:tcPr>
            <w:tcW w:w="7621" w:type="dxa"/>
            <w:shd w:val="clear" w:color="auto" w:fill="auto"/>
          </w:tcPr>
          <w:p w:rsidR="007A1A49" w:rsidRPr="007A1A49" w:rsidRDefault="007A1A49" w:rsidP="007A1A49">
            <w:pPr>
              <w:spacing w:after="200"/>
              <w:jc w:val="both"/>
            </w:pPr>
            <w:r w:rsidRPr="007A1A49">
              <w:t>в том числе:</w:t>
            </w:r>
          </w:p>
        </w:tc>
        <w:tc>
          <w:tcPr>
            <w:tcW w:w="1701" w:type="dxa"/>
            <w:shd w:val="clear" w:color="auto" w:fill="auto"/>
          </w:tcPr>
          <w:p w:rsidR="007A1A49" w:rsidRPr="007A1A49" w:rsidRDefault="007A1A49" w:rsidP="007A1A49">
            <w:pPr>
              <w:spacing w:after="200"/>
              <w:jc w:val="center"/>
              <w:rPr>
                <w:i/>
                <w:iCs/>
              </w:rPr>
            </w:pPr>
          </w:p>
        </w:tc>
      </w:tr>
      <w:tr w:rsidR="007A1A49" w:rsidRPr="007A1A49" w:rsidTr="00E56D00">
        <w:tc>
          <w:tcPr>
            <w:tcW w:w="7621" w:type="dxa"/>
            <w:shd w:val="clear" w:color="auto" w:fill="auto"/>
          </w:tcPr>
          <w:p w:rsidR="007A1A49" w:rsidRPr="007A1A49" w:rsidRDefault="007A1A49" w:rsidP="007A1A49">
            <w:pPr>
              <w:spacing w:after="200"/>
              <w:jc w:val="both"/>
            </w:pPr>
            <w:r w:rsidRPr="007A1A49">
              <w:t>теоретическое обучение</w:t>
            </w:r>
          </w:p>
        </w:tc>
        <w:tc>
          <w:tcPr>
            <w:tcW w:w="1701" w:type="dxa"/>
            <w:shd w:val="clear" w:color="auto" w:fill="auto"/>
          </w:tcPr>
          <w:p w:rsidR="007A1A49" w:rsidRPr="007A1A49" w:rsidRDefault="007A1A49" w:rsidP="007A1A49">
            <w:pPr>
              <w:spacing w:after="200"/>
              <w:jc w:val="center"/>
              <w:rPr>
                <w:i/>
                <w:iCs/>
              </w:rPr>
            </w:pPr>
            <w:r w:rsidRPr="007A1A49">
              <w:rPr>
                <w:i/>
                <w:iCs/>
              </w:rPr>
              <w:t>44</w:t>
            </w:r>
          </w:p>
        </w:tc>
      </w:tr>
      <w:tr w:rsidR="007A1A49" w:rsidRPr="007A1A49" w:rsidTr="00E56D00">
        <w:tc>
          <w:tcPr>
            <w:tcW w:w="7621" w:type="dxa"/>
            <w:shd w:val="clear" w:color="auto" w:fill="auto"/>
          </w:tcPr>
          <w:p w:rsidR="007A1A49" w:rsidRPr="007A1A49" w:rsidRDefault="007A1A49" w:rsidP="007A1A49">
            <w:pPr>
              <w:spacing w:after="200"/>
              <w:jc w:val="both"/>
            </w:pPr>
            <w:r w:rsidRPr="007A1A49">
              <w:t>лабораторные и практические занятия</w:t>
            </w:r>
          </w:p>
        </w:tc>
        <w:tc>
          <w:tcPr>
            <w:tcW w:w="1701" w:type="dxa"/>
            <w:shd w:val="clear" w:color="auto" w:fill="auto"/>
          </w:tcPr>
          <w:p w:rsidR="007A1A49" w:rsidRPr="007A1A49" w:rsidRDefault="007A1A49" w:rsidP="007A1A49">
            <w:pPr>
              <w:spacing w:after="200"/>
              <w:jc w:val="center"/>
              <w:rPr>
                <w:i/>
                <w:iCs/>
              </w:rPr>
            </w:pPr>
            <w:r w:rsidRPr="007A1A49">
              <w:rPr>
                <w:i/>
                <w:iCs/>
              </w:rPr>
              <w:t>38</w:t>
            </w:r>
          </w:p>
        </w:tc>
      </w:tr>
      <w:tr w:rsidR="007A1A49" w:rsidRPr="007A1A49" w:rsidTr="00E56D00">
        <w:tc>
          <w:tcPr>
            <w:tcW w:w="7621" w:type="dxa"/>
            <w:shd w:val="clear" w:color="auto" w:fill="auto"/>
          </w:tcPr>
          <w:p w:rsidR="007A1A49" w:rsidRPr="007A1A49" w:rsidRDefault="007A1A49" w:rsidP="007A1A49">
            <w:pPr>
              <w:spacing w:after="200"/>
              <w:jc w:val="both"/>
            </w:pPr>
            <w:r w:rsidRPr="007A1A49">
              <w:t>самостоятельная работа</w:t>
            </w:r>
          </w:p>
        </w:tc>
        <w:tc>
          <w:tcPr>
            <w:tcW w:w="1701" w:type="dxa"/>
            <w:shd w:val="clear" w:color="auto" w:fill="auto"/>
          </w:tcPr>
          <w:p w:rsidR="007A1A49" w:rsidRPr="007A1A49" w:rsidRDefault="007A1A49" w:rsidP="007A1A49">
            <w:pPr>
              <w:spacing w:after="200"/>
              <w:jc w:val="center"/>
              <w:rPr>
                <w:i/>
                <w:iCs/>
              </w:rPr>
            </w:pPr>
            <w:r w:rsidRPr="007A1A49">
              <w:rPr>
                <w:i/>
                <w:iCs/>
              </w:rPr>
              <w:t>41</w:t>
            </w:r>
          </w:p>
        </w:tc>
      </w:tr>
      <w:tr w:rsidR="007A1A49" w:rsidRPr="007A1A49" w:rsidTr="00E56D00">
        <w:tc>
          <w:tcPr>
            <w:tcW w:w="7621" w:type="dxa"/>
            <w:shd w:val="clear" w:color="auto" w:fill="auto"/>
          </w:tcPr>
          <w:p w:rsidR="007A1A49" w:rsidRPr="007A1A49" w:rsidRDefault="007A1A49" w:rsidP="007A1A49">
            <w:pPr>
              <w:spacing w:after="200"/>
              <w:jc w:val="both"/>
              <w:rPr>
                <w:b/>
              </w:rPr>
            </w:pPr>
            <w:r w:rsidRPr="007A1A49">
              <w:t>консультации</w:t>
            </w:r>
          </w:p>
        </w:tc>
        <w:tc>
          <w:tcPr>
            <w:tcW w:w="1701" w:type="dxa"/>
            <w:shd w:val="clear" w:color="auto" w:fill="auto"/>
          </w:tcPr>
          <w:p w:rsidR="007A1A49" w:rsidRPr="007A1A49" w:rsidRDefault="007A1A49" w:rsidP="007A1A49">
            <w:pPr>
              <w:spacing w:after="200"/>
              <w:jc w:val="center"/>
              <w:rPr>
                <w:i/>
                <w:iCs/>
              </w:rPr>
            </w:pPr>
            <w:r w:rsidRPr="007A1A49">
              <w:rPr>
                <w:i/>
                <w:iCs/>
              </w:rPr>
              <w:t>0</w:t>
            </w:r>
          </w:p>
        </w:tc>
      </w:tr>
      <w:tr w:rsidR="007A1A49" w:rsidRPr="007A1A49" w:rsidTr="00E56D00">
        <w:tc>
          <w:tcPr>
            <w:tcW w:w="7621" w:type="dxa"/>
            <w:shd w:val="clear" w:color="auto" w:fill="auto"/>
          </w:tcPr>
          <w:p w:rsidR="007A1A49" w:rsidRPr="007A1A49" w:rsidRDefault="007A1A49" w:rsidP="007A1A49">
            <w:pPr>
              <w:spacing w:after="200"/>
              <w:rPr>
                <w:i/>
                <w:iCs/>
              </w:rPr>
            </w:pPr>
            <w:r w:rsidRPr="007A1A49">
              <w:rPr>
                <w:iCs/>
              </w:rPr>
              <w:t>промежуточная  аттестация</w:t>
            </w:r>
            <w:r w:rsidRPr="007A1A49">
              <w:rPr>
                <w:i/>
                <w:iCs/>
              </w:rPr>
              <w:t xml:space="preserve"> в форме дифференцированного зачета</w:t>
            </w:r>
          </w:p>
        </w:tc>
        <w:tc>
          <w:tcPr>
            <w:tcW w:w="1701" w:type="dxa"/>
            <w:shd w:val="clear" w:color="auto" w:fill="auto"/>
          </w:tcPr>
          <w:p w:rsidR="007A1A49" w:rsidRPr="007A1A49" w:rsidRDefault="007A1A49" w:rsidP="007A1A49">
            <w:pPr>
              <w:spacing w:after="200"/>
              <w:jc w:val="center"/>
              <w:rPr>
                <w:iCs/>
              </w:rPr>
            </w:pPr>
          </w:p>
        </w:tc>
      </w:tr>
    </w:tbl>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alibri" w:hAnsi="Calibri"/>
          <w:i/>
          <w:sz w:val="22"/>
          <w:szCs w:val="22"/>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7A1A49" w:rsidRPr="007A1A49" w:rsidSect="00EE652C">
          <w:headerReference w:type="even" r:id="rId100"/>
          <w:footerReference w:type="even" r:id="rId101"/>
          <w:footerReference w:type="default" r:id="rId102"/>
          <w:footerReference w:type="first" r:id="rId103"/>
          <w:pgSz w:w="11906" w:h="16838" w:code="9"/>
          <w:pgMar w:top="1134" w:right="1134" w:bottom="1134" w:left="1134" w:header="709" w:footer="709" w:gutter="0"/>
          <w:cols w:space="720"/>
          <w:titlePg/>
          <w:docGrid w:linePitch="326"/>
        </w:sectPr>
      </w:pPr>
    </w:p>
    <w:p w:rsidR="007A1A49" w:rsidRPr="007A1A49" w:rsidRDefault="007A1A49" w:rsidP="000C3A3C">
      <w:pPr>
        <w:numPr>
          <w:ilvl w:val="0"/>
          <w:numId w:val="29"/>
        </w:numPr>
        <w:rPr>
          <w:b/>
          <w:bCs/>
          <w:smallCaps/>
          <w:spacing w:val="5"/>
        </w:rPr>
      </w:pPr>
      <w:r w:rsidRPr="007A1A49">
        <w:rPr>
          <w:b/>
          <w:bCs/>
          <w:smallCaps/>
          <w:spacing w:val="5"/>
        </w:rPr>
        <w:lastRenderedPageBreak/>
        <w:t>2.2.</w:t>
      </w:r>
      <w:r w:rsidRPr="007A1A49">
        <w:t xml:space="preserve">Тематический план и содержание учебной дисциплины  </w:t>
      </w:r>
      <w:r w:rsidRPr="007A1A49">
        <w:rPr>
          <w:b/>
        </w:rPr>
        <w:t xml:space="preserve"> </w:t>
      </w:r>
      <w:r w:rsidRPr="007A1A49">
        <w:t>Менеджмент</w:t>
      </w:r>
    </w:p>
    <w:tbl>
      <w:tblPr>
        <w:tblpPr w:leftFromText="180" w:rightFromText="180" w:vertAnchor="text" w:tblpY="1"/>
        <w:tblOverlap w:val="never"/>
        <w:tblW w:w="15073" w:type="dxa"/>
        <w:tblInd w:w="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62"/>
        <w:gridCol w:w="8231"/>
        <w:gridCol w:w="7"/>
        <w:gridCol w:w="980"/>
        <w:gridCol w:w="8"/>
        <w:gridCol w:w="2685"/>
      </w:tblGrid>
      <w:tr w:rsidR="007A1A49" w:rsidRPr="007A1A49" w:rsidTr="00E56D00">
        <w:trPr>
          <w:trHeight w:hRule="exact" w:val="2561"/>
        </w:trPr>
        <w:tc>
          <w:tcPr>
            <w:tcW w:w="3162" w:type="dxa"/>
            <w:shd w:val="clear" w:color="auto" w:fill="auto"/>
          </w:tcPr>
          <w:p w:rsidR="007A1A49" w:rsidRPr="007A1A49" w:rsidRDefault="007A1A49" w:rsidP="007A1A49">
            <w:pPr>
              <w:widowControl w:val="0"/>
              <w:spacing w:line="273" w:lineRule="exact"/>
              <w:ind w:left="448" w:right="448"/>
              <w:jc w:val="center"/>
              <w:rPr>
                <w:rFonts w:eastAsia="Calibri"/>
                <w:b/>
                <w:lang w:eastAsia="en-US"/>
              </w:rPr>
            </w:pPr>
            <w:proofErr w:type="spellStart"/>
            <w:r w:rsidRPr="007A1A49">
              <w:rPr>
                <w:rFonts w:eastAsia="Calibri"/>
                <w:b/>
                <w:lang w:val="en-US" w:eastAsia="en-US"/>
              </w:rPr>
              <w:t>Наименование</w:t>
            </w:r>
            <w:proofErr w:type="spellEnd"/>
            <w:r w:rsidRPr="007A1A49">
              <w:rPr>
                <w:rFonts w:eastAsia="Calibri"/>
                <w:b/>
                <w:lang w:val="en-US" w:eastAsia="en-US"/>
              </w:rPr>
              <w:t xml:space="preserve"> </w:t>
            </w:r>
            <w:proofErr w:type="spellStart"/>
            <w:r w:rsidRPr="007A1A49">
              <w:rPr>
                <w:rFonts w:eastAsia="Calibri"/>
                <w:b/>
                <w:lang w:val="en-US" w:eastAsia="en-US"/>
              </w:rPr>
              <w:t>разделов</w:t>
            </w:r>
            <w:proofErr w:type="spellEnd"/>
            <w:r w:rsidRPr="007A1A49">
              <w:rPr>
                <w:rFonts w:eastAsia="Calibri"/>
                <w:b/>
                <w:lang w:val="en-US" w:eastAsia="en-US"/>
              </w:rPr>
              <w:t xml:space="preserve"> и </w:t>
            </w:r>
            <w:proofErr w:type="spellStart"/>
            <w:r w:rsidRPr="007A1A49">
              <w:rPr>
                <w:rFonts w:eastAsia="Calibri"/>
                <w:b/>
                <w:lang w:val="en-US" w:eastAsia="en-US"/>
              </w:rPr>
              <w:t>тем</w:t>
            </w:r>
            <w:proofErr w:type="spellEnd"/>
          </w:p>
          <w:p w:rsidR="007A1A49" w:rsidRPr="007A1A49" w:rsidRDefault="007A1A49" w:rsidP="007A1A49">
            <w:pPr>
              <w:widowControl w:val="0"/>
              <w:spacing w:line="273" w:lineRule="exact"/>
              <w:ind w:left="448" w:right="448"/>
              <w:jc w:val="center"/>
              <w:rPr>
                <w:rFonts w:eastAsia="Calibri"/>
                <w:b/>
                <w:lang w:eastAsia="en-US"/>
              </w:rPr>
            </w:pPr>
          </w:p>
          <w:p w:rsidR="007A1A49" w:rsidRPr="007A1A49" w:rsidRDefault="007A1A49" w:rsidP="007A1A49">
            <w:pPr>
              <w:widowControl w:val="0"/>
              <w:spacing w:line="273" w:lineRule="exact"/>
              <w:ind w:left="448" w:right="448"/>
              <w:jc w:val="center"/>
              <w:rPr>
                <w:rFonts w:eastAsia="Calibri"/>
                <w:b/>
                <w:lang w:eastAsia="en-US"/>
              </w:rPr>
            </w:pPr>
          </w:p>
          <w:p w:rsidR="007A1A49" w:rsidRPr="007A1A49" w:rsidRDefault="007A1A49" w:rsidP="007A1A49">
            <w:pPr>
              <w:widowControl w:val="0"/>
              <w:spacing w:line="273" w:lineRule="exact"/>
              <w:ind w:left="448" w:right="448"/>
              <w:jc w:val="center"/>
              <w:rPr>
                <w:rFonts w:eastAsia="Calibri"/>
                <w:b/>
                <w:lang w:eastAsia="en-US"/>
              </w:rPr>
            </w:pPr>
          </w:p>
        </w:tc>
        <w:tc>
          <w:tcPr>
            <w:tcW w:w="8231" w:type="dxa"/>
            <w:shd w:val="clear" w:color="auto" w:fill="auto"/>
          </w:tcPr>
          <w:p w:rsidR="007A1A49" w:rsidRPr="007A1A49" w:rsidRDefault="007A1A49" w:rsidP="007A1A49">
            <w:pPr>
              <w:widowControl w:val="0"/>
              <w:spacing w:line="273" w:lineRule="exact"/>
              <w:ind w:left="225"/>
              <w:jc w:val="center"/>
              <w:rPr>
                <w:rFonts w:eastAsia="Calibri"/>
                <w:b/>
                <w:lang w:eastAsia="en-US"/>
              </w:rPr>
            </w:pPr>
            <w:r w:rsidRPr="007A1A49">
              <w:rPr>
                <w:b/>
                <w:bCs/>
              </w:rPr>
              <w:t xml:space="preserve">Содержание учебного материала и формы организации деятельности </w:t>
            </w:r>
            <w:proofErr w:type="gramStart"/>
            <w:r w:rsidRPr="007A1A49">
              <w:rPr>
                <w:b/>
                <w:bCs/>
              </w:rPr>
              <w:t>обучающихся</w:t>
            </w:r>
            <w:proofErr w:type="gramEnd"/>
          </w:p>
          <w:p w:rsidR="007A1A49" w:rsidRPr="007A1A49" w:rsidRDefault="007A1A49" w:rsidP="007A1A49">
            <w:pPr>
              <w:widowControl w:val="0"/>
              <w:spacing w:line="273" w:lineRule="exact"/>
              <w:ind w:left="225"/>
              <w:rPr>
                <w:rFonts w:eastAsia="Calibri"/>
                <w:b/>
                <w:lang w:eastAsia="en-US"/>
              </w:rPr>
            </w:pPr>
          </w:p>
          <w:p w:rsidR="007A1A49" w:rsidRPr="007A1A49" w:rsidRDefault="007A1A49" w:rsidP="007A1A49">
            <w:pPr>
              <w:widowControl w:val="0"/>
              <w:spacing w:line="273" w:lineRule="exact"/>
              <w:ind w:left="225"/>
              <w:rPr>
                <w:rFonts w:eastAsia="Calibri"/>
                <w:b/>
                <w:lang w:eastAsia="en-US"/>
              </w:rPr>
            </w:pPr>
          </w:p>
        </w:tc>
        <w:tc>
          <w:tcPr>
            <w:tcW w:w="987" w:type="dxa"/>
            <w:gridSpan w:val="2"/>
            <w:shd w:val="clear" w:color="auto" w:fill="auto"/>
          </w:tcPr>
          <w:p w:rsidR="007A1A49" w:rsidRPr="007A1A49" w:rsidRDefault="007A1A49" w:rsidP="007A1A49">
            <w:pPr>
              <w:widowControl w:val="0"/>
              <w:ind w:left="184" w:right="112" w:hanging="51"/>
              <w:rPr>
                <w:rFonts w:eastAsia="Calibri"/>
                <w:b/>
                <w:lang w:eastAsia="en-US"/>
              </w:rPr>
            </w:pPr>
            <w:proofErr w:type="spellStart"/>
            <w:r w:rsidRPr="007A1A49">
              <w:rPr>
                <w:rFonts w:eastAsia="Calibri"/>
                <w:b/>
                <w:lang w:val="en-US" w:eastAsia="en-US"/>
              </w:rPr>
              <w:t>Объем</w:t>
            </w:r>
            <w:proofErr w:type="spellEnd"/>
            <w:r w:rsidRPr="007A1A49">
              <w:rPr>
                <w:rFonts w:eastAsia="Calibri"/>
                <w:b/>
                <w:lang w:val="en-US" w:eastAsia="en-US"/>
              </w:rPr>
              <w:t xml:space="preserve"> </w:t>
            </w:r>
            <w:r w:rsidRPr="007A1A49">
              <w:rPr>
                <w:rFonts w:eastAsia="Calibri"/>
                <w:b/>
                <w:lang w:eastAsia="en-US"/>
              </w:rPr>
              <w:t xml:space="preserve">в </w:t>
            </w:r>
            <w:proofErr w:type="spellStart"/>
            <w:r w:rsidRPr="007A1A49">
              <w:rPr>
                <w:rFonts w:eastAsia="Calibri"/>
                <w:b/>
                <w:lang w:val="en-US" w:eastAsia="en-US"/>
              </w:rPr>
              <w:t>час</w:t>
            </w:r>
            <w:proofErr w:type="spellEnd"/>
            <w:r w:rsidRPr="007A1A49">
              <w:rPr>
                <w:rFonts w:eastAsia="Calibri"/>
                <w:b/>
                <w:lang w:eastAsia="en-US"/>
              </w:rPr>
              <w:t>ах</w:t>
            </w:r>
          </w:p>
        </w:tc>
        <w:tc>
          <w:tcPr>
            <w:tcW w:w="2693" w:type="dxa"/>
            <w:gridSpan w:val="2"/>
            <w:shd w:val="clear" w:color="auto" w:fill="auto"/>
          </w:tcPr>
          <w:p w:rsidR="007A1A49" w:rsidRPr="007A1A49" w:rsidRDefault="007A1A49" w:rsidP="007A1A49">
            <w:pPr>
              <w:widowControl w:val="0"/>
              <w:ind w:left="139" w:right="119" w:firstLine="28"/>
              <w:jc w:val="center"/>
              <w:rPr>
                <w:b/>
                <w:bCs/>
              </w:rPr>
            </w:pPr>
            <w:r w:rsidRPr="007A1A49">
              <w:rPr>
                <w:b/>
                <w:bCs/>
              </w:rPr>
              <w:t>Коды компетенций, формированию которых способствует элемент программы</w:t>
            </w:r>
          </w:p>
        </w:tc>
      </w:tr>
      <w:tr w:rsidR="007A1A49" w:rsidRPr="007A1A49" w:rsidTr="00E56D00">
        <w:trPr>
          <w:trHeight w:hRule="exact" w:val="286"/>
        </w:trPr>
        <w:tc>
          <w:tcPr>
            <w:tcW w:w="3162" w:type="dxa"/>
            <w:shd w:val="clear" w:color="auto" w:fill="auto"/>
          </w:tcPr>
          <w:p w:rsidR="007A1A49" w:rsidRPr="007A1A49" w:rsidRDefault="007A1A49" w:rsidP="007A1A49">
            <w:pPr>
              <w:widowControl w:val="0"/>
              <w:spacing w:line="273" w:lineRule="exact"/>
              <w:jc w:val="center"/>
              <w:rPr>
                <w:rFonts w:eastAsia="Calibri"/>
                <w:b/>
                <w:lang w:val="en-US" w:eastAsia="en-US"/>
              </w:rPr>
            </w:pPr>
            <w:r w:rsidRPr="007A1A49">
              <w:rPr>
                <w:rFonts w:eastAsia="Calibri"/>
                <w:b/>
                <w:lang w:val="en-US" w:eastAsia="en-US"/>
              </w:rPr>
              <w:t>1</w:t>
            </w:r>
          </w:p>
        </w:tc>
        <w:tc>
          <w:tcPr>
            <w:tcW w:w="8231" w:type="dxa"/>
            <w:shd w:val="clear" w:color="auto" w:fill="auto"/>
          </w:tcPr>
          <w:p w:rsidR="007A1A49" w:rsidRPr="007A1A49" w:rsidRDefault="007A1A49" w:rsidP="007A1A49">
            <w:pPr>
              <w:widowControl w:val="0"/>
              <w:spacing w:line="273" w:lineRule="exact"/>
              <w:jc w:val="center"/>
              <w:rPr>
                <w:rFonts w:eastAsia="Calibri"/>
                <w:b/>
                <w:lang w:val="en-US" w:eastAsia="en-US"/>
              </w:rPr>
            </w:pPr>
            <w:r w:rsidRPr="007A1A49">
              <w:rPr>
                <w:rFonts w:eastAsia="Calibri"/>
                <w:b/>
                <w:lang w:val="en-US" w:eastAsia="en-US"/>
              </w:rPr>
              <w:t>2</w:t>
            </w:r>
          </w:p>
        </w:tc>
        <w:tc>
          <w:tcPr>
            <w:tcW w:w="987" w:type="dxa"/>
            <w:gridSpan w:val="2"/>
            <w:shd w:val="clear" w:color="auto" w:fill="auto"/>
          </w:tcPr>
          <w:p w:rsidR="007A1A49" w:rsidRPr="007A1A49" w:rsidRDefault="007A1A49" w:rsidP="007A1A49">
            <w:pPr>
              <w:widowControl w:val="0"/>
              <w:spacing w:line="273" w:lineRule="exact"/>
              <w:ind w:left="2"/>
              <w:jc w:val="center"/>
              <w:rPr>
                <w:rFonts w:eastAsia="Calibri"/>
                <w:b/>
                <w:lang w:val="en-US" w:eastAsia="en-US"/>
              </w:rPr>
            </w:pPr>
            <w:r w:rsidRPr="007A1A49">
              <w:rPr>
                <w:rFonts w:eastAsia="Calibri"/>
                <w:b/>
                <w:lang w:val="en-US" w:eastAsia="en-US"/>
              </w:rPr>
              <w:t>3</w:t>
            </w:r>
          </w:p>
        </w:tc>
        <w:tc>
          <w:tcPr>
            <w:tcW w:w="2693" w:type="dxa"/>
            <w:gridSpan w:val="2"/>
            <w:shd w:val="clear" w:color="auto" w:fill="auto"/>
          </w:tcPr>
          <w:p w:rsidR="007A1A49" w:rsidRPr="007A1A49" w:rsidRDefault="007A1A49" w:rsidP="007A1A49">
            <w:pPr>
              <w:widowControl w:val="0"/>
              <w:spacing w:line="273" w:lineRule="exact"/>
              <w:jc w:val="center"/>
              <w:rPr>
                <w:rFonts w:eastAsia="Calibri"/>
                <w:b/>
                <w:lang w:eastAsia="en-US"/>
              </w:rPr>
            </w:pPr>
            <w:r w:rsidRPr="007A1A49">
              <w:rPr>
                <w:rFonts w:eastAsia="Calibri"/>
                <w:b/>
                <w:lang w:eastAsia="en-US"/>
              </w:rPr>
              <w:t>4</w:t>
            </w:r>
          </w:p>
        </w:tc>
      </w:tr>
      <w:tr w:rsidR="007A1A49" w:rsidRPr="007A1A49" w:rsidTr="00E56D00">
        <w:trPr>
          <w:trHeight w:hRule="exact" w:val="971"/>
        </w:trPr>
        <w:tc>
          <w:tcPr>
            <w:tcW w:w="3162" w:type="dxa"/>
            <w:shd w:val="clear" w:color="auto" w:fill="auto"/>
          </w:tcPr>
          <w:p w:rsidR="007A1A49" w:rsidRPr="007A1A49" w:rsidRDefault="007A1A49" w:rsidP="007A1A49">
            <w:pPr>
              <w:widowControl w:val="0"/>
              <w:ind w:left="103" w:right="235"/>
              <w:rPr>
                <w:rFonts w:eastAsia="Calibri"/>
                <w:b/>
                <w:lang w:eastAsia="en-US"/>
              </w:rPr>
            </w:pPr>
            <w:r w:rsidRPr="007A1A49">
              <w:rPr>
                <w:rFonts w:eastAsia="Calibri"/>
                <w:b/>
                <w:lang w:eastAsia="en-US"/>
              </w:rPr>
              <w:t>Раздел 1. Менеджмент: сущность и характерные черты</w:t>
            </w:r>
          </w:p>
        </w:tc>
        <w:tc>
          <w:tcPr>
            <w:tcW w:w="8231" w:type="dxa"/>
            <w:shd w:val="clear" w:color="auto" w:fill="auto"/>
          </w:tcPr>
          <w:p w:rsidR="007A1A49" w:rsidRPr="007A1A49" w:rsidRDefault="007A1A49" w:rsidP="007A1A49">
            <w:pPr>
              <w:widowControl w:val="0"/>
              <w:rPr>
                <w:rFonts w:eastAsia="Calibri"/>
                <w:lang w:eastAsia="en-US"/>
              </w:rPr>
            </w:pPr>
          </w:p>
        </w:tc>
        <w:tc>
          <w:tcPr>
            <w:tcW w:w="987" w:type="dxa"/>
            <w:gridSpan w:val="2"/>
            <w:shd w:val="clear" w:color="auto" w:fill="auto"/>
          </w:tcPr>
          <w:p w:rsidR="007A1A49" w:rsidRPr="007A1A49" w:rsidRDefault="007A1A49" w:rsidP="007A1A49">
            <w:pPr>
              <w:widowControl w:val="0"/>
              <w:spacing w:line="273" w:lineRule="exact"/>
              <w:ind w:left="2"/>
              <w:jc w:val="center"/>
              <w:rPr>
                <w:rFonts w:eastAsia="Calibri"/>
                <w:b/>
                <w:i/>
                <w:lang w:eastAsia="en-US"/>
              </w:rPr>
            </w:pPr>
            <w:r w:rsidRPr="007A1A49">
              <w:rPr>
                <w:rFonts w:eastAsia="Calibri"/>
                <w:b/>
                <w:i/>
                <w:lang w:eastAsia="en-US"/>
              </w:rPr>
              <w:t>16</w:t>
            </w:r>
          </w:p>
        </w:tc>
        <w:tc>
          <w:tcPr>
            <w:tcW w:w="2693" w:type="dxa"/>
            <w:gridSpan w:val="2"/>
            <w:shd w:val="clear" w:color="auto" w:fill="auto"/>
          </w:tcPr>
          <w:p w:rsidR="007A1A49" w:rsidRPr="007A1A49" w:rsidRDefault="007A1A49" w:rsidP="007A1A49">
            <w:pPr>
              <w:widowControl w:val="0"/>
              <w:rPr>
                <w:rFonts w:eastAsia="Calibri"/>
                <w:lang w:eastAsia="en-US"/>
              </w:rPr>
            </w:pPr>
          </w:p>
        </w:tc>
      </w:tr>
      <w:tr w:rsidR="007A1A49" w:rsidRPr="007A1A49" w:rsidTr="00E56D00">
        <w:trPr>
          <w:trHeight w:hRule="exact" w:val="331"/>
        </w:trPr>
        <w:tc>
          <w:tcPr>
            <w:tcW w:w="3162" w:type="dxa"/>
            <w:vMerge w:val="restart"/>
            <w:shd w:val="clear" w:color="auto" w:fill="auto"/>
          </w:tcPr>
          <w:p w:rsidR="007A1A49" w:rsidRPr="007A1A49" w:rsidRDefault="007A1A49" w:rsidP="007A1A49">
            <w:pPr>
              <w:widowControl w:val="0"/>
              <w:ind w:left="103" w:right="235"/>
              <w:rPr>
                <w:rFonts w:eastAsia="Calibri"/>
                <w:lang w:eastAsia="en-US"/>
              </w:rPr>
            </w:pPr>
            <w:r w:rsidRPr="007A1A49">
              <w:rPr>
                <w:rFonts w:eastAsia="Calibri"/>
                <w:lang w:eastAsia="en-US"/>
              </w:rPr>
              <w:t>Тема 1.1. Понятие и сущность менеджмента. Характерные черты</w:t>
            </w:r>
          </w:p>
        </w:tc>
        <w:tc>
          <w:tcPr>
            <w:tcW w:w="8231" w:type="dxa"/>
            <w:shd w:val="clear" w:color="auto" w:fill="auto"/>
          </w:tcPr>
          <w:p w:rsidR="007A1A49" w:rsidRPr="007A1A49" w:rsidRDefault="007A1A49" w:rsidP="007A1A49">
            <w:pPr>
              <w:widowControl w:val="0"/>
              <w:spacing w:line="273" w:lineRule="exact"/>
              <w:ind w:left="103"/>
              <w:rPr>
                <w:rFonts w:eastAsia="Calibri"/>
                <w:b/>
                <w:lang w:eastAsia="en-US"/>
              </w:rPr>
            </w:pPr>
            <w:r w:rsidRPr="007A1A49">
              <w:rPr>
                <w:rFonts w:eastAsia="Calibri"/>
                <w:b/>
                <w:lang w:eastAsia="en-US"/>
              </w:rPr>
              <w:t>Содержание учебного материала</w:t>
            </w:r>
          </w:p>
        </w:tc>
        <w:tc>
          <w:tcPr>
            <w:tcW w:w="987" w:type="dxa"/>
            <w:gridSpan w:val="2"/>
            <w:vMerge w:val="restart"/>
            <w:shd w:val="clear" w:color="auto" w:fill="auto"/>
          </w:tcPr>
          <w:p w:rsidR="007A1A49" w:rsidRPr="007A1A49" w:rsidRDefault="007A1A49" w:rsidP="007A1A49">
            <w:pPr>
              <w:widowControl w:val="0"/>
              <w:spacing w:line="268" w:lineRule="exact"/>
              <w:ind w:left="2"/>
              <w:jc w:val="center"/>
              <w:rPr>
                <w:rFonts w:eastAsia="Calibri"/>
                <w:i/>
                <w:lang w:eastAsia="en-US"/>
              </w:rPr>
            </w:pPr>
            <w:r w:rsidRPr="007A1A49">
              <w:rPr>
                <w:rFonts w:eastAsia="Calibri"/>
                <w:i/>
                <w:lang w:eastAsia="en-US"/>
              </w:rPr>
              <w:t>2</w:t>
            </w:r>
          </w:p>
        </w:tc>
        <w:tc>
          <w:tcPr>
            <w:tcW w:w="2693" w:type="dxa"/>
            <w:gridSpan w:val="2"/>
            <w:vMerge w:val="restart"/>
            <w:shd w:val="clear" w:color="auto" w:fill="auto"/>
          </w:tcPr>
          <w:p w:rsidR="007A1A49" w:rsidRPr="007A1A49" w:rsidRDefault="007A1A49" w:rsidP="007A1A49">
            <w:pPr>
              <w:widowControl w:val="0"/>
              <w:jc w:val="center"/>
              <w:rPr>
                <w:rFonts w:eastAsia="Calibri"/>
                <w:lang w:eastAsia="en-US"/>
              </w:rPr>
            </w:pPr>
            <w:proofErr w:type="gramStart"/>
            <w:r w:rsidRPr="007A1A49">
              <w:rPr>
                <w:rFonts w:eastAsia="Calibri"/>
                <w:lang w:eastAsia="en-US"/>
              </w:rPr>
              <w:t>ОК</w:t>
            </w:r>
            <w:proofErr w:type="gramEnd"/>
            <w:r w:rsidRPr="007A1A49">
              <w:rPr>
                <w:rFonts w:eastAsia="Calibri"/>
                <w:lang w:eastAsia="en-US"/>
              </w:rPr>
              <w:t xml:space="preserve"> 1-9</w:t>
            </w:r>
          </w:p>
          <w:p w:rsidR="007A1A49" w:rsidRPr="007A1A49" w:rsidRDefault="007A1A49" w:rsidP="007A1A49">
            <w:pPr>
              <w:jc w:val="center"/>
              <w:rPr>
                <w:rFonts w:eastAsia="Calibri"/>
                <w:lang w:eastAsia="en-US"/>
              </w:rPr>
            </w:pPr>
          </w:p>
        </w:tc>
      </w:tr>
      <w:tr w:rsidR="007A1A49" w:rsidRPr="007A1A49" w:rsidTr="00E56D00">
        <w:trPr>
          <w:trHeight w:hRule="exact" w:val="1114"/>
        </w:trPr>
        <w:tc>
          <w:tcPr>
            <w:tcW w:w="3162" w:type="dxa"/>
            <w:vMerge/>
            <w:shd w:val="clear" w:color="auto" w:fill="auto"/>
          </w:tcPr>
          <w:p w:rsidR="007A1A49" w:rsidRPr="007A1A49" w:rsidRDefault="007A1A49" w:rsidP="007A1A49">
            <w:pPr>
              <w:widowControl w:val="0"/>
              <w:rPr>
                <w:rFonts w:eastAsia="Calibri"/>
                <w:lang w:eastAsia="en-US"/>
              </w:rPr>
            </w:pPr>
          </w:p>
        </w:tc>
        <w:tc>
          <w:tcPr>
            <w:tcW w:w="8231" w:type="dxa"/>
            <w:shd w:val="clear" w:color="auto" w:fill="auto"/>
          </w:tcPr>
          <w:p w:rsidR="007A1A49" w:rsidRPr="007A1A49" w:rsidRDefault="007A1A49" w:rsidP="007A1A49">
            <w:pPr>
              <w:widowControl w:val="0"/>
              <w:spacing w:line="269" w:lineRule="exact"/>
              <w:ind w:left="52"/>
              <w:jc w:val="both"/>
              <w:rPr>
                <w:rFonts w:eastAsia="Calibri"/>
                <w:lang w:eastAsia="en-US"/>
              </w:rPr>
            </w:pPr>
            <w:r w:rsidRPr="007A1A49">
              <w:rPr>
                <w:rFonts w:eastAsia="Calibri"/>
                <w:lang w:eastAsia="en-US"/>
              </w:rPr>
              <w:t>Роль менеджмента в современной жизни. Понятие менеджмента. Сущность, цели задачи и основные функции современного менеджмента. Менеджмент как особый вид профессиональной деятельности.</w:t>
            </w:r>
            <w:r w:rsidRPr="007A1A49">
              <w:rPr>
                <w:rFonts w:eastAsia="Calibri"/>
                <w:spacing w:val="-22"/>
                <w:lang w:eastAsia="en-US"/>
              </w:rPr>
              <w:t xml:space="preserve"> </w:t>
            </w:r>
            <w:r w:rsidRPr="007A1A49">
              <w:rPr>
                <w:rFonts w:eastAsia="Calibri"/>
                <w:lang w:eastAsia="en-US"/>
              </w:rPr>
              <w:t>Особенности управления организациями различных организационно-правовых</w:t>
            </w:r>
            <w:r w:rsidRPr="007A1A49">
              <w:rPr>
                <w:rFonts w:eastAsia="Calibri"/>
                <w:spacing w:val="-23"/>
                <w:lang w:eastAsia="en-US"/>
              </w:rPr>
              <w:t xml:space="preserve"> </w:t>
            </w:r>
            <w:r w:rsidRPr="007A1A49">
              <w:rPr>
                <w:rFonts w:eastAsia="Calibri"/>
                <w:lang w:eastAsia="en-US"/>
              </w:rPr>
              <w:t>форм</w:t>
            </w:r>
          </w:p>
        </w:tc>
        <w:tc>
          <w:tcPr>
            <w:tcW w:w="987" w:type="dxa"/>
            <w:gridSpan w:val="2"/>
            <w:vMerge/>
            <w:shd w:val="clear" w:color="auto" w:fill="auto"/>
          </w:tcPr>
          <w:p w:rsidR="007A1A49" w:rsidRPr="007A1A49" w:rsidRDefault="007A1A49" w:rsidP="007A1A49">
            <w:pPr>
              <w:widowControl w:val="0"/>
              <w:rPr>
                <w:rFonts w:eastAsia="Calibri"/>
                <w:lang w:eastAsia="en-US"/>
              </w:rPr>
            </w:pPr>
          </w:p>
        </w:tc>
        <w:tc>
          <w:tcPr>
            <w:tcW w:w="2693" w:type="dxa"/>
            <w:gridSpan w:val="2"/>
            <w:vMerge/>
            <w:shd w:val="clear" w:color="auto" w:fill="auto"/>
          </w:tcPr>
          <w:p w:rsidR="007A1A49" w:rsidRPr="007A1A49" w:rsidRDefault="007A1A49" w:rsidP="007A1A49">
            <w:pPr>
              <w:widowControl w:val="0"/>
              <w:jc w:val="center"/>
              <w:rPr>
                <w:rFonts w:eastAsia="Calibri"/>
                <w:lang w:eastAsia="en-US"/>
              </w:rPr>
            </w:pPr>
          </w:p>
        </w:tc>
      </w:tr>
      <w:tr w:rsidR="007A1A49" w:rsidRPr="007A1A49" w:rsidTr="00E56D00">
        <w:trPr>
          <w:trHeight w:val="787"/>
        </w:trPr>
        <w:tc>
          <w:tcPr>
            <w:tcW w:w="3162" w:type="dxa"/>
            <w:shd w:val="clear" w:color="auto" w:fill="auto"/>
          </w:tcPr>
          <w:p w:rsidR="007A1A49" w:rsidRPr="007A1A49" w:rsidRDefault="007A1A49" w:rsidP="007A1A49">
            <w:pPr>
              <w:widowControl w:val="0"/>
              <w:rPr>
                <w:rFonts w:eastAsia="Calibri"/>
                <w:lang w:eastAsia="en-US"/>
              </w:rPr>
            </w:pPr>
            <w:r w:rsidRPr="007A1A49">
              <w:rPr>
                <w:rFonts w:eastAsia="Calibri"/>
                <w:lang w:eastAsia="en-US"/>
              </w:rPr>
              <w:t xml:space="preserve">Тема 1.2. Этапы и школы в истории менеджмент. </w:t>
            </w:r>
          </w:p>
        </w:tc>
        <w:tc>
          <w:tcPr>
            <w:tcW w:w="8231" w:type="dxa"/>
            <w:shd w:val="clear" w:color="auto" w:fill="auto"/>
          </w:tcPr>
          <w:p w:rsidR="007A1A49" w:rsidRPr="007A1A49" w:rsidRDefault="007A1A49" w:rsidP="007A1A49">
            <w:pPr>
              <w:widowControl w:val="0"/>
              <w:spacing w:line="268" w:lineRule="exact"/>
              <w:ind w:left="103"/>
              <w:rPr>
                <w:rFonts w:eastAsia="Calibri"/>
                <w:lang w:eastAsia="en-US"/>
              </w:rPr>
            </w:pPr>
            <w:r w:rsidRPr="007A1A49">
              <w:rPr>
                <w:rFonts w:eastAsia="Calibri"/>
                <w:lang w:eastAsia="en-US"/>
              </w:rPr>
              <w:t xml:space="preserve">Этапы развития менеджмента. Школа научной организации труда. Административная школа </w:t>
            </w:r>
            <w:proofErr w:type="spellStart"/>
            <w:r w:rsidRPr="007A1A49">
              <w:rPr>
                <w:rFonts w:eastAsia="Calibri"/>
                <w:lang w:eastAsia="en-US"/>
              </w:rPr>
              <w:t>А.Файоля</w:t>
            </w:r>
            <w:proofErr w:type="spellEnd"/>
            <w:r w:rsidRPr="007A1A49">
              <w:rPr>
                <w:rFonts w:eastAsia="Calibri"/>
                <w:lang w:eastAsia="en-US"/>
              </w:rPr>
              <w:t>. Школа человеческих отношений</w:t>
            </w:r>
          </w:p>
          <w:p w:rsidR="007A1A49" w:rsidRPr="007A1A49" w:rsidRDefault="007A1A49" w:rsidP="007A1A49">
            <w:pPr>
              <w:widowControl w:val="0"/>
              <w:spacing w:line="268" w:lineRule="exact"/>
              <w:ind w:left="103"/>
              <w:rPr>
                <w:rFonts w:eastAsia="Calibri"/>
                <w:lang w:eastAsia="en-US"/>
              </w:rPr>
            </w:pPr>
            <w:r w:rsidRPr="007A1A49">
              <w:rPr>
                <w:rFonts w:eastAsia="Calibri"/>
                <w:lang w:eastAsia="en-US"/>
              </w:rPr>
              <w:t xml:space="preserve">  </w:t>
            </w:r>
          </w:p>
        </w:tc>
        <w:tc>
          <w:tcPr>
            <w:tcW w:w="987" w:type="dxa"/>
            <w:gridSpan w:val="2"/>
            <w:shd w:val="clear" w:color="auto" w:fill="auto"/>
          </w:tcPr>
          <w:p w:rsidR="007A1A49" w:rsidRPr="007A1A49" w:rsidRDefault="007A1A49" w:rsidP="007A1A49">
            <w:pPr>
              <w:widowControl w:val="0"/>
              <w:spacing w:line="268" w:lineRule="exact"/>
              <w:ind w:left="2"/>
              <w:jc w:val="center"/>
              <w:rPr>
                <w:rFonts w:eastAsia="Calibri"/>
                <w:i/>
                <w:lang w:eastAsia="en-US"/>
              </w:rPr>
            </w:pPr>
            <w:r w:rsidRPr="007A1A49">
              <w:rPr>
                <w:rFonts w:eastAsia="Calibri"/>
                <w:i/>
                <w:lang w:eastAsia="en-US"/>
              </w:rPr>
              <w:t>2</w:t>
            </w:r>
          </w:p>
          <w:p w:rsidR="007A1A49" w:rsidRPr="007A1A49" w:rsidRDefault="007A1A49" w:rsidP="007A1A49">
            <w:pPr>
              <w:widowControl w:val="0"/>
              <w:spacing w:line="268" w:lineRule="exact"/>
              <w:ind w:left="2"/>
              <w:jc w:val="center"/>
              <w:rPr>
                <w:rFonts w:eastAsia="Calibri"/>
                <w:i/>
                <w:lang w:eastAsia="en-US"/>
              </w:rPr>
            </w:pPr>
          </w:p>
        </w:tc>
        <w:tc>
          <w:tcPr>
            <w:tcW w:w="2693" w:type="dxa"/>
            <w:gridSpan w:val="2"/>
            <w:shd w:val="clear" w:color="auto" w:fill="auto"/>
          </w:tcPr>
          <w:p w:rsidR="007A1A49" w:rsidRPr="007A1A49" w:rsidRDefault="007A1A49" w:rsidP="007A1A49">
            <w:pPr>
              <w:widowControl w:val="0"/>
              <w:jc w:val="center"/>
              <w:rPr>
                <w:rFonts w:eastAsia="Calibri"/>
                <w:lang w:eastAsia="en-US"/>
              </w:rPr>
            </w:pPr>
            <w:proofErr w:type="gramStart"/>
            <w:r w:rsidRPr="007A1A49">
              <w:rPr>
                <w:rFonts w:eastAsia="Calibri"/>
                <w:lang w:eastAsia="en-US"/>
              </w:rPr>
              <w:t>ОК</w:t>
            </w:r>
            <w:proofErr w:type="gramEnd"/>
            <w:r w:rsidRPr="007A1A49">
              <w:rPr>
                <w:rFonts w:eastAsia="Calibri"/>
                <w:lang w:eastAsia="en-US"/>
              </w:rPr>
              <w:t xml:space="preserve"> 1-9</w:t>
            </w:r>
          </w:p>
          <w:p w:rsidR="007A1A49" w:rsidRPr="007A1A49" w:rsidRDefault="007A1A49" w:rsidP="007A1A49">
            <w:pPr>
              <w:widowControl w:val="0"/>
              <w:jc w:val="center"/>
              <w:rPr>
                <w:rFonts w:eastAsia="Calibri"/>
                <w:lang w:eastAsia="en-US"/>
              </w:rPr>
            </w:pPr>
          </w:p>
        </w:tc>
      </w:tr>
      <w:tr w:rsidR="007A1A49" w:rsidRPr="007A1A49" w:rsidTr="00E56D00">
        <w:trPr>
          <w:trHeight w:hRule="exact" w:val="860"/>
        </w:trPr>
        <w:tc>
          <w:tcPr>
            <w:tcW w:w="3162" w:type="dxa"/>
            <w:vMerge w:val="restart"/>
            <w:shd w:val="clear" w:color="auto" w:fill="auto"/>
          </w:tcPr>
          <w:p w:rsidR="007A1A49" w:rsidRPr="007A1A49" w:rsidRDefault="007A1A49" w:rsidP="007A1A49">
            <w:pPr>
              <w:widowControl w:val="0"/>
              <w:rPr>
                <w:rFonts w:eastAsia="Calibri"/>
                <w:lang w:eastAsia="en-US"/>
              </w:rPr>
            </w:pPr>
            <w:r w:rsidRPr="007A1A49">
              <w:rPr>
                <w:rFonts w:eastAsia="Calibri"/>
                <w:lang w:eastAsia="en-US"/>
              </w:rPr>
              <w:t>Тема 1.3.Зарубежный опыт менеджмента.</w:t>
            </w:r>
          </w:p>
        </w:tc>
        <w:tc>
          <w:tcPr>
            <w:tcW w:w="8231" w:type="dxa"/>
            <w:shd w:val="clear" w:color="auto" w:fill="auto"/>
          </w:tcPr>
          <w:p w:rsidR="007A1A49" w:rsidRPr="007A1A49" w:rsidRDefault="007A1A49" w:rsidP="007A1A49">
            <w:pPr>
              <w:widowControl w:val="0"/>
              <w:spacing w:line="268" w:lineRule="exact"/>
              <w:ind w:left="103"/>
              <w:jc w:val="both"/>
              <w:rPr>
                <w:rFonts w:eastAsia="Calibri"/>
                <w:b/>
                <w:lang w:eastAsia="en-US"/>
              </w:rPr>
            </w:pPr>
            <w:r w:rsidRPr="007A1A49">
              <w:rPr>
                <w:rFonts w:eastAsia="Calibri"/>
                <w:lang w:eastAsia="en-US"/>
              </w:rPr>
              <w:t>Системный подход. Японская модель менеджмента. Западноевропейская модель менеджмента. Американская модель менеджмента. Менеджмент в России</w:t>
            </w:r>
          </w:p>
        </w:tc>
        <w:tc>
          <w:tcPr>
            <w:tcW w:w="987" w:type="dxa"/>
            <w:gridSpan w:val="2"/>
            <w:shd w:val="clear" w:color="auto" w:fill="auto"/>
          </w:tcPr>
          <w:p w:rsidR="007A1A49" w:rsidRPr="007A1A49" w:rsidRDefault="007A1A49" w:rsidP="007A1A49">
            <w:pPr>
              <w:widowControl w:val="0"/>
              <w:spacing w:line="268" w:lineRule="exact"/>
              <w:ind w:left="2"/>
              <w:jc w:val="center"/>
              <w:rPr>
                <w:rFonts w:eastAsia="Calibri"/>
                <w:i/>
                <w:lang w:eastAsia="en-US"/>
              </w:rPr>
            </w:pPr>
            <w:r w:rsidRPr="007A1A49">
              <w:rPr>
                <w:rFonts w:eastAsia="Calibri"/>
                <w:i/>
                <w:lang w:eastAsia="en-US"/>
              </w:rPr>
              <w:t>2</w:t>
            </w:r>
          </w:p>
        </w:tc>
        <w:tc>
          <w:tcPr>
            <w:tcW w:w="2693" w:type="dxa"/>
            <w:gridSpan w:val="2"/>
            <w:shd w:val="clear" w:color="auto" w:fill="auto"/>
          </w:tcPr>
          <w:p w:rsidR="007A1A49" w:rsidRPr="007A1A49" w:rsidRDefault="007A1A49" w:rsidP="007A1A49">
            <w:pPr>
              <w:widowControl w:val="0"/>
              <w:jc w:val="center"/>
              <w:rPr>
                <w:rFonts w:eastAsia="Calibri"/>
                <w:lang w:eastAsia="en-US"/>
              </w:rPr>
            </w:pPr>
            <w:proofErr w:type="gramStart"/>
            <w:r w:rsidRPr="007A1A49">
              <w:rPr>
                <w:rFonts w:eastAsia="Calibri"/>
                <w:lang w:eastAsia="en-US"/>
              </w:rPr>
              <w:t>ОК</w:t>
            </w:r>
            <w:proofErr w:type="gramEnd"/>
            <w:r w:rsidRPr="007A1A49">
              <w:rPr>
                <w:rFonts w:eastAsia="Calibri"/>
                <w:lang w:eastAsia="en-US"/>
              </w:rPr>
              <w:t xml:space="preserve"> 1-9</w:t>
            </w:r>
          </w:p>
        </w:tc>
      </w:tr>
      <w:tr w:rsidR="007A1A49" w:rsidRPr="007A1A49" w:rsidTr="00E56D00">
        <w:trPr>
          <w:trHeight w:hRule="exact" w:val="562"/>
        </w:trPr>
        <w:tc>
          <w:tcPr>
            <w:tcW w:w="3162" w:type="dxa"/>
            <w:vMerge/>
            <w:shd w:val="clear" w:color="auto" w:fill="auto"/>
          </w:tcPr>
          <w:p w:rsidR="007A1A49" w:rsidRPr="007A1A49" w:rsidRDefault="007A1A49" w:rsidP="007A1A49">
            <w:pPr>
              <w:widowControl w:val="0"/>
              <w:rPr>
                <w:rFonts w:eastAsia="Calibri"/>
                <w:lang w:eastAsia="en-US"/>
              </w:rPr>
            </w:pPr>
          </w:p>
        </w:tc>
        <w:tc>
          <w:tcPr>
            <w:tcW w:w="8231" w:type="dxa"/>
            <w:shd w:val="clear" w:color="auto" w:fill="auto"/>
          </w:tcPr>
          <w:p w:rsidR="007A1A49" w:rsidRPr="007A1A49" w:rsidRDefault="007A1A49" w:rsidP="007A1A49">
            <w:pPr>
              <w:widowControl w:val="0"/>
              <w:spacing w:line="268" w:lineRule="exact"/>
              <w:ind w:left="103"/>
              <w:rPr>
                <w:rFonts w:eastAsia="Calibri"/>
                <w:lang w:eastAsia="en-US"/>
              </w:rPr>
            </w:pPr>
            <w:r w:rsidRPr="007A1A49">
              <w:rPr>
                <w:rFonts w:eastAsia="Calibri"/>
                <w:b/>
                <w:lang w:eastAsia="en-US"/>
              </w:rPr>
              <w:t>Практическая работа</w:t>
            </w:r>
            <w:r w:rsidRPr="007A1A49">
              <w:rPr>
                <w:rFonts w:eastAsia="Calibri"/>
                <w:lang w:eastAsia="en-US"/>
              </w:rPr>
              <w:t>: Сравнительный анализ японского, американского и российского менеджмента</w:t>
            </w:r>
          </w:p>
          <w:p w:rsidR="007A1A49" w:rsidRPr="007A1A49" w:rsidRDefault="007A1A49" w:rsidP="007A1A49">
            <w:pPr>
              <w:widowControl w:val="0"/>
              <w:spacing w:line="268" w:lineRule="exact"/>
              <w:ind w:left="103"/>
              <w:rPr>
                <w:rFonts w:eastAsia="Calibri"/>
                <w:lang w:eastAsia="en-US"/>
              </w:rPr>
            </w:pPr>
          </w:p>
        </w:tc>
        <w:tc>
          <w:tcPr>
            <w:tcW w:w="987" w:type="dxa"/>
            <w:gridSpan w:val="2"/>
            <w:shd w:val="clear" w:color="auto" w:fill="auto"/>
          </w:tcPr>
          <w:p w:rsidR="007A1A49" w:rsidRPr="007A1A49" w:rsidRDefault="007A1A49" w:rsidP="007A1A49">
            <w:pPr>
              <w:widowControl w:val="0"/>
              <w:spacing w:line="268" w:lineRule="exact"/>
              <w:ind w:left="2"/>
              <w:jc w:val="center"/>
              <w:rPr>
                <w:rFonts w:eastAsia="Calibri"/>
                <w:i/>
                <w:lang w:eastAsia="en-US"/>
              </w:rPr>
            </w:pPr>
            <w:r w:rsidRPr="007A1A49">
              <w:rPr>
                <w:rFonts w:eastAsia="Calibri"/>
                <w:i/>
                <w:lang w:eastAsia="en-US"/>
              </w:rPr>
              <w:t>2</w:t>
            </w:r>
          </w:p>
        </w:tc>
        <w:tc>
          <w:tcPr>
            <w:tcW w:w="2693" w:type="dxa"/>
            <w:gridSpan w:val="2"/>
            <w:shd w:val="clear" w:color="auto" w:fill="auto"/>
          </w:tcPr>
          <w:p w:rsidR="007A1A49" w:rsidRPr="007A1A49" w:rsidRDefault="007A1A49" w:rsidP="007A1A49">
            <w:pPr>
              <w:widowControl w:val="0"/>
              <w:jc w:val="center"/>
              <w:rPr>
                <w:rFonts w:eastAsia="Calibri"/>
                <w:lang w:eastAsia="en-US"/>
              </w:rPr>
            </w:pPr>
            <w:proofErr w:type="gramStart"/>
            <w:r w:rsidRPr="007A1A49">
              <w:rPr>
                <w:rFonts w:eastAsia="Calibri"/>
                <w:lang w:eastAsia="en-US"/>
              </w:rPr>
              <w:t>ОК</w:t>
            </w:r>
            <w:proofErr w:type="gramEnd"/>
            <w:r w:rsidRPr="007A1A49">
              <w:rPr>
                <w:rFonts w:eastAsia="Calibri"/>
                <w:lang w:eastAsia="en-US"/>
              </w:rPr>
              <w:t xml:space="preserve"> 1-9</w:t>
            </w:r>
          </w:p>
          <w:p w:rsidR="007A1A49" w:rsidRPr="007A1A49" w:rsidRDefault="007A1A49" w:rsidP="007A1A49">
            <w:pPr>
              <w:widowControl w:val="0"/>
              <w:jc w:val="center"/>
              <w:rPr>
                <w:rFonts w:eastAsia="Calibri"/>
                <w:lang w:eastAsia="en-US"/>
              </w:rPr>
            </w:pPr>
          </w:p>
        </w:tc>
      </w:tr>
      <w:tr w:rsidR="007A1A49" w:rsidRPr="007A1A49" w:rsidTr="00E56D00">
        <w:trPr>
          <w:trHeight w:hRule="exact" w:val="1160"/>
        </w:trPr>
        <w:tc>
          <w:tcPr>
            <w:tcW w:w="3162" w:type="dxa"/>
            <w:vMerge w:val="restart"/>
            <w:shd w:val="clear" w:color="auto" w:fill="auto"/>
          </w:tcPr>
          <w:p w:rsidR="007A1A49" w:rsidRPr="007A1A49" w:rsidRDefault="007A1A49" w:rsidP="007A1A49">
            <w:pPr>
              <w:widowControl w:val="0"/>
              <w:rPr>
                <w:rFonts w:eastAsia="Calibri"/>
                <w:lang w:eastAsia="en-US"/>
              </w:rPr>
            </w:pPr>
            <w:r w:rsidRPr="007A1A49">
              <w:rPr>
                <w:rFonts w:eastAsia="Calibri"/>
                <w:lang w:eastAsia="en-US"/>
              </w:rPr>
              <w:t>Тема 1.4. Качества менеджера и его роль в организации</w:t>
            </w:r>
          </w:p>
        </w:tc>
        <w:tc>
          <w:tcPr>
            <w:tcW w:w="8231" w:type="dxa"/>
            <w:shd w:val="clear" w:color="auto" w:fill="auto"/>
          </w:tcPr>
          <w:p w:rsidR="007A1A49" w:rsidRPr="007A1A49" w:rsidRDefault="007A1A49" w:rsidP="007A1A49">
            <w:pPr>
              <w:spacing w:after="200"/>
              <w:jc w:val="both"/>
              <w:rPr>
                <w:rFonts w:eastAsia="Calibri"/>
                <w:lang w:eastAsia="en-US"/>
              </w:rPr>
            </w:pPr>
            <w:r w:rsidRPr="007A1A49">
              <w:rPr>
                <w:rFonts w:eastAsia="Calibri"/>
                <w:lang w:eastAsia="en-US"/>
              </w:rPr>
              <w:t xml:space="preserve">Сущность понятия «менеджер». Основные требования, предъявляемые к менеджеру организации. Представления о роли (ролях) менеджера в организации и основанных на этих ролях типах поведения (Г. </w:t>
            </w:r>
            <w:proofErr w:type="spellStart"/>
            <w:r w:rsidRPr="007A1A49">
              <w:rPr>
                <w:rFonts w:eastAsia="Calibri"/>
                <w:lang w:eastAsia="en-US"/>
              </w:rPr>
              <w:t>Минцберг</w:t>
            </w:r>
            <w:proofErr w:type="spellEnd"/>
            <w:r w:rsidRPr="007A1A49">
              <w:rPr>
                <w:rFonts w:eastAsia="Calibri"/>
                <w:lang w:eastAsia="en-US"/>
              </w:rPr>
              <w:t>). Уровни менеджмента в организации: высший, средний, низший.</w:t>
            </w:r>
          </w:p>
          <w:p w:rsidR="007A1A49" w:rsidRPr="007A1A49" w:rsidRDefault="007A1A49" w:rsidP="007A1A49">
            <w:pPr>
              <w:widowControl w:val="0"/>
              <w:spacing w:line="268" w:lineRule="exact"/>
              <w:ind w:left="103"/>
              <w:rPr>
                <w:rFonts w:eastAsia="Calibri"/>
                <w:lang w:eastAsia="en-US"/>
              </w:rPr>
            </w:pPr>
          </w:p>
        </w:tc>
        <w:tc>
          <w:tcPr>
            <w:tcW w:w="987" w:type="dxa"/>
            <w:gridSpan w:val="2"/>
            <w:shd w:val="clear" w:color="auto" w:fill="auto"/>
          </w:tcPr>
          <w:p w:rsidR="007A1A49" w:rsidRPr="007A1A49" w:rsidRDefault="007A1A49" w:rsidP="007A1A49">
            <w:pPr>
              <w:widowControl w:val="0"/>
              <w:spacing w:line="268" w:lineRule="exact"/>
              <w:ind w:left="2"/>
              <w:jc w:val="center"/>
              <w:rPr>
                <w:rFonts w:eastAsia="Calibri"/>
                <w:i/>
                <w:lang w:eastAsia="en-US"/>
              </w:rPr>
            </w:pPr>
            <w:r w:rsidRPr="007A1A49">
              <w:rPr>
                <w:rFonts w:eastAsia="Calibri"/>
                <w:i/>
                <w:lang w:eastAsia="en-US"/>
              </w:rPr>
              <w:t>2</w:t>
            </w:r>
          </w:p>
        </w:tc>
        <w:tc>
          <w:tcPr>
            <w:tcW w:w="2693" w:type="dxa"/>
            <w:gridSpan w:val="2"/>
            <w:shd w:val="clear" w:color="auto" w:fill="auto"/>
          </w:tcPr>
          <w:p w:rsidR="007A1A49" w:rsidRPr="007A1A49" w:rsidRDefault="007A1A49" w:rsidP="007A1A49">
            <w:pPr>
              <w:widowControl w:val="0"/>
              <w:jc w:val="center"/>
              <w:rPr>
                <w:rFonts w:eastAsia="Calibri"/>
                <w:lang w:eastAsia="en-US"/>
              </w:rPr>
            </w:pPr>
            <w:proofErr w:type="gramStart"/>
            <w:r w:rsidRPr="007A1A49">
              <w:rPr>
                <w:rFonts w:eastAsia="Calibri"/>
                <w:lang w:eastAsia="en-US"/>
              </w:rPr>
              <w:t>ОК</w:t>
            </w:r>
            <w:proofErr w:type="gramEnd"/>
            <w:r w:rsidRPr="007A1A49">
              <w:rPr>
                <w:rFonts w:eastAsia="Calibri"/>
                <w:lang w:eastAsia="en-US"/>
              </w:rPr>
              <w:t xml:space="preserve"> 1-9</w:t>
            </w:r>
          </w:p>
        </w:tc>
      </w:tr>
      <w:tr w:rsidR="007A1A49" w:rsidRPr="007A1A49" w:rsidTr="00E56D00">
        <w:trPr>
          <w:trHeight w:hRule="exact" w:val="562"/>
        </w:trPr>
        <w:tc>
          <w:tcPr>
            <w:tcW w:w="3162" w:type="dxa"/>
            <w:vMerge/>
            <w:shd w:val="clear" w:color="auto" w:fill="auto"/>
          </w:tcPr>
          <w:p w:rsidR="007A1A49" w:rsidRPr="007A1A49" w:rsidRDefault="007A1A49" w:rsidP="007A1A49">
            <w:pPr>
              <w:widowControl w:val="0"/>
              <w:rPr>
                <w:rFonts w:eastAsia="Calibri"/>
                <w:b/>
                <w:lang w:eastAsia="en-US"/>
              </w:rPr>
            </w:pPr>
          </w:p>
        </w:tc>
        <w:tc>
          <w:tcPr>
            <w:tcW w:w="8231" w:type="dxa"/>
            <w:shd w:val="clear" w:color="auto" w:fill="auto"/>
          </w:tcPr>
          <w:p w:rsidR="007A1A49" w:rsidRPr="007A1A49" w:rsidRDefault="007A1A49" w:rsidP="007A1A49">
            <w:pPr>
              <w:widowControl w:val="0"/>
              <w:spacing w:line="268" w:lineRule="exact"/>
              <w:ind w:left="103"/>
              <w:rPr>
                <w:rFonts w:eastAsia="Calibri"/>
                <w:lang w:eastAsia="en-US"/>
              </w:rPr>
            </w:pPr>
            <w:r w:rsidRPr="007A1A49">
              <w:rPr>
                <w:rFonts w:eastAsia="Calibri"/>
                <w:b/>
                <w:lang w:eastAsia="en-US"/>
              </w:rPr>
              <w:t xml:space="preserve">Самостоятельная работа </w:t>
            </w:r>
            <w:proofErr w:type="gramStart"/>
            <w:r w:rsidRPr="007A1A49">
              <w:rPr>
                <w:rFonts w:eastAsia="Calibri"/>
                <w:b/>
                <w:lang w:eastAsia="en-US"/>
              </w:rPr>
              <w:t>обучающихся</w:t>
            </w:r>
            <w:proofErr w:type="gramEnd"/>
            <w:r w:rsidRPr="007A1A49">
              <w:rPr>
                <w:rFonts w:eastAsia="Calibri"/>
                <w:b/>
                <w:lang w:eastAsia="en-US"/>
              </w:rPr>
              <w:t xml:space="preserve">: </w:t>
            </w:r>
          </w:p>
          <w:p w:rsidR="007A1A49" w:rsidRPr="007A1A49" w:rsidRDefault="007A1A49" w:rsidP="007A1A49">
            <w:pPr>
              <w:widowControl w:val="0"/>
              <w:spacing w:line="268" w:lineRule="exact"/>
              <w:ind w:left="103"/>
              <w:rPr>
                <w:rFonts w:eastAsia="Calibri"/>
                <w:lang w:eastAsia="en-US"/>
              </w:rPr>
            </w:pPr>
            <w:r w:rsidRPr="007A1A49">
              <w:rPr>
                <w:rFonts w:eastAsia="Calibri"/>
                <w:lang w:eastAsia="en-US"/>
              </w:rPr>
              <w:t>Опыт менеджмента в США, ФРГ, Японии и России</w:t>
            </w:r>
          </w:p>
        </w:tc>
        <w:tc>
          <w:tcPr>
            <w:tcW w:w="987" w:type="dxa"/>
            <w:gridSpan w:val="2"/>
            <w:shd w:val="clear" w:color="auto" w:fill="auto"/>
          </w:tcPr>
          <w:p w:rsidR="007A1A49" w:rsidRPr="007A1A49" w:rsidRDefault="007A1A49" w:rsidP="007A1A49">
            <w:pPr>
              <w:widowControl w:val="0"/>
              <w:spacing w:line="268" w:lineRule="exact"/>
              <w:ind w:left="2"/>
              <w:jc w:val="center"/>
              <w:rPr>
                <w:rFonts w:eastAsia="Calibri"/>
                <w:i/>
                <w:lang w:eastAsia="en-US"/>
              </w:rPr>
            </w:pPr>
            <w:r w:rsidRPr="007A1A49">
              <w:rPr>
                <w:rFonts w:eastAsia="Calibri"/>
                <w:i/>
                <w:lang w:eastAsia="en-US"/>
              </w:rPr>
              <w:t>6</w:t>
            </w:r>
          </w:p>
        </w:tc>
        <w:tc>
          <w:tcPr>
            <w:tcW w:w="2693" w:type="dxa"/>
            <w:gridSpan w:val="2"/>
            <w:shd w:val="clear" w:color="auto" w:fill="auto"/>
          </w:tcPr>
          <w:p w:rsidR="007A1A49" w:rsidRPr="007A1A49" w:rsidRDefault="007A1A49" w:rsidP="007A1A49">
            <w:pPr>
              <w:widowControl w:val="0"/>
              <w:jc w:val="center"/>
              <w:rPr>
                <w:rFonts w:eastAsia="Calibri"/>
                <w:lang w:eastAsia="en-US"/>
              </w:rPr>
            </w:pPr>
          </w:p>
        </w:tc>
      </w:tr>
      <w:tr w:rsidR="007A1A49" w:rsidRPr="007A1A49" w:rsidTr="00E56D00">
        <w:trPr>
          <w:trHeight w:hRule="exact" w:val="805"/>
        </w:trPr>
        <w:tc>
          <w:tcPr>
            <w:tcW w:w="3162" w:type="dxa"/>
            <w:tcBorders>
              <w:bottom w:val="single" w:sz="4" w:space="0" w:color="000000"/>
            </w:tcBorders>
            <w:shd w:val="clear" w:color="auto" w:fill="auto"/>
          </w:tcPr>
          <w:p w:rsidR="007A1A49" w:rsidRPr="007A1A49" w:rsidRDefault="007A1A49" w:rsidP="007A1A49">
            <w:pPr>
              <w:widowControl w:val="0"/>
              <w:ind w:left="103" w:right="157"/>
              <w:rPr>
                <w:rFonts w:eastAsia="Calibri"/>
                <w:b/>
                <w:lang w:eastAsia="en-US"/>
              </w:rPr>
            </w:pPr>
            <w:r w:rsidRPr="007A1A49">
              <w:rPr>
                <w:rFonts w:eastAsia="Calibri"/>
                <w:b/>
                <w:lang w:eastAsia="en-US"/>
              </w:rPr>
              <w:lastRenderedPageBreak/>
              <w:t>Раздел 2. Процесс управления. Цикл менеджмента</w:t>
            </w:r>
          </w:p>
        </w:tc>
        <w:tc>
          <w:tcPr>
            <w:tcW w:w="8231" w:type="dxa"/>
            <w:tcBorders>
              <w:bottom w:val="single" w:sz="4" w:space="0" w:color="000000"/>
            </w:tcBorders>
            <w:shd w:val="clear" w:color="auto" w:fill="auto"/>
          </w:tcPr>
          <w:p w:rsidR="007A1A49" w:rsidRPr="007A1A49" w:rsidRDefault="007A1A49" w:rsidP="007A1A49">
            <w:pPr>
              <w:widowControl w:val="0"/>
              <w:rPr>
                <w:rFonts w:eastAsia="Calibri"/>
                <w:lang w:eastAsia="en-US"/>
              </w:rPr>
            </w:pPr>
          </w:p>
        </w:tc>
        <w:tc>
          <w:tcPr>
            <w:tcW w:w="987" w:type="dxa"/>
            <w:gridSpan w:val="2"/>
            <w:tcBorders>
              <w:bottom w:val="single" w:sz="4" w:space="0" w:color="000000"/>
            </w:tcBorders>
            <w:shd w:val="clear" w:color="auto" w:fill="auto"/>
          </w:tcPr>
          <w:p w:rsidR="007A1A49" w:rsidRPr="007A1A49" w:rsidRDefault="007A1A49" w:rsidP="007A1A49">
            <w:pPr>
              <w:widowControl w:val="0"/>
              <w:spacing w:line="273" w:lineRule="exact"/>
              <w:ind w:left="2"/>
              <w:jc w:val="center"/>
              <w:rPr>
                <w:rFonts w:eastAsia="Calibri"/>
                <w:b/>
                <w:i/>
                <w:lang w:eastAsia="en-US"/>
              </w:rPr>
            </w:pPr>
            <w:r w:rsidRPr="007A1A49">
              <w:rPr>
                <w:rFonts w:eastAsia="Calibri"/>
                <w:b/>
                <w:i/>
                <w:lang w:eastAsia="en-US"/>
              </w:rPr>
              <w:t>2</w:t>
            </w:r>
          </w:p>
        </w:tc>
        <w:tc>
          <w:tcPr>
            <w:tcW w:w="2693" w:type="dxa"/>
            <w:gridSpan w:val="2"/>
            <w:tcBorders>
              <w:bottom w:val="single" w:sz="4" w:space="0" w:color="000000"/>
            </w:tcBorders>
            <w:shd w:val="clear" w:color="auto" w:fill="auto"/>
          </w:tcPr>
          <w:p w:rsidR="007A1A49" w:rsidRPr="007A1A49" w:rsidRDefault="007A1A49" w:rsidP="007A1A49">
            <w:pPr>
              <w:widowControl w:val="0"/>
              <w:jc w:val="center"/>
              <w:rPr>
                <w:rFonts w:eastAsia="Calibri"/>
                <w:lang w:eastAsia="en-US"/>
              </w:rPr>
            </w:pPr>
          </w:p>
        </w:tc>
      </w:tr>
      <w:tr w:rsidR="007A1A49" w:rsidRPr="007A1A49" w:rsidTr="00E56D00">
        <w:trPr>
          <w:trHeight w:hRule="exact" w:val="288"/>
        </w:trPr>
        <w:tc>
          <w:tcPr>
            <w:tcW w:w="3162" w:type="dxa"/>
            <w:vMerge w:val="restart"/>
            <w:tcBorders>
              <w:top w:val="single" w:sz="4" w:space="0" w:color="000000"/>
            </w:tcBorders>
            <w:shd w:val="clear" w:color="auto" w:fill="auto"/>
          </w:tcPr>
          <w:p w:rsidR="007A1A49" w:rsidRPr="007A1A49" w:rsidRDefault="007A1A49" w:rsidP="007A1A49">
            <w:pPr>
              <w:widowControl w:val="0"/>
              <w:ind w:right="504"/>
              <w:rPr>
                <w:rFonts w:eastAsia="Calibri"/>
                <w:lang w:eastAsia="en-US"/>
              </w:rPr>
            </w:pPr>
            <w:r w:rsidRPr="007A1A49">
              <w:rPr>
                <w:rFonts w:eastAsia="Calibri"/>
                <w:lang w:eastAsia="en-US"/>
              </w:rPr>
              <w:t>Тема 2.1. Основные функции управления. Цикл менеджмента</w:t>
            </w:r>
          </w:p>
        </w:tc>
        <w:tc>
          <w:tcPr>
            <w:tcW w:w="8231" w:type="dxa"/>
            <w:tcBorders>
              <w:top w:val="single" w:sz="4" w:space="0" w:color="000000"/>
            </w:tcBorders>
            <w:shd w:val="clear" w:color="auto" w:fill="auto"/>
          </w:tcPr>
          <w:p w:rsidR="007A1A49" w:rsidRPr="007A1A49" w:rsidRDefault="007A1A49" w:rsidP="007A1A49">
            <w:pPr>
              <w:widowControl w:val="0"/>
              <w:spacing w:line="275" w:lineRule="exact"/>
              <w:ind w:left="103"/>
              <w:rPr>
                <w:rFonts w:eastAsia="Calibri"/>
                <w:b/>
                <w:lang w:eastAsia="en-US"/>
              </w:rPr>
            </w:pPr>
            <w:r w:rsidRPr="007A1A49">
              <w:rPr>
                <w:rFonts w:eastAsia="Calibri"/>
                <w:b/>
                <w:lang w:eastAsia="en-US"/>
              </w:rPr>
              <w:t>Содержание учебного материала</w:t>
            </w:r>
          </w:p>
        </w:tc>
        <w:tc>
          <w:tcPr>
            <w:tcW w:w="987" w:type="dxa"/>
            <w:gridSpan w:val="2"/>
            <w:vMerge w:val="restart"/>
            <w:tcBorders>
              <w:top w:val="single" w:sz="4" w:space="0" w:color="000000"/>
            </w:tcBorders>
            <w:shd w:val="clear" w:color="auto" w:fill="auto"/>
          </w:tcPr>
          <w:p w:rsidR="007A1A49" w:rsidRPr="007A1A49" w:rsidRDefault="007A1A49" w:rsidP="007A1A49">
            <w:pPr>
              <w:widowControl w:val="0"/>
              <w:spacing w:line="270" w:lineRule="exact"/>
              <w:ind w:left="2"/>
              <w:jc w:val="center"/>
              <w:rPr>
                <w:rFonts w:eastAsia="Calibri"/>
                <w:i/>
                <w:lang w:eastAsia="en-US"/>
              </w:rPr>
            </w:pPr>
            <w:r w:rsidRPr="007A1A49">
              <w:rPr>
                <w:rFonts w:eastAsia="Calibri"/>
                <w:i/>
                <w:lang w:eastAsia="en-US"/>
              </w:rPr>
              <w:t>2</w:t>
            </w:r>
          </w:p>
        </w:tc>
        <w:tc>
          <w:tcPr>
            <w:tcW w:w="2693" w:type="dxa"/>
            <w:gridSpan w:val="2"/>
            <w:vMerge w:val="restart"/>
            <w:tcBorders>
              <w:top w:val="single" w:sz="4" w:space="0" w:color="000000"/>
            </w:tcBorders>
            <w:shd w:val="clear" w:color="auto" w:fill="auto"/>
          </w:tcPr>
          <w:p w:rsidR="007A1A49" w:rsidRPr="007A1A49" w:rsidRDefault="007A1A49" w:rsidP="007A1A49">
            <w:pPr>
              <w:widowControl w:val="0"/>
              <w:jc w:val="center"/>
              <w:rPr>
                <w:rFonts w:eastAsia="Calibri"/>
                <w:lang w:eastAsia="en-US"/>
              </w:rPr>
            </w:pPr>
            <w:proofErr w:type="gramStart"/>
            <w:r w:rsidRPr="007A1A49">
              <w:rPr>
                <w:rFonts w:eastAsia="Calibri"/>
                <w:lang w:eastAsia="en-US"/>
              </w:rPr>
              <w:t>ОК</w:t>
            </w:r>
            <w:proofErr w:type="gramEnd"/>
            <w:r w:rsidRPr="007A1A49">
              <w:rPr>
                <w:rFonts w:eastAsia="Calibri"/>
                <w:lang w:eastAsia="en-US"/>
              </w:rPr>
              <w:t xml:space="preserve"> 1-9</w:t>
            </w:r>
          </w:p>
          <w:p w:rsidR="007A1A49" w:rsidRPr="007A1A49" w:rsidRDefault="007A1A49" w:rsidP="007A1A49">
            <w:pPr>
              <w:widowControl w:val="0"/>
              <w:spacing w:line="270" w:lineRule="exact"/>
              <w:jc w:val="center"/>
              <w:rPr>
                <w:rFonts w:eastAsia="Calibri"/>
                <w:i/>
                <w:lang w:eastAsia="en-US"/>
              </w:rPr>
            </w:pPr>
          </w:p>
        </w:tc>
      </w:tr>
      <w:tr w:rsidR="007A1A49" w:rsidRPr="007A1A49" w:rsidTr="00E56D00">
        <w:trPr>
          <w:trHeight w:hRule="exact" w:val="1114"/>
        </w:trPr>
        <w:tc>
          <w:tcPr>
            <w:tcW w:w="3162" w:type="dxa"/>
            <w:vMerge/>
            <w:shd w:val="clear" w:color="auto" w:fill="auto"/>
          </w:tcPr>
          <w:p w:rsidR="007A1A49" w:rsidRPr="007A1A49" w:rsidRDefault="007A1A49" w:rsidP="007A1A49">
            <w:pPr>
              <w:widowControl w:val="0"/>
              <w:rPr>
                <w:rFonts w:eastAsia="Calibri"/>
                <w:lang w:eastAsia="en-US"/>
              </w:rPr>
            </w:pPr>
          </w:p>
        </w:tc>
        <w:tc>
          <w:tcPr>
            <w:tcW w:w="8231" w:type="dxa"/>
            <w:shd w:val="clear" w:color="auto" w:fill="auto"/>
          </w:tcPr>
          <w:p w:rsidR="007A1A49" w:rsidRPr="007A1A49" w:rsidRDefault="007A1A49" w:rsidP="007A1A49">
            <w:pPr>
              <w:widowControl w:val="0"/>
              <w:ind w:left="105" w:right="105"/>
              <w:jc w:val="both"/>
              <w:rPr>
                <w:rFonts w:eastAsia="Calibri"/>
                <w:lang w:eastAsia="en-US"/>
              </w:rPr>
            </w:pPr>
            <w:r w:rsidRPr="007A1A49">
              <w:rPr>
                <w:rFonts w:eastAsia="Calibri"/>
                <w:lang w:eastAsia="en-US"/>
              </w:rPr>
              <w:t>Функции менеджмента. Цикл менеджмента (планирование, организация, мотивация и контроль) – основы управленческой деятельности.</w:t>
            </w:r>
          </w:p>
          <w:p w:rsidR="007A1A49" w:rsidRPr="007A1A49" w:rsidRDefault="007A1A49" w:rsidP="007A1A49">
            <w:pPr>
              <w:widowControl w:val="0"/>
              <w:ind w:left="105" w:right="2009"/>
              <w:jc w:val="both"/>
              <w:rPr>
                <w:rFonts w:eastAsia="Calibri"/>
                <w:lang w:eastAsia="en-US"/>
              </w:rPr>
            </w:pPr>
            <w:r w:rsidRPr="007A1A49">
              <w:rPr>
                <w:rFonts w:eastAsia="Calibri"/>
                <w:lang w:eastAsia="en-US"/>
              </w:rPr>
              <w:t>Характеристика функций менеджмента. Взаимосвязь и взаимообусловленность функций управленческого цикла</w:t>
            </w:r>
          </w:p>
        </w:tc>
        <w:tc>
          <w:tcPr>
            <w:tcW w:w="987" w:type="dxa"/>
            <w:gridSpan w:val="2"/>
            <w:vMerge/>
            <w:shd w:val="clear" w:color="auto" w:fill="auto"/>
          </w:tcPr>
          <w:p w:rsidR="007A1A49" w:rsidRPr="007A1A49" w:rsidRDefault="007A1A49" w:rsidP="007A1A49">
            <w:pPr>
              <w:widowControl w:val="0"/>
              <w:rPr>
                <w:rFonts w:eastAsia="Calibri"/>
                <w:lang w:eastAsia="en-US"/>
              </w:rPr>
            </w:pPr>
          </w:p>
        </w:tc>
        <w:tc>
          <w:tcPr>
            <w:tcW w:w="2693" w:type="dxa"/>
            <w:gridSpan w:val="2"/>
            <w:vMerge/>
            <w:shd w:val="clear" w:color="auto" w:fill="auto"/>
          </w:tcPr>
          <w:p w:rsidR="007A1A49" w:rsidRPr="007A1A49" w:rsidRDefault="007A1A49" w:rsidP="007A1A49">
            <w:pPr>
              <w:widowControl w:val="0"/>
              <w:jc w:val="center"/>
              <w:rPr>
                <w:rFonts w:eastAsia="Calibri"/>
                <w:lang w:eastAsia="en-US"/>
              </w:rPr>
            </w:pPr>
          </w:p>
        </w:tc>
      </w:tr>
      <w:tr w:rsidR="007A1A49" w:rsidRPr="007A1A49" w:rsidTr="00E56D00">
        <w:trPr>
          <w:trHeight w:hRule="exact" w:val="1240"/>
        </w:trPr>
        <w:tc>
          <w:tcPr>
            <w:tcW w:w="3162" w:type="dxa"/>
            <w:shd w:val="clear" w:color="auto" w:fill="auto"/>
          </w:tcPr>
          <w:p w:rsidR="007A1A49" w:rsidRPr="007A1A49" w:rsidRDefault="007A1A49" w:rsidP="007A1A49">
            <w:pPr>
              <w:widowControl w:val="0"/>
              <w:ind w:left="103" w:right="814"/>
              <w:rPr>
                <w:rFonts w:eastAsia="Calibri"/>
                <w:b/>
                <w:lang w:eastAsia="en-US"/>
              </w:rPr>
            </w:pPr>
            <w:r w:rsidRPr="007A1A49">
              <w:rPr>
                <w:rFonts w:eastAsia="Calibri"/>
                <w:b/>
                <w:lang w:eastAsia="en-US"/>
              </w:rPr>
              <w:t>Раздел 3. Организация работы предприятия</w:t>
            </w:r>
          </w:p>
        </w:tc>
        <w:tc>
          <w:tcPr>
            <w:tcW w:w="8231" w:type="dxa"/>
            <w:shd w:val="clear" w:color="auto" w:fill="auto"/>
          </w:tcPr>
          <w:p w:rsidR="007A1A49" w:rsidRPr="007A1A49" w:rsidRDefault="007A1A49" w:rsidP="007A1A49">
            <w:pPr>
              <w:widowControl w:val="0"/>
              <w:spacing w:line="273" w:lineRule="exact"/>
              <w:ind w:left="103"/>
              <w:rPr>
                <w:rFonts w:eastAsia="Calibri"/>
                <w:b/>
                <w:lang w:eastAsia="en-US"/>
              </w:rPr>
            </w:pPr>
            <w:r w:rsidRPr="007A1A49">
              <w:rPr>
                <w:rFonts w:eastAsia="Calibri"/>
                <w:b/>
                <w:lang w:eastAsia="en-US"/>
              </w:rPr>
              <w:t>Содержание учебного материала</w:t>
            </w:r>
          </w:p>
        </w:tc>
        <w:tc>
          <w:tcPr>
            <w:tcW w:w="987" w:type="dxa"/>
            <w:gridSpan w:val="2"/>
            <w:shd w:val="clear" w:color="auto" w:fill="auto"/>
          </w:tcPr>
          <w:p w:rsidR="007A1A49" w:rsidRPr="007A1A49" w:rsidRDefault="007A1A49" w:rsidP="007A1A49">
            <w:pPr>
              <w:widowControl w:val="0"/>
              <w:spacing w:line="273" w:lineRule="exact"/>
              <w:ind w:left="2"/>
              <w:jc w:val="center"/>
              <w:rPr>
                <w:rFonts w:eastAsia="Calibri"/>
                <w:b/>
                <w:i/>
                <w:lang w:eastAsia="en-US"/>
              </w:rPr>
            </w:pPr>
            <w:r w:rsidRPr="007A1A49">
              <w:rPr>
                <w:rFonts w:eastAsia="Calibri"/>
                <w:b/>
                <w:i/>
                <w:lang w:eastAsia="en-US"/>
              </w:rPr>
              <w:t>14</w:t>
            </w:r>
          </w:p>
        </w:tc>
        <w:tc>
          <w:tcPr>
            <w:tcW w:w="2693" w:type="dxa"/>
            <w:gridSpan w:val="2"/>
            <w:shd w:val="clear" w:color="auto" w:fill="auto"/>
          </w:tcPr>
          <w:p w:rsidR="007A1A49" w:rsidRPr="007A1A49" w:rsidRDefault="007A1A49" w:rsidP="007A1A49">
            <w:pPr>
              <w:widowControl w:val="0"/>
              <w:jc w:val="center"/>
              <w:rPr>
                <w:rFonts w:eastAsia="Calibri"/>
                <w:lang w:eastAsia="en-US"/>
              </w:rPr>
            </w:pPr>
          </w:p>
        </w:tc>
      </w:tr>
      <w:tr w:rsidR="007A1A49" w:rsidRPr="007A1A49" w:rsidTr="00E56D00">
        <w:trPr>
          <w:trHeight w:hRule="exact" w:val="2218"/>
        </w:trPr>
        <w:tc>
          <w:tcPr>
            <w:tcW w:w="3162" w:type="dxa"/>
            <w:vMerge w:val="restart"/>
            <w:shd w:val="clear" w:color="auto" w:fill="auto"/>
          </w:tcPr>
          <w:p w:rsidR="007A1A49" w:rsidRPr="007A1A49" w:rsidRDefault="007A1A49" w:rsidP="007A1A49">
            <w:pPr>
              <w:widowControl w:val="0"/>
              <w:ind w:left="103" w:right="571"/>
              <w:rPr>
                <w:rFonts w:eastAsia="Calibri"/>
                <w:lang w:eastAsia="en-US"/>
              </w:rPr>
            </w:pPr>
            <w:r w:rsidRPr="007A1A49">
              <w:rPr>
                <w:rFonts w:eastAsia="Calibri"/>
                <w:lang w:eastAsia="en-US"/>
              </w:rPr>
              <w:t>Тема 3.1. Внешняя и внутренняя среда организации</w:t>
            </w:r>
          </w:p>
        </w:tc>
        <w:tc>
          <w:tcPr>
            <w:tcW w:w="8231" w:type="dxa"/>
            <w:tcBorders>
              <w:bottom w:val="single" w:sz="4" w:space="0" w:color="000000"/>
            </w:tcBorders>
            <w:shd w:val="clear" w:color="auto" w:fill="auto"/>
          </w:tcPr>
          <w:p w:rsidR="007A1A49" w:rsidRPr="007A1A49" w:rsidRDefault="007A1A49" w:rsidP="007A1A49">
            <w:pPr>
              <w:widowControl w:val="0"/>
              <w:ind w:left="105" w:right="228"/>
              <w:jc w:val="both"/>
              <w:rPr>
                <w:rFonts w:eastAsia="Calibri"/>
                <w:lang w:eastAsia="en-US"/>
              </w:rPr>
            </w:pPr>
            <w:r w:rsidRPr="007A1A49">
              <w:rPr>
                <w:rFonts w:eastAsia="Calibri"/>
                <w:lang w:eastAsia="en-US"/>
              </w:rPr>
              <w:t xml:space="preserve">Организация как объект менеджмента. Внешняя среда организации. </w:t>
            </w:r>
            <w:proofErr w:type="gramStart"/>
            <w:r w:rsidRPr="007A1A49">
              <w:rPr>
                <w:rFonts w:eastAsia="Calibri"/>
                <w:lang w:eastAsia="en-US"/>
              </w:rPr>
              <w:t>Факторы среды прямого воздействия: поставщики (трудовых ресурсов, материалов, капитала), потребители, конкуренты; профсоюзы, законы и государственные органы.</w:t>
            </w:r>
            <w:proofErr w:type="gramEnd"/>
            <w:r w:rsidRPr="007A1A49">
              <w:rPr>
                <w:rFonts w:eastAsia="Calibri"/>
                <w:lang w:eastAsia="en-US"/>
              </w:rPr>
              <w:t xml:space="preserve"> Факторы косвенного воздействия: состояние экономики, политические факторы, социально-культурные факторы, международные события, научно-технический прогресс. Внутренняя среда организации: структура, кадры, </w:t>
            </w:r>
            <w:proofErr w:type="gramStart"/>
            <w:r w:rsidRPr="007A1A49">
              <w:rPr>
                <w:rFonts w:eastAsia="Calibri"/>
                <w:lang w:eastAsia="en-US"/>
              </w:rPr>
              <w:t>внутри-организационные</w:t>
            </w:r>
            <w:proofErr w:type="gramEnd"/>
            <w:r w:rsidRPr="007A1A49">
              <w:rPr>
                <w:rFonts w:eastAsia="Calibri"/>
                <w:lang w:eastAsia="en-US"/>
              </w:rPr>
              <w:t xml:space="preserve"> процессы, технология, организационная культура</w:t>
            </w:r>
          </w:p>
        </w:tc>
        <w:tc>
          <w:tcPr>
            <w:tcW w:w="987" w:type="dxa"/>
            <w:gridSpan w:val="2"/>
            <w:tcBorders>
              <w:bottom w:val="single" w:sz="4" w:space="0" w:color="000000"/>
            </w:tcBorders>
            <w:shd w:val="clear" w:color="auto" w:fill="auto"/>
          </w:tcPr>
          <w:p w:rsidR="007A1A49" w:rsidRPr="007A1A49" w:rsidRDefault="007A1A49" w:rsidP="007A1A49">
            <w:pPr>
              <w:widowControl w:val="0"/>
              <w:spacing w:line="269" w:lineRule="exact"/>
              <w:ind w:left="2"/>
              <w:jc w:val="center"/>
              <w:rPr>
                <w:rFonts w:eastAsia="Calibri"/>
                <w:i/>
                <w:lang w:eastAsia="en-US"/>
              </w:rPr>
            </w:pPr>
            <w:r w:rsidRPr="007A1A49">
              <w:rPr>
                <w:rFonts w:eastAsia="Calibri"/>
                <w:i/>
                <w:lang w:eastAsia="en-US"/>
              </w:rPr>
              <w:t>2</w:t>
            </w:r>
          </w:p>
        </w:tc>
        <w:tc>
          <w:tcPr>
            <w:tcW w:w="2693" w:type="dxa"/>
            <w:gridSpan w:val="2"/>
            <w:tcBorders>
              <w:bottom w:val="single" w:sz="4" w:space="0" w:color="000000"/>
            </w:tcBorders>
            <w:shd w:val="clear" w:color="auto" w:fill="auto"/>
          </w:tcPr>
          <w:p w:rsidR="007A1A49" w:rsidRPr="007A1A49" w:rsidRDefault="007A1A49" w:rsidP="007A1A49">
            <w:pPr>
              <w:widowControl w:val="0"/>
              <w:jc w:val="center"/>
              <w:rPr>
                <w:rFonts w:eastAsia="Calibri"/>
                <w:lang w:eastAsia="en-US"/>
              </w:rPr>
            </w:pPr>
            <w:proofErr w:type="gramStart"/>
            <w:r w:rsidRPr="007A1A49">
              <w:rPr>
                <w:rFonts w:eastAsia="Calibri"/>
                <w:lang w:eastAsia="en-US"/>
              </w:rPr>
              <w:t>ОК</w:t>
            </w:r>
            <w:proofErr w:type="gramEnd"/>
            <w:r w:rsidRPr="007A1A49">
              <w:rPr>
                <w:rFonts w:eastAsia="Calibri"/>
                <w:lang w:eastAsia="en-US"/>
              </w:rPr>
              <w:t xml:space="preserve"> 1-9</w:t>
            </w:r>
          </w:p>
          <w:p w:rsidR="007A1A49" w:rsidRPr="007A1A49" w:rsidRDefault="007A1A49" w:rsidP="007A1A49">
            <w:pPr>
              <w:widowControl w:val="0"/>
              <w:spacing w:line="269" w:lineRule="exact"/>
              <w:jc w:val="center"/>
              <w:rPr>
                <w:rFonts w:eastAsia="Calibri"/>
                <w:i/>
                <w:lang w:val="en-US" w:eastAsia="en-US"/>
              </w:rPr>
            </w:pPr>
          </w:p>
        </w:tc>
      </w:tr>
      <w:tr w:rsidR="007A1A49" w:rsidRPr="007A1A49" w:rsidTr="00E56D00">
        <w:trPr>
          <w:trHeight w:hRule="exact" w:val="564"/>
        </w:trPr>
        <w:tc>
          <w:tcPr>
            <w:tcW w:w="3162" w:type="dxa"/>
            <w:vMerge/>
            <w:shd w:val="clear" w:color="auto" w:fill="auto"/>
          </w:tcPr>
          <w:p w:rsidR="007A1A49" w:rsidRPr="007A1A49" w:rsidRDefault="007A1A49" w:rsidP="007A1A49">
            <w:pPr>
              <w:widowControl w:val="0"/>
              <w:rPr>
                <w:rFonts w:eastAsia="Calibri"/>
                <w:lang w:eastAsia="en-US"/>
              </w:rPr>
            </w:pPr>
          </w:p>
        </w:tc>
        <w:tc>
          <w:tcPr>
            <w:tcW w:w="8231" w:type="dxa"/>
            <w:tcBorders>
              <w:top w:val="single" w:sz="4" w:space="0" w:color="000000"/>
            </w:tcBorders>
            <w:shd w:val="clear" w:color="auto" w:fill="auto"/>
          </w:tcPr>
          <w:p w:rsidR="007A1A49" w:rsidRPr="007A1A49" w:rsidRDefault="007A1A49" w:rsidP="007A1A49">
            <w:pPr>
              <w:widowControl w:val="0"/>
              <w:ind w:left="103" w:right="1052"/>
              <w:rPr>
                <w:rFonts w:eastAsia="Calibri"/>
                <w:lang w:eastAsia="en-US"/>
              </w:rPr>
            </w:pPr>
            <w:r w:rsidRPr="007A1A49">
              <w:rPr>
                <w:rFonts w:eastAsia="Calibri"/>
                <w:b/>
                <w:lang w:eastAsia="en-US"/>
              </w:rPr>
              <w:t xml:space="preserve">Самостоятельная работа </w:t>
            </w:r>
            <w:proofErr w:type="gramStart"/>
            <w:r w:rsidRPr="007A1A49">
              <w:rPr>
                <w:rFonts w:eastAsia="Calibri"/>
                <w:b/>
                <w:lang w:eastAsia="en-US"/>
              </w:rPr>
              <w:t>обучающихся</w:t>
            </w:r>
            <w:proofErr w:type="gramEnd"/>
            <w:r w:rsidRPr="007A1A49">
              <w:rPr>
                <w:rFonts w:eastAsia="Calibri"/>
                <w:b/>
                <w:lang w:eastAsia="en-US"/>
              </w:rPr>
              <w:t xml:space="preserve">: </w:t>
            </w:r>
            <w:r w:rsidRPr="007A1A49">
              <w:rPr>
                <w:rFonts w:eastAsia="Calibri"/>
                <w:lang w:eastAsia="en-US"/>
              </w:rPr>
              <w:t>Организации в современной России</w:t>
            </w:r>
          </w:p>
        </w:tc>
        <w:tc>
          <w:tcPr>
            <w:tcW w:w="987" w:type="dxa"/>
            <w:gridSpan w:val="2"/>
            <w:tcBorders>
              <w:top w:val="single" w:sz="4" w:space="0" w:color="000000"/>
            </w:tcBorders>
            <w:shd w:val="clear" w:color="auto" w:fill="auto"/>
          </w:tcPr>
          <w:p w:rsidR="007A1A49" w:rsidRPr="007A1A49" w:rsidRDefault="007A1A49" w:rsidP="007A1A49">
            <w:pPr>
              <w:widowControl w:val="0"/>
              <w:spacing w:line="270" w:lineRule="exact"/>
              <w:ind w:left="2"/>
              <w:jc w:val="center"/>
              <w:rPr>
                <w:rFonts w:eastAsia="Calibri"/>
                <w:i/>
                <w:lang w:eastAsia="en-US"/>
              </w:rPr>
            </w:pPr>
            <w:r w:rsidRPr="007A1A49">
              <w:rPr>
                <w:rFonts w:eastAsia="Calibri"/>
                <w:i/>
                <w:lang w:eastAsia="en-US"/>
              </w:rPr>
              <w:t>6</w:t>
            </w:r>
          </w:p>
        </w:tc>
        <w:tc>
          <w:tcPr>
            <w:tcW w:w="2693" w:type="dxa"/>
            <w:gridSpan w:val="2"/>
            <w:tcBorders>
              <w:top w:val="single" w:sz="4" w:space="0" w:color="000000"/>
            </w:tcBorders>
            <w:shd w:val="clear" w:color="auto" w:fill="auto"/>
          </w:tcPr>
          <w:p w:rsidR="007A1A49" w:rsidRPr="007A1A49" w:rsidRDefault="007A1A49" w:rsidP="007A1A49">
            <w:pPr>
              <w:widowControl w:val="0"/>
              <w:jc w:val="center"/>
              <w:rPr>
                <w:rFonts w:eastAsia="Calibri"/>
                <w:lang w:val="en-US" w:eastAsia="en-US"/>
              </w:rPr>
            </w:pPr>
          </w:p>
        </w:tc>
      </w:tr>
      <w:tr w:rsidR="007A1A49" w:rsidRPr="007A1A49" w:rsidTr="00E56D00">
        <w:trPr>
          <w:trHeight w:hRule="exact" w:val="384"/>
        </w:trPr>
        <w:tc>
          <w:tcPr>
            <w:tcW w:w="3162" w:type="dxa"/>
            <w:vMerge w:val="restart"/>
            <w:shd w:val="clear" w:color="auto" w:fill="auto"/>
          </w:tcPr>
          <w:p w:rsidR="007A1A49" w:rsidRPr="007A1A49" w:rsidRDefault="007A1A49" w:rsidP="007A1A49">
            <w:pPr>
              <w:widowControl w:val="0"/>
              <w:ind w:left="103" w:right="810"/>
              <w:rPr>
                <w:rFonts w:eastAsia="Calibri"/>
                <w:lang w:eastAsia="en-US"/>
              </w:rPr>
            </w:pPr>
            <w:r w:rsidRPr="007A1A49">
              <w:rPr>
                <w:rFonts w:eastAsia="Calibri"/>
                <w:lang w:eastAsia="en-US"/>
              </w:rPr>
              <w:t>Тема 3.2. Организация работы предприятия</w:t>
            </w:r>
          </w:p>
          <w:p w:rsidR="007A1A49" w:rsidRPr="007A1A49" w:rsidRDefault="007A1A49" w:rsidP="007A1A49">
            <w:pPr>
              <w:widowControl w:val="0"/>
              <w:spacing w:line="273" w:lineRule="exact"/>
              <w:ind w:left="103" w:right="235"/>
              <w:rPr>
                <w:rFonts w:eastAsia="Calibri"/>
                <w:lang w:eastAsia="en-US"/>
              </w:rPr>
            </w:pPr>
            <w:r w:rsidRPr="007A1A49">
              <w:rPr>
                <w:rFonts w:eastAsia="Calibri"/>
                <w:lang w:eastAsia="en-US"/>
              </w:rPr>
              <w:t xml:space="preserve"> Виды организаций</w:t>
            </w:r>
          </w:p>
        </w:tc>
        <w:tc>
          <w:tcPr>
            <w:tcW w:w="8238" w:type="dxa"/>
            <w:gridSpan w:val="2"/>
            <w:shd w:val="clear" w:color="auto" w:fill="auto"/>
          </w:tcPr>
          <w:p w:rsidR="007A1A49" w:rsidRPr="007A1A49" w:rsidRDefault="007A1A49" w:rsidP="007A1A49">
            <w:pPr>
              <w:widowControl w:val="0"/>
              <w:spacing w:before="59"/>
              <w:ind w:left="103"/>
              <w:rPr>
                <w:rFonts w:eastAsia="Calibri"/>
                <w:b/>
                <w:lang w:eastAsia="en-US"/>
              </w:rPr>
            </w:pPr>
            <w:r w:rsidRPr="007A1A49">
              <w:rPr>
                <w:rFonts w:eastAsia="Calibri"/>
                <w:b/>
                <w:lang w:eastAsia="en-US"/>
              </w:rPr>
              <w:t>Содержание учебного материала</w:t>
            </w:r>
          </w:p>
        </w:tc>
        <w:tc>
          <w:tcPr>
            <w:tcW w:w="988" w:type="dxa"/>
            <w:gridSpan w:val="2"/>
            <w:vMerge w:val="restart"/>
            <w:shd w:val="clear" w:color="auto" w:fill="auto"/>
          </w:tcPr>
          <w:p w:rsidR="007A1A49" w:rsidRPr="007A1A49" w:rsidRDefault="007A1A49" w:rsidP="007A1A49">
            <w:pPr>
              <w:widowControl w:val="0"/>
              <w:spacing w:line="270" w:lineRule="exact"/>
              <w:ind w:left="2"/>
              <w:jc w:val="center"/>
              <w:rPr>
                <w:rFonts w:eastAsia="Calibri"/>
                <w:i/>
                <w:lang w:eastAsia="en-US"/>
              </w:rPr>
            </w:pPr>
            <w:r w:rsidRPr="007A1A49">
              <w:rPr>
                <w:rFonts w:eastAsia="Calibri"/>
                <w:i/>
                <w:lang w:eastAsia="en-US"/>
              </w:rPr>
              <w:t>4</w:t>
            </w:r>
          </w:p>
        </w:tc>
        <w:tc>
          <w:tcPr>
            <w:tcW w:w="2685" w:type="dxa"/>
            <w:vMerge w:val="restart"/>
            <w:shd w:val="clear" w:color="auto" w:fill="auto"/>
          </w:tcPr>
          <w:p w:rsidR="007A1A49" w:rsidRPr="007A1A49" w:rsidRDefault="007A1A49" w:rsidP="007A1A49">
            <w:pPr>
              <w:widowControl w:val="0"/>
              <w:jc w:val="center"/>
              <w:rPr>
                <w:rFonts w:eastAsia="Calibri"/>
                <w:lang w:eastAsia="en-US"/>
              </w:rPr>
            </w:pPr>
            <w:proofErr w:type="gramStart"/>
            <w:r w:rsidRPr="007A1A49">
              <w:rPr>
                <w:rFonts w:eastAsia="Calibri"/>
                <w:lang w:eastAsia="en-US"/>
              </w:rPr>
              <w:t>ОК</w:t>
            </w:r>
            <w:proofErr w:type="gramEnd"/>
            <w:r w:rsidRPr="007A1A49">
              <w:rPr>
                <w:rFonts w:eastAsia="Calibri"/>
                <w:lang w:eastAsia="en-US"/>
              </w:rPr>
              <w:t xml:space="preserve"> 1-9</w:t>
            </w:r>
          </w:p>
          <w:p w:rsidR="007A1A49" w:rsidRPr="007A1A49" w:rsidRDefault="007A1A49" w:rsidP="007A1A49">
            <w:pPr>
              <w:widowControl w:val="0"/>
              <w:spacing w:line="270" w:lineRule="exact"/>
              <w:jc w:val="center"/>
              <w:rPr>
                <w:rFonts w:eastAsia="Calibri"/>
                <w:i/>
                <w:lang w:eastAsia="en-US"/>
              </w:rPr>
            </w:pPr>
          </w:p>
        </w:tc>
      </w:tr>
      <w:tr w:rsidR="007A1A49" w:rsidRPr="007A1A49" w:rsidTr="00E56D00">
        <w:trPr>
          <w:trHeight w:hRule="exact" w:val="1450"/>
        </w:trPr>
        <w:tc>
          <w:tcPr>
            <w:tcW w:w="3162" w:type="dxa"/>
            <w:vMerge/>
            <w:shd w:val="clear" w:color="auto" w:fill="auto"/>
          </w:tcPr>
          <w:p w:rsidR="007A1A49" w:rsidRPr="007A1A49" w:rsidRDefault="007A1A49" w:rsidP="007A1A49">
            <w:pPr>
              <w:widowControl w:val="0"/>
              <w:spacing w:line="273" w:lineRule="exact"/>
              <w:ind w:left="103" w:right="235"/>
              <w:rPr>
                <w:rFonts w:eastAsia="Calibri"/>
                <w:lang w:eastAsia="en-US"/>
              </w:rPr>
            </w:pPr>
          </w:p>
        </w:tc>
        <w:tc>
          <w:tcPr>
            <w:tcW w:w="8238" w:type="dxa"/>
            <w:gridSpan w:val="2"/>
            <w:vMerge w:val="restart"/>
            <w:shd w:val="clear" w:color="auto" w:fill="auto"/>
          </w:tcPr>
          <w:p w:rsidR="007A1A49" w:rsidRPr="007A1A49" w:rsidRDefault="007A1A49" w:rsidP="007A1A49">
            <w:pPr>
              <w:widowControl w:val="0"/>
              <w:spacing w:before="52"/>
              <w:ind w:left="105" w:right="105"/>
              <w:jc w:val="both"/>
              <w:rPr>
                <w:rFonts w:eastAsia="Calibri"/>
                <w:lang w:eastAsia="en-US"/>
              </w:rPr>
            </w:pPr>
            <w:r w:rsidRPr="007A1A49">
              <w:rPr>
                <w:rFonts w:eastAsia="Calibri"/>
                <w:lang w:eastAsia="en-US"/>
              </w:rPr>
              <w:t xml:space="preserve">Понятие организационная структура. Методы проектирования организационных структур. Иерархический тип структур управления: линейный тип, функциональный тип, линейно-функциональный тип, штабной тип, линейно-штабной тип, </w:t>
            </w:r>
            <w:proofErr w:type="spellStart"/>
            <w:r w:rsidRPr="007A1A49">
              <w:rPr>
                <w:rFonts w:eastAsia="Calibri"/>
                <w:lang w:eastAsia="en-US"/>
              </w:rPr>
              <w:t>дивизиональный</w:t>
            </w:r>
            <w:proofErr w:type="spellEnd"/>
            <w:r w:rsidRPr="007A1A49">
              <w:rPr>
                <w:rFonts w:eastAsia="Calibri"/>
                <w:lang w:eastAsia="en-US"/>
              </w:rPr>
              <w:t xml:space="preserve"> тип. Органический тип структур управления: матричный тип, проектный тип, бригадный тип.</w:t>
            </w:r>
          </w:p>
          <w:p w:rsidR="007A1A49" w:rsidRPr="007A1A49" w:rsidRDefault="007A1A49" w:rsidP="007A1A49">
            <w:pPr>
              <w:widowControl w:val="0"/>
              <w:spacing w:before="52"/>
              <w:ind w:left="105" w:right="105"/>
              <w:jc w:val="both"/>
              <w:rPr>
                <w:rFonts w:eastAsia="Calibri"/>
                <w:lang w:eastAsia="en-US"/>
              </w:rPr>
            </w:pPr>
            <w:r w:rsidRPr="007A1A49">
              <w:rPr>
                <w:rFonts w:eastAsia="Calibri"/>
                <w:lang w:eastAsia="en-US"/>
              </w:rPr>
              <w:lastRenderedPageBreak/>
              <w:t xml:space="preserve">Типы организаций по форме собственности: частные, государственные, муниципальные, смешанные. </w:t>
            </w:r>
            <w:proofErr w:type="gramStart"/>
            <w:r w:rsidRPr="007A1A49">
              <w:rPr>
                <w:rFonts w:eastAsia="Calibri"/>
                <w:lang w:eastAsia="en-US"/>
              </w:rPr>
              <w:t>По отношению к прибыли: коммерческие, некоммерческие.</w:t>
            </w:r>
            <w:proofErr w:type="gramEnd"/>
            <w:r w:rsidRPr="007A1A49">
              <w:rPr>
                <w:rFonts w:eastAsia="Calibri"/>
                <w:lang w:eastAsia="en-US"/>
              </w:rPr>
              <w:t xml:space="preserve"> По организационн</w:t>
            </w:r>
            <w:proofErr w:type="gramStart"/>
            <w:r w:rsidRPr="007A1A49">
              <w:rPr>
                <w:rFonts w:eastAsia="Calibri"/>
                <w:lang w:eastAsia="en-US"/>
              </w:rPr>
              <w:t>о-</w:t>
            </w:r>
            <w:proofErr w:type="gramEnd"/>
            <w:r w:rsidRPr="007A1A49">
              <w:rPr>
                <w:rFonts w:eastAsia="Calibri"/>
                <w:lang w:eastAsia="en-US"/>
              </w:rPr>
              <w:t xml:space="preserve"> правовым формам: товарищества, кооперативы, акционерные общества, дочерние общества, фонды, ассоциации, учреждения некоммерческого партнерства. </w:t>
            </w:r>
            <w:proofErr w:type="gramStart"/>
            <w:r w:rsidRPr="007A1A49">
              <w:rPr>
                <w:rFonts w:eastAsia="Calibri"/>
                <w:lang w:eastAsia="en-US"/>
              </w:rPr>
              <w:t xml:space="preserve">По содержанию деятельности организации: добывающие, обрабатывающие, сборочные, исследовательские, проектные, обучающие, просветительские. </w:t>
            </w:r>
            <w:proofErr w:type="gramEnd"/>
          </w:p>
        </w:tc>
        <w:tc>
          <w:tcPr>
            <w:tcW w:w="988" w:type="dxa"/>
            <w:gridSpan w:val="2"/>
            <w:vMerge/>
            <w:shd w:val="clear" w:color="auto" w:fill="auto"/>
          </w:tcPr>
          <w:p w:rsidR="007A1A49" w:rsidRPr="007A1A49" w:rsidRDefault="007A1A49" w:rsidP="007A1A49">
            <w:pPr>
              <w:widowControl w:val="0"/>
              <w:rPr>
                <w:rFonts w:eastAsia="Calibri"/>
                <w:lang w:eastAsia="en-US"/>
              </w:rPr>
            </w:pPr>
          </w:p>
        </w:tc>
        <w:tc>
          <w:tcPr>
            <w:tcW w:w="2685" w:type="dxa"/>
            <w:vMerge/>
            <w:shd w:val="clear" w:color="auto" w:fill="auto"/>
          </w:tcPr>
          <w:p w:rsidR="007A1A49" w:rsidRPr="007A1A49" w:rsidRDefault="007A1A49" w:rsidP="007A1A49">
            <w:pPr>
              <w:widowControl w:val="0"/>
              <w:jc w:val="center"/>
              <w:rPr>
                <w:rFonts w:eastAsia="Calibri"/>
                <w:lang w:eastAsia="en-US"/>
              </w:rPr>
            </w:pPr>
          </w:p>
        </w:tc>
      </w:tr>
      <w:tr w:rsidR="007A1A49" w:rsidRPr="007A1A49" w:rsidTr="00E56D00">
        <w:trPr>
          <w:trHeight w:val="2085"/>
        </w:trPr>
        <w:tc>
          <w:tcPr>
            <w:tcW w:w="3162" w:type="dxa"/>
            <w:vMerge/>
            <w:tcBorders>
              <w:bottom w:val="single" w:sz="4" w:space="0" w:color="000000"/>
            </w:tcBorders>
            <w:shd w:val="clear" w:color="auto" w:fill="auto"/>
          </w:tcPr>
          <w:p w:rsidR="007A1A49" w:rsidRPr="007A1A49" w:rsidRDefault="007A1A49" w:rsidP="007A1A49">
            <w:pPr>
              <w:widowControl w:val="0"/>
              <w:spacing w:line="273" w:lineRule="exact"/>
              <w:ind w:left="103" w:right="235"/>
              <w:rPr>
                <w:rFonts w:eastAsia="Calibri"/>
                <w:lang w:eastAsia="en-US"/>
              </w:rPr>
            </w:pPr>
          </w:p>
        </w:tc>
        <w:tc>
          <w:tcPr>
            <w:tcW w:w="8238" w:type="dxa"/>
            <w:gridSpan w:val="2"/>
            <w:vMerge/>
            <w:tcBorders>
              <w:bottom w:val="single" w:sz="4" w:space="0" w:color="000000"/>
            </w:tcBorders>
            <w:shd w:val="clear" w:color="auto" w:fill="auto"/>
          </w:tcPr>
          <w:p w:rsidR="007A1A49" w:rsidRPr="007A1A49" w:rsidRDefault="007A1A49" w:rsidP="007A1A49">
            <w:pPr>
              <w:widowControl w:val="0"/>
              <w:spacing w:before="52"/>
              <w:ind w:left="105" w:right="105"/>
              <w:jc w:val="both"/>
              <w:rPr>
                <w:rFonts w:eastAsia="Calibri"/>
                <w:b/>
                <w:lang w:eastAsia="en-US"/>
              </w:rPr>
            </w:pPr>
          </w:p>
        </w:tc>
        <w:tc>
          <w:tcPr>
            <w:tcW w:w="988" w:type="dxa"/>
            <w:gridSpan w:val="2"/>
            <w:vMerge/>
            <w:tcBorders>
              <w:bottom w:val="single" w:sz="4" w:space="0" w:color="000000"/>
            </w:tcBorders>
            <w:shd w:val="clear" w:color="auto" w:fill="auto"/>
          </w:tcPr>
          <w:p w:rsidR="007A1A49" w:rsidRPr="007A1A49" w:rsidRDefault="007A1A49" w:rsidP="007A1A49">
            <w:pPr>
              <w:widowControl w:val="0"/>
              <w:spacing w:line="268" w:lineRule="exact"/>
              <w:ind w:left="2"/>
              <w:jc w:val="center"/>
              <w:rPr>
                <w:rFonts w:eastAsia="Calibri"/>
                <w:i/>
                <w:lang w:eastAsia="en-US"/>
              </w:rPr>
            </w:pPr>
          </w:p>
        </w:tc>
        <w:tc>
          <w:tcPr>
            <w:tcW w:w="2685" w:type="dxa"/>
            <w:tcBorders>
              <w:bottom w:val="single" w:sz="4" w:space="0" w:color="000000"/>
            </w:tcBorders>
            <w:shd w:val="clear" w:color="auto" w:fill="auto"/>
          </w:tcPr>
          <w:p w:rsidR="007A1A49" w:rsidRPr="007A1A49" w:rsidRDefault="007A1A49" w:rsidP="007A1A49">
            <w:pPr>
              <w:widowControl w:val="0"/>
              <w:jc w:val="center"/>
              <w:rPr>
                <w:rFonts w:eastAsia="Calibri"/>
                <w:lang w:eastAsia="en-US"/>
              </w:rPr>
            </w:pPr>
            <w:proofErr w:type="gramStart"/>
            <w:r w:rsidRPr="007A1A49">
              <w:rPr>
                <w:rFonts w:eastAsia="Calibri"/>
                <w:lang w:eastAsia="en-US"/>
              </w:rPr>
              <w:t>ОК</w:t>
            </w:r>
            <w:proofErr w:type="gramEnd"/>
            <w:r w:rsidRPr="007A1A49">
              <w:rPr>
                <w:rFonts w:eastAsia="Calibri"/>
                <w:lang w:eastAsia="en-US"/>
              </w:rPr>
              <w:t xml:space="preserve"> 1-9</w:t>
            </w:r>
          </w:p>
          <w:p w:rsidR="007A1A49" w:rsidRPr="007A1A49" w:rsidRDefault="007A1A49" w:rsidP="007A1A49">
            <w:pPr>
              <w:widowControl w:val="0"/>
              <w:spacing w:line="268" w:lineRule="exact"/>
              <w:jc w:val="center"/>
              <w:rPr>
                <w:rFonts w:eastAsia="Calibri"/>
                <w:i/>
                <w:lang w:val="en-US" w:eastAsia="en-US"/>
              </w:rPr>
            </w:pPr>
          </w:p>
        </w:tc>
      </w:tr>
      <w:tr w:rsidR="007A1A49" w:rsidRPr="007A1A49" w:rsidTr="00E56D00">
        <w:trPr>
          <w:trHeight w:hRule="exact" w:val="585"/>
        </w:trPr>
        <w:tc>
          <w:tcPr>
            <w:tcW w:w="3162" w:type="dxa"/>
            <w:shd w:val="clear" w:color="auto" w:fill="auto"/>
          </w:tcPr>
          <w:p w:rsidR="007A1A49" w:rsidRPr="007A1A49" w:rsidRDefault="007A1A49" w:rsidP="007A1A49">
            <w:pPr>
              <w:widowControl w:val="0"/>
              <w:rPr>
                <w:rFonts w:eastAsia="Calibri"/>
                <w:lang w:val="en-US" w:eastAsia="en-US"/>
              </w:rPr>
            </w:pPr>
          </w:p>
        </w:tc>
        <w:tc>
          <w:tcPr>
            <w:tcW w:w="8238" w:type="dxa"/>
            <w:gridSpan w:val="2"/>
            <w:shd w:val="clear" w:color="auto" w:fill="auto"/>
          </w:tcPr>
          <w:p w:rsidR="007A1A49" w:rsidRPr="007A1A49" w:rsidRDefault="007A1A49" w:rsidP="007A1A49">
            <w:pPr>
              <w:widowControl w:val="0"/>
              <w:spacing w:before="52"/>
              <w:ind w:left="105" w:right="105"/>
              <w:jc w:val="both"/>
              <w:rPr>
                <w:rFonts w:eastAsia="Calibri"/>
                <w:lang w:eastAsia="en-US"/>
              </w:rPr>
            </w:pPr>
            <w:r w:rsidRPr="007A1A49">
              <w:rPr>
                <w:rFonts w:eastAsia="Calibri"/>
                <w:b/>
                <w:lang w:eastAsia="en-US"/>
              </w:rPr>
              <w:t>Практическая работа</w:t>
            </w:r>
            <w:r w:rsidRPr="007A1A49">
              <w:rPr>
                <w:rFonts w:eastAsia="Calibri"/>
                <w:lang w:eastAsia="en-US"/>
              </w:rPr>
              <w:t>: Составление структуры управления</w:t>
            </w:r>
          </w:p>
        </w:tc>
        <w:tc>
          <w:tcPr>
            <w:tcW w:w="988" w:type="dxa"/>
            <w:gridSpan w:val="2"/>
            <w:shd w:val="clear" w:color="auto" w:fill="auto"/>
          </w:tcPr>
          <w:p w:rsidR="007A1A49" w:rsidRPr="007A1A49" w:rsidRDefault="007A1A49" w:rsidP="007A1A49">
            <w:pPr>
              <w:widowControl w:val="0"/>
              <w:jc w:val="center"/>
              <w:rPr>
                <w:rFonts w:eastAsia="Calibri"/>
                <w:lang w:eastAsia="en-US"/>
              </w:rPr>
            </w:pPr>
            <w:r w:rsidRPr="007A1A49">
              <w:rPr>
                <w:rFonts w:eastAsia="Calibri"/>
                <w:lang w:eastAsia="en-US"/>
              </w:rPr>
              <w:t>2</w:t>
            </w:r>
          </w:p>
        </w:tc>
        <w:tc>
          <w:tcPr>
            <w:tcW w:w="2685" w:type="dxa"/>
            <w:shd w:val="clear" w:color="auto" w:fill="auto"/>
          </w:tcPr>
          <w:p w:rsidR="007A1A49" w:rsidRPr="007A1A49" w:rsidRDefault="007A1A49" w:rsidP="007A1A49">
            <w:pPr>
              <w:widowControl w:val="0"/>
              <w:jc w:val="center"/>
              <w:rPr>
                <w:rFonts w:eastAsia="Calibri"/>
                <w:lang w:eastAsia="en-US"/>
              </w:rPr>
            </w:pPr>
          </w:p>
        </w:tc>
      </w:tr>
      <w:tr w:rsidR="007A1A49" w:rsidRPr="007A1A49" w:rsidTr="00E56D00">
        <w:trPr>
          <w:trHeight w:hRule="exact" w:val="639"/>
        </w:trPr>
        <w:tc>
          <w:tcPr>
            <w:tcW w:w="3162" w:type="dxa"/>
            <w:shd w:val="clear" w:color="auto" w:fill="auto"/>
          </w:tcPr>
          <w:p w:rsidR="007A1A49" w:rsidRPr="007A1A49" w:rsidRDefault="007A1A49" w:rsidP="007A1A49">
            <w:pPr>
              <w:widowControl w:val="0"/>
              <w:spacing w:line="273" w:lineRule="exact"/>
              <w:ind w:left="103" w:right="235"/>
              <w:rPr>
                <w:rFonts w:eastAsia="Calibri"/>
                <w:b/>
                <w:lang w:eastAsia="en-US"/>
              </w:rPr>
            </w:pPr>
            <w:r w:rsidRPr="007A1A49">
              <w:rPr>
                <w:rFonts w:eastAsia="Calibri"/>
                <w:b/>
                <w:lang w:eastAsia="en-US"/>
              </w:rPr>
              <w:t>Раздел 4. Принятие решений</w:t>
            </w:r>
          </w:p>
        </w:tc>
        <w:tc>
          <w:tcPr>
            <w:tcW w:w="8238" w:type="dxa"/>
            <w:gridSpan w:val="2"/>
            <w:shd w:val="clear" w:color="auto" w:fill="auto"/>
          </w:tcPr>
          <w:p w:rsidR="007A1A49" w:rsidRPr="007A1A49" w:rsidRDefault="007A1A49" w:rsidP="007A1A49">
            <w:pPr>
              <w:widowControl w:val="0"/>
              <w:rPr>
                <w:rFonts w:eastAsia="Calibri"/>
                <w:lang w:eastAsia="en-US"/>
              </w:rPr>
            </w:pPr>
          </w:p>
        </w:tc>
        <w:tc>
          <w:tcPr>
            <w:tcW w:w="988" w:type="dxa"/>
            <w:gridSpan w:val="2"/>
            <w:shd w:val="clear" w:color="auto" w:fill="auto"/>
          </w:tcPr>
          <w:p w:rsidR="007A1A49" w:rsidRPr="007A1A49" w:rsidRDefault="007A1A49" w:rsidP="007A1A49">
            <w:pPr>
              <w:widowControl w:val="0"/>
              <w:spacing w:line="273" w:lineRule="exact"/>
              <w:ind w:left="2"/>
              <w:jc w:val="center"/>
              <w:rPr>
                <w:rFonts w:eastAsia="Calibri"/>
                <w:b/>
                <w:i/>
                <w:lang w:eastAsia="en-US"/>
              </w:rPr>
            </w:pPr>
            <w:r w:rsidRPr="007A1A49">
              <w:rPr>
                <w:rFonts w:eastAsia="Calibri"/>
                <w:b/>
                <w:i/>
                <w:lang w:eastAsia="en-US"/>
              </w:rPr>
              <w:t>4</w:t>
            </w:r>
          </w:p>
        </w:tc>
        <w:tc>
          <w:tcPr>
            <w:tcW w:w="2685" w:type="dxa"/>
            <w:shd w:val="clear" w:color="auto" w:fill="auto"/>
          </w:tcPr>
          <w:p w:rsidR="007A1A49" w:rsidRPr="007A1A49" w:rsidRDefault="007A1A49" w:rsidP="007A1A49">
            <w:pPr>
              <w:widowControl w:val="0"/>
              <w:jc w:val="center"/>
              <w:rPr>
                <w:rFonts w:eastAsia="Calibri"/>
                <w:lang w:eastAsia="en-US"/>
              </w:rPr>
            </w:pPr>
          </w:p>
        </w:tc>
      </w:tr>
      <w:tr w:rsidR="007A1A49" w:rsidRPr="007A1A49" w:rsidTr="00E56D00">
        <w:trPr>
          <w:trHeight w:hRule="exact" w:val="304"/>
        </w:trPr>
        <w:tc>
          <w:tcPr>
            <w:tcW w:w="3162" w:type="dxa"/>
            <w:vMerge w:val="restart"/>
            <w:shd w:val="clear" w:color="auto" w:fill="auto"/>
          </w:tcPr>
          <w:p w:rsidR="007A1A49" w:rsidRPr="007A1A49" w:rsidRDefault="007A1A49" w:rsidP="007A1A49">
            <w:pPr>
              <w:widowControl w:val="0"/>
              <w:ind w:left="103" w:right="275"/>
              <w:rPr>
                <w:rFonts w:eastAsia="Calibri"/>
                <w:lang w:eastAsia="en-US"/>
              </w:rPr>
            </w:pPr>
            <w:r w:rsidRPr="007A1A49">
              <w:rPr>
                <w:rFonts w:eastAsia="Calibri"/>
                <w:lang w:eastAsia="en-US"/>
              </w:rPr>
              <w:t>Тема 4.1. Управленческое решение. Методы принятия решений</w:t>
            </w:r>
          </w:p>
        </w:tc>
        <w:tc>
          <w:tcPr>
            <w:tcW w:w="8238" w:type="dxa"/>
            <w:gridSpan w:val="2"/>
            <w:shd w:val="clear" w:color="auto" w:fill="auto"/>
          </w:tcPr>
          <w:p w:rsidR="007A1A49" w:rsidRPr="007A1A49" w:rsidRDefault="007A1A49" w:rsidP="007A1A49">
            <w:pPr>
              <w:widowControl w:val="0"/>
              <w:spacing w:line="273" w:lineRule="exact"/>
              <w:ind w:left="103"/>
              <w:rPr>
                <w:rFonts w:eastAsia="Calibri"/>
                <w:b/>
                <w:lang w:eastAsia="en-US"/>
              </w:rPr>
            </w:pPr>
            <w:r w:rsidRPr="007A1A49">
              <w:rPr>
                <w:rFonts w:eastAsia="Calibri"/>
                <w:b/>
                <w:lang w:eastAsia="en-US"/>
              </w:rPr>
              <w:t>Содержание учебного материала</w:t>
            </w:r>
          </w:p>
        </w:tc>
        <w:tc>
          <w:tcPr>
            <w:tcW w:w="988" w:type="dxa"/>
            <w:gridSpan w:val="2"/>
            <w:vMerge w:val="restart"/>
            <w:shd w:val="clear" w:color="auto" w:fill="auto"/>
          </w:tcPr>
          <w:p w:rsidR="007A1A49" w:rsidRPr="007A1A49" w:rsidRDefault="007A1A49" w:rsidP="007A1A49">
            <w:pPr>
              <w:widowControl w:val="0"/>
              <w:spacing w:line="268" w:lineRule="exact"/>
              <w:ind w:left="2"/>
              <w:jc w:val="center"/>
              <w:rPr>
                <w:rFonts w:eastAsia="Calibri"/>
                <w:i/>
                <w:lang w:eastAsia="en-US"/>
              </w:rPr>
            </w:pPr>
            <w:r w:rsidRPr="007A1A49">
              <w:rPr>
                <w:rFonts w:eastAsia="Calibri"/>
                <w:i/>
                <w:lang w:eastAsia="en-US"/>
              </w:rPr>
              <w:t>2</w:t>
            </w:r>
          </w:p>
        </w:tc>
        <w:tc>
          <w:tcPr>
            <w:tcW w:w="2685" w:type="dxa"/>
            <w:vMerge w:val="restart"/>
            <w:shd w:val="clear" w:color="auto" w:fill="auto"/>
          </w:tcPr>
          <w:p w:rsidR="007A1A49" w:rsidRPr="007A1A49" w:rsidRDefault="007A1A49" w:rsidP="007A1A49">
            <w:pPr>
              <w:widowControl w:val="0"/>
              <w:jc w:val="center"/>
              <w:rPr>
                <w:rFonts w:eastAsia="Calibri"/>
                <w:lang w:eastAsia="en-US"/>
              </w:rPr>
            </w:pPr>
            <w:proofErr w:type="gramStart"/>
            <w:r w:rsidRPr="007A1A49">
              <w:rPr>
                <w:rFonts w:eastAsia="Calibri"/>
                <w:lang w:eastAsia="en-US"/>
              </w:rPr>
              <w:t>ОК</w:t>
            </w:r>
            <w:proofErr w:type="gramEnd"/>
            <w:r w:rsidRPr="007A1A49">
              <w:rPr>
                <w:rFonts w:eastAsia="Calibri"/>
                <w:lang w:eastAsia="en-US"/>
              </w:rPr>
              <w:t xml:space="preserve"> 1-9</w:t>
            </w:r>
          </w:p>
          <w:p w:rsidR="007A1A49" w:rsidRPr="007A1A49" w:rsidRDefault="007A1A49" w:rsidP="007A1A49">
            <w:pPr>
              <w:widowControl w:val="0"/>
              <w:spacing w:line="268" w:lineRule="exact"/>
              <w:jc w:val="center"/>
              <w:rPr>
                <w:rFonts w:eastAsia="Calibri"/>
                <w:i/>
                <w:lang w:eastAsia="en-US"/>
              </w:rPr>
            </w:pPr>
          </w:p>
        </w:tc>
      </w:tr>
      <w:tr w:rsidR="007A1A49" w:rsidRPr="007A1A49" w:rsidTr="00E56D00">
        <w:trPr>
          <w:trHeight w:hRule="exact" w:val="1754"/>
        </w:trPr>
        <w:tc>
          <w:tcPr>
            <w:tcW w:w="3162" w:type="dxa"/>
            <w:vMerge/>
            <w:shd w:val="clear" w:color="auto" w:fill="auto"/>
          </w:tcPr>
          <w:p w:rsidR="007A1A49" w:rsidRPr="007A1A49" w:rsidRDefault="007A1A49" w:rsidP="007A1A49">
            <w:pPr>
              <w:widowControl w:val="0"/>
              <w:rPr>
                <w:rFonts w:eastAsia="Calibri"/>
                <w:lang w:eastAsia="en-US"/>
              </w:rPr>
            </w:pPr>
          </w:p>
        </w:tc>
        <w:tc>
          <w:tcPr>
            <w:tcW w:w="8238" w:type="dxa"/>
            <w:gridSpan w:val="2"/>
            <w:shd w:val="clear" w:color="auto" w:fill="auto"/>
          </w:tcPr>
          <w:p w:rsidR="007A1A49" w:rsidRPr="007A1A49" w:rsidRDefault="007A1A49" w:rsidP="007A1A49">
            <w:pPr>
              <w:widowControl w:val="0"/>
              <w:ind w:left="105" w:right="105"/>
              <w:jc w:val="both"/>
              <w:rPr>
                <w:rFonts w:eastAsia="Calibri"/>
                <w:lang w:eastAsia="en-US"/>
              </w:rPr>
            </w:pPr>
            <w:r w:rsidRPr="007A1A49">
              <w:rPr>
                <w:rFonts w:eastAsia="Calibri"/>
                <w:lang w:eastAsia="en-US"/>
              </w:rPr>
              <w:t xml:space="preserve">Типы решений и требования, </w:t>
            </w:r>
            <w:proofErr w:type="spellStart"/>
            <w:r w:rsidRPr="007A1A49">
              <w:rPr>
                <w:rFonts w:eastAsia="Calibri"/>
                <w:lang w:eastAsia="en-US"/>
              </w:rPr>
              <w:t>предьявляемые</w:t>
            </w:r>
            <w:proofErr w:type="spellEnd"/>
            <w:r w:rsidRPr="007A1A49">
              <w:rPr>
                <w:rFonts w:eastAsia="Calibri"/>
                <w:lang w:eastAsia="en-US"/>
              </w:rPr>
              <w:t xml:space="preserve"> к ним. Методы принятия решений. Матрицы принятия решений. Уровни принятия решений: рутинный, селективный, адаптационный, инновационный. Этапы принятия решений: установление проблемы, выявление факторов и условий, разработка решений, оценка и принятие решений</w:t>
            </w:r>
          </w:p>
        </w:tc>
        <w:tc>
          <w:tcPr>
            <w:tcW w:w="988" w:type="dxa"/>
            <w:gridSpan w:val="2"/>
            <w:vMerge/>
            <w:shd w:val="clear" w:color="auto" w:fill="auto"/>
          </w:tcPr>
          <w:p w:rsidR="007A1A49" w:rsidRPr="007A1A49" w:rsidRDefault="007A1A49" w:rsidP="007A1A49">
            <w:pPr>
              <w:widowControl w:val="0"/>
              <w:rPr>
                <w:rFonts w:eastAsia="Calibri"/>
                <w:lang w:eastAsia="en-US"/>
              </w:rPr>
            </w:pPr>
          </w:p>
        </w:tc>
        <w:tc>
          <w:tcPr>
            <w:tcW w:w="2685" w:type="dxa"/>
            <w:vMerge/>
            <w:shd w:val="clear" w:color="auto" w:fill="auto"/>
          </w:tcPr>
          <w:p w:rsidR="007A1A49" w:rsidRPr="007A1A49" w:rsidRDefault="007A1A49" w:rsidP="007A1A49">
            <w:pPr>
              <w:widowControl w:val="0"/>
              <w:jc w:val="center"/>
              <w:rPr>
                <w:rFonts w:eastAsia="Calibri"/>
                <w:lang w:eastAsia="en-US"/>
              </w:rPr>
            </w:pPr>
          </w:p>
        </w:tc>
      </w:tr>
      <w:tr w:rsidR="007A1A49" w:rsidRPr="007A1A49" w:rsidTr="00E56D00">
        <w:trPr>
          <w:trHeight w:hRule="exact" w:val="522"/>
        </w:trPr>
        <w:tc>
          <w:tcPr>
            <w:tcW w:w="3162" w:type="dxa"/>
            <w:vMerge/>
            <w:shd w:val="clear" w:color="auto" w:fill="auto"/>
          </w:tcPr>
          <w:p w:rsidR="007A1A49" w:rsidRPr="007A1A49" w:rsidRDefault="007A1A49" w:rsidP="007A1A49">
            <w:pPr>
              <w:widowControl w:val="0"/>
              <w:rPr>
                <w:rFonts w:eastAsia="Calibri"/>
                <w:lang w:eastAsia="en-US"/>
              </w:rPr>
            </w:pPr>
          </w:p>
        </w:tc>
        <w:tc>
          <w:tcPr>
            <w:tcW w:w="8238" w:type="dxa"/>
            <w:gridSpan w:val="2"/>
            <w:shd w:val="clear" w:color="auto" w:fill="auto"/>
          </w:tcPr>
          <w:p w:rsidR="007A1A49" w:rsidRPr="007A1A49" w:rsidRDefault="007A1A49" w:rsidP="007A1A49">
            <w:pPr>
              <w:widowControl w:val="0"/>
              <w:spacing w:line="268" w:lineRule="exact"/>
              <w:ind w:left="105" w:right="105"/>
              <w:rPr>
                <w:rFonts w:eastAsia="Calibri"/>
                <w:lang w:eastAsia="en-US"/>
              </w:rPr>
            </w:pPr>
            <w:r w:rsidRPr="007A1A49">
              <w:rPr>
                <w:rFonts w:eastAsia="Calibri"/>
                <w:b/>
                <w:lang w:eastAsia="en-US"/>
              </w:rPr>
              <w:t>Практическая работа</w:t>
            </w:r>
            <w:r w:rsidRPr="007A1A49">
              <w:rPr>
                <w:rFonts w:eastAsia="Calibri"/>
                <w:lang w:eastAsia="en-US"/>
              </w:rPr>
              <w:t>: Принятие управленческих решений</w:t>
            </w:r>
          </w:p>
        </w:tc>
        <w:tc>
          <w:tcPr>
            <w:tcW w:w="988" w:type="dxa"/>
            <w:gridSpan w:val="2"/>
            <w:shd w:val="clear" w:color="auto" w:fill="auto"/>
          </w:tcPr>
          <w:p w:rsidR="007A1A49" w:rsidRPr="007A1A49" w:rsidRDefault="007A1A49" w:rsidP="007A1A49">
            <w:pPr>
              <w:widowControl w:val="0"/>
              <w:spacing w:line="268" w:lineRule="exact"/>
              <w:ind w:left="2"/>
              <w:jc w:val="center"/>
              <w:rPr>
                <w:rFonts w:eastAsia="Calibri"/>
                <w:i/>
                <w:lang w:val="en-US" w:eastAsia="en-US"/>
              </w:rPr>
            </w:pPr>
            <w:r w:rsidRPr="007A1A49">
              <w:rPr>
                <w:rFonts w:eastAsia="Calibri"/>
                <w:i/>
                <w:lang w:val="en-US" w:eastAsia="en-US"/>
              </w:rPr>
              <w:t>2</w:t>
            </w:r>
          </w:p>
        </w:tc>
        <w:tc>
          <w:tcPr>
            <w:tcW w:w="2685" w:type="dxa"/>
            <w:shd w:val="clear" w:color="auto" w:fill="auto"/>
          </w:tcPr>
          <w:p w:rsidR="007A1A49" w:rsidRPr="007A1A49" w:rsidRDefault="007A1A49" w:rsidP="007A1A49">
            <w:pPr>
              <w:widowControl w:val="0"/>
              <w:jc w:val="center"/>
              <w:rPr>
                <w:rFonts w:eastAsia="Calibri"/>
                <w:lang w:eastAsia="en-US"/>
              </w:rPr>
            </w:pPr>
            <w:proofErr w:type="gramStart"/>
            <w:r w:rsidRPr="007A1A49">
              <w:rPr>
                <w:rFonts w:eastAsia="Calibri"/>
                <w:lang w:eastAsia="en-US"/>
              </w:rPr>
              <w:t>ОК</w:t>
            </w:r>
            <w:proofErr w:type="gramEnd"/>
            <w:r w:rsidRPr="007A1A49">
              <w:rPr>
                <w:rFonts w:eastAsia="Calibri"/>
                <w:lang w:eastAsia="en-US"/>
              </w:rPr>
              <w:t xml:space="preserve"> 1-9</w:t>
            </w:r>
          </w:p>
          <w:p w:rsidR="007A1A49" w:rsidRPr="007A1A49" w:rsidRDefault="007A1A49" w:rsidP="007A1A49">
            <w:pPr>
              <w:widowControl w:val="0"/>
              <w:jc w:val="center"/>
              <w:rPr>
                <w:rFonts w:eastAsia="Calibri"/>
                <w:highlight w:val="yellow"/>
                <w:lang w:val="en-US" w:eastAsia="en-US"/>
              </w:rPr>
            </w:pPr>
          </w:p>
        </w:tc>
      </w:tr>
      <w:tr w:rsidR="007A1A49" w:rsidRPr="007A1A49" w:rsidTr="00E56D00">
        <w:trPr>
          <w:trHeight w:hRule="exact" w:val="1379"/>
        </w:trPr>
        <w:tc>
          <w:tcPr>
            <w:tcW w:w="3162" w:type="dxa"/>
            <w:shd w:val="clear" w:color="auto" w:fill="auto"/>
          </w:tcPr>
          <w:p w:rsidR="007A1A49" w:rsidRPr="007A1A49" w:rsidRDefault="007A1A49" w:rsidP="007A1A49">
            <w:pPr>
              <w:widowControl w:val="0"/>
              <w:ind w:left="103" w:right="849"/>
              <w:rPr>
                <w:rFonts w:eastAsia="Calibri"/>
                <w:b/>
                <w:lang w:eastAsia="en-US"/>
              </w:rPr>
            </w:pPr>
            <w:r w:rsidRPr="007A1A49">
              <w:rPr>
                <w:rFonts w:eastAsia="Calibri"/>
                <w:b/>
                <w:lang w:eastAsia="en-US"/>
              </w:rPr>
              <w:t>Раздел 5. Стратегические и тактические планы в системе менеджмента</w:t>
            </w:r>
          </w:p>
        </w:tc>
        <w:tc>
          <w:tcPr>
            <w:tcW w:w="8238" w:type="dxa"/>
            <w:gridSpan w:val="2"/>
            <w:shd w:val="clear" w:color="auto" w:fill="auto"/>
          </w:tcPr>
          <w:p w:rsidR="007A1A49" w:rsidRPr="007A1A49" w:rsidRDefault="007A1A49" w:rsidP="007A1A49">
            <w:pPr>
              <w:widowControl w:val="0"/>
              <w:rPr>
                <w:rFonts w:eastAsia="Calibri"/>
                <w:lang w:eastAsia="en-US"/>
              </w:rPr>
            </w:pPr>
          </w:p>
        </w:tc>
        <w:tc>
          <w:tcPr>
            <w:tcW w:w="988" w:type="dxa"/>
            <w:gridSpan w:val="2"/>
            <w:shd w:val="clear" w:color="auto" w:fill="auto"/>
          </w:tcPr>
          <w:p w:rsidR="007A1A49" w:rsidRPr="007A1A49" w:rsidRDefault="007A1A49" w:rsidP="007A1A49">
            <w:pPr>
              <w:widowControl w:val="0"/>
              <w:spacing w:line="273" w:lineRule="exact"/>
              <w:ind w:left="2"/>
              <w:jc w:val="center"/>
              <w:rPr>
                <w:rFonts w:eastAsia="Calibri"/>
                <w:b/>
                <w:i/>
                <w:lang w:eastAsia="en-US"/>
              </w:rPr>
            </w:pPr>
            <w:r w:rsidRPr="007A1A49">
              <w:rPr>
                <w:rFonts w:eastAsia="Calibri"/>
                <w:b/>
                <w:i/>
                <w:lang w:eastAsia="en-US"/>
              </w:rPr>
              <w:t>6</w:t>
            </w:r>
          </w:p>
        </w:tc>
        <w:tc>
          <w:tcPr>
            <w:tcW w:w="2685" w:type="dxa"/>
            <w:shd w:val="clear" w:color="auto" w:fill="auto"/>
          </w:tcPr>
          <w:p w:rsidR="007A1A49" w:rsidRPr="007A1A49" w:rsidRDefault="007A1A49" w:rsidP="007A1A49">
            <w:pPr>
              <w:widowControl w:val="0"/>
              <w:jc w:val="center"/>
              <w:rPr>
                <w:rFonts w:eastAsia="Calibri"/>
                <w:highlight w:val="yellow"/>
                <w:lang w:eastAsia="en-US"/>
              </w:rPr>
            </w:pPr>
          </w:p>
        </w:tc>
      </w:tr>
      <w:tr w:rsidR="007A1A49" w:rsidRPr="007A1A49" w:rsidTr="00E56D00">
        <w:trPr>
          <w:trHeight w:hRule="exact" w:val="329"/>
        </w:trPr>
        <w:tc>
          <w:tcPr>
            <w:tcW w:w="3162" w:type="dxa"/>
            <w:vMerge w:val="restart"/>
            <w:shd w:val="clear" w:color="auto" w:fill="auto"/>
          </w:tcPr>
          <w:p w:rsidR="007A1A49" w:rsidRPr="007A1A49" w:rsidRDefault="007A1A49" w:rsidP="007A1A49">
            <w:pPr>
              <w:widowControl w:val="0"/>
              <w:spacing w:line="273" w:lineRule="exact"/>
              <w:ind w:left="103" w:right="235"/>
              <w:rPr>
                <w:rFonts w:eastAsia="Calibri"/>
                <w:lang w:eastAsia="en-US"/>
              </w:rPr>
            </w:pPr>
            <w:r w:rsidRPr="007A1A49">
              <w:rPr>
                <w:rFonts w:eastAsia="Calibri"/>
                <w:lang w:eastAsia="en-US"/>
              </w:rPr>
              <w:t>Тема 5.1. Стратегическое</w:t>
            </w:r>
          </w:p>
          <w:p w:rsidR="007A1A49" w:rsidRPr="007A1A49" w:rsidRDefault="007A1A49" w:rsidP="007A1A49">
            <w:pPr>
              <w:widowControl w:val="0"/>
              <w:ind w:left="103" w:right="633"/>
              <w:rPr>
                <w:rFonts w:eastAsia="Calibri"/>
                <w:lang w:eastAsia="en-US"/>
              </w:rPr>
            </w:pPr>
            <w:r w:rsidRPr="007A1A49">
              <w:rPr>
                <w:rFonts w:eastAsia="Calibri"/>
                <w:lang w:eastAsia="en-US"/>
              </w:rPr>
              <w:t>(перспективное) планирование. Миссия предприятия</w:t>
            </w:r>
          </w:p>
        </w:tc>
        <w:tc>
          <w:tcPr>
            <w:tcW w:w="8238" w:type="dxa"/>
            <w:gridSpan w:val="2"/>
            <w:shd w:val="clear" w:color="auto" w:fill="auto"/>
          </w:tcPr>
          <w:p w:rsidR="007A1A49" w:rsidRPr="007A1A49" w:rsidRDefault="007A1A49" w:rsidP="007A1A49">
            <w:pPr>
              <w:widowControl w:val="0"/>
              <w:spacing w:line="273" w:lineRule="exact"/>
              <w:ind w:left="103"/>
              <w:rPr>
                <w:rFonts w:eastAsia="Calibri"/>
                <w:b/>
                <w:lang w:eastAsia="en-US"/>
              </w:rPr>
            </w:pPr>
            <w:r w:rsidRPr="007A1A49">
              <w:rPr>
                <w:rFonts w:eastAsia="Calibri"/>
                <w:b/>
                <w:lang w:eastAsia="en-US"/>
              </w:rPr>
              <w:t>Содержание учебного материала</w:t>
            </w:r>
          </w:p>
        </w:tc>
        <w:tc>
          <w:tcPr>
            <w:tcW w:w="988" w:type="dxa"/>
            <w:gridSpan w:val="2"/>
            <w:shd w:val="clear" w:color="auto" w:fill="auto"/>
          </w:tcPr>
          <w:p w:rsidR="007A1A49" w:rsidRPr="007A1A49" w:rsidRDefault="007A1A49" w:rsidP="007A1A49">
            <w:pPr>
              <w:widowControl w:val="0"/>
              <w:spacing w:line="268" w:lineRule="exact"/>
              <w:ind w:left="2"/>
              <w:jc w:val="center"/>
              <w:rPr>
                <w:rFonts w:eastAsia="Calibri"/>
                <w:i/>
                <w:lang w:eastAsia="en-US"/>
              </w:rPr>
            </w:pPr>
            <w:r w:rsidRPr="007A1A49">
              <w:rPr>
                <w:rFonts w:eastAsia="Calibri"/>
                <w:i/>
                <w:lang w:eastAsia="en-US"/>
              </w:rPr>
              <w:t>2</w:t>
            </w:r>
          </w:p>
        </w:tc>
        <w:tc>
          <w:tcPr>
            <w:tcW w:w="2685" w:type="dxa"/>
            <w:vMerge w:val="restart"/>
            <w:shd w:val="clear" w:color="auto" w:fill="auto"/>
          </w:tcPr>
          <w:p w:rsidR="007A1A49" w:rsidRPr="007A1A49" w:rsidRDefault="007A1A49" w:rsidP="007A1A49">
            <w:pPr>
              <w:widowControl w:val="0"/>
              <w:jc w:val="center"/>
              <w:rPr>
                <w:rFonts w:eastAsia="Calibri"/>
                <w:lang w:eastAsia="en-US"/>
              </w:rPr>
            </w:pPr>
            <w:proofErr w:type="gramStart"/>
            <w:r w:rsidRPr="007A1A49">
              <w:rPr>
                <w:rFonts w:eastAsia="Calibri"/>
                <w:lang w:eastAsia="en-US"/>
              </w:rPr>
              <w:t>ОК</w:t>
            </w:r>
            <w:proofErr w:type="gramEnd"/>
            <w:r w:rsidRPr="007A1A49">
              <w:rPr>
                <w:rFonts w:eastAsia="Calibri"/>
                <w:lang w:eastAsia="en-US"/>
              </w:rPr>
              <w:t xml:space="preserve"> 1-9</w:t>
            </w:r>
          </w:p>
          <w:p w:rsidR="007A1A49" w:rsidRPr="007A1A49" w:rsidRDefault="007A1A49" w:rsidP="007A1A49">
            <w:pPr>
              <w:widowControl w:val="0"/>
              <w:spacing w:line="268" w:lineRule="exact"/>
              <w:jc w:val="center"/>
              <w:rPr>
                <w:rFonts w:eastAsia="Calibri"/>
                <w:i/>
                <w:lang w:eastAsia="en-US"/>
              </w:rPr>
            </w:pPr>
          </w:p>
        </w:tc>
      </w:tr>
      <w:tr w:rsidR="007A1A49" w:rsidRPr="007A1A49" w:rsidTr="00E56D00">
        <w:trPr>
          <w:trHeight w:val="1455"/>
        </w:trPr>
        <w:tc>
          <w:tcPr>
            <w:tcW w:w="3162" w:type="dxa"/>
            <w:vMerge/>
            <w:tcBorders>
              <w:bottom w:val="single" w:sz="4" w:space="0" w:color="000000"/>
            </w:tcBorders>
            <w:shd w:val="clear" w:color="auto" w:fill="auto"/>
          </w:tcPr>
          <w:p w:rsidR="007A1A49" w:rsidRPr="007A1A49" w:rsidRDefault="007A1A49" w:rsidP="007A1A49">
            <w:pPr>
              <w:widowControl w:val="0"/>
              <w:ind w:left="103" w:right="633"/>
              <w:rPr>
                <w:rFonts w:eastAsia="Calibri"/>
                <w:b/>
                <w:lang w:eastAsia="en-US"/>
              </w:rPr>
            </w:pPr>
          </w:p>
        </w:tc>
        <w:tc>
          <w:tcPr>
            <w:tcW w:w="8238" w:type="dxa"/>
            <w:gridSpan w:val="2"/>
            <w:tcBorders>
              <w:bottom w:val="single" w:sz="4" w:space="0" w:color="000000"/>
            </w:tcBorders>
            <w:shd w:val="clear" w:color="auto" w:fill="auto"/>
          </w:tcPr>
          <w:p w:rsidR="007A1A49" w:rsidRPr="007A1A49" w:rsidRDefault="007A1A49" w:rsidP="007A1A49">
            <w:pPr>
              <w:widowControl w:val="0"/>
              <w:ind w:left="105" w:right="105"/>
              <w:jc w:val="both"/>
              <w:rPr>
                <w:rFonts w:eastAsia="Calibri"/>
                <w:lang w:eastAsia="en-US"/>
              </w:rPr>
            </w:pPr>
            <w:r w:rsidRPr="007A1A49">
              <w:rPr>
                <w:rFonts w:eastAsia="Calibri"/>
                <w:lang w:eastAsia="en-US"/>
              </w:rPr>
              <w:t>Формы планирования. Виды планов. Основные стадии планирования. Стратегический менеджмент. Проце</w:t>
            </w:r>
            <w:proofErr w:type="gramStart"/>
            <w:r w:rsidRPr="007A1A49">
              <w:rPr>
                <w:rFonts w:eastAsia="Calibri"/>
                <w:lang w:eastAsia="en-US"/>
              </w:rPr>
              <w:t>сс стр</w:t>
            </w:r>
            <w:proofErr w:type="gramEnd"/>
            <w:r w:rsidRPr="007A1A49">
              <w:rPr>
                <w:rFonts w:eastAsia="Calibri"/>
                <w:lang w:eastAsia="en-US"/>
              </w:rPr>
              <w:t>атегического планирования: миссия и цели, анализ внешней среды, анализ слабых и сильных сторон, анализ альтернатив и выбор стратегии, управление реализацией стратегии, оценка стратегии</w:t>
            </w:r>
          </w:p>
        </w:tc>
        <w:tc>
          <w:tcPr>
            <w:tcW w:w="988" w:type="dxa"/>
            <w:gridSpan w:val="2"/>
            <w:tcBorders>
              <w:bottom w:val="single" w:sz="4" w:space="0" w:color="000000"/>
            </w:tcBorders>
            <w:shd w:val="clear" w:color="auto" w:fill="auto"/>
          </w:tcPr>
          <w:p w:rsidR="007A1A49" w:rsidRPr="007A1A49" w:rsidRDefault="007A1A49" w:rsidP="007A1A49">
            <w:pPr>
              <w:widowControl w:val="0"/>
              <w:rPr>
                <w:rFonts w:eastAsia="Calibri"/>
                <w:lang w:eastAsia="en-US"/>
              </w:rPr>
            </w:pPr>
          </w:p>
        </w:tc>
        <w:tc>
          <w:tcPr>
            <w:tcW w:w="2685" w:type="dxa"/>
            <w:vMerge/>
            <w:tcBorders>
              <w:bottom w:val="single" w:sz="4" w:space="0" w:color="000000"/>
            </w:tcBorders>
            <w:shd w:val="clear" w:color="auto" w:fill="auto"/>
          </w:tcPr>
          <w:p w:rsidR="007A1A49" w:rsidRPr="007A1A49" w:rsidRDefault="007A1A49" w:rsidP="007A1A49">
            <w:pPr>
              <w:widowControl w:val="0"/>
              <w:jc w:val="center"/>
              <w:rPr>
                <w:rFonts w:eastAsia="Calibri"/>
                <w:lang w:eastAsia="en-US"/>
              </w:rPr>
            </w:pPr>
          </w:p>
        </w:tc>
      </w:tr>
      <w:tr w:rsidR="007A1A49" w:rsidRPr="007A1A49" w:rsidTr="00E56D00">
        <w:trPr>
          <w:trHeight w:val="1455"/>
        </w:trPr>
        <w:tc>
          <w:tcPr>
            <w:tcW w:w="3162" w:type="dxa"/>
            <w:vMerge w:val="restart"/>
            <w:shd w:val="clear" w:color="auto" w:fill="auto"/>
          </w:tcPr>
          <w:p w:rsidR="007A1A49" w:rsidRPr="007A1A49" w:rsidRDefault="007A1A49" w:rsidP="007A1A49">
            <w:pPr>
              <w:widowControl w:val="0"/>
              <w:ind w:left="103" w:right="633"/>
              <w:rPr>
                <w:rFonts w:eastAsia="Calibri"/>
                <w:b/>
                <w:lang w:eastAsia="en-US"/>
              </w:rPr>
            </w:pPr>
            <w:r w:rsidRPr="007A1A49">
              <w:rPr>
                <w:rFonts w:eastAsia="Calibri"/>
                <w:lang w:eastAsia="en-US"/>
              </w:rPr>
              <w:lastRenderedPageBreak/>
              <w:t>Тема 5.2. Коммуникация в менеджменте</w:t>
            </w:r>
          </w:p>
        </w:tc>
        <w:tc>
          <w:tcPr>
            <w:tcW w:w="8238" w:type="dxa"/>
            <w:gridSpan w:val="2"/>
            <w:tcBorders>
              <w:bottom w:val="single" w:sz="4" w:space="0" w:color="000000"/>
            </w:tcBorders>
            <w:shd w:val="clear" w:color="auto" w:fill="auto"/>
          </w:tcPr>
          <w:p w:rsidR="007A1A49" w:rsidRPr="007A1A49" w:rsidRDefault="007A1A49" w:rsidP="007A1A49">
            <w:pPr>
              <w:widowControl w:val="0"/>
              <w:ind w:left="105" w:right="105"/>
              <w:jc w:val="both"/>
              <w:rPr>
                <w:rFonts w:eastAsia="Calibri"/>
                <w:lang w:eastAsia="en-US"/>
              </w:rPr>
            </w:pPr>
            <w:r w:rsidRPr="007A1A49">
              <w:rPr>
                <w:rFonts w:eastAsia="Calibri"/>
                <w:lang w:eastAsia="en-US"/>
              </w:rPr>
              <w:t>Сущность и виды коммуникаций. Роль коммуникаций в менеджменте. Коммуникационные сети и коммуникационные стили. Вербальные и невербальные коммуникации. Коммуникационный процесс, его этапы. Проблемы коммуникаций. Коммуникативные барьеры и способы их преодоления. Деловая документация.</w:t>
            </w:r>
          </w:p>
        </w:tc>
        <w:tc>
          <w:tcPr>
            <w:tcW w:w="988" w:type="dxa"/>
            <w:gridSpan w:val="2"/>
            <w:tcBorders>
              <w:bottom w:val="single" w:sz="4" w:space="0" w:color="000000"/>
            </w:tcBorders>
            <w:shd w:val="clear" w:color="auto" w:fill="auto"/>
          </w:tcPr>
          <w:p w:rsidR="007A1A49" w:rsidRPr="007A1A49" w:rsidRDefault="007A1A49" w:rsidP="007A1A49">
            <w:pPr>
              <w:widowControl w:val="0"/>
              <w:jc w:val="center"/>
              <w:rPr>
                <w:rFonts w:eastAsia="Calibri"/>
                <w:i/>
                <w:lang w:eastAsia="en-US"/>
              </w:rPr>
            </w:pPr>
            <w:r w:rsidRPr="007A1A49">
              <w:rPr>
                <w:rFonts w:eastAsia="Calibri"/>
                <w:i/>
                <w:lang w:eastAsia="en-US"/>
              </w:rPr>
              <w:t>2</w:t>
            </w:r>
          </w:p>
        </w:tc>
        <w:tc>
          <w:tcPr>
            <w:tcW w:w="2685" w:type="dxa"/>
            <w:tcBorders>
              <w:bottom w:val="single" w:sz="4" w:space="0" w:color="000000"/>
            </w:tcBorders>
            <w:shd w:val="clear" w:color="auto" w:fill="auto"/>
          </w:tcPr>
          <w:p w:rsidR="007A1A49" w:rsidRPr="007A1A49" w:rsidRDefault="007A1A49" w:rsidP="007A1A49">
            <w:pPr>
              <w:widowControl w:val="0"/>
              <w:jc w:val="center"/>
              <w:rPr>
                <w:rFonts w:eastAsia="Calibri"/>
                <w:lang w:eastAsia="en-US"/>
              </w:rPr>
            </w:pPr>
            <w:proofErr w:type="gramStart"/>
            <w:r w:rsidRPr="007A1A49">
              <w:rPr>
                <w:rFonts w:eastAsia="Calibri"/>
                <w:lang w:eastAsia="en-US"/>
              </w:rPr>
              <w:t>ОК</w:t>
            </w:r>
            <w:proofErr w:type="gramEnd"/>
            <w:r w:rsidRPr="007A1A49">
              <w:rPr>
                <w:rFonts w:eastAsia="Calibri"/>
                <w:lang w:eastAsia="en-US"/>
              </w:rPr>
              <w:t xml:space="preserve"> 1-9</w:t>
            </w:r>
          </w:p>
        </w:tc>
      </w:tr>
      <w:tr w:rsidR="007A1A49" w:rsidRPr="007A1A49" w:rsidTr="00E56D00">
        <w:trPr>
          <w:trHeight w:hRule="exact" w:val="407"/>
        </w:trPr>
        <w:tc>
          <w:tcPr>
            <w:tcW w:w="3162" w:type="dxa"/>
            <w:vMerge/>
            <w:shd w:val="clear" w:color="auto" w:fill="auto"/>
          </w:tcPr>
          <w:p w:rsidR="007A1A49" w:rsidRPr="007A1A49" w:rsidRDefault="007A1A49" w:rsidP="007A1A49">
            <w:pPr>
              <w:widowControl w:val="0"/>
              <w:rPr>
                <w:rFonts w:eastAsia="Calibri"/>
                <w:lang w:eastAsia="en-US"/>
              </w:rPr>
            </w:pPr>
          </w:p>
        </w:tc>
        <w:tc>
          <w:tcPr>
            <w:tcW w:w="8238" w:type="dxa"/>
            <w:gridSpan w:val="2"/>
            <w:shd w:val="clear" w:color="auto" w:fill="auto"/>
          </w:tcPr>
          <w:p w:rsidR="007A1A49" w:rsidRPr="007A1A49" w:rsidRDefault="007A1A49" w:rsidP="007A1A49">
            <w:pPr>
              <w:widowControl w:val="0"/>
              <w:spacing w:line="268" w:lineRule="exact"/>
              <w:ind w:left="105" w:right="105"/>
              <w:rPr>
                <w:rFonts w:eastAsia="Calibri"/>
                <w:lang w:eastAsia="en-US"/>
              </w:rPr>
            </w:pPr>
            <w:r w:rsidRPr="007A1A49">
              <w:rPr>
                <w:rFonts w:eastAsia="Calibri"/>
                <w:b/>
                <w:lang w:eastAsia="en-US"/>
              </w:rPr>
              <w:t>Практическая работа</w:t>
            </w:r>
            <w:r w:rsidRPr="007A1A49">
              <w:rPr>
                <w:rFonts w:eastAsia="Calibri"/>
                <w:lang w:eastAsia="en-US"/>
              </w:rPr>
              <w:t>: Разработка системы коммуникаций</w:t>
            </w:r>
          </w:p>
        </w:tc>
        <w:tc>
          <w:tcPr>
            <w:tcW w:w="988" w:type="dxa"/>
            <w:gridSpan w:val="2"/>
            <w:shd w:val="clear" w:color="auto" w:fill="auto"/>
          </w:tcPr>
          <w:p w:rsidR="007A1A49" w:rsidRPr="007A1A49" w:rsidRDefault="007A1A49" w:rsidP="007A1A49">
            <w:pPr>
              <w:widowControl w:val="0"/>
              <w:spacing w:line="268" w:lineRule="exact"/>
              <w:ind w:left="2"/>
              <w:jc w:val="center"/>
              <w:rPr>
                <w:rFonts w:eastAsia="Calibri"/>
                <w:i/>
                <w:lang w:eastAsia="en-US"/>
              </w:rPr>
            </w:pPr>
            <w:r w:rsidRPr="007A1A49">
              <w:rPr>
                <w:rFonts w:eastAsia="Calibri"/>
                <w:i/>
                <w:lang w:eastAsia="en-US"/>
              </w:rPr>
              <w:t>2</w:t>
            </w:r>
          </w:p>
        </w:tc>
        <w:tc>
          <w:tcPr>
            <w:tcW w:w="2685" w:type="dxa"/>
            <w:shd w:val="clear" w:color="auto" w:fill="auto"/>
          </w:tcPr>
          <w:p w:rsidR="007A1A49" w:rsidRPr="007A1A49" w:rsidRDefault="007A1A49" w:rsidP="007A1A49">
            <w:pPr>
              <w:widowControl w:val="0"/>
              <w:jc w:val="center"/>
              <w:rPr>
                <w:rFonts w:eastAsia="Calibri"/>
                <w:lang w:eastAsia="en-US"/>
              </w:rPr>
            </w:pPr>
            <w:proofErr w:type="gramStart"/>
            <w:r w:rsidRPr="007A1A49">
              <w:rPr>
                <w:rFonts w:eastAsia="Calibri"/>
                <w:lang w:eastAsia="en-US"/>
              </w:rPr>
              <w:t>ОК</w:t>
            </w:r>
            <w:proofErr w:type="gramEnd"/>
            <w:r w:rsidRPr="007A1A49">
              <w:rPr>
                <w:rFonts w:eastAsia="Calibri"/>
                <w:lang w:eastAsia="en-US"/>
              </w:rPr>
              <w:t xml:space="preserve"> 1-9</w:t>
            </w:r>
          </w:p>
        </w:tc>
      </w:tr>
      <w:tr w:rsidR="007A1A49" w:rsidRPr="007A1A49" w:rsidTr="00E56D00">
        <w:trPr>
          <w:trHeight w:hRule="exact" w:val="961"/>
        </w:trPr>
        <w:tc>
          <w:tcPr>
            <w:tcW w:w="3162" w:type="dxa"/>
            <w:shd w:val="clear" w:color="auto" w:fill="auto"/>
          </w:tcPr>
          <w:p w:rsidR="007A1A49" w:rsidRPr="007A1A49" w:rsidRDefault="007A1A49" w:rsidP="007A1A49">
            <w:pPr>
              <w:widowControl w:val="0"/>
              <w:ind w:left="103" w:right="187"/>
              <w:rPr>
                <w:rFonts w:eastAsia="Calibri"/>
                <w:b/>
                <w:lang w:eastAsia="en-US"/>
              </w:rPr>
            </w:pPr>
            <w:r w:rsidRPr="007A1A49">
              <w:rPr>
                <w:rFonts w:eastAsia="Calibri"/>
                <w:b/>
                <w:lang w:eastAsia="en-US"/>
              </w:rPr>
              <w:t>Раздел 6. Мотивация, потребности и делегирование</w:t>
            </w:r>
          </w:p>
        </w:tc>
        <w:tc>
          <w:tcPr>
            <w:tcW w:w="8238" w:type="dxa"/>
            <w:gridSpan w:val="2"/>
            <w:shd w:val="clear" w:color="auto" w:fill="auto"/>
          </w:tcPr>
          <w:p w:rsidR="007A1A49" w:rsidRPr="007A1A49" w:rsidRDefault="007A1A49" w:rsidP="007A1A49">
            <w:pPr>
              <w:widowControl w:val="0"/>
              <w:rPr>
                <w:rFonts w:eastAsia="Calibri"/>
                <w:lang w:eastAsia="en-US"/>
              </w:rPr>
            </w:pPr>
          </w:p>
        </w:tc>
        <w:tc>
          <w:tcPr>
            <w:tcW w:w="988" w:type="dxa"/>
            <w:gridSpan w:val="2"/>
            <w:shd w:val="clear" w:color="auto" w:fill="auto"/>
          </w:tcPr>
          <w:p w:rsidR="007A1A49" w:rsidRPr="007A1A49" w:rsidRDefault="007A1A49" w:rsidP="007A1A49">
            <w:pPr>
              <w:widowControl w:val="0"/>
              <w:spacing w:line="273" w:lineRule="exact"/>
              <w:ind w:left="2"/>
              <w:jc w:val="center"/>
              <w:rPr>
                <w:rFonts w:eastAsia="Calibri"/>
                <w:b/>
                <w:i/>
                <w:lang w:eastAsia="en-US"/>
              </w:rPr>
            </w:pPr>
            <w:r w:rsidRPr="007A1A49">
              <w:rPr>
                <w:rFonts w:eastAsia="Calibri"/>
                <w:b/>
                <w:i/>
                <w:lang w:eastAsia="en-US"/>
              </w:rPr>
              <w:t>6</w:t>
            </w:r>
          </w:p>
        </w:tc>
        <w:tc>
          <w:tcPr>
            <w:tcW w:w="2685" w:type="dxa"/>
            <w:shd w:val="clear" w:color="auto" w:fill="auto"/>
          </w:tcPr>
          <w:p w:rsidR="007A1A49" w:rsidRPr="007A1A49" w:rsidRDefault="007A1A49" w:rsidP="007A1A49">
            <w:pPr>
              <w:widowControl w:val="0"/>
              <w:jc w:val="center"/>
              <w:rPr>
                <w:rFonts w:eastAsia="Calibri"/>
                <w:lang w:eastAsia="en-US"/>
              </w:rPr>
            </w:pPr>
          </w:p>
        </w:tc>
      </w:tr>
      <w:tr w:rsidR="007A1A49" w:rsidRPr="007A1A49" w:rsidTr="00E56D00">
        <w:trPr>
          <w:trHeight w:hRule="exact" w:val="317"/>
        </w:trPr>
        <w:tc>
          <w:tcPr>
            <w:tcW w:w="3162" w:type="dxa"/>
            <w:vMerge w:val="restart"/>
            <w:shd w:val="clear" w:color="auto" w:fill="auto"/>
          </w:tcPr>
          <w:p w:rsidR="007A1A49" w:rsidRPr="007A1A49" w:rsidRDefault="007A1A49" w:rsidP="007A1A49">
            <w:pPr>
              <w:widowControl w:val="0"/>
              <w:ind w:left="103" w:right="273"/>
              <w:rPr>
                <w:rFonts w:eastAsia="Calibri"/>
                <w:lang w:eastAsia="en-US"/>
              </w:rPr>
            </w:pPr>
            <w:r w:rsidRPr="007A1A49">
              <w:rPr>
                <w:rFonts w:eastAsia="Calibri"/>
                <w:lang w:eastAsia="en-US"/>
              </w:rPr>
              <w:t>Тема 6.1. Мотивация. Потребности. Делегирование</w:t>
            </w:r>
          </w:p>
        </w:tc>
        <w:tc>
          <w:tcPr>
            <w:tcW w:w="8238" w:type="dxa"/>
            <w:gridSpan w:val="2"/>
            <w:shd w:val="clear" w:color="auto" w:fill="auto"/>
          </w:tcPr>
          <w:p w:rsidR="007A1A49" w:rsidRPr="007A1A49" w:rsidRDefault="007A1A49" w:rsidP="007A1A49">
            <w:pPr>
              <w:widowControl w:val="0"/>
              <w:spacing w:line="273" w:lineRule="exact"/>
              <w:ind w:left="103"/>
              <w:rPr>
                <w:rFonts w:eastAsia="Calibri"/>
                <w:b/>
                <w:lang w:eastAsia="en-US"/>
              </w:rPr>
            </w:pPr>
            <w:r w:rsidRPr="007A1A49">
              <w:rPr>
                <w:rFonts w:eastAsia="Calibri"/>
                <w:b/>
                <w:lang w:eastAsia="en-US"/>
              </w:rPr>
              <w:t>Содержание учебного материала</w:t>
            </w:r>
          </w:p>
        </w:tc>
        <w:tc>
          <w:tcPr>
            <w:tcW w:w="988" w:type="dxa"/>
            <w:gridSpan w:val="2"/>
            <w:vMerge w:val="restart"/>
            <w:shd w:val="clear" w:color="auto" w:fill="auto"/>
          </w:tcPr>
          <w:p w:rsidR="007A1A49" w:rsidRPr="007A1A49" w:rsidRDefault="007A1A49" w:rsidP="007A1A49">
            <w:pPr>
              <w:widowControl w:val="0"/>
              <w:spacing w:line="268" w:lineRule="exact"/>
              <w:ind w:left="2"/>
              <w:jc w:val="center"/>
              <w:rPr>
                <w:rFonts w:eastAsia="Calibri"/>
                <w:i/>
                <w:lang w:eastAsia="en-US"/>
              </w:rPr>
            </w:pPr>
            <w:r w:rsidRPr="007A1A49">
              <w:rPr>
                <w:rFonts w:eastAsia="Calibri"/>
                <w:i/>
                <w:lang w:eastAsia="en-US"/>
              </w:rPr>
              <w:t>2</w:t>
            </w:r>
          </w:p>
        </w:tc>
        <w:tc>
          <w:tcPr>
            <w:tcW w:w="2685" w:type="dxa"/>
            <w:vMerge w:val="restart"/>
            <w:shd w:val="clear" w:color="auto" w:fill="auto"/>
          </w:tcPr>
          <w:p w:rsidR="007A1A49" w:rsidRPr="007A1A49" w:rsidRDefault="007A1A49" w:rsidP="007A1A49">
            <w:pPr>
              <w:widowControl w:val="0"/>
              <w:jc w:val="center"/>
              <w:rPr>
                <w:rFonts w:eastAsia="Calibri"/>
                <w:lang w:eastAsia="en-US"/>
              </w:rPr>
            </w:pPr>
            <w:proofErr w:type="gramStart"/>
            <w:r w:rsidRPr="007A1A49">
              <w:rPr>
                <w:rFonts w:eastAsia="Calibri"/>
                <w:lang w:eastAsia="en-US"/>
              </w:rPr>
              <w:t>ОК</w:t>
            </w:r>
            <w:proofErr w:type="gramEnd"/>
            <w:r w:rsidRPr="007A1A49">
              <w:rPr>
                <w:rFonts w:eastAsia="Calibri"/>
                <w:lang w:eastAsia="en-US"/>
              </w:rPr>
              <w:t xml:space="preserve"> 1-9</w:t>
            </w:r>
          </w:p>
          <w:p w:rsidR="007A1A49" w:rsidRPr="007A1A49" w:rsidRDefault="007A1A49" w:rsidP="007A1A49">
            <w:pPr>
              <w:widowControl w:val="0"/>
              <w:spacing w:line="268" w:lineRule="exact"/>
              <w:jc w:val="center"/>
              <w:rPr>
                <w:rFonts w:eastAsia="Calibri"/>
                <w:i/>
                <w:lang w:eastAsia="en-US"/>
              </w:rPr>
            </w:pPr>
          </w:p>
        </w:tc>
      </w:tr>
      <w:tr w:rsidR="007A1A49" w:rsidRPr="007A1A49" w:rsidTr="00E56D00">
        <w:trPr>
          <w:trHeight w:hRule="exact" w:val="1390"/>
        </w:trPr>
        <w:tc>
          <w:tcPr>
            <w:tcW w:w="3162" w:type="dxa"/>
            <w:vMerge/>
            <w:shd w:val="clear" w:color="auto" w:fill="auto"/>
          </w:tcPr>
          <w:p w:rsidR="007A1A49" w:rsidRPr="007A1A49" w:rsidRDefault="007A1A49" w:rsidP="007A1A49">
            <w:pPr>
              <w:widowControl w:val="0"/>
              <w:rPr>
                <w:rFonts w:eastAsia="Calibri"/>
                <w:lang w:eastAsia="en-US"/>
              </w:rPr>
            </w:pPr>
          </w:p>
        </w:tc>
        <w:tc>
          <w:tcPr>
            <w:tcW w:w="8238" w:type="dxa"/>
            <w:gridSpan w:val="2"/>
            <w:shd w:val="clear" w:color="auto" w:fill="auto"/>
          </w:tcPr>
          <w:p w:rsidR="007A1A49" w:rsidRPr="007A1A49" w:rsidRDefault="007A1A49" w:rsidP="007A1A49">
            <w:pPr>
              <w:widowControl w:val="0"/>
              <w:ind w:left="105" w:right="114"/>
              <w:jc w:val="both"/>
              <w:rPr>
                <w:rFonts w:eastAsia="Calibri"/>
                <w:lang w:eastAsia="en-US"/>
              </w:rPr>
            </w:pPr>
            <w:r w:rsidRPr="007A1A49">
              <w:rPr>
                <w:rFonts w:eastAsia="Calibri"/>
                <w:lang w:eastAsia="en-US"/>
              </w:rPr>
              <w:t>Мотивация и критерии мотивации труда. Индивидуальная и групповая мотивация. Ступени мотивации. Правила работы с группой. Мотивация и иерархия потребностей. Первичные и вторичные потребности. Потребности и мотивационное поведение. Процессуальные теории мотивации. Сущность делегирования. Правила и принципы делегирования</w:t>
            </w:r>
          </w:p>
        </w:tc>
        <w:tc>
          <w:tcPr>
            <w:tcW w:w="988" w:type="dxa"/>
            <w:gridSpan w:val="2"/>
            <w:vMerge/>
            <w:shd w:val="clear" w:color="auto" w:fill="auto"/>
          </w:tcPr>
          <w:p w:rsidR="007A1A49" w:rsidRPr="007A1A49" w:rsidRDefault="007A1A49" w:rsidP="007A1A49">
            <w:pPr>
              <w:widowControl w:val="0"/>
              <w:rPr>
                <w:rFonts w:eastAsia="Calibri"/>
                <w:lang w:eastAsia="en-US"/>
              </w:rPr>
            </w:pPr>
          </w:p>
        </w:tc>
        <w:tc>
          <w:tcPr>
            <w:tcW w:w="2685" w:type="dxa"/>
            <w:vMerge/>
            <w:shd w:val="clear" w:color="auto" w:fill="auto"/>
          </w:tcPr>
          <w:p w:rsidR="007A1A49" w:rsidRPr="007A1A49" w:rsidRDefault="007A1A49" w:rsidP="007A1A49">
            <w:pPr>
              <w:widowControl w:val="0"/>
              <w:jc w:val="center"/>
              <w:rPr>
                <w:rFonts w:eastAsia="Calibri"/>
                <w:lang w:eastAsia="en-US"/>
              </w:rPr>
            </w:pPr>
          </w:p>
        </w:tc>
      </w:tr>
      <w:tr w:rsidR="007A1A49" w:rsidRPr="007A1A49" w:rsidTr="00E56D00">
        <w:trPr>
          <w:trHeight w:hRule="exact" w:val="447"/>
        </w:trPr>
        <w:tc>
          <w:tcPr>
            <w:tcW w:w="3162" w:type="dxa"/>
            <w:vMerge/>
            <w:shd w:val="clear" w:color="auto" w:fill="auto"/>
          </w:tcPr>
          <w:p w:rsidR="007A1A49" w:rsidRPr="007A1A49" w:rsidRDefault="007A1A49" w:rsidP="007A1A49">
            <w:pPr>
              <w:widowControl w:val="0"/>
              <w:rPr>
                <w:rFonts w:eastAsia="Calibri"/>
                <w:lang w:eastAsia="en-US"/>
              </w:rPr>
            </w:pPr>
          </w:p>
        </w:tc>
        <w:tc>
          <w:tcPr>
            <w:tcW w:w="8238" w:type="dxa"/>
            <w:gridSpan w:val="2"/>
            <w:shd w:val="clear" w:color="auto" w:fill="auto"/>
          </w:tcPr>
          <w:p w:rsidR="007A1A49" w:rsidRPr="007A1A49" w:rsidRDefault="007A1A49" w:rsidP="007A1A49">
            <w:pPr>
              <w:widowControl w:val="0"/>
              <w:ind w:left="105" w:right="114"/>
              <w:jc w:val="both"/>
              <w:rPr>
                <w:rFonts w:eastAsia="Calibri"/>
                <w:lang w:eastAsia="en-US"/>
              </w:rPr>
            </w:pPr>
            <w:r w:rsidRPr="007A1A49">
              <w:rPr>
                <w:rFonts w:eastAsia="Calibri"/>
                <w:b/>
                <w:lang w:eastAsia="en-US"/>
              </w:rPr>
              <w:t>Практическая работа</w:t>
            </w:r>
            <w:r w:rsidRPr="007A1A49">
              <w:rPr>
                <w:rFonts w:eastAsia="Calibri"/>
                <w:lang w:eastAsia="en-US"/>
              </w:rPr>
              <w:t>: Мотивация как функция управления</w:t>
            </w:r>
          </w:p>
        </w:tc>
        <w:tc>
          <w:tcPr>
            <w:tcW w:w="988" w:type="dxa"/>
            <w:gridSpan w:val="2"/>
            <w:shd w:val="clear" w:color="auto" w:fill="auto"/>
          </w:tcPr>
          <w:p w:rsidR="007A1A49" w:rsidRPr="007A1A49" w:rsidRDefault="007A1A49" w:rsidP="007A1A49">
            <w:pPr>
              <w:widowControl w:val="0"/>
              <w:jc w:val="center"/>
              <w:rPr>
                <w:rFonts w:eastAsia="Calibri"/>
                <w:lang w:eastAsia="en-US"/>
              </w:rPr>
            </w:pPr>
            <w:r w:rsidRPr="007A1A49">
              <w:rPr>
                <w:rFonts w:eastAsia="Calibri"/>
                <w:lang w:eastAsia="en-US"/>
              </w:rPr>
              <w:t>2</w:t>
            </w:r>
          </w:p>
        </w:tc>
        <w:tc>
          <w:tcPr>
            <w:tcW w:w="2685" w:type="dxa"/>
            <w:shd w:val="clear" w:color="auto" w:fill="auto"/>
          </w:tcPr>
          <w:p w:rsidR="007A1A49" w:rsidRPr="007A1A49" w:rsidRDefault="007A1A49" w:rsidP="007A1A49">
            <w:pPr>
              <w:widowControl w:val="0"/>
              <w:jc w:val="center"/>
              <w:rPr>
                <w:rFonts w:eastAsia="Calibri"/>
                <w:lang w:eastAsia="en-US"/>
              </w:rPr>
            </w:pPr>
            <w:proofErr w:type="gramStart"/>
            <w:r w:rsidRPr="007A1A49">
              <w:rPr>
                <w:rFonts w:eastAsia="Calibri"/>
                <w:lang w:eastAsia="en-US"/>
              </w:rPr>
              <w:t>ОК</w:t>
            </w:r>
            <w:proofErr w:type="gramEnd"/>
            <w:r w:rsidRPr="007A1A49">
              <w:rPr>
                <w:rFonts w:eastAsia="Calibri"/>
                <w:lang w:eastAsia="en-US"/>
              </w:rPr>
              <w:t xml:space="preserve"> 1-9</w:t>
            </w:r>
          </w:p>
          <w:p w:rsidR="007A1A49" w:rsidRPr="007A1A49" w:rsidRDefault="007A1A49" w:rsidP="007A1A49">
            <w:pPr>
              <w:widowControl w:val="0"/>
              <w:jc w:val="center"/>
              <w:rPr>
                <w:rFonts w:eastAsia="Calibri"/>
                <w:lang w:eastAsia="en-US"/>
              </w:rPr>
            </w:pPr>
          </w:p>
        </w:tc>
      </w:tr>
      <w:tr w:rsidR="007A1A49" w:rsidRPr="007A1A49" w:rsidTr="00E56D00">
        <w:trPr>
          <w:trHeight w:hRule="exact" w:val="612"/>
        </w:trPr>
        <w:tc>
          <w:tcPr>
            <w:tcW w:w="3162" w:type="dxa"/>
            <w:vMerge/>
            <w:shd w:val="clear" w:color="auto" w:fill="auto"/>
          </w:tcPr>
          <w:p w:rsidR="007A1A49" w:rsidRPr="007A1A49" w:rsidRDefault="007A1A49" w:rsidP="007A1A49">
            <w:pPr>
              <w:widowControl w:val="0"/>
              <w:rPr>
                <w:rFonts w:eastAsia="Calibri"/>
                <w:lang w:val="en-US" w:eastAsia="en-US"/>
              </w:rPr>
            </w:pPr>
          </w:p>
        </w:tc>
        <w:tc>
          <w:tcPr>
            <w:tcW w:w="8238" w:type="dxa"/>
            <w:gridSpan w:val="2"/>
            <w:shd w:val="clear" w:color="auto" w:fill="auto"/>
          </w:tcPr>
          <w:p w:rsidR="007A1A49" w:rsidRPr="007A1A49" w:rsidRDefault="007A1A49" w:rsidP="007A1A49">
            <w:pPr>
              <w:widowControl w:val="0"/>
              <w:ind w:left="105" w:right="114"/>
              <w:jc w:val="both"/>
              <w:rPr>
                <w:rFonts w:eastAsia="Calibri"/>
                <w:b/>
                <w:lang w:eastAsia="en-US"/>
              </w:rPr>
            </w:pPr>
            <w:r w:rsidRPr="007A1A49">
              <w:rPr>
                <w:rFonts w:eastAsia="Calibri"/>
                <w:b/>
                <w:lang w:eastAsia="en-US"/>
              </w:rPr>
              <w:t>Практическая работа</w:t>
            </w:r>
            <w:r w:rsidRPr="007A1A49">
              <w:rPr>
                <w:rFonts w:eastAsia="Calibri"/>
                <w:lang w:eastAsia="en-US"/>
              </w:rPr>
              <w:t>: Решение ситуационных задач по распределению полномочий</w:t>
            </w:r>
          </w:p>
        </w:tc>
        <w:tc>
          <w:tcPr>
            <w:tcW w:w="988" w:type="dxa"/>
            <w:gridSpan w:val="2"/>
            <w:shd w:val="clear" w:color="auto" w:fill="auto"/>
          </w:tcPr>
          <w:p w:rsidR="007A1A49" w:rsidRPr="007A1A49" w:rsidRDefault="007A1A49" w:rsidP="007A1A49">
            <w:pPr>
              <w:widowControl w:val="0"/>
              <w:jc w:val="center"/>
              <w:rPr>
                <w:rFonts w:eastAsia="Calibri"/>
                <w:lang w:eastAsia="en-US"/>
              </w:rPr>
            </w:pPr>
            <w:r w:rsidRPr="007A1A49">
              <w:rPr>
                <w:rFonts w:eastAsia="Calibri"/>
                <w:lang w:eastAsia="en-US"/>
              </w:rPr>
              <w:t>2</w:t>
            </w:r>
          </w:p>
        </w:tc>
        <w:tc>
          <w:tcPr>
            <w:tcW w:w="2685" w:type="dxa"/>
            <w:shd w:val="clear" w:color="auto" w:fill="auto"/>
          </w:tcPr>
          <w:p w:rsidR="007A1A49" w:rsidRPr="007A1A49" w:rsidRDefault="007A1A49" w:rsidP="007A1A49">
            <w:pPr>
              <w:widowControl w:val="0"/>
              <w:jc w:val="center"/>
              <w:rPr>
                <w:rFonts w:eastAsia="Calibri"/>
                <w:lang w:eastAsia="en-US"/>
              </w:rPr>
            </w:pPr>
            <w:proofErr w:type="gramStart"/>
            <w:r w:rsidRPr="007A1A49">
              <w:rPr>
                <w:rFonts w:eastAsia="Calibri"/>
                <w:lang w:eastAsia="en-US"/>
              </w:rPr>
              <w:t>ОК</w:t>
            </w:r>
            <w:proofErr w:type="gramEnd"/>
            <w:r w:rsidRPr="007A1A49">
              <w:rPr>
                <w:rFonts w:eastAsia="Calibri"/>
                <w:lang w:eastAsia="en-US"/>
              </w:rPr>
              <w:t xml:space="preserve"> 1-9</w:t>
            </w:r>
          </w:p>
          <w:p w:rsidR="007A1A49" w:rsidRPr="007A1A49" w:rsidRDefault="007A1A49" w:rsidP="007A1A49">
            <w:pPr>
              <w:widowControl w:val="0"/>
              <w:jc w:val="center"/>
              <w:rPr>
                <w:rFonts w:eastAsia="Calibri"/>
                <w:lang w:eastAsia="en-US"/>
              </w:rPr>
            </w:pPr>
          </w:p>
        </w:tc>
      </w:tr>
      <w:tr w:rsidR="007A1A49" w:rsidRPr="007A1A49" w:rsidTr="00E56D00">
        <w:trPr>
          <w:trHeight w:hRule="exact" w:val="873"/>
        </w:trPr>
        <w:tc>
          <w:tcPr>
            <w:tcW w:w="3162" w:type="dxa"/>
            <w:shd w:val="clear" w:color="auto" w:fill="auto"/>
          </w:tcPr>
          <w:p w:rsidR="007A1A49" w:rsidRPr="007A1A49" w:rsidRDefault="007A1A49" w:rsidP="007A1A49">
            <w:pPr>
              <w:widowControl w:val="0"/>
              <w:ind w:left="103" w:right="226"/>
              <w:rPr>
                <w:rFonts w:eastAsia="Calibri"/>
                <w:b/>
                <w:lang w:eastAsia="en-US"/>
              </w:rPr>
            </w:pPr>
            <w:r w:rsidRPr="007A1A49">
              <w:rPr>
                <w:rFonts w:eastAsia="Calibri"/>
                <w:b/>
                <w:lang w:eastAsia="en-US"/>
              </w:rPr>
              <w:t>Раздел 7. Управление конфликтами и стрессами</w:t>
            </w:r>
          </w:p>
        </w:tc>
        <w:tc>
          <w:tcPr>
            <w:tcW w:w="8238" w:type="dxa"/>
            <w:gridSpan w:val="2"/>
            <w:shd w:val="clear" w:color="auto" w:fill="auto"/>
          </w:tcPr>
          <w:p w:rsidR="007A1A49" w:rsidRPr="007A1A49" w:rsidRDefault="007A1A49" w:rsidP="007A1A49">
            <w:pPr>
              <w:widowControl w:val="0"/>
              <w:rPr>
                <w:rFonts w:eastAsia="Calibri"/>
                <w:lang w:eastAsia="en-US"/>
              </w:rPr>
            </w:pPr>
          </w:p>
          <w:p w:rsidR="007A1A49" w:rsidRPr="007A1A49" w:rsidRDefault="007A1A49" w:rsidP="007A1A49">
            <w:pPr>
              <w:widowControl w:val="0"/>
              <w:rPr>
                <w:rFonts w:eastAsia="Calibri"/>
                <w:lang w:eastAsia="en-US"/>
              </w:rPr>
            </w:pPr>
          </w:p>
          <w:p w:rsidR="007A1A49" w:rsidRPr="007A1A49" w:rsidRDefault="007A1A49" w:rsidP="007A1A49">
            <w:pPr>
              <w:widowControl w:val="0"/>
              <w:rPr>
                <w:rFonts w:eastAsia="Calibri"/>
                <w:lang w:eastAsia="en-US"/>
              </w:rPr>
            </w:pPr>
          </w:p>
          <w:p w:rsidR="007A1A49" w:rsidRPr="007A1A49" w:rsidRDefault="007A1A49" w:rsidP="007A1A49">
            <w:pPr>
              <w:widowControl w:val="0"/>
              <w:rPr>
                <w:rFonts w:eastAsia="Calibri"/>
                <w:lang w:eastAsia="en-US"/>
              </w:rPr>
            </w:pPr>
          </w:p>
          <w:p w:rsidR="007A1A49" w:rsidRPr="007A1A49" w:rsidRDefault="007A1A49" w:rsidP="007A1A49">
            <w:pPr>
              <w:widowControl w:val="0"/>
              <w:rPr>
                <w:rFonts w:eastAsia="Calibri"/>
                <w:lang w:eastAsia="en-US"/>
              </w:rPr>
            </w:pPr>
          </w:p>
          <w:p w:rsidR="007A1A49" w:rsidRPr="007A1A49" w:rsidRDefault="007A1A49" w:rsidP="007A1A49">
            <w:pPr>
              <w:widowControl w:val="0"/>
              <w:rPr>
                <w:rFonts w:eastAsia="Calibri"/>
                <w:lang w:eastAsia="en-US"/>
              </w:rPr>
            </w:pPr>
          </w:p>
          <w:p w:rsidR="007A1A49" w:rsidRPr="007A1A49" w:rsidRDefault="007A1A49" w:rsidP="007A1A49">
            <w:pPr>
              <w:widowControl w:val="0"/>
              <w:rPr>
                <w:rFonts w:eastAsia="Calibri"/>
                <w:lang w:eastAsia="en-US"/>
              </w:rPr>
            </w:pPr>
          </w:p>
          <w:p w:rsidR="007A1A49" w:rsidRPr="007A1A49" w:rsidRDefault="007A1A49" w:rsidP="007A1A49">
            <w:pPr>
              <w:widowControl w:val="0"/>
              <w:rPr>
                <w:rFonts w:eastAsia="Calibri"/>
                <w:lang w:eastAsia="en-US"/>
              </w:rPr>
            </w:pPr>
          </w:p>
        </w:tc>
        <w:tc>
          <w:tcPr>
            <w:tcW w:w="988" w:type="dxa"/>
            <w:gridSpan w:val="2"/>
            <w:shd w:val="clear" w:color="auto" w:fill="auto"/>
          </w:tcPr>
          <w:p w:rsidR="007A1A49" w:rsidRPr="007A1A49" w:rsidRDefault="007A1A49" w:rsidP="007A1A49">
            <w:pPr>
              <w:widowControl w:val="0"/>
              <w:spacing w:line="275" w:lineRule="exact"/>
              <w:ind w:left="2"/>
              <w:jc w:val="center"/>
              <w:rPr>
                <w:rFonts w:eastAsia="Calibri"/>
                <w:b/>
                <w:i/>
                <w:lang w:eastAsia="en-US"/>
              </w:rPr>
            </w:pPr>
            <w:r w:rsidRPr="007A1A49">
              <w:rPr>
                <w:rFonts w:eastAsia="Calibri"/>
                <w:b/>
                <w:i/>
                <w:lang w:eastAsia="en-US"/>
              </w:rPr>
              <w:t>12</w:t>
            </w:r>
          </w:p>
        </w:tc>
        <w:tc>
          <w:tcPr>
            <w:tcW w:w="2685" w:type="dxa"/>
            <w:shd w:val="clear" w:color="auto" w:fill="auto"/>
          </w:tcPr>
          <w:p w:rsidR="007A1A49" w:rsidRPr="007A1A49" w:rsidRDefault="007A1A49" w:rsidP="007A1A49">
            <w:pPr>
              <w:widowControl w:val="0"/>
              <w:jc w:val="center"/>
              <w:rPr>
                <w:rFonts w:eastAsia="Calibri"/>
                <w:lang w:eastAsia="en-US"/>
              </w:rPr>
            </w:pPr>
          </w:p>
        </w:tc>
      </w:tr>
      <w:tr w:rsidR="007A1A49" w:rsidRPr="007A1A49" w:rsidTr="00E56D00">
        <w:trPr>
          <w:trHeight w:hRule="exact" w:val="1135"/>
        </w:trPr>
        <w:tc>
          <w:tcPr>
            <w:tcW w:w="3162" w:type="dxa"/>
            <w:vMerge w:val="restart"/>
            <w:shd w:val="clear" w:color="auto" w:fill="auto"/>
          </w:tcPr>
          <w:p w:rsidR="007A1A49" w:rsidRPr="007A1A49" w:rsidRDefault="007A1A49" w:rsidP="007A1A49">
            <w:pPr>
              <w:widowControl w:val="0"/>
              <w:ind w:left="103" w:right="109"/>
              <w:rPr>
                <w:rFonts w:eastAsia="Calibri"/>
                <w:lang w:eastAsia="en-US"/>
              </w:rPr>
            </w:pPr>
            <w:r w:rsidRPr="007A1A49">
              <w:rPr>
                <w:rFonts w:eastAsia="Calibri"/>
                <w:lang w:eastAsia="en-US"/>
              </w:rPr>
              <w:t>Тема 7.1. Виды конфликтов. Методы управления конфликтами</w:t>
            </w:r>
          </w:p>
          <w:p w:rsidR="007A1A49" w:rsidRPr="007A1A49" w:rsidRDefault="007A1A49" w:rsidP="007A1A49">
            <w:pPr>
              <w:widowControl w:val="0"/>
              <w:spacing w:line="273" w:lineRule="exact"/>
              <w:ind w:left="103" w:right="157"/>
              <w:rPr>
                <w:rFonts w:eastAsia="Calibri"/>
                <w:lang w:eastAsia="en-US"/>
              </w:rPr>
            </w:pPr>
            <w:r w:rsidRPr="007A1A49">
              <w:rPr>
                <w:rFonts w:eastAsia="Calibri"/>
                <w:lang w:eastAsia="en-US"/>
              </w:rPr>
              <w:t>Психология менеджмента.</w:t>
            </w:r>
          </w:p>
          <w:p w:rsidR="007A1A49" w:rsidRPr="007A1A49" w:rsidRDefault="007A1A49" w:rsidP="007A1A49">
            <w:pPr>
              <w:widowControl w:val="0"/>
              <w:ind w:left="103" w:right="235"/>
              <w:rPr>
                <w:rFonts w:eastAsia="Calibri"/>
                <w:lang w:eastAsia="en-US"/>
              </w:rPr>
            </w:pPr>
          </w:p>
        </w:tc>
        <w:tc>
          <w:tcPr>
            <w:tcW w:w="8238" w:type="dxa"/>
            <w:gridSpan w:val="2"/>
            <w:shd w:val="clear" w:color="auto" w:fill="auto"/>
          </w:tcPr>
          <w:p w:rsidR="007A1A49" w:rsidRPr="007A1A49" w:rsidRDefault="007A1A49" w:rsidP="007A1A49">
            <w:pPr>
              <w:widowControl w:val="0"/>
              <w:spacing w:line="273" w:lineRule="exact"/>
              <w:ind w:left="103"/>
              <w:rPr>
                <w:rFonts w:eastAsia="Calibri"/>
                <w:b/>
                <w:lang w:eastAsia="en-US"/>
              </w:rPr>
            </w:pPr>
            <w:r w:rsidRPr="007A1A49">
              <w:rPr>
                <w:rFonts w:eastAsia="Calibri"/>
                <w:b/>
                <w:lang w:eastAsia="en-US"/>
              </w:rPr>
              <w:lastRenderedPageBreak/>
              <w:t>Содержание учебного материала</w:t>
            </w:r>
          </w:p>
        </w:tc>
        <w:tc>
          <w:tcPr>
            <w:tcW w:w="988" w:type="dxa"/>
            <w:gridSpan w:val="2"/>
            <w:vMerge w:val="restart"/>
            <w:shd w:val="clear" w:color="auto" w:fill="auto"/>
          </w:tcPr>
          <w:p w:rsidR="007A1A49" w:rsidRPr="007A1A49" w:rsidRDefault="007A1A49" w:rsidP="007A1A49">
            <w:pPr>
              <w:widowControl w:val="0"/>
              <w:spacing w:line="268" w:lineRule="exact"/>
              <w:ind w:left="2"/>
              <w:jc w:val="center"/>
              <w:rPr>
                <w:rFonts w:eastAsia="Calibri"/>
                <w:i/>
                <w:lang w:eastAsia="en-US"/>
              </w:rPr>
            </w:pPr>
            <w:r w:rsidRPr="007A1A49">
              <w:rPr>
                <w:rFonts w:eastAsia="Calibri"/>
                <w:i/>
                <w:lang w:eastAsia="en-US"/>
              </w:rPr>
              <w:t>2</w:t>
            </w:r>
          </w:p>
        </w:tc>
        <w:tc>
          <w:tcPr>
            <w:tcW w:w="2685" w:type="dxa"/>
            <w:vMerge w:val="restart"/>
            <w:shd w:val="clear" w:color="auto" w:fill="auto"/>
          </w:tcPr>
          <w:p w:rsidR="007A1A49" w:rsidRPr="007A1A49" w:rsidRDefault="007A1A49" w:rsidP="007A1A49">
            <w:pPr>
              <w:widowControl w:val="0"/>
              <w:spacing w:line="268" w:lineRule="exact"/>
              <w:jc w:val="center"/>
              <w:rPr>
                <w:rFonts w:eastAsia="Calibri"/>
                <w:i/>
                <w:lang w:eastAsia="en-US"/>
              </w:rPr>
            </w:pPr>
          </w:p>
          <w:p w:rsidR="007A1A49" w:rsidRPr="007A1A49" w:rsidRDefault="007A1A49" w:rsidP="007A1A49">
            <w:pPr>
              <w:widowControl w:val="0"/>
              <w:jc w:val="center"/>
              <w:rPr>
                <w:rFonts w:eastAsia="Calibri"/>
                <w:lang w:eastAsia="en-US"/>
              </w:rPr>
            </w:pPr>
            <w:proofErr w:type="gramStart"/>
            <w:r w:rsidRPr="007A1A49">
              <w:rPr>
                <w:rFonts w:eastAsia="Calibri"/>
                <w:lang w:eastAsia="en-US"/>
              </w:rPr>
              <w:t>ОК</w:t>
            </w:r>
            <w:proofErr w:type="gramEnd"/>
            <w:r w:rsidRPr="007A1A49">
              <w:rPr>
                <w:rFonts w:eastAsia="Calibri"/>
                <w:lang w:eastAsia="en-US"/>
              </w:rPr>
              <w:t xml:space="preserve"> 1-9</w:t>
            </w:r>
          </w:p>
          <w:p w:rsidR="007A1A49" w:rsidRPr="007A1A49" w:rsidRDefault="007A1A49" w:rsidP="007A1A49">
            <w:pPr>
              <w:rPr>
                <w:rFonts w:eastAsia="Calibri"/>
                <w:lang w:eastAsia="en-US"/>
              </w:rPr>
            </w:pPr>
          </w:p>
        </w:tc>
      </w:tr>
      <w:tr w:rsidR="007A1A49" w:rsidRPr="007A1A49" w:rsidTr="00E56D00">
        <w:trPr>
          <w:trHeight w:val="3165"/>
        </w:trPr>
        <w:tc>
          <w:tcPr>
            <w:tcW w:w="3162" w:type="dxa"/>
            <w:vMerge/>
            <w:tcBorders>
              <w:bottom w:val="single" w:sz="4" w:space="0" w:color="000000"/>
            </w:tcBorders>
            <w:shd w:val="clear" w:color="auto" w:fill="auto"/>
          </w:tcPr>
          <w:p w:rsidR="007A1A49" w:rsidRPr="007A1A49" w:rsidRDefault="007A1A49" w:rsidP="007A1A49">
            <w:pPr>
              <w:widowControl w:val="0"/>
              <w:ind w:left="103" w:right="235"/>
              <w:rPr>
                <w:rFonts w:eastAsia="Calibri"/>
                <w:lang w:eastAsia="en-US"/>
              </w:rPr>
            </w:pPr>
          </w:p>
        </w:tc>
        <w:tc>
          <w:tcPr>
            <w:tcW w:w="8238" w:type="dxa"/>
            <w:gridSpan w:val="2"/>
            <w:tcBorders>
              <w:bottom w:val="single" w:sz="4" w:space="0" w:color="000000"/>
            </w:tcBorders>
            <w:shd w:val="clear" w:color="auto" w:fill="auto"/>
          </w:tcPr>
          <w:p w:rsidR="007A1A49" w:rsidRPr="007A1A49" w:rsidRDefault="007A1A49" w:rsidP="007A1A49">
            <w:pPr>
              <w:widowControl w:val="0"/>
              <w:ind w:left="105" w:right="105"/>
              <w:jc w:val="both"/>
              <w:rPr>
                <w:rFonts w:eastAsia="Calibri"/>
                <w:lang w:eastAsia="en-US"/>
              </w:rPr>
            </w:pPr>
            <w:r w:rsidRPr="007A1A49">
              <w:rPr>
                <w:rFonts w:eastAsia="Calibri"/>
                <w:lang w:eastAsia="en-US"/>
              </w:rPr>
              <w:t xml:space="preserve">Конфликты в коллективе как органическая составляющая жизни организации. Сущность и классификация конфликтов: </w:t>
            </w:r>
            <w:proofErr w:type="spellStart"/>
            <w:r w:rsidRPr="007A1A49">
              <w:rPr>
                <w:rFonts w:eastAsia="Calibri"/>
                <w:lang w:eastAsia="en-US"/>
              </w:rPr>
              <w:t>внутриличностный</w:t>
            </w:r>
            <w:proofErr w:type="spellEnd"/>
            <w:r w:rsidRPr="007A1A49">
              <w:rPr>
                <w:rFonts w:eastAsia="Calibri"/>
                <w:lang w:eastAsia="en-US"/>
              </w:rPr>
              <w:t xml:space="preserve">, </w:t>
            </w:r>
            <w:proofErr w:type="gramStart"/>
            <w:r w:rsidRPr="007A1A49">
              <w:rPr>
                <w:rFonts w:eastAsia="Calibri"/>
                <w:lang w:eastAsia="en-US"/>
              </w:rPr>
              <w:t>межличностный</w:t>
            </w:r>
            <w:proofErr w:type="gramEnd"/>
            <w:r w:rsidRPr="007A1A49">
              <w:rPr>
                <w:rFonts w:eastAsia="Calibri"/>
                <w:lang w:eastAsia="en-US"/>
              </w:rPr>
              <w:t xml:space="preserve">, между личностью и группой, межгрупповой. Причины возникновения конфликтов. Стадии развития конфликта. Типичные конфликтные ситуации. Правила поведения в конфликте. Методы управления конфликтами. Последствия конфликтов: функциональные и </w:t>
            </w:r>
            <w:proofErr w:type="spellStart"/>
            <w:r w:rsidRPr="007A1A49">
              <w:rPr>
                <w:rFonts w:eastAsia="Calibri"/>
                <w:lang w:eastAsia="en-US"/>
              </w:rPr>
              <w:t>дисфункциональные</w:t>
            </w:r>
            <w:proofErr w:type="spellEnd"/>
            <w:r w:rsidRPr="007A1A49">
              <w:rPr>
                <w:rFonts w:eastAsia="Calibri"/>
                <w:lang w:eastAsia="en-US"/>
              </w:rPr>
              <w:t>.</w:t>
            </w:r>
          </w:p>
          <w:p w:rsidR="007A1A49" w:rsidRPr="007A1A49" w:rsidRDefault="007A1A49" w:rsidP="007A1A49">
            <w:pPr>
              <w:widowControl w:val="0"/>
              <w:ind w:left="105" w:right="172"/>
              <w:jc w:val="both"/>
              <w:rPr>
                <w:rFonts w:eastAsia="Calibri"/>
                <w:lang w:eastAsia="en-US"/>
              </w:rPr>
            </w:pPr>
            <w:r w:rsidRPr="007A1A49">
              <w:rPr>
                <w:rFonts w:eastAsia="Calibri"/>
                <w:lang w:eastAsia="en-US"/>
              </w:rPr>
              <w:t>Индивидуальн</w:t>
            </w:r>
            <w:proofErr w:type="gramStart"/>
            <w:r w:rsidRPr="007A1A49">
              <w:rPr>
                <w:rFonts w:eastAsia="Calibri"/>
                <w:lang w:eastAsia="en-US"/>
              </w:rPr>
              <w:t>о-</w:t>
            </w:r>
            <w:proofErr w:type="gramEnd"/>
            <w:r w:rsidRPr="007A1A49">
              <w:rPr>
                <w:rFonts w:eastAsia="Calibri"/>
                <w:lang w:eastAsia="en-US"/>
              </w:rPr>
              <w:t xml:space="preserve"> типологические особенности личности: типы темперамента, акцентуация характера, организаторские способности. Психологические аспекты малых групп и коллективов: классификация и стадии развития групп, формальные и неформальные группы</w:t>
            </w:r>
          </w:p>
        </w:tc>
        <w:tc>
          <w:tcPr>
            <w:tcW w:w="988" w:type="dxa"/>
            <w:gridSpan w:val="2"/>
            <w:vMerge/>
            <w:tcBorders>
              <w:bottom w:val="single" w:sz="4" w:space="0" w:color="000000"/>
            </w:tcBorders>
            <w:shd w:val="clear" w:color="auto" w:fill="auto"/>
          </w:tcPr>
          <w:p w:rsidR="007A1A49" w:rsidRPr="007A1A49" w:rsidRDefault="007A1A49" w:rsidP="007A1A49">
            <w:pPr>
              <w:widowControl w:val="0"/>
              <w:rPr>
                <w:rFonts w:eastAsia="Calibri"/>
                <w:lang w:eastAsia="en-US"/>
              </w:rPr>
            </w:pPr>
          </w:p>
        </w:tc>
        <w:tc>
          <w:tcPr>
            <w:tcW w:w="2685" w:type="dxa"/>
            <w:vMerge/>
            <w:tcBorders>
              <w:bottom w:val="single" w:sz="4" w:space="0" w:color="000000"/>
            </w:tcBorders>
            <w:shd w:val="clear" w:color="auto" w:fill="auto"/>
          </w:tcPr>
          <w:p w:rsidR="007A1A49" w:rsidRPr="007A1A49" w:rsidRDefault="007A1A49" w:rsidP="007A1A49">
            <w:pPr>
              <w:widowControl w:val="0"/>
              <w:jc w:val="center"/>
              <w:rPr>
                <w:rFonts w:eastAsia="Calibri"/>
                <w:lang w:eastAsia="en-US"/>
              </w:rPr>
            </w:pPr>
          </w:p>
        </w:tc>
      </w:tr>
      <w:tr w:rsidR="007A1A49" w:rsidRPr="007A1A49" w:rsidTr="00E56D00">
        <w:trPr>
          <w:trHeight w:hRule="exact" w:val="500"/>
        </w:trPr>
        <w:tc>
          <w:tcPr>
            <w:tcW w:w="3162" w:type="dxa"/>
            <w:vMerge/>
            <w:shd w:val="clear" w:color="auto" w:fill="auto"/>
          </w:tcPr>
          <w:p w:rsidR="007A1A49" w:rsidRPr="007A1A49" w:rsidRDefault="007A1A49" w:rsidP="007A1A49">
            <w:pPr>
              <w:widowControl w:val="0"/>
              <w:ind w:left="103" w:right="235"/>
              <w:rPr>
                <w:rFonts w:eastAsia="Calibri"/>
                <w:lang w:eastAsia="en-US"/>
              </w:rPr>
            </w:pPr>
          </w:p>
        </w:tc>
        <w:tc>
          <w:tcPr>
            <w:tcW w:w="8238" w:type="dxa"/>
            <w:gridSpan w:val="2"/>
            <w:shd w:val="clear" w:color="auto" w:fill="auto"/>
          </w:tcPr>
          <w:p w:rsidR="007A1A49" w:rsidRPr="007A1A49" w:rsidRDefault="007A1A49" w:rsidP="007A1A49">
            <w:pPr>
              <w:widowControl w:val="0"/>
              <w:ind w:left="105" w:right="172"/>
              <w:jc w:val="both"/>
              <w:rPr>
                <w:rFonts w:eastAsia="Calibri"/>
                <w:lang w:eastAsia="en-US"/>
              </w:rPr>
            </w:pPr>
            <w:r w:rsidRPr="007A1A49">
              <w:rPr>
                <w:rFonts w:eastAsia="Calibri"/>
                <w:b/>
                <w:lang w:eastAsia="en-US"/>
              </w:rPr>
              <w:t>Практическая работа</w:t>
            </w:r>
            <w:r w:rsidRPr="007A1A49">
              <w:rPr>
                <w:rFonts w:eastAsia="Calibri"/>
                <w:lang w:eastAsia="en-US"/>
              </w:rPr>
              <w:t>: Выбор метода управленческого воздействия</w:t>
            </w:r>
          </w:p>
        </w:tc>
        <w:tc>
          <w:tcPr>
            <w:tcW w:w="988" w:type="dxa"/>
            <w:gridSpan w:val="2"/>
            <w:shd w:val="clear" w:color="auto" w:fill="auto"/>
          </w:tcPr>
          <w:p w:rsidR="007A1A49" w:rsidRPr="007A1A49" w:rsidRDefault="007A1A49" w:rsidP="007A1A49">
            <w:pPr>
              <w:widowControl w:val="0"/>
              <w:jc w:val="center"/>
              <w:rPr>
                <w:rFonts w:eastAsia="Calibri"/>
                <w:lang w:eastAsia="en-US"/>
              </w:rPr>
            </w:pPr>
            <w:r w:rsidRPr="007A1A49">
              <w:rPr>
                <w:rFonts w:eastAsia="Calibri"/>
                <w:lang w:eastAsia="en-US"/>
              </w:rPr>
              <w:t>2</w:t>
            </w:r>
          </w:p>
        </w:tc>
        <w:tc>
          <w:tcPr>
            <w:tcW w:w="2685" w:type="dxa"/>
            <w:shd w:val="clear" w:color="auto" w:fill="auto"/>
          </w:tcPr>
          <w:p w:rsidR="007A1A49" w:rsidRPr="007A1A49" w:rsidRDefault="007A1A49" w:rsidP="007A1A49">
            <w:pPr>
              <w:widowControl w:val="0"/>
              <w:jc w:val="center"/>
              <w:rPr>
                <w:rFonts w:eastAsia="Calibri"/>
                <w:lang w:eastAsia="en-US"/>
              </w:rPr>
            </w:pPr>
            <w:proofErr w:type="gramStart"/>
            <w:r w:rsidRPr="007A1A49">
              <w:rPr>
                <w:rFonts w:eastAsia="Calibri"/>
                <w:lang w:eastAsia="en-US"/>
              </w:rPr>
              <w:t>ОК</w:t>
            </w:r>
            <w:proofErr w:type="gramEnd"/>
            <w:r w:rsidRPr="007A1A49">
              <w:rPr>
                <w:rFonts w:eastAsia="Calibri"/>
                <w:lang w:eastAsia="en-US"/>
              </w:rPr>
              <w:t xml:space="preserve"> 1-9</w:t>
            </w:r>
          </w:p>
        </w:tc>
      </w:tr>
      <w:tr w:rsidR="007A1A49" w:rsidRPr="007A1A49" w:rsidTr="00E56D00">
        <w:trPr>
          <w:trHeight w:hRule="exact" w:val="562"/>
        </w:trPr>
        <w:tc>
          <w:tcPr>
            <w:tcW w:w="3162" w:type="dxa"/>
            <w:vMerge/>
            <w:shd w:val="clear" w:color="auto" w:fill="auto"/>
          </w:tcPr>
          <w:p w:rsidR="007A1A49" w:rsidRPr="007A1A49" w:rsidRDefault="007A1A49" w:rsidP="007A1A49">
            <w:pPr>
              <w:widowControl w:val="0"/>
              <w:rPr>
                <w:rFonts w:eastAsia="Calibri"/>
                <w:lang w:eastAsia="en-US"/>
              </w:rPr>
            </w:pPr>
          </w:p>
        </w:tc>
        <w:tc>
          <w:tcPr>
            <w:tcW w:w="8238" w:type="dxa"/>
            <w:gridSpan w:val="2"/>
            <w:shd w:val="clear" w:color="auto" w:fill="auto"/>
          </w:tcPr>
          <w:p w:rsidR="007A1A49" w:rsidRPr="007A1A49" w:rsidRDefault="007A1A49" w:rsidP="007A1A49">
            <w:pPr>
              <w:widowControl w:val="0"/>
              <w:spacing w:line="268" w:lineRule="exact"/>
              <w:ind w:left="103"/>
              <w:rPr>
                <w:rFonts w:eastAsia="Calibri"/>
                <w:lang w:eastAsia="en-US"/>
              </w:rPr>
            </w:pPr>
            <w:r w:rsidRPr="007A1A49">
              <w:rPr>
                <w:rFonts w:eastAsia="Calibri"/>
                <w:b/>
                <w:lang w:eastAsia="en-US"/>
              </w:rPr>
              <w:t xml:space="preserve">Самостоятельная работа </w:t>
            </w:r>
            <w:proofErr w:type="gramStart"/>
            <w:r w:rsidRPr="007A1A49">
              <w:rPr>
                <w:rFonts w:eastAsia="Calibri"/>
                <w:b/>
                <w:lang w:eastAsia="en-US"/>
              </w:rPr>
              <w:t>обучающегося</w:t>
            </w:r>
            <w:proofErr w:type="gramEnd"/>
            <w:r w:rsidRPr="007A1A49">
              <w:rPr>
                <w:rFonts w:eastAsia="Calibri"/>
                <w:b/>
                <w:lang w:eastAsia="en-US"/>
              </w:rPr>
              <w:t xml:space="preserve">: </w:t>
            </w:r>
          </w:p>
          <w:p w:rsidR="007A1A49" w:rsidRPr="007A1A49" w:rsidRDefault="007A1A49" w:rsidP="007A1A49">
            <w:pPr>
              <w:widowControl w:val="0"/>
              <w:ind w:left="103"/>
              <w:rPr>
                <w:rFonts w:eastAsia="Calibri"/>
                <w:lang w:eastAsia="en-US"/>
              </w:rPr>
            </w:pPr>
            <w:r w:rsidRPr="007A1A49">
              <w:rPr>
                <w:rFonts w:eastAsia="Calibri"/>
                <w:lang w:eastAsia="en-US"/>
              </w:rPr>
              <w:t>Индивидуально-психологические особенности личности</w:t>
            </w:r>
          </w:p>
        </w:tc>
        <w:tc>
          <w:tcPr>
            <w:tcW w:w="988" w:type="dxa"/>
            <w:gridSpan w:val="2"/>
            <w:shd w:val="clear" w:color="auto" w:fill="auto"/>
          </w:tcPr>
          <w:p w:rsidR="007A1A49" w:rsidRPr="007A1A49" w:rsidRDefault="007A1A49" w:rsidP="007A1A49">
            <w:pPr>
              <w:widowControl w:val="0"/>
              <w:spacing w:line="268" w:lineRule="exact"/>
              <w:ind w:left="2"/>
              <w:jc w:val="center"/>
              <w:rPr>
                <w:rFonts w:eastAsia="Calibri"/>
                <w:i/>
                <w:lang w:eastAsia="en-US"/>
              </w:rPr>
            </w:pPr>
            <w:r w:rsidRPr="007A1A49">
              <w:rPr>
                <w:rFonts w:eastAsia="Calibri"/>
                <w:i/>
                <w:lang w:eastAsia="en-US"/>
              </w:rPr>
              <w:t>6</w:t>
            </w:r>
          </w:p>
        </w:tc>
        <w:tc>
          <w:tcPr>
            <w:tcW w:w="2685" w:type="dxa"/>
            <w:shd w:val="clear" w:color="auto" w:fill="auto"/>
          </w:tcPr>
          <w:p w:rsidR="007A1A49" w:rsidRPr="007A1A49" w:rsidRDefault="007A1A49" w:rsidP="007A1A49">
            <w:pPr>
              <w:widowControl w:val="0"/>
              <w:jc w:val="center"/>
              <w:rPr>
                <w:rFonts w:eastAsia="Calibri"/>
                <w:lang w:val="en-US" w:eastAsia="en-US"/>
              </w:rPr>
            </w:pPr>
          </w:p>
        </w:tc>
      </w:tr>
      <w:tr w:rsidR="007A1A49" w:rsidRPr="007A1A49" w:rsidTr="00E56D00">
        <w:trPr>
          <w:trHeight w:hRule="exact" w:val="1860"/>
        </w:trPr>
        <w:tc>
          <w:tcPr>
            <w:tcW w:w="3162" w:type="dxa"/>
            <w:shd w:val="clear" w:color="auto" w:fill="auto"/>
          </w:tcPr>
          <w:p w:rsidR="007A1A49" w:rsidRPr="007A1A49" w:rsidRDefault="007A1A49" w:rsidP="007A1A49">
            <w:pPr>
              <w:widowControl w:val="0"/>
              <w:spacing w:line="273" w:lineRule="exact"/>
              <w:ind w:left="103" w:right="235"/>
              <w:rPr>
                <w:rFonts w:eastAsia="Calibri"/>
                <w:lang w:eastAsia="en-US"/>
              </w:rPr>
            </w:pPr>
            <w:r w:rsidRPr="007A1A49">
              <w:rPr>
                <w:rFonts w:eastAsia="Calibri"/>
                <w:lang w:eastAsia="en-US"/>
              </w:rPr>
              <w:t xml:space="preserve">Тема 7.2. Менеджмент персонала предприятия </w:t>
            </w:r>
          </w:p>
        </w:tc>
        <w:tc>
          <w:tcPr>
            <w:tcW w:w="8238" w:type="dxa"/>
            <w:gridSpan w:val="2"/>
            <w:shd w:val="clear" w:color="auto" w:fill="auto"/>
          </w:tcPr>
          <w:p w:rsidR="007A1A49" w:rsidRPr="007A1A49" w:rsidRDefault="007A1A49" w:rsidP="007A1A49">
            <w:pPr>
              <w:widowControl w:val="0"/>
              <w:jc w:val="both"/>
              <w:rPr>
                <w:rFonts w:eastAsia="Calibri"/>
                <w:lang w:eastAsia="en-US"/>
              </w:rPr>
            </w:pPr>
            <w:r w:rsidRPr="007A1A49">
              <w:rPr>
                <w:rFonts w:eastAsia="Calibri"/>
                <w:lang w:eastAsia="en-US"/>
              </w:rPr>
              <w:t>Управление персоналом как фактор эффективного менеджмента. Характеристика персонала организации. Отбор и наем персонала, развитие персонала, организация профессионального обучения и аттестации работников. Зарубежный опыт работы с персоналом. Руководитель в системе управления персоналом. Формирование мотивирующей среды в организации, разработка мотивационной программы.</w:t>
            </w:r>
          </w:p>
        </w:tc>
        <w:tc>
          <w:tcPr>
            <w:tcW w:w="988" w:type="dxa"/>
            <w:gridSpan w:val="2"/>
            <w:shd w:val="clear" w:color="auto" w:fill="auto"/>
          </w:tcPr>
          <w:p w:rsidR="007A1A49" w:rsidRPr="007A1A49" w:rsidRDefault="007A1A49" w:rsidP="007A1A49">
            <w:pPr>
              <w:widowControl w:val="0"/>
              <w:spacing w:line="273" w:lineRule="exact"/>
              <w:ind w:left="2"/>
              <w:jc w:val="center"/>
              <w:rPr>
                <w:rFonts w:eastAsia="Calibri"/>
                <w:i/>
                <w:lang w:eastAsia="en-US"/>
              </w:rPr>
            </w:pPr>
            <w:r w:rsidRPr="007A1A49">
              <w:rPr>
                <w:rFonts w:eastAsia="Calibri"/>
                <w:i/>
                <w:lang w:eastAsia="en-US"/>
              </w:rPr>
              <w:t>2</w:t>
            </w:r>
          </w:p>
        </w:tc>
        <w:tc>
          <w:tcPr>
            <w:tcW w:w="2685" w:type="dxa"/>
            <w:shd w:val="clear" w:color="auto" w:fill="auto"/>
          </w:tcPr>
          <w:p w:rsidR="007A1A49" w:rsidRPr="007A1A49" w:rsidRDefault="007A1A49" w:rsidP="007A1A49">
            <w:pPr>
              <w:widowControl w:val="0"/>
              <w:jc w:val="center"/>
              <w:rPr>
                <w:rFonts w:eastAsia="Calibri"/>
                <w:lang w:eastAsia="en-US"/>
              </w:rPr>
            </w:pPr>
            <w:proofErr w:type="gramStart"/>
            <w:r w:rsidRPr="007A1A49">
              <w:rPr>
                <w:rFonts w:eastAsia="Calibri"/>
                <w:lang w:eastAsia="en-US"/>
              </w:rPr>
              <w:t>ОК</w:t>
            </w:r>
            <w:proofErr w:type="gramEnd"/>
            <w:r w:rsidRPr="007A1A49">
              <w:rPr>
                <w:rFonts w:eastAsia="Calibri"/>
                <w:lang w:eastAsia="en-US"/>
              </w:rPr>
              <w:t xml:space="preserve"> 1-9</w:t>
            </w:r>
          </w:p>
        </w:tc>
      </w:tr>
      <w:tr w:rsidR="007A1A49" w:rsidRPr="007A1A49" w:rsidTr="00E56D00">
        <w:trPr>
          <w:trHeight w:hRule="exact" w:val="591"/>
        </w:trPr>
        <w:tc>
          <w:tcPr>
            <w:tcW w:w="3162" w:type="dxa"/>
            <w:shd w:val="clear" w:color="auto" w:fill="auto"/>
          </w:tcPr>
          <w:p w:rsidR="007A1A49" w:rsidRPr="007A1A49" w:rsidRDefault="007A1A49" w:rsidP="007A1A49">
            <w:pPr>
              <w:widowControl w:val="0"/>
              <w:spacing w:line="273" w:lineRule="exact"/>
              <w:ind w:left="103" w:right="235"/>
              <w:rPr>
                <w:rFonts w:eastAsia="Calibri"/>
                <w:b/>
                <w:lang w:eastAsia="en-US"/>
              </w:rPr>
            </w:pPr>
            <w:r w:rsidRPr="007A1A49">
              <w:rPr>
                <w:rFonts w:eastAsia="Calibri"/>
                <w:b/>
                <w:lang w:eastAsia="en-US"/>
              </w:rPr>
              <w:t>Раздел 8. Руководство и власть</w:t>
            </w:r>
          </w:p>
        </w:tc>
        <w:tc>
          <w:tcPr>
            <w:tcW w:w="8238" w:type="dxa"/>
            <w:gridSpan w:val="2"/>
            <w:shd w:val="clear" w:color="auto" w:fill="auto"/>
          </w:tcPr>
          <w:p w:rsidR="007A1A49" w:rsidRPr="007A1A49" w:rsidRDefault="007A1A49" w:rsidP="007A1A49">
            <w:pPr>
              <w:widowControl w:val="0"/>
              <w:rPr>
                <w:rFonts w:eastAsia="Calibri"/>
                <w:lang w:eastAsia="en-US"/>
              </w:rPr>
            </w:pPr>
          </w:p>
        </w:tc>
        <w:tc>
          <w:tcPr>
            <w:tcW w:w="988" w:type="dxa"/>
            <w:gridSpan w:val="2"/>
            <w:shd w:val="clear" w:color="auto" w:fill="auto"/>
          </w:tcPr>
          <w:p w:rsidR="007A1A49" w:rsidRPr="007A1A49" w:rsidRDefault="007A1A49" w:rsidP="007A1A49">
            <w:pPr>
              <w:widowControl w:val="0"/>
              <w:spacing w:line="273" w:lineRule="exact"/>
              <w:ind w:left="2"/>
              <w:jc w:val="center"/>
              <w:rPr>
                <w:rFonts w:eastAsia="Calibri"/>
                <w:b/>
                <w:i/>
                <w:lang w:eastAsia="en-US"/>
              </w:rPr>
            </w:pPr>
            <w:r w:rsidRPr="007A1A49">
              <w:rPr>
                <w:rFonts w:eastAsia="Calibri"/>
                <w:b/>
                <w:i/>
                <w:lang w:eastAsia="en-US"/>
              </w:rPr>
              <w:t>27</w:t>
            </w:r>
          </w:p>
        </w:tc>
        <w:tc>
          <w:tcPr>
            <w:tcW w:w="2685" w:type="dxa"/>
            <w:shd w:val="clear" w:color="auto" w:fill="auto"/>
          </w:tcPr>
          <w:p w:rsidR="007A1A49" w:rsidRPr="007A1A49" w:rsidRDefault="007A1A49" w:rsidP="007A1A49">
            <w:pPr>
              <w:widowControl w:val="0"/>
              <w:jc w:val="center"/>
              <w:rPr>
                <w:rFonts w:eastAsia="Calibri"/>
                <w:lang w:eastAsia="en-US"/>
              </w:rPr>
            </w:pPr>
          </w:p>
        </w:tc>
      </w:tr>
      <w:tr w:rsidR="007A1A49" w:rsidRPr="007A1A49" w:rsidTr="00E56D00">
        <w:trPr>
          <w:trHeight w:hRule="exact" w:val="314"/>
        </w:trPr>
        <w:tc>
          <w:tcPr>
            <w:tcW w:w="3162" w:type="dxa"/>
            <w:vMerge w:val="restart"/>
            <w:shd w:val="clear" w:color="auto" w:fill="auto"/>
          </w:tcPr>
          <w:p w:rsidR="007A1A49" w:rsidRPr="007A1A49" w:rsidRDefault="007A1A49" w:rsidP="007A1A49">
            <w:pPr>
              <w:widowControl w:val="0"/>
              <w:ind w:left="103" w:right="1137"/>
              <w:rPr>
                <w:rFonts w:eastAsia="Calibri"/>
                <w:lang w:eastAsia="en-US"/>
              </w:rPr>
            </w:pPr>
            <w:r w:rsidRPr="007A1A49">
              <w:rPr>
                <w:rFonts w:eastAsia="Calibri"/>
                <w:lang w:eastAsia="en-US"/>
              </w:rPr>
              <w:t>Тема 8.1. Социальн</w:t>
            </w:r>
            <w:proofErr w:type="gramStart"/>
            <w:r w:rsidRPr="007A1A49">
              <w:rPr>
                <w:rFonts w:eastAsia="Calibri"/>
                <w:lang w:eastAsia="en-US"/>
              </w:rPr>
              <w:t>о-</w:t>
            </w:r>
            <w:proofErr w:type="gramEnd"/>
            <w:r w:rsidRPr="007A1A49">
              <w:rPr>
                <w:rFonts w:eastAsia="Calibri"/>
                <w:lang w:eastAsia="en-US"/>
              </w:rPr>
              <w:t xml:space="preserve"> психологический климат в коллективе</w:t>
            </w:r>
          </w:p>
        </w:tc>
        <w:tc>
          <w:tcPr>
            <w:tcW w:w="8238" w:type="dxa"/>
            <w:gridSpan w:val="2"/>
            <w:shd w:val="clear" w:color="auto" w:fill="auto"/>
          </w:tcPr>
          <w:p w:rsidR="007A1A49" w:rsidRPr="007A1A49" w:rsidRDefault="007A1A49" w:rsidP="007A1A49">
            <w:pPr>
              <w:widowControl w:val="0"/>
              <w:spacing w:line="273" w:lineRule="exact"/>
              <w:ind w:left="103"/>
              <w:rPr>
                <w:rFonts w:eastAsia="Calibri"/>
                <w:b/>
                <w:lang w:eastAsia="en-US"/>
              </w:rPr>
            </w:pPr>
            <w:r w:rsidRPr="007A1A49">
              <w:rPr>
                <w:rFonts w:eastAsia="Calibri"/>
                <w:b/>
                <w:lang w:eastAsia="en-US"/>
              </w:rPr>
              <w:t>Содержание учебного материала</w:t>
            </w:r>
          </w:p>
        </w:tc>
        <w:tc>
          <w:tcPr>
            <w:tcW w:w="988" w:type="dxa"/>
            <w:gridSpan w:val="2"/>
            <w:vMerge w:val="restart"/>
            <w:shd w:val="clear" w:color="auto" w:fill="auto"/>
          </w:tcPr>
          <w:p w:rsidR="007A1A49" w:rsidRPr="007A1A49" w:rsidRDefault="007A1A49" w:rsidP="007A1A49">
            <w:pPr>
              <w:widowControl w:val="0"/>
              <w:spacing w:line="268" w:lineRule="exact"/>
              <w:ind w:left="2"/>
              <w:jc w:val="center"/>
              <w:rPr>
                <w:rFonts w:eastAsia="Calibri"/>
                <w:i/>
                <w:lang w:eastAsia="en-US"/>
              </w:rPr>
            </w:pPr>
            <w:r w:rsidRPr="007A1A49">
              <w:rPr>
                <w:rFonts w:eastAsia="Calibri"/>
                <w:i/>
                <w:lang w:eastAsia="en-US"/>
              </w:rPr>
              <w:t>2</w:t>
            </w:r>
          </w:p>
        </w:tc>
        <w:tc>
          <w:tcPr>
            <w:tcW w:w="2685" w:type="dxa"/>
            <w:vMerge w:val="restart"/>
            <w:shd w:val="clear" w:color="auto" w:fill="auto"/>
          </w:tcPr>
          <w:p w:rsidR="007A1A49" w:rsidRPr="007A1A49" w:rsidRDefault="007A1A49" w:rsidP="007A1A49">
            <w:pPr>
              <w:widowControl w:val="0"/>
              <w:jc w:val="center"/>
              <w:rPr>
                <w:rFonts w:eastAsia="Calibri"/>
                <w:lang w:eastAsia="en-US"/>
              </w:rPr>
            </w:pPr>
            <w:proofErr w:type="gramStart"/>
            <w:r w:rsidRPr="007A1A49">
              <w:rPr>
                <w:rFonts w:eastAsia="Calibri"/>
                <w:lang w:eastAsia="en-US"/>
              </w:rPr>
              <w:t>ОК</w:t>
            </w:r>
            <w:proofErr w:type="gramEnd"/>
            <w:r w:rsidRPr="007A1A49">
              <w:rPr>
                <w:rFonts w:eastAsia="Calibri"/>
                <w:lang w:eastAsia="en-US"/>
              </w:rPr>
              <w:t xml:space="preserve"> 1-9</w:t>
            </w:r>
          </w:p>
          <w:p w:rsidR="007A1A49" w:rsidRPr="007A1A49" w:rsidRDefault="007A1A49" w:rsidP="007A1A49">
            <w:pPr>
              <w:widowControl w:val="0"/>
              <w:spacing w:line="268" w:lineRule="exact"/>
              <w:jc w:val="center"/>
              <w:rPr>
                <w:rFonts w:eastAsia="Calibri"/>
                <w:i/>
                <w:lang w:eastAsia="en-US"/>
              </w:rPr>
            </w:pPr>
          </w:p>
        </w:tc>
      </w:tr>
      <w:tr w:rsidR="007A1A49" w:rsidRPr="007A1A49" w:rsidTr="00E56D00">
        <w:trPr>
          <w:trHeight w:hRule="exact" w:val="1666"/>
        </w:trPr>
        <w:tc>
          <w:tcPr>
            <w:tcW w:w="3162" w:type="dxa"/>
            <w:vMerge/>
            <w:shd w:val="clear" w:color="auto" w:fill="auto"/>
          </w:tcPr>
          <w:p w:rsidR="007A1A49" w:rsidRPr="007A1A49" w:rsidRDefault="007A1A49" w:rsidP="007A1A49">
            <w:pPr>
              <w:widowControl w:val="0"/>
              <w:rPr>
                <w:rFonts w:eastAsia="Calibri"/>
                <w:lang w:eastAsia="en-US"/>
              </w:rPr>
            </w:pPr>
          </w:p>
        </w:tc>
        <w:tc>
          <w:tcPr>
            <w:tcW w:w="8238" w:type="dxa"/>
            <w:gridSpan w:val="2"/>
            <w:shd w:val="clear" w:color="auto" w:fill="auto"/>
          </w:tcPr>
          <w:p w:rsidR="007A1A49" w:rsidRPr="007A1A49" w:rsidRDefault="007A1A49" w:rsidP="007A1A49">
            <w:pPr>
              <w:widowControl w:val="0"/>
              <w:ind w:left="105" w:right="134"/>
              <w:jc w:val="both"/>
              <w:rPr>
                <w:rFonts w:eastAsia="Calibri"/>
                <w:lang w:eastAsia="en-US"/>
              </w:rPr>
            </w:pPr>
            <w:r w:rsidRPr="007A1A49">
              <w:rPr>
                <w:rFonts w:eastAsia="Calibri"/>
                <w:lang w:eastAsia="en-US"/>
              </w:rPr>
              <w:t>Социально-психологический климат в коллективе. Понятие руководства и власти. Управление человеком и управление группой. Планирование работы менеджера. Затраты и потери рабочего времени. Основные направления улучшения использования времени. Организация рабочего дня, рабочей недели, рабочего места. Улучшение условий и режима</w:t>
            </w:r>
            <w:r w:rsidRPr="007A1A49">
              <w:rPr>
                <w:rFonts w:eastAsia="Calibri"/>
                <w:spacing w:val="-15"/>
                <w:lang w:eastAsia="en-US"/>
              </w:rPr>
              <w:t xml:space="preserve"> </w:t>
            </w:r>
            <w:r w:rsidRPr="007A1A49">
              <w:rPr>
                <w:rFonts w:eastAsia="Calibri"/>
                <w:lang w:eastAsia="en-US"/>
              </w:rPr>
              <w:t xml:space="preserve">работы. </w:t>
            </w:r>
            <w:proofErr w:type="spellStart"/>
            <w:r w:rsidRPr="007A1A49">
              <w:rPr>
                <w:rFonts w:eastAsia="Calibri"/>
                <w:lang w:val="en-US" w:eastAsia="en-US"/>
              </w:rPr>
              <w:t>Рабочее</w:t>
            </w:r>
            <w:proofErr w:type="spellEnd"/>
            <w:r w:rsidRPr="007A1A49">
              <w:rPr>
                <w:rFonts w:eastAsia="Calibri"/>
                <w:lang w:val="en-US" w:eastAsia="en-US"/>
              </w:rPr>
              <w:t xml:space="preserve"> </w:t>
            </w:r>
            <w:proofErr w:type="spellStart"/>
            <w:r w:rsidRPr="007A1A49">
              <w:rPr>
                <w:rFonts w:eastAsia="Calibri"/>
                <w:lang w:val="en-US" w:eastAsia="en-US"/>
              </w:rPr>
              <w:t>место</w:t>
            </w:r>
            <w:proofErr w:type="spellEnd"/>
            <w:r w:rsidRPr="007A1A49">
              <w:rPr>
                <w:rFonts w:eastAsia="Calibri"/>
                <w:lang w:val="en-US" w:eastAsia="en-US"/>
              </w:rPr>
              <w:t xml:space="preserve"> </w:t>
            </w:r>
            <w:proofErr w:type="spellStart"/>
            <w:r w:rsidRPr="007A1A49">
              <w:rPr>
                <w:rFonts w:eastAsia="Calibri"/>
                <w:lang w:val="en-US" w:eastAsia="en-US"/>
              </w:rPr>
              <w:t>руководителя</w:t>
            </w:r>
            <w:proofErr w:type="spellEnd"/>
            <w:r w:rsidRPr="007A1A49">
              <w:rPr>
                <w:rFonts w:eastAsia="Calibri"/>
                <w:lang w:val="en-US" w:eastAsia="en-US"/>
              </w:rPr>
              <w:t xml:space="preserve">, </w:t>
            </w:r>
            <w:proofErr w:type="spellStart"/>
            <w:r w:rsidRPr="007A1A49">
              <w:rPr>
                <w:rFonts w:eastAsia="Calibri"/>
                <w:lang w:val="en-US" w:eastAsia="en-US"/>
              </w:rPr>
              <w:t>его</w:t>
            </w:r>
            <w:proofErr w:type="spellEnd"/>
            <w:r w:rsidRPr="007A1A49">
              <w:rPr>
                <w:rFonts w:eastAsia="Calibri"/>
                <w:lang w:val="en-US" w:eastAsia="en-US"/>
              </w:rPr>
              <w:t xml:space="preserve"> </w:t>
            </w:r>
            <w:proofErr w:type="spellStart"/>
            <w:r w:rsidRPr="007A1A49">
              <w:rPr>
                <w:rFonts w:eastAsia="Calibri"/>
                <w:lang w:val="en-US" w:eastAsia="en-US"/>
              </w:rPr>
              <w:t>эргономические</w:t>
            </w:r>
            <w:proofErr w:type="spellEnd"/>
            <w:r w:rsidRPr="007A1A49">
              <w:rPr>
                <w:rFonts w:eastAsia="Calibri"/>
                <w:spacing w:val="-20"/>
                <w:lang w:val="en-US" w:eastAsia="en-US"/>
              </w:rPr>
              <w:t xml:space="preserve"> </w:t>
            </w:r>
            <w:proofErr w:type="spellStart"/>
            <w:r w:rsidRPr="007A1A49">
              <w:rPr>
                <w:rFonts w:eastAsia="Calibri"/>
                <w:lang w:val="en-US" w:eastAsia="en-US"/>
              </w:rPr>
              <w:t>характеристики</w:t>
            </w:r>
            <w:proofErr w:type="spellEnd"/>
          </w:p>
        </w:tc>
        <w:tc>
          <w:tcPr>
            <w:tcW w:w="988" w:type="dxa"/>
            <w:gridSpan w:val="2"/>
            <w:vMerge/>
            <w:shd w:val="clear" w:color="auto" w:fill="auto"/>
          </w:tcPr>
          <w:p w:rsidR="007A1A49" w:rsidRPr="007A1A49" w:rsidRDefault="007A1A49" w:rsidP="007A1A49">
            <w:pPr>
              <w:widowControl w:val="0"/>
              <w:rPr>
                <w:rFonts w:eastAsia="Calibri"/>
                <w:lang w:val="en-US" w:eastAsia="en-US"/>
              </w:rPr>
            </w:pPr>
          </w:p>
        </w:tc>
        <w:tc>
          <w:tcPr>
            <w:tcW w:w="2685" w:type="dxa"/>
            <w:vMerge/>
            <w:shd w:val="clear" w:color="auto" w:fill="auto"/>
          </w:tcPr>
          <w:p w:rsidR="007A1A49" w:rsidRPr="007A1A49" w:rsidRDefault="007A1A49" w:rsidP="007A1A49">
            <w:pPr>
              <w:widowControl w:val="0"/>
              <w:jc w:val="center"/>
              <w:rPr>
                <w:rFonts w:eastAsia="Calibri"/>
                <w:lang w:val="en-US" w:eastAsia="en-US"/>
              </w:rPr>
            </w:pPr>
          </w:p>
        </w:tc>
      </w:tr>
      <w:tr w:rsidR="007A1A49" w:rsidRPr="007A1A49" w:rsidTr="00E56D00">
        <w:trPr>
          <w:trHeight w:hRule="exact" w:val="392"/>
        </w:trPr>
        <w:tc>
          <w:tcPr>
            <w:tcW w:w="3162" w:type="dxa"/>
            <w:vMerge/>
            <w:shd w:val="clear" w:color="auto" w:fill="auto"/>
          </w:tcPr>
          <w:p w:rsidR="007A1A49" w:rsidRPr="007A1A49" w:rsidRDefault="007A1A49" w:rsidP="007A1A49">
            <w:pPr>
              <w:widowControl w:val="0"/>
              <w:rPr>
                <w:rFonts w:eastAsia="Calibri"/>
                <w:lang w:val="en-US" w:eastAsia="en-US"/>
              </w:rPr>
            </w:pPr>
          </w:p>
        </w:tc>
        <w:tc>
          <w:tcPr>
            <w:tcW w:w="8238" w:type="dxa"/>
            <w:gridSpan w:val="2"/>
            <w:shd w:val="clear" w:color="auto" w:fill="auto"/>
          </w:tcPr>
          <w:p w:rsidR="007A1A49" w:rsidRPr="007A1A49" w:rsidRDefault="007A1A49" w:rsidP="007A1A49">
            <w:pPr>
              <w:widowControl w:val="0"/>
              <w:ind w:left="105" w:right="134"/>
              <w:jc w:val="both"/>
              <w:rPr>
                <w:rFonts w:eastAsia="Calibri"/>
                <w:lang w:eastAsia="en-US"/>
              </w:rPr>
            </w:pPr>
            <w:r w:rsidRPr="007A1A49">
              <w:rPr>
                <w:rFonts w:eastAsia="Calibri"/>
                <w:b/>
                <w:lang w:eastAsia="en-US"/>
              </w:rPr>
              <w:t>Практическая работа</w:t>
            </w:r>
            <w:r w:rsidRPr="007A1A49">
              <w:rPr>
                <w:rFonts w:eastAsia="Calibri"/>
                <w:lang w:eastAsia="en-US"/>
              </w:rPr>
              <w:t>: Методы менеджмента</w:t>
            </w:r>
          </w:p>
        </w:tc>
        <w:tc>
          <w:tcPr>
            <w:tcW w:w="988" w:type="dxa"/>
            <w:gridSpan w:val="2"/>
            <w:shd w:val="clear" w:color="auto" w:fill="auto"/>
          </w:tcPr>
          <w:p w:rsidR="007A1A49" w:rsidRPr="007A1A49" w:rsidRDefault="007A1A49" w:rsidP="007A1A49">
            <w:pPr>
              <w:widowControl w:val="0"/>
              <w:jc w:val="center"/>
              <w:rPr>
                <w:rFonts w:eastAsia="Calibri"/>
                <w:lang w:eastAsia="en-US"/>
              </w:rPr>
            </w:pPr>
            <w:r w:rsidRPr="007A1A49">
              <w:rPr>
                <w:rFonts w:eastAsia="Calibri"/>
                <w:lang w:eastAsia="en-US"/>
              </w:rPr>
              <w:t>2</w:t>
            </w:r>
          </w:p>
        </w:tc>
        <w:tc>
          <w:tcPr>
            <w:tcW w:w="2685" w:type="dxa"/>
            <w:shd w:val="clear" w:color="auto" w:fill="auto"/>
          </w:tcPr>
          <w:p w:rsidR="007A1A49" w:rsidRPr="007A1A49" w:rsidRDefault="007A1A49" w:rsidP="007A1A49">
            <w:pPr>
              <w:widowControl w:val="0"/>
              <w:jc w:val="center"/>
              <w:rPr>
                <w:rFonts w:eastAsia="Calibri"/>
                <w:lang w:val="en-US" w:eastAsia="en-US"/>
              </w:rPr>
            </w:pPr>
            <w:r w:rsidRPr="007A1A49">
              <w:rPr>
                <w:rFonts w:eastAsia="Calibri"/>
                <w:lang w:val="en-US" w:eastAsia="en-US"/>
              </w:rPr>
              <w:t>ОК 1-9</w:t>
            </w:r>
          </w:p>
        </w:tc>
      </w:tr>
      <w:tr w:rsidR="007A1A49" w:rsidRPr="007A1A49" w:rsidTr="00E56D00">
        <w:trPr>
          <w:trHeight w:hRule="exact" w:val="562"/>
        </w:trPr>
        <w:tc>
          <w:tcPr>
            <w:tcW w:w="3162" w:type="dxa"/>
            <w:vMerge/>
            <w:shd w:val="clear" w:color="auto" w:fill="auto"/>
          </w:tcPr>
          <w:p w:rsidR="007A1A49" w:rsidRPr="007A1A49" w:rsidRDefault="007A1A49" w:rsidP="007A1A49">
            <w:pPr>
              <w:widowControl w:val="0"/>
              <w:rPr>
                <w:rFonts w:eastAsia="Calibri"/>
                <w:lang w:val="en-US" w:eastAsia="en-US"/>
              </w:rPr>
            </w:pPr>
          </w:p>
        </w:tc>
        <w:tc>
          <w:tcPr>
            <w:tcW w:w="8238" w:type="dxa"/>
            <w:gridSpan w:val="2"/>
            <w:shd w:val="clear" w:color="auto" w:fill="auto"/>
          </w:tcPr>
          <w:p w:rsidR="007A1A49" w:rsidRPr="007A1A49" w:rsidRDefault="007A1A49" w:rsidP="007A1A49">
            <w:pPr>
              <w:widowControl w:val="0"/>
              <w:ind w:left="103" w:right="503"/>
              <w:rPr>
                <w:rFonts w:eastAsia="Calibri"/>
                <w:lang w:eastAsia="en-US"/>
              </w:rPr>
            </w:pPr>
            <w:r w:rsidRPr="007A1A49">
              <w:rPr>
                <w:rFonts w:eastAsia="Calibri"/>
                <w:b/>
                <w:lang w:eastAsia="en-US"/>
              </w:rPr>
              <w:t xml:space="preserve">Самостоятельная работа обучающегося: </w:t>
            </w:r>
            <w:r w:rsidRPr="007A1A49">
              <w:rPr>
                <w:rFonts w:eastAsia="Calibri"/>
                <w:lang w:eastAsia="en-US"/>
              </w:rPr>
              <w:t>разновидности стилей руководства</w:t>
            </w:r>
          </w:p>
        </w:tc>
        <w:tc>
          <w:tcPr>
            <w:tcW w:w="988" w:type="dxa"/>
            <w:gridSpan w:val="2"/>
            <w:shd w:val="clear" w:color="auto" w:fill="auto"/>
          </w:tcPr>
          <w:p w:rsidR="007A1A49" w:rsidRPr="007A1A49" w:rsidRDefault="007A1A49" w:rsidP="007A1A49">
            <w:pPr>
              <w:widowControl w:val="0"/>
              <w:spacing w:line="268" w:lineRule="exact"/>
              <w:ind w:left="2"/>
              <w:jc w:val="center"/>
              <w:rPr>
                <w:rFonts w:eastAsia="Calibri"/>
                <w:i/>
                <w:lang w:eastAsia="en-US"/>
              </w:rPr>
            </w:pPr>
            <w:r w:rsidRPr="007A1A49">
              <w:rPr>
                <w:rFonts w:eastAsia="Calibri"/>
                <w:i/>
                <w:lang w:eastAsia="en-US"/>
              </w:rPr>
              <w:t>7</w:t>
            </w:r>
          </w:p>
        </w:tc>
        <w:tc>
          <w:tcPr>
            <w:tcW w:w="2685" w:type="dxa"/>
            <w:shd w:val="clear" w:color="auto" w:fill="auto"/>
          </w:tcPr>
          <w:p w:rsidR="007A1A49" w:rsidRPr="007A1A49" w:rsidRDefault="007A1A49" w:rsidP="007A1A49">
            <w:pPr>
              <w:widowControl w:val="0"/>
              <w:jc w:val="center"/>
              <w:rPr>
                <w:rFonts w:eastAsia="Calibri"/>
                <w:lang w:val="en-US" w:eastAsia="en-US"/>
              </w:rPr>
            </w:pPr>
          </w:p>
        </w:tc>
      </w:tr>
      <w:tr w:rsidR="007A1A49" w:rsidRPr="007A1A49" w:rsidTr="00E56D00">
        <w:trPr>
          <w:trHeight w:hRule="exact" w:val="278"/>
        </w:trPr>
        <w:tc>
          <w:tcPr>
            <w:tcW w:w="3162" w:type="dxa"/>
            <w:vMerge w:val="restart"/>
            <w:shd w:val="clear" w:color="auto" w:fill="auto"/>
          </w:tcPr>
          <w:p w:rsidR="007A1A49" w:rsidRPr="007A1A49" w:rsidRDefault="007A1A49" w:rsidP="007A1A49">
            <w:pPr>
              <w:widowControl w:val="0"/>
              <w:rPr>
                <w:rFonts w:eastAsia="Calibri"/>
                <w:lang w:eastAsia="en-US"/>
              </w:rPr>
            </w:pPr>
            <w:r w:rsidRPr="007A1A49">
              <w:rPr>
                <w:rFonts w:eastAsia="Calibri"/>
                <w:lang w:eastAsia="en-US"/>
              </w:rPr>
              <w:t xml:space="preserve">Тема 8.2. Организационная </w:t>
            </w:r>
            <w:r w:rsidRPr="007A1A49">
              <w:rPr>
                <w:rFonts w:eastAsia="Calibri"/>
                <w:lang w:eastAsia="en-US"/>
              </w:rPr>
              <w:lastRenderedPageBreak/>
              <w:t>культура</w:t>
            </w:r>
          </w:p>
        </w:tc>
        <w:tc>
          <w:tcPr>
            <w:tcW w:w="8238" w:type="dxa"/>
            <w:gridSpan w:val="2"/>
            <w:shd w:val="clear" w:color="auto" w:fill="auto"/>
          </w:tcPr>
          <w:p w:rsidR="007A1A49" w:rsidRPr="007A1A49" w:rsidRDefault="007A1A49" w:rsidP="007A1A49">
            <w:pPr>
              <w:shd w:val="clear" w:color="auto" w:fill="FFFFFF"/>
              <w:jc w:val="both"/>
              <w:rPr>
                <w:color w:val="000000"/>
              </w:rPr>
            </w:pPr>
            <w:proofErr w:type="spellStart"/>
            <w:r w:rsidRPr="007A1A49">
              <w:rPr>
                <w:rFonts w:eastAsia="Calibri"/>
                <w:b/>
                <w:lang w:val="en-US" w:eastAsia="en-US"/>
              </w:rPr>
              <w:lastRenderedPageBreak/>
              <w:t>Содержание</w:t>
            </w:r>
            <w:proofErr w:type="spellEnd"/>
            <w:r w:rsidRPr="007A1A49">
              <w:rPr>
                <w:rFonts w:eastAsia="Calibri"/>
                <w:b/>
                <w:lang w:val="en-US" w:eastAsia="en-US"/>
              </w:rPr>
              <w:t xml:space="preserve"> </w:t>
            </w:r>
            <w:proofErr w:type="spellStart"/>
            <w:r w:rsidRPr="007A1A49">
              <w:rPr>
                <w:rFonts w:eastAsia="Calibri"/>
                <w:b/>
                <w:lang w:val="en-US" w:eastAsia="en-US"/>
              </w:rPr>
              <w:t>учебного</w:t>
            </w:r>
            <w:proofErr w:type="spellEnd"/>
            <w:r w:rsidRPr="007A1A49">
              <w:rPr>
                <w:rFonts w:eastAsia="Calibri"/>
                <w:b/>
                <w:lang w:val="en-US" w:eastAsia="en-US"/>
              </w:rPr>
              <w:t xml:space="preserve"> </w:t>
            </w:r>
            <w:proofErr w:type="spellStart"/>
            <w:r w:rsidRPr="007A1A49">
              <w:rPr>
                <w:rFonts w:eastAsia="Calibri"/>
                <w:b/>
                <w:lang w:val="en-US" w:eastAsia="en-US"/>
              </w:rPr>
              <w:t>материала</w:t>
            </w:r>
            <w:proofErr w:type="spellEnd"/>
          </w:p>
        </w:tc>
        <w:tc>
          <w:tcPr>
            <w:tcW w:w="988" w:type="dxa"/>
            <w:gridSpan w:val="2"/>
            <w:shd w:val="clear" w:color="auto" w:fill="auto"/>
          </w:tcPr>
          <w:p w:rsidR="007A1A49" w:rsidRPr="007A1A49" w:rsidRDefault="007A1A49" w:rsidP="007A1A49">
            <w:pPr>
              <w:widowControl w:val="0"/>
              <w:spacing w:line="268" w:lineRule="exact"/>
              <w:ind w:left="2"/>
              <w:jc w:val="center"/>
              <w:rPr>
                <w:rFonts w:eastAsia="Calibri"/>
                <w:i/>
                <w:lang w:eastAsia="en-US"/>
              </w:rPr>
            </w:pPr>
          </w:p>
        </w:tc>
        <w:tc>
          <w:tcPr>
            <w:tcW w:w="2685" w:type="dxa"/>
            <w:shd w:val="clear" w:color="auto" w:fill="auto"/>
          </w:tcPr>
          <w:p w:rsidR="007A1A49" w:rsidRPr="007A1A49" w:rsidRDefault="007A1A49" w:rsidP="007A1A49">
            <w:pPr>
              <w:widowControl w:val="0"/>
              <w:jc w:val="center"/>
              <w:rPr>
                <w:rFonts w:eastAsia="Calibri"/>
                <w:lang w:val="en-US" w:eastAsia="en-US"/>
              </w:rPr>
            </w:pPr>
          </w:p>
        </w:tc>
      </w:tr>
      <w:tr w:rsidR="007A1A49" w:rsidRPr="007A1A49" w:rsidTr="00E56D00">
        <w:trPr>
          <w:trHeight w:hRule="exact" w:val="1554"/>
        </w:trPr>
        <w:tc>
          <w:tcPr>
            <w:tcW w:w="3162" w:type="dxa"/>
            <w:vMerge/>
            <w:shd w:val="clear" w:color="auto" w:fill="auto"/>
          </w:tcPr>
          <w:p w:rsidR="007A1A49" w:rsidRPr="007A1A49" w:rsidRDefault="007A1A49" w:rsidP="007A1A49">
            <w:pPr>
              <w:widowControl w:val="0"/>
              <w:rPr>
                <w:rFonts w:eastAsia="Calibri"/>
                <w:lang w:eastAsia="en-US"/>
              </w:rPr>
            </w:pPr>
          </w:p>
        </w:tc>
        <w:tc>
          <w:tcPr>
            <w:tcW w:w="8238" w:type="dxa"/>
            <w:gridSpan w:val="2"/>
            <w:shd w:val="clear" w:color="auto" w:fill="auto"/>
          </w:tcPr>
          <w:p w:rsidR="007A1A49" w:rsidRPr="007A1A49" w:rsidRDefault="007A1A49" w:rsidP="007A1A49">
            <w:pPr>
              <w:shd w:val="clear" w:color="auto" w:fill="FFFFFF"/>
              <w:jc w:val="both"/>
              <w:rPr>
                <w:color w:val="000000"/>
              </w:rPr>
            </w:pPr>
            <w:r w:rsidRPr="007A1A49">
              <w:rPr>
                <w:color w:val="000000"/>
              </w:rPr>
              <w:t>Понятие и структура организационной культуры. Функции и виды организационных культур. Влияние культуры на организационную эффективность: подходы к измерению. Соответствие культуры принятой стратегии. Управление организационной культурой.</w:t>
            </w:r>
            <w:r w:rsidRPr="007A1A49">
              <w:rPr>
                <w:rFonts w:eastAsia="Calibri"/>
                <w:lang w:eastAsia="en-US"/>
              </w:rPr>
              <w:t xml:space="preserve"> </w:t>
            </w:r>
            <w:r w:rsidRPr="007A1A49">
              <w:rPr>
                <w:color w:val="000000"/>
              </w:rPr>
              <w:t>Формирование имиджа организации.</w:t>
            </w:r>
          </w:p>
        </w:tc>
        <w:tc>
          <w:tcPr>
            <w:tcW w:w="988" w:type="dxa"/>
            <w:gridSpan w:val="2"/>
            <w:shd w:val="clear" w:color="auto" w:fill="auto"/>
          </w:tcPr>
          <w:p w:rsidR="007A1A49" w:rsidRPr="007A1A49" w:rsidRDefault="007A1A49" w:rsidP="007A1A49">
            <w:pPr>
              <w:widowControl w:val="0"/>
              <w:spacing w:line="268" w:lineRule="exact"/>
              <w:ind w:left="2"/>
              <w:jc w:val="center"/>
              <w:rPr>
                <w:rFonts w:eastAsia="Calibri"/>
                <w:i/>
                <w:lang w:eastAsia="en-US"/>
              </w:rPr>
            </w:pPr>
            <w:r w:rsidRPr="007A1A49">
              <w:rPr>
                <w:rFonts w:eastAsia="Calibri"/>
                <w:i/>
                <w:lang w:eastAsia="en-US"/>
              </w:rPr>
              <w:t>2</w:t>
            </w:r>
          </w:p>
        </w:tc>
        <w:tc>
          <w:tcPr>
            <w:tcW w:w="2685" w:type="dxa"/>
            <w:shd w:val="clear" w:color="auto" w:fill="auto"/>
          </w:tcPr>
          <w:p w:rsidR="007A1A49" w:rsidRPr="007A1A49" w:rsidRDefault="007A1A49" w:rsidP="007A1A49">
            <w:pPr>
              <w:widowControl w:val="0"/>
              <w:jc w:val="center"/>
              <w:rPr>
                <w:rFonts w:eastAsia="Calibri"/>
                <w:lang w:val="en-US" w:eastAsia="en-US"/>
              </w:rPr>
            </w:pPr>
            <w:r w:rsidRPr="007A1A49">
              <w:rPr>
                <w:rFonts w:eastAsia="Calibri"/>
                <w:lang w:val="en-US" w:eastAsia="en-US"/>
              </w:rPr>
              <w:t>ОК 1-9</w:t>
            </w:r>
          </w:p>
        </w:tc>
      </w:tr>
      <w:tr w:rsidR="007A1A49" w:rsidRPr="007A1A49" w:rsidTr="00E56D00">
        <w:trPr>
          <w:trHeight w:hRule="exact" w:val="418"/>
        </w:trPr>
        <w:tc>
          <w:tcPr>
            <w:tcW w:w="3162" w:type="dxa"/>
            <w:vMerge/>
            <w:shd w:val="clear" w:color="auto" w:fill="auto"/>
          </w:tcPr>
          <w:p w:rsidR="007A1A49" w:rsidRPr="007A1A49" w:rsidRDefault="007A1A49" w:rsidP="007A1A49">
            <w:pPr>
              <w:widowControl w:val="0"/>
              <w:rPr>
                <w:rFonts w:eastAsia="Calibri"/>
                <w:lang w:eastAsia="en-US"/>
              </w:rPr>
            </w:pPr>
          </w:p>
        </w:tc>
        <w:tc>
          <w:tcPr>
            <w:tcW w:w="8238" w:type="dxa"/>
            <w:gridSpan w:val="2"/>
            <w:shd w:val="clear" w:color="auto" w:fill="auto"/>
          </w:tcPr>
          <w:p w:rsidR="007A1A49" w:rsidRPr="007A1A49" w:rsidRDefault="007A1A49" w:rsidP="007A1A49">
            <w:pPr>
              <w:shd w:val="clear" w:color="auto" w:fill="FFFFFF"/>
              <w:jc w:val="both"/>
              <w:rPr>
                <w:color w:val="000000"/>
              </w:rPr>
            </w:pPr>
            <w:r w:rsidRPr="007A1A49">
              <w:rPr>
                <w:rFonts w:eastAsia="Calibri"/>
                <w:b/>
                <w:lang w:eastAsia="en-US"/>
              </w:rPr>
              <w:t>Практическая работа</w:t>
            </w:r>
            <w:r w:rsidRPr="007A1A49">
              <w:rPr>
                <w:rFonts w:eastAsia="Calibri"/>
                <w:lang w:eastAsia="en-US"/>
              </w:rPr>
              <w:t>: Организационная культура как ресурс организации</w:t>
            </w:r>
          </w:p>
        </w:tc>
        <w:tc>
          <w:tcPr>
            <w:tcW w:w="988" w:type="dxa"/>
            <w:gridSpan w:val="2"/>
            <w:shd w:val="clear" w:color="auto" w:fill="auto"/>
          </w:tcPr>
          <w:p w:rsidR="007A1A49" w:rsidRPr="007A1A49" w:rsidRDefault="007A1A49" w:rsidP="007A1A49">
            <w:pPr>
              <w:widowControl w:val="0"/>
              <w:spacing w:line="268" w:lineRule="exact"/>
              <w:ind w:left="2"/>
              <w:jc w:val="center"/>
              <w:rPr>
                <w:rFonts w:eastAsia="Calibri"/>
                <w:i/>
                <w:lang w:eastAsia="en-US"/>
              </w:rPr>
            </w:pPr>
            <w:r w:rsidRPr="007A1A49">
              <w:rPr>
                <w:rFonts w:eastAsia="Calibri"/>
                <w:i/>
                <w:lang w:eastAsia="en-US"/>
              </w:rPr>
              <w:t>2</w:t>
            </w:r>
          </w:p>
        </w:tc>
        <w:tc>
          <w:tcPr>
            <w:tcW w:w="2685" w:type="dxa"/>
            <w:shd w:val="clear" w:color="auto" w:fill="auto"/>
          </w:tcPr>
          <w:p w:rsidR="007A1A49" w:rsidRPr="007A1A49" w:rsidRDefault="007A1A49" w:rsidP="007A1A49">
            <w:pPr>
              <w:widowControl w:val="0"/>
              <w:jc w:val="center"/>
              <w:rPr>
                <w:rFonts w:eastAsia="Calibri"/>
                <w:lang w:eastAsia="en-US"/>
              </w:rPr>
            </w:pPr>
            <w:proofErr w:type="gramStart"/>
            <w:r w:rsidRPr="007A1A49">
              <w:rPr>
                <w:rFonts w:eastAsia="Calibri"/>
                <w:lang w:eastAsia="en-US"/>
              </w:rPr>
              <w:t>ОК</w:t>
            </w:r>
            <w:proofErr w:type="gramEnd"/>
            <w:r w:rsidRPr="007A1A49">
              <w:rPr>
                <w:rFonts w:eastAsia="Calibri"/>
                <w:lang w:eastAsia="en-US"/>
              </w:rPr>
              <w:t xml:space="preserve"> 1-9</w:t>
            </w:r>
          </w:p>
        </w:tc>
      </w:tr>
      <w:tr w:rsidR="007A1A49" w:rsidRPr="007A1A49" w:rsidTr="00E56D00">
        <w:trPr>
          <w:trHeight w:hRule="exact" w:val="443"/>
        </w:trPr>
        <w:tc>
          <w:tcPr>
            <w:tcW w:w="3162" w:type="dxa"/>
            <w:vMerge/>
            <w:shd w:val="clear" w:color="auto" w:fill="auto"/>
          </w:tcPr>
          <w:p w:rsidR="007A1A49" w:rsidRPr="007A1A49" w:rsidRDefault="007A1A49" w:rsidP="007A1A49">
            <w:pPr>
              <w:widowControl w:val="0"/>
              <w:rPr>
                <w:rFonts w:eastAsia="Calibri"/>
                <w:lang w:eastAsia="en-US"/>
              </w:rPr>
            </w:pPr>
          </w:p>
        </w:tc>
        <w:tc>
          <w:tcPr>
            <w:tcW w:w="8238" w:type="dxa"/>
            <w:gridSpan w:val="2"/>
            <w:shd w:val="clear" w:color="auto" w:fill="auto"/>
          </w:tcPr>
          <w:p w:rsidR="007A1A49" w:rsidRPr="007A1A49" w:rsidRDefault="007A1A49" w:rsidP="007A1A49">
            <w:pPr>
              <w:shd w:val="clear" w:color="auto" w:fill="FFFFFF"/>
              <w:jc w:val="both"/>
              <w:rPr>
                <w:rFonts w:eastAsia="Calibri"/>
                <w:b/>
                <w:lang w:eastAsia="en-US"/>
              </w:rPr>
            </w:pPr>
            <w:r w:rsidRPr="007A1A49">
              <w:rPr>
                <w:rFonts w:eastAsia="Calibri"/>
                <w:b/>
                <w:lang w:eastAsia="en-US"/>
              </w:rPr>
              <w:t>Практическая работа</w:t>
            </w:r>
            <w:r w:rsidRPr="007A1A49">
              <w:rPr>
                <w:rFonts w:eastAsia="Calibri"/>
                <w:lang w:eastAsia="en-US"/>
              </w:rPr>
              <w:t>: Решение задач по социальной ответственности</w:t>
            </w:r>
          </w:p>
        </w:tc>
        <w:tc>
          <w:tcPr>
            <w:tcW w:w="988" w:type="dxa"/>
            <w:gridSpan w:val="2"/>
            <w:shd w:val="clear" w:color="auto" w:fill="auto"/>
          </w:tcPr>
          <w:p w:rsidR="007A1A49" w:rsidRPr="007A1A49" w:rsidRDefault="007A1A49" w:rsidP="007A1A49">
            <w:pPr>
              <w:widowControl w:val="0"/>
              <w:spacing w:line="268" w:lineRule="exact"/>
              <w:ind w:left="2"/>
              <w:jc w:val="center"/>
              <w:rPr>
                <w:rFonts w:eastAsia="Calibri"/>
                <w:i/>
                <w:lang w:eastAsia="en-US"/>
              </w:rPr>
            </w:pPr>
            <w:r w:rsidRPr="007A1A49">
              <w:rPr>
                <w:rFonts w:eastAsia="Calibri"/>
                <w:i/>
                <w:lang w:eastAsia="en-US"/>
              </w:rPr>
              <w:t>2</w:t>
            </w:r>
          </w:p>
        </w:tc>
        <w:tc>
          <w:tcPr>
            <w:tcW w:w="2685" w:type="dxa"/>
            <w:shd w:val="clear" w:color="auto" w:fill="auto"/>
          </w:tcPr>
          <w:p w:rsidR="007A1A49" w:rsidRPr="007A1A49" w:rsidRDefault="007A1A49" w:rsidP="007A1A49">
            <w:pPr>
              <w:widowControl w:val="0"/>
              <w:jc w:val="center"/>
              <w:rPr>
                <w:rFonts w:eastAsia="Calibri"/>
                <w:lang w:eastAsia="en-US"/>
              </w:rPr>
            </w:pPr>
            <w:proofErr w:type="gramStart"/>
            <w:r w:rsidRPr="007A1A49">
              <w:rPr>
                <w:rFonts w:eastAsia="Calibri"/>
                <w:lang w:eastAsia="en-US"/>
              </w:rPr>
              <w:t>ОК</w:t>
            </w:r>
            <w:proofErr w:type="gramEnd"/>
            <w:r w:rsidRPr="007A1A49">
              <w:rPr>
                <w:rFonts w:eastAsia="Calibri"/>
                <w:lang w:eastAsia="en-US"/>
              </w:rPr>
              <w:t xml:space="preserve"> 1-9</w:t>
            </w:r>
          </w:p>
        </w:tc>
      </w:tr>
      <w:tr w:rsidR="007A1A49" w:rsidRPr="007A1A49" w:rsidTr="00E56D00">
        <w:trPr>
          <w:trHeight w:hRule="exact" w:val="322"/>
        </w:trPr>
        <w:tc>
          <w:tcPr>
            <w:tcW w:w="3162" w:type="dxa"/>
            <w:vMerge w:val="restart"/>
            <w:shd w:val="clear" w:color="auto" w:fill="auto"/>
          </w:tcPr>
          <w:p w:rsidR="007A1A49" w:rsidRPr="007A1A49" w:rsidRDefault="007A1A49" w:rsidP="007A1A49">
            <w:pPr>
              <w:widowControl w:val="0"/>
              <w:ind w:left="103" w:right="162"/>
              <w:rPr>
                <w:rFonts w:eastAsia="Calibri"/>
                <w:lang w:eastAsia="en-US"/>
              </w:rPr>
            </w:pPr>
            <w:r w:rsidRPr="007A1A49">
              <w:rPr>
                <w:rFonts w:eastAsia="Calibri"/>
                <w:lang w:eastAsia="en-US"/>
              </w:rPr>
              <w:t>Тема 8.3. Власть и лидерство. Стили управления</w:t>
            </w:r>
          </w:p>
        </w:tc>
        <w:tc>
          <w:tcPr>
            <w:tcW w:w="8238" w:type="dxa"/>
            <w:gridSpan w:val="2"/>
            <w:shd w:val="clear" w:color="auto" w:fill="auto"/>
          </w:tcPr>
          <w:p w:rsidR="007A1A49" w:rsidRPr="007A1A49" w:rsidRDefault="007A1A49" w:rsidP="007A1A49">
            <w:pPr>
              <w:widowControl w:val="0"/>
              <w:spacing w:line="273" w:lineRule="exact"/>
              <w:ind w:left="103"/>
              <w:rPr>
                <w:rFonts w:eastAsia="Calibri"/>
                <w:b/>
                <w:lang w:eastAsia="en-US"/>
              </w:rPr>
            </w:pPr>
            <w:r w:rsidRPr="007A1A49">
              <w:rPr>
                <w:rFonts w:eastAsia="Calibri"/>
                <w:b/>
                <w:lang w:eastAsia="en-US"/>
              </w:rPr>
              <w:t>Содержание учебного материала</w:t>
            </w:r>
          </w:p>
        </w:tc>
        <w:tc>
          <w:tcPr>
            <w:tcW w:w="988" w:type="dxa"/>
            <w:gridSpan w:val="2"/>
            <w:vMerge w:val="restart"/>
            <w:shd w:val="clear" w:color="auto" w:fill="auto"/>
          </w:tcPr>
          <w:p w:rsidR="007A1A49" w:rsidRPr="007A1A49" w:rsidRDefault="007A1A49" w:rsidP="007A1A49">
            <w:pPr>
              <w:widowControl w:val="0"/>
              <w:spacing w:line="268" w:lineRule="exact"/>
              <w:ind w:left="2"/>
              <w:jc w:val="center"/>
              <w:rPr>
                <w:rFonts w:eastAsia="Calibri"/>
                <w:i/>
                <w:lang w:eastAsia="en-US"/>
              </w:rPr>
            </w:pPr>
            <w:r w:rsidRPr="007A1A49">
              <w:rPr>
                <w:rFonts w:eastAsia="Calibri"/>
                <w:i/>
                <w:lang w:eastAsia="en-US"/>
              </w:rPr>
              <w:t>2</w:t>
            </w:r>
          </w:p>
        </w:tc>
        <w:tc>
          <w:tcPr>
            <w:tcW w:w="2685" w:type="dxa"/>
            <w:vMerge w:val="restart"/>
            <w:shd w:val="clear" w:color="auto" w:fill="auto"/>
          </w:tcPr>
          <w:p w:rsidR="007A1A49" w:rsidRPr="007A1A49" w:rsidRDefault="007A1A49" w:rsidP="007A1A49">
            <w:pPr>
              <w:widowControl w:val="0"/>
              <w:jc w:val="center"/>
              <w:rPr>
                <w:rFonts w:eastAsia="Calibri"/>
                <w:lang w:eastAsia="en-US"/>
              </w:rPr>
            </w:pPr>
            <w:proofErr w:type="gramStart"/>
            <w:r w:rsidRPr="007A1A49">
              <w:rPr>
                <w:rFonts w:eastAsia="Calibri"/>
                <w:lang w:eastAsia="en-US"/>
              </w:rPr>
              <w:t>ОК</w:t>
            </w:r>
            <w:proofErr w:type="gramEnd"/>
            <w:r w:rsidRPr="007A1A49">
              <w:rPr>
                <w:rFonts w:eastAsia="Calibri"/>
                <w:lang w:eastAsia="en-US"/>
              </w:rPr>
              <w:t xml:space="preserve"> 1-9</w:t>
            </w:r>
          </w:p>
          <w:p w:rsidR="007A1A49" w:rsidRPr="007A1A49" w:rsidRDefault="007A1A49" w:rsidP="007A1A49">
            <w:pPr>
              <w:widowControl w:val="0"/>
              <w:spacing w:line="268" w:lineRule="exact"/>
              <w:jc w:val="center"/>
              <w:rPr>
                <w:rFonts w:eastAsia="Calibri"/>
                <w:i/>
                <w:lang w:eastAsia="en-US"/>
              </w:rPr>
            </w:pPr>
          </w:p>
        </w:tc>
      </w:tr>
      <w:tr w:rsidR="007A1A49" w:rsidRPr="007A1A49" w:rsidTr="00E56D00">
        <w:trPr>
          <w:trHeight w:hRule="exact" w:val="1682"/>
        </w:trPr>
        <w:tc>
          <w:tcPr>
            <w:tcW w:w="3162" w:type="dxa"/>
            <w:vMerge/>
            <w:shd w:val="clear" w:color="auto" w:fill="auto"/>
          </w:tcPr>
          <w:p w:rsidR="007A1A49" w:rsidRPr="007A1A49" w:rsidRDefault="007A1A49" w:rsidP="007A1A49">
            <w:pPr>
              <w:widowControl w:val="0"/>
              <w:rPr>
                <w:rFonts w:eastAsia="Calibri"/>
                <w:lang w:eastAsia="en-US"/>
              </w:rPr>
            </w:pPr>
          </w:p>
        </w:tc>
        <w:tc>
          <w:tcPr>
            <w:tcW w:w="8238" w:type="dxa"/>
            <w:gridSpan w:val="2"/>
            <w:vMerge w:val="restart"/>
            <w:shd w:val="clear" w:color="auto" w:fill="auto"/>
          </w:tcPr>
          <w:p w:rsidR="007A1A49" w:rsidRPr="007A1A49" w:rsidRDefault="007A1A49" w:rsidP="007A1A49">
            <w:pPr>
              <w:widowControl w:val="0"/>
              <w:ind w:left="105" w:right="228"/>
              <w:jc w:val="both"/>
              <w:rPr>
                <w:rFonts w:eastAsia="Calibri"/>
                <w:lang w:eastAsia="en-US"/>
              </w:rPr>
            </w:pPr>
            <w:r w:rsidRPr="007A1A49">
              <w:rPr>
                <w:rFonts w:eastAsia="Calibri"/>
                <w:lang w:eastAsia="en-US"/>
              </w:rPr>
              <w:t>Власть и лидерство. Понятие имиджа, его составные компоненты. Стили управления и факторы его формирования. Авторитарный стиль руководства: агрессивный, эгоистичный, добросовестный.</w:t>
            </w:r>
          </w:p>
          <w:p w:rsidR="007A1A49" w:rsidRPr="007A1A49" w:rsidRDefault="007A1A49" w:rsidP="007A1A49">
            <w:pPr>
              <w:widowControl w:val="0"/>
              <w:ind w:left="105" w:right="105"/>
              <w:jc w:val="both"/>
              <w:rPr>
                <w:rFonts w:eastAsia="Calibri"/>
                <w:lang w:eastAsia="en-US"/>
              </w:rPr>
            </w:pPr>
            <w:r w:rsidRPr="007A1A49">
              <w:rPr>
                <w:rFonts w:eastAsia="Calibri"/>
                <w:lang w:eastAsia="en-US"/>
              </w:rPr>
              <w:t xml:space="preserve">Демократический стиль руководства: совещательный, участвующий. Либеральный стиль руководства. </w:t>
            </w:r>
            <w:proofErr w:type="spellStart"/>
            <w:r w:rsidRPr="007A1A49">
              <w:rPr>
                <w:rFonts w:eastAsia="Calibri"/>
                <w:lang w:val="en-US" w:eastAsia="en-US"/>
              </w:rPr>
              <w:t>Партнерство</w:t>
            </w:r>
            <w:proofErr w:type="spellEnd"/>
            <w:r w:rsidRPr="007A1A49">
              <w:rPr>
                <w:rFonts w:eastAsia="Calibri"/>
                <w:lang w:val="en-US" w:eastAsia="en-US"/>
              </w:rPr>
              <w:t>. «</w:t>
            </w:r>
            <w:proofErr w:type="spellStart"/>
            <w:r w:rsidRPr="007A1A49">
              <w:rPr>
                <w:rFonts w:eastAsia="Calibri"/>
                <w:lang w:val="en-US" w:eastAsia="en-US"/>
              </w:rPr>
              <w:t>Решетка</w:t>
            </w:r>
            <w:proofErr w:type="spellEnd"/>
            <w:r w:rsidRPr="007A1A49">
              <w:rPr>
                <w:rFonts w:eastAsia="Calibri"/>
                <w:lang w:val="en-US" w:eastAsia="en-US"/>
              </w:rPr>
              <w:t xml:space="preserve"> </w:t>
            </w:r>
            <w:proofErr w:type="spellStart"/>
            <w:r w:rsidRPr="007A1A49">
              <w:rPr>
                <w:rFonts w:eastAsia="Calibri"/>
                <w:lang w:val="en-US" w:eastAsia="en-US"/>
              </w:rPr>
              <w:t>менеджмента</w:t>
            </w:r>
            <w:proofErr w:type="spellEnd"/>
            <w:r w:rsidRPr="007A1A49">
              <w:rPr>
                <w:rFonts w:eastAsia="Calibri"/>
                <w:lang w:val="en-US" w:eastAsia="en-US"/>
              </w:rPr>
              <w:t xml:space="preserve">». </w:t>
            </w:r>
          </w:p>
          <w:p w:rsidR="007A1A49" w:rsidRPr="007A1A49" w:rsidRDefault="007A1A49" w:rsidP="007A1A49">
            <w:pPr>
              <w:widowControl w:val="0"/>
              <w:ind w:left="105" w:right="105"/>
              <w:rPr>
                <w:rFonts w:eastAsia="Calibri"/>
                <w:lang w:eastAsia="en-US"/>
              </w:rPr>
            </w:pPr>
          </w:p>
          <w:p w:rsidR="007A1A49" w:rsidRPr="007A1A49" w:rsidRDefault="007A1A49" w:rsidP="007A1A49">
            <w:pPr>
              <w:widowControl w:val="0"/>
              <w:ind w:left="105" w:right="638"/>
              <w:jc w:val="both"/>
              <w:rPr>
                <w:rFonts w:eastAsia="Calibri"/>
                <w:lang w:eastAsia="en-US"/>
              </w:rPr>
            </w:pPr>
            <w:r w:rsidRPr="007A1A49">
              <w:rPr>
                <w:rFonts w:eastAsia="Calibri"/>
                <w:b/>
                <w:lang w:eastAsia="en-US"/>
              </w:rPr>
              <w:t>Практическая работа</w:t>
            </w:r>
            <w:r w:rsidRPr="007A1A49">
              <w:rPr>
                <w:rFonts w:eastAsia="Calibri"/>
                <w:lang w:eastAsia="en-US"/>
              </w:rPr>
              <w:t>: Портрет современного руководителя</w:t>
            </w:r>
          </w:p>
        </w:tc>
        <w:tc>
          <w:tcPr>
            <w:tcW w:w="988" w:type="dxa"/>
            <w:gridSpan w:val="2"/>
            <w:vMerge/>
            <w:shd w:val="clear" w:color="auto" w:fill="auto"/>
          </w:tcPr>
          <w:p w:rsidR="007A1A49" w:rsidRPr="007A1A49" w:rsidRDefault="007A1A49" w:rsidP="007A1A49">
            <w:pPr>
              <w:widowControl w:val="0"/>
              <w:rPr>
                <w:rFonts w:eastAsia="Calibri"/>
                <w:lang w:eastAsia="en-US"/>
              </w:rPr>
            </w:pPr>
          </w:p>
        </w:tc>
        <w:tc>
          <w:tcPr>
            <w:tcW w:w="2685" w:type="dxa"/>
            <w:vMerge/>
            <w:shd w:val="clear" w:color="auto" w:fill="auto"/>
          </w:tcPr>
          <w:p w:rsidR="007A1A49" w:rsidRPr="007A1A49" w:rsidRDefault="007A1A49" w:rsidP="007A1A49">
            <w:pPr>
              <w:widowControl w:val="0"/>
              <w:jc w:val="center"/>
              <w:rPr>
                <w:rFonts w:eastAsia="Calibri"/>
                <w:lang w:eastAsia="en-US"/>
              </w:rPr>
            </w:pPr>
          </w:p>
        </w:tc>
      </w:tr>
      <w:tr w:rsidR="007A1A49" w:rsidRPr="007A1A49" w:rsidTr="00E56D00">
        <w:trPr>
          <w:trHeight w:hRule="exact" w:val="700"/>
        </w:trPr>
        <w:tc>
          <w:tcPr>
            <w:tcW w:w="3162" w:type="dxa"/>
            <w:vMerge/>
            <w:shd w:val="clear" w:color="auto" w:fill="auto"/>
          </w:tcPr>
          <w:p w:rsidR="007A1A49" w:rsidRPr="007A1A49" w:rsidRDefault="007A1A49" w:rsidP="007A1A49">
            <w:pPr>
              <w:widowControl w:val="0"/>
              <w:rPr>
                <w:rFonts w:eastAsia="Calibri"/>
                <w:lang w:eastAsia="en-US"/>
              </w:rPr>
            </w:pPr>
          </w:p>
        </w:tc>
        <w:tc>
          <w:tcPr>
            <w:tcW w:w="8238" w:type="dxa"/>
            <w:gridSpan w:val="2"/>
            <w:vMerge/>
            <w:shd w:val="clear" w:color="auto" w:fill="auto"/>
          </w:tcPr>
          <w:p w:rsidR="007A1A49" w:rsidRPr="007A1A49" w:rsidRDefault="007A1A49" w:rsidP="007A1A49">
            <w:pPr>
              <w:widowControl w:val="0"/>
              <w:ind w:left="105" w:right="638"/>
              <w:jc w:val="both"/>
              <w:rPr>
                <w:rFonts w:eastAsia="Calibri"/>
                <w:lang w:eastAsia="en-US"/>
              </w:rPr>
            </w:pPr>
          </w:p>
        </w:tc>
        <w:tc>
          <w:tcPr>
            <w:tcW w:w="988" w:type="dxa"/>
            <w:gridSpan w:val="2"/>
            <w:shd w:val="clear" w:color="auto" w:fill="auto"/>
          </w:tcPr>
          <w:p w:rsidR="007A1A49" w:rsidRPr="007A1A49" w:rsidRDefault="007A1A49" w:rsidP="007A1A49">
            <w:pPr>
              <w:widowControl w:val="0"/>
              <w:spacing w:line="268" w:lineRule="exact"/>
              <w:ind w:left="2"/>
              <w:jc w:val="center"/>
              <w:rPr>
                <w:rFonts w:eastAsia="Calibri"/>
                <w:i/>
                <w:lang w:eastAsia="en-US"/>
              </w:rPr>
            </w:pPr>
            <w:r w:rsidRPr="007A1A49">
              <w:rPr>
                <w:rFonts w:eastAsia="Calibri"/>
                <w:i/>
                <w:lang w:val="en-US" w:eastAsia="en-US"/>
              </w:rPr>
              <w:t>2</w:t>
            </w:r>
          </w:p>
        </w:tc>
        <w:tc>
          <w:tcPr>
            <w:tcW w:w="2685" w:type="dxa"/>
            <w:shd w:val="clear" w:color="auto" w:fill="auto"/>
          </w:tcPr>
          <w:p w:rsidR="007A1A49" w:rsidRPr="007A1A49" w:rsidRDefault="007A1A49" w:rsidP="007A1A49">
            <w:pPr>
              <w:widowControl w:val="0"/>
              <w:jc w:val="center"/>
              <w:rPr>
                <w:rFonts w:eastAsia="Calibri"/>
                <w:lang w:eastAsia="en-US"/>
              </w:rPr>
            </w:pPr>
            <w:proofErr w:type="gramStart"/>
            <w:r w:rsidRPr="007A1A49">
              <w:rPr>
                <w:rFonts w:eastAsia="Calibri"/>
                <w:lang w:eastAsia="en-US"/>
              </w:rPr>
              <w:t>ОК</w:t>
            </w:r>
            <w:proofErr w:type="gramEnd"/>
            <w:r w:rsidRPr="007A1A49">
              <w:rPr>
                <w:rFonts w:eastAsia="Calibri"/>
                <w:lang w:eastAsia="en-US"/>
              </w:rPr>
              <w:t xml:space="preserve"> 1-9</w:t>
            </w:r>
          </w:p>
        </w:tc>
      </w:tr>
      <w:tr w:rsidR="007A1A49" w:rsidRPr="007A1A49" w:rsidTr="00E56D00">
        <w:trPr>
          <w:trHeight w:hRule="exact" w:val="439"/>
        </w:trPr>
        <w:tc>
          <w:tcPr>
            <w:tcW w:w="3162" w:type="dxa"/>
            <w:vMerge w:val="restart"/>
            <w:shd w:val="clear" w:color="auto" w:fill="auto"/>
          </w:tcPr>
          <w:p w:rsidR="007A1A49" w:rsidRPr="007A1A49" w:rsidRDefault="007A1A49" w:rsidP="007A1A49">
            <w:pPr>
              <w:widowControl w:val="0"/>
              <w:rPr>
                <w:rFonts w:eastAsia="Calibri"/>
                <w:lang w:eastAsia="en-US"/>
              </w:rPr>
            </w:pPr>
          </w:p>
        </w:tc>
        <w:tc>
          <w:tcPr>
            <w:tcW w:w="8238" w:type="dxa"/>
            <w:gridSpan w:val="2"/>
            <w:shd w:val="clear" w:color="auto" w:fill="auto"/>
          </w:tcPr>
          <w:p w:rsidR="007A1A49" w:rsidRPr="007A1A49" w:rsidRDefault="007A1A49" w:rsidP="007A1A49">
            <w:pPr>
              <w:widowControl w:val="0"/>
              <w:ind w:left="105" w:right="638"/>
              <w:jc w:val="both"/>
              <w:rPr>
                <w:rFonts w:eastAsia="Calibri"/>
                <w:lang w:eastAsia="en-US"/>
              </w:rPr>
            </w:pPr>
            <w:r w:rsidRPr="007A1A49">
              <w:rPr>
                <w:rFonts w:eastAsia="Calibri"/>
                <w:b/>
                <w:lang w:eastAsia="en-US"/>
              </w:rPr>
              <w:t>Практическая работа</w:t>
            </w:r>
            <w:r w:rsidRPr="007A1A49">
              <w:rPr>
                <w:rFonts w:eastAsia="Calibri"/>
                <w:lang w:eastAsia="en-US"/>
              </w:rPr>
              <w:t>: Менеджер, его деятельность и личность</w:t>
            </w:r>
          </w:p>
        </w:tc>
        <w:tc>
          <w:tcPr>
            <w:tcW w:w="988" w:type="dxa"/>
            <w:gridSpan w:val="2"/>
            <w:shd w:val="clear" w:color="auto" w:fill="auto"/>
          </w:tcPr>
          <w:p w:rsidR="007A1A49" w:rsidRPr="007A1A49" w:rsidRDefault="007A1A49" w:rsidP="007A1A49">
            <w:pPr>
              <w:widowControl w:val="0"/>
              <w:spacing w:line="268" w:lineRule="exact"/>
              <w:ind w:left="2"/>
              <w:jc w:val="center"/>
              <w:rPr>
                <w:rFonts w:eastAsia="Calibri"/>
                <w:i/>
                <w:lang w:eastAsia="en-US"/>
              </w:rPr>
            </w:pPr>
            <w:r w:rsidRPr="007A1A49">
              <w:rPr>
                <w:rFonts w:eastAsia="Calibri"/>
                <w:i/>
                <w:lang w:eastAsia="en-US"/>
              </w:rPr>
              <w:t>2</w:t>
            </w:r>
          </w:p>
        </w:tc>
        <w:tc>
          <w:tcPr>
            <w:tcW w:w="2685" w:type="dxa"/>
            <w:shd w:val="clear" w:color="auto" w:fill="auto"/>
          </w:tcPr>
          <w:p w:rsidR="007A1A49" w:rsidRPr="007A1A49" w:rsidRDefault="007A1A49" w:rsidP="007A1A49">
            <w:pPr>
              <w:widowControl w:val="0"/>
              <w:jc w:val="center"/>
              <w:rPr>
                <w:rFonts w:eastAsia="Calibri"/>
                <w:lang w:eastAsia="en-US"/>
              </w:rPr>
            </w:pPr>
            <w:proofErr w:type="gramStart"/>
            <w:r w:rsidRPr="007A1A49">
              <w:rPr>
                <w:rFonts w:eastAsia="Calibri"/>
                <w:lang w:eastAsia="en-US"/>
              </w:rPr>
              <w:t>ОК</w:t>
            </w:r>
            <w:proofErr w:type="gramEnd"/>
            <w:r w:rsidRPr="007A1A49">
              <w:rPr>
                <w:rFonts w:eastAsia="Calibri"/>
                <w:lang w:eastAsia="en-US"/>
              </w:rPr>
              <w:t xml:space="preserve"> 1-9</w:t>
            </w:r>
          </w:p>
          <w:p w:rsidR="007A1A49" w:rsidRPr="007A1A49" w:rsidRDefault="007A1A49" w:rsidP="007A1A49">
            <w:pPr>
              <w:widowControl w:val="0"/>
              <w:jc w:val="center"/>
              <w:rPr>
                <w:rFonts w:eastAsia="Calibri"/>
                <w:lang w:eastAsia="en-US"/>
              </w:rPr>
            </w:pPr>
          </w:p>
        </w:tc>
      </w:tr>
      <w:tr w:rsidR="007A1A49" w:rsidRPr="007A1A49" w:rsidTr="00E56D00">
        <w:trPr>
          <w:trHeight w:hRule="exact" w:val="447"/>
        </w:trPr>
        <w:tc>
          <w:tcPr>
            <w:tcW w:w="3162" w:type="dxa"/>
            <w:vMerge/>
            <w:shd w:val="clear" w:color="auto" w:fill="auto"/>
          </w:tcPr>
          <w:p w:rsidR="007A1A49" w:rsidRPr="007A1A49" w:rsidRDefault="007A1A49" w:rsidP="007A1A49">
            <w:pPr>
              <w:widowControl w:val="0"/>
              <w:rPr>
                <w:rFonts w:eastAsia="Calibri"/>
                <w:lang w:eastAsia="en-US"/>
              </w:rPr>
            </w:pPr>
          </w:p>
        </w:tc>
        <w:tc>
          <w:tcPr>
            <w:tcW w:w="8238" w:type="dxa"/>
            <w:gridSpan w:val="2"/>
            <w:shd w:val="clear" w:color="auto" w:fill="auto"/>
          </w:tcPr>
          <w:p w:rsidR="007A1A49" w:rsidRPr="007A1A49" w:rsidRDefault="007A1A49" w:rsidP="007A1A49">
            <w:pPr>
              <w:widowControl w:val="0"/>
              <w:ind w:left="105" w:right="638"/>
              <w:jc w:val="both"/>
              <w:rPr>
                <w:rFonts w:eastAsia="Calibri"/>
                <w:b/>
                <w:lang w:eastAsia="en-US"/>
              </w:rPr>
            </w:pPr>
            <w:r w:rsidRPr="007A1A49">
              <w:rPr>
                <w:rFonts w:eastAsia="Calibri"/>
                <w:b/>
                <w:lang w:eastAsia="en-US"/>
              </w:rPr>
              <w:t>Практическая работа</w:t>
            </w:r>
            <w:r w:rsidRPr="007A1A49">
              <w:rPr>
                <w:rFonts w:eastAsia="Calibri"/>
                <w:lang w:eastAsia="en-US"/>
              </w:rPr>
              <w:t>: Власть и личное влияние</w:t>
            </w:r>
          </w:p>
        </w:tc>
        <w:tc>
          <w:tcPr>
            <w:tcW w:w="988" w:type="dxa"/>
            <w:gridSpan w:val="2"/>
            <w:shd w:val="clear" w:color="auto" w:fill="auto"/>
          </w:tcPr>
          <w:p w:rsidR="007A1A49" w:rsidRPr="007A1A49" w:rsidRDefault="007A1A49" w:rsidP="007A1A49">
            <w:pPr>
              <w:widowControl w:val="0"/>
              <w:spacing w:line="268" w:lineRule="exact"/>
              <w:ind w:left="2"/>
              <w:jc w:val="center"/>
              <w:rPr>
                <w:rFonts w:eastAsia="Calibri"/>
                <w:i/>
                <w:lang w:eastAsia="en-US"/>
              </w:rPr>
            </w:pPr>
            <w:r w:rsidRPr="007A1A49">
              <w:rPr>
                <w:rFonts w:eastAsia="Calibri"/>
                <w:i/>
                <w:lang w:eastAsia="en-US"/>
              </w:rPr>
              <w:t>2</w:t>
            </w:r>
          </w:p>
        </w:tc>
        <w:tc>
          <w:tcPr>
            <w:tcW w:w="2685" w:type="dxa"/>
            <w:shd w:val="clear" w:color="auto" w:fill="auto"/>
          </w:tcPr>
          <w:p w:rsidR="007A1A49" w:rsidRPr="007A1A49" w:rsidRDefault="007A1A49" w:rsidP="007A1A49">
            <w:pPr>
              <w:widowControl w:val="0"/>
              <w:jc w:val="center"/>
              <w:rPr>
                <w:rFonts w:eastAsia="Calibri"/>
                <w:lang w:eastAsia="en-US"/>
              </w:rPr>
            </w:pPr>
            <w:proofErr w:type="gramStart"/>
            <w:r w:rsidRPr="007A1A49">
              <w:rPr>
                <w:rFonts w:eastAsia="Calibri"/>
                <w:lang w:eastAsia="en-US"/>
              </w:rPr>
              <w:t>ОК</w:t>
            </w:r>
            <w:proofErr w:type="gramEnd"/>
            <w:r w:rsidRPr="007A1A49">
              <w:rPr>
                <w:rFonts w:eastAsia="Calibri"/>
                <w:lang w:eastAsia="en-US"/>
              </w:rPr>
              <w:t xml:space="preserve"> 1-9</w:t>
            </w:r>
          </w:p>
          <w:p w:rsidR="007A1A49" w:rsidRPr="007A1A49" w:rsidRDefault="007A1A49" w:rsidP="007A1A49">
            <w:pPr>
              <w:widowControl w:val="0"/>
              <w:jc w:val="center"/>
              <w:rPr>
                <w:rFonts w:eastAsia="Calibri"/>
                <w:lang w:eastAsia="en-US"/>
              </w:rPr>
            </w:pPr>
          </w:p>
        </w:tc>
      </w:tr>
      <w:tr w:rsidR="007A1A49" w:rsidRPr="007A1A49" w:rsidTr="00E56D00">
        <w:trPr>
          <w:trHeight w:hRule="exact" w:val="266"/>
        </w:trPr>
        <w:tc>
          <w:tcPr>
            <w:tcW w:w="3162" w:type="dxa"/>
            <w:vMerge/>
            <w:shd w:val="clear" w:color="auto" w:fill="auto"/>
          </w:tcPr>
          <w:p w:rsidR="007A1A49" w:rsidRPr="007A1A49" w:rsidRDefault="007A1A49" w:rsidP="007A1A49">
            <w:pPr>
              <w:widowControl w:val="0"/>
              <w:rPr>
                <w:rFonts w:eastAsia="Calibri"/>
                <w:lang w:eastAsia="en-US"/>
              </w:rPr>
            </w:pPr>
          </w:p>
        </w:tc>
        <w:tc>
          <w:tcPr>
            <w:tcW w:w="8238" w:type="dxa"/>
            <w:gridSpan w:val="2"/>
            <w:shd w:val="clear" w:color="auto" w:fill="auto"/>
          </w:tcPr>
          <w:p w:rsidR="007A1A49" w:rsidRPr="007A1A49" w:rsidRDefault="007A1A49" w:rsidP="007A1A49">
            <w:pPr>
              <w:widowControl w:val="0"/>
              <w:ind w:left="105" w:right="638"/>
              <w:jc w:val="both"/>
              <w:rPr>
                <w:rFonts w:eastAsia="Calibri"/>
                <w:b/>
                <w:lang w:eastAsia="en-US"/>
              </w:rPr>
            </w:pPr>
            <w:r w:rsidRPr="007A1A49">
              <w:rPr>
                <w:rFonts w:eastAsia="Calibri"/>
                <w:b/>
                <w:lang w:eastAsia="en-US"/>
              </w:rPr>
              <w:t>Практическая работа</w:t>
            </w:r>
            <w:r w:rsidRPr="007A1A49">
              <w:rPr>
                <w:rFonts w:eastAsia="Calibri"/>
                <w:lang w:eastAsia="en-US"/>
              </w:rPr>
              <w:t>: Определение стиля руководства</w:t>
            </w:r>
          </w:p>
        </w:tc>
        <w:tc>
          <w:tcPr>
            <w:tcW w:w="988" w:type="dxa"/>
            <w:gridSpan w:val="2"/>
            <w:shd w:val="clear" w:color="auto" w:fill="auto"/>
          </w:tcPr>
          <w:p w:rsidR="007A1A49" w:rsidRPr="007A1A49" w:rsidRDefault="007A1A49" w:rsidP="007A1A49">
            <w:pPr>
              <w:widowControl w:val="0"/>
              <w:spacing w:line="268" w:lineRule="exact"/>
              <w:ind w:left="2"/>
              <w:jc w:val="center"/>
              <w:rPr>
                <w:rFonts w:eastAsia="Calibri"/>
                <w:i/>
                <w:lang w:eastAsia="en-US"/>
              </w:rPr>
            </w:pPr>
            <w:r w:rsidRPr="007A1A49">
              <w:rPr>
                <w:rFonts w:eastAsia="Calibri"/>
                <w:i/>
                <w:lang w:eastAsia="en-US"/>
              </w:rPr>
              <w:t>2</w:t>
            </w:r>
          </w:p>
        </w:tc>
        <w:tc>
          <w:tcPr>
            <w:tcW w:w="2685" w:type="dxa"/>
            <w:shd w:val="clear" w:color="auto" w:fill="auto"/>
          </w:tcPr>
          <w:p w:rsidR="007A1A49" w:rsidRPr="007A1A49" w:rsidRDefault="007A1A49" w:rsidP="007A1A49">
            <w:pPr>
              <w:widowControl w:val="0"/>
              <w:jc w:val="center"/>
              <w:rPr>
                <w:rFonts w:eastAsia="Calibri"/>
                <w:lang w:eastAsia="en-US"/>
              </w:rPr>
            </w:pPr>
            <w:proofErr w:type="gramStart"/>
            <w:r w:rsidRPr="007A1A49">
              <w:rPr>
                <w:rFonts w:eastAsia="Calibri"/>
                <w:lang w:eastAsia="en-US"/>
              </w:rPr>
              <w:t>ОК</w:t>
            </w:r>
            <w:proofErr w:type="gramEnd"/>
            <w:r w:rsidRPr="007A1A49">
              <w:rPr>
                <w:rFonts w:eastAsia="Calibri"/>
                <w:lang w:eastAsia="en-US"/>
              </w:rPr>
              <w:t xml:space="preserve"> 1-9</w:t>
            </w:r>
          </w:p>
        </w:tc>
      </w:tr>
      <w:tr w:rsidR="007A1A49" w:rsidRPr="007A1A49" w:rsidTr="00E56D00">
        <w:trPr>
          <w:trHeight w:hRule="exact" w:val="586"/>
        </w:trPr>
        <w:tc>
          <w:tcPr>
            <w:tcW w:w="3162" w:type="dxa"/>
            <w:shd w:val="clear" w:color="auto" w:fill="auto"/>
          </w:tcPr>
          <w:p w:rsidR="007A1A49" w:rsidRPr="007A1A49" w:rsidRDefault="007A1A49" w:rsidP="007A1A49">
            <w:pPr>
              <w:widowControl w:val="0"/>
              <w:spacing w:line="273" w:lineRule="exact"/>
              <w:ind w:left="103" w:right="235"/>
              <w:rPr>
                <w:rFonts w:eastAsia="Calibri"/>
                <w:b/>
                <w:lang w:eastAsia="en-US"/>
              </w:rPr>
            </w:pPr>
            <w:r w:rsidRPr="007A1A49">
              <w:rPr>
                <w:rFonts w:eastAsia="Calibri"/>
                <w:b/>
                <w:lang w:eastAsia="en-US"/>
              </w:rPr>
              <w:t>Раздел 9. Деловое общение</w:t>
            </w:r>
          </w:p>
        </w:tc>
        <w:tc>
          <w:tcPr>
            <w:tcW w:w="8238" w:type="dxa"/>
            <w:gridSpan w:val="2"/>
            <w:shd w:val="clear" w:color="auto" w:fill="auto"/>
          </w:tcPr>
          <w:p w:rsidR="007A1A49" w:rsidRPr="007A1A49" w:rsidRDefault="007A1A49" w:rsidP="007A1A49">
            <w:pPr>
              <w:widowControl w:val="0"/>
              <w:rPr>
                <w:rFonts w:eastAsia="Calibri"/>
                <w:lang w:eastAsia="en-US"/>
              </w:rPr>
            </w:pPr>
          </w:p>
        </w:tc>
        <w:tc>
          <w:tcPr>
            <w:tcW w:w="988" w:type="dxa"/>
            <w:gridSpan w:val="2"/>
            <w:shd w:val="clear" w:color="auto" w:fill="auto"/>
          </w:tcPr>
          <w:p w:rsidR="007A1A49" w:rsidRPr="007A1A49" w:rsidRDefault="007A1A49" w:rsidP="007A1A49">
            <w:pPr>
              <w:widowControl w:val="0"/>
              <w:spacing w:line="273" w:lineRule="exact"/>
              <w:ind w:left="2"/>
              <w:jc w:val="center"/>
              <w:rPr>
                <w:rFonts w:eastAsia="Calibri"/>
                <w:b/>
                <w:i/>
                <w:lang w:eastAsia="en-US"/>
              </w:rPr>
            </w:pPr>
            <w:r w:rsidRPr="007A1A49">
              <w:rPr>
                <w:rFonts w:eastAsia="Calibri"/>
                <w:b/>
                <w:i/>
                <w:lang w:eastAsia="en-US"/>
              </w:rPr>
              <w:t>36</w:t>
            </w:r>
          </w:p>
        </w:tc>
        <w:tc>
          <w:tcPr>
            <w:tcW w:w="2685" w:type="dxa"/>
            <w:shd w:val="clear" w:color="auto" w:fill="auto"/>
          </w:tcPr>
          <w:p w:rsidR="007A1A49" w:rsidRPr="007A1A49" w:rsidRDefault="007A1A49" w:rsidP="007A1A49">
            <w:pPr>
              <w:widowControl w:val="0"/>
              <w:jc w:val="center"/>
              <w:rPr>
                <w:rFonts w:eastAsia="Calibri"/>
                <w:lang w:eastAsia="en-US"/>
              </w:rPr>
            </w:pPr>
          </w:p>
        </w:tc>
      </w:tr>
      <w:tr w:rsidR="007A1A49" w:rsidRPr="007A1A49" w:rsidTr="00E56D00">
        <w:trPr>
          <w:trHeight w:hRule="exact" w:val="336"/>
        </w:trPr>
        <w:tc>
          <w:tcPr>
            <w:tcW w:w="3162" w:type="dxa"/>
            <w:vMerge w:val="restart"/>
            <w:shd w:val="clear" w:color="auto" w:fill="auto"/>
          </w:tcPr>
          <w:p w:rsidR="007A1A49" w:rsidRPr="007A1A49" w:rsidRDefault="007A1A49" w:rsidP="007A1A49">
            <w:pPr>
              <w:widowControl w:val="0"/>
              <w:spacing w:before="10"/>
              <w:rPr>
                <w:rFonts w:eastAsia="Calibri"/>
                <w:lang w:eastAsia="en-US"/>
              </w:rPr>
            </w:pPr>
          </w:p>
          <w:p w:rsidR="007A1A49" w:rsidRPr="007A1A49" w:rsidRDefault="007A1A49" w:rsidP="007A1A49">
            <w:pPr>
              <w:widowControl w:val="0"/>
              <w:ind w:left="103" w:right="235"/>
              <w:rPr>
                <w:rFonts w:eastAsia="Calibri"/>
                <w:lang w:eastAsia="en-US"/>
              </w:rPr>
            </w:pPr>
            <w:r w:rsidRPr="007A1A49">
              <w:rPr>
                <w:rFonts w:eastAsia="Calibri"/>
                <w:lang w:eastAsia="en-US"/>
              </w:rPr>
              <w:t>Тема 9.1. Этика делового общения</w:t>
            </w:r>
          </w:p>
        </w:tc>
        <w:tc>
          <w:tcPr>
            <w:tcW w:w="8238" w:type="dxa"/>
            <w:gridSpan w:val="2"/>
            <w:shd w:val="clear" w:color="auto" w:fill="auto"/>
          </w:tcPr>
          <w:p w:rsidR="007A1A49" w:rsidRPr="007A1A49" w:rsidRDefault="007A1A49" w:rsidP="007A1A49">
            <w:pPr>
              <w:widowControl w:val="0"/>
              <w:spacing w:line="275" w:lineRule="exact"/>
              <w:ind w:left="103"/>
              <w:rPr>
                <w:rFonts w:eastAsia="Calibri"/>
                <w:b/>
                <w:lang w:eastAsia="en-US"/>
              </w:rPr>
            </w:pPr>
            <w:r w:rsidRPr="007A1A49">
              <w:rPr>
                <w:rFonts w:eastAsia="Calibri"/>
                <w:b/>
                <w:lang w:eastAsia="en-US"/>
              </w:rPr>
              <w:t>Содержание учебного материала</w:t>
            </w:r>
          </w:p>
        </w:tc>
        <w:tc>
          <w:tcPr>
            <w:tcW w:w="988" w:type="dxa"/>
            <w:gridSpan w:val="2"/>
            <w:vMerge w:val="restart"/>
            <w:shd w:val="clear" w:color="auto" w:fill="auto"/>
          </w:tcPr>
          <w:p w:rsidR="007A1A49" w:rsidRPr="007A1A49" w:rsidRDefault="007A1A49" w:rsidP="007A1A49">
            <w:pPr>
              <w:widowControl w:val="0"/>
              <w:spacing w:line="270" w:lineRule="exact"/>
              <w:ind w:left="2"/>
              <w:jc w:val="center"/>
              <w:rPr>
                <w:rFonts w:eastAsia="Calibri"/>
                <w:i/>
                <w:lang w:eastAsia="en-US"/>
              </w:rPr>
            </w:pPr>
            <w:r w:rsidRPr="007A1A49">
              <w:rPr>
                <w:rFonts w:eastAsia="Calibri"/>
                <w:i/>
                <w:lang w:eastAsia="en-US"/>
              </w:rPr>
              <w:t>2</w:t>
            </w:r>
          </w:p>
        </w:tc>
        <w:tc>
          <w:tcPr>
            <w:tcW w:w="2685" w:type="dxa"/>
            <w:vMerge w:val="restart"/>
            <w:shd w:val="clear" w:color="auto" w:fill="auto"/>
          </w:tcPr>
          <w:p w:rsidR="007A1A49" w:rsidRPr="007A1A49" w:rsidRDefault="007A1A49" w:rsidP="007A1A49">
            <w:pPr>
              <w:widowControl w:val="0"/>
              <w:jc w:val="center"/>
              <w:rPr>
                <w:rFonts w:eastAsia="Calibri"/>
                <w:lang w:eastAsia="en-US"/>
              </w:rPr>
            </w:pPr>
            <w:proofErr w:type="gramStart"/>
            <w:r w:rsidRPr="007A1A49">
              <w:rPr>
                <w:rFonts w:eastAsia="Calibri"/>
                <w:lang w:eastAsia="en-US"/>
              </w:rPr>
              <w:t>ОК</w:t>
            </w:r>
            <w:proofErr w:type="gramEnd"/>
            <w:r w:rsidRPr="007A1A49">
              <w:rPr>
                <w:rFonts w:eastAsia="Calibri"/>
                <w:lang w:eastAsia="en-US"/>
              </w:rPr>
              <w:t xml:space="preserve"> 1-9</w:t>
            </w:r>
          </w:p>
          <w:p w:rsidR="007A1A49" w:rsidRPr="007A1A49" w:rsidRDefault="007A1A49" w:rsidP="007A1A49">
            <w:pPr>
              <w:widowControl w:val="0"/>
              <w:spacing w:line="270" w:lineRule="exact"/>
              <w:jc w:val="center"/>
              <w:rPr>
                <w:rFonts w:eastAsia="Calibri"/>
                <w:i/>
                <w:lang w:eastAsia="en-US"/>
              </w:rPr>
            </w:pPr>
          </w:p>
        </w:tc>
      </w:tr>
      <w:tr w:rsidR="007A1A49" w:rsidRPr="007A1A49" w:rsidTr="00E56D00">
        <w:trPr>
          <w:trHeight w:hRule="exact" w:val="838"/>
        </w:trPr>
        <w:tc>
          <w:tcPr>
            <w:tcW w:w="3162" w:type="dxa"/>
            <w:vMerge/>
            <w:shd w:val="clear" w:color="auto" w:fill="auto"/>
          </w:tcPr>
          <w:p w:rsidR="007A1A49" w:rsidRPr="007A1A49" w:rsidRDefault="007A1A49" w:rsidP="007A1A49">
            <w:pPr>
              <w:widowControl w:val="0"/>
              <w:rPr>
                <w:rFonts w:eastAsia="Calibri"/>
                <w:lang w:eastAsia="en-US"/>
              </w:rPr>
            </w:pPr>
          </w:p>
        </w:tc>
        <w:tc>
          <w:tcPr>
            <w:tcW w:w="8238" w:type="dxa"/>
            <w:gridSpan w:val="2"/>
            <w:shd w:val="clear" w:color="auto" w:fill="auto"/>
          </w:tcPr>
          <w:p w:rsidR="007A1A49" w:rsidRPr="007A1A49" w:rsidRDefault="007A1A49" w:rsidP="007A1A49">
            <w:pPr>
              <w:widowControl w:val="0"/>
              <w:ind w:left="105" w:right="105"/>
              <w:jc w:val="both"/>
              <w:rPr>
                <w:rFonts w:eastAsia="Calibri"/>
                <w:lang w:eastAsia="en-US"/>
              </w:rPr>
            </w:pPr>
            <w:r w:rsidRPr="007A1A49">
              <w:rPr>
                <w:rFonts w:eastAsia="Calibri"/>
                <w:lang w:eastAsia="en-US"/>
              </w:rPr>
              <w:t>Деловое общение, его характеристика. Фазы делового общения: начало беседы, передача информации, аргументирование, опровержение доводов собеседника, принятие решения</w:t>
            </w:r>
          </w:p>
        </w:tc>
        <w:tc>
          <w:tcPr>
            <w:tcW w:w="988" w:type="dxa"/>
            <w:gridSpan w:val="2"/>
            <w:vMerge/>
            <w:shd w:val="clear" w:color="auto" w:fill="auto"/>
          </w:tcPr>
          <w:p w:rsidR="007A1A49" w:rsidRPr="007A1A49" w:rsidRDefault="007A1A49" w:rsidP="007A1A49">
            <w:pPr>
              <w:widowControl w:val="0"/>
              <w:rPr>
                <w:rFonts w:eastAsia="Calibri"/>
                <w:lang w:eastAsia="en-US"/>
              </w:rPr>
            </w:pPr>
          </w:p>
        </w:tc>
        <w:tc>
          <w:tcPr>
            <w:tcW w:w="2685" w:type="dxa"/>
            <w:vMerge/>
            <w:shd w:val="clear" w:color="auto" w:fill="auto"/>
          </w:tcPr>
          <w:p w:rsidR="007A1A49" w:rsidRPr="007A1A49" w:rsidRDefault="007A1A49" w:rsidP="007A1A49">
            <w:pPr>
              <w:widowControl w:val="0"/>
              <w:jc w:val="center"/>
              <w:rPr>
                <w:rFonts w:eastAsia="Calibri"/>
                <w:lang w:eastAsia="en-US"/>
              </w:rPr>
            </w:pPr>
          </w:p>
        </w:tc>
      </w:tr>
      <w:tr w:rsidR="007A1A49" w:rsidRPr="007A1A49" w:rsidTr="00E56D00">
        <w:trPr>
          <w:trHeight w:hRule="exact" w:val="610"/>
        </w:trPr>
        <w:tc>
          <w:tcPr>
            <w:tcW w:w="3162" w:type="dxa"/>
            <w:vMerge w:val="restart"/>
            <w:shd w:val="clear" w:color="auto" w:fill="auto"/>
          </w:tcPr>
          <w:p w:rsidR="007A1A49" w:rsidRPr="007A1A49" w:rsidRDefault="007A1A49" w:rsidP="007A1A49">
            <w:pPr>
              <w:widowControl w:val="0"/>
              <w:rPr>
                <w:rFonts w:eastAsia="Calibri"/>
                <w:lang w:eastAsia="en-US"/>
              </w:rPr>
            </w:pPr>
          </w:p>
        </w:tc>
        <w:tc>
          <w:tcPr>
            <w:tcW w:w="8238" w:type="dxa"/>
            <w:gridSpan w:val="2"/>
            <w:shd w:val="clear" w:color="auto" w:fill="auto"/>
          </w:tcPr>
          <w:p w:rsidR="007A1A49" w:rsidRPr="007A1A49" w:rsidRDefault="007A1A49" w:rsidP="007A1A49">
            <w:pPr>
              <w:widowControl w:val="0"/>
              <w:ind w:left="105" w:right="105"/>
              <w:rPr>
                <w:rFonts w:eastAsia="Calibri"/>
                <w:lang w:eastAsia="en-US"/>
              </w:rPr>
            </w:pPr>
            <w:r w:rsidRPr="007A1A49">
              <w:rPr>
                <w:rFonts w:eastAsia="Calibri"/>
                <w:b/>
                <w:lang w:eastAsia="en-US"/>
              </w:rPr>
              <w:t>Практическая работа</w:t>
            </w:r>
            <w:r w:rsidRPr="007A1A49">
              <w:rPr>
                <w:rFonts w:eastAsia="Calibri"/>
                <w:lang w:eastAsia="en-US"/>
              </w:rPr>
              <w:t>: Использование в профессиональной деятельности приемов делового и управленческого этикета.</w:t>
            </w:r>
          </w:p>
        </w:tc>
        <w:tc>
          <w:tcPr>
            <w:tcW w:w="988" w:type="dxa"/>
            <w:gridSpan w:val="2"/>
            <w:shd w:val="clear" w:color="auto" w:fill="auto"/>
          </w:tcPr>
          <w:p w:rsidR="007A1A49" w:rsidRPr="007A1A49" w:rsidRDefault="007A1A49" w:rsidP="007A1A49">
            <w:pPr>
              <w:widowControl w:val="0"/>
              <w:jc w:val="center"/>
              <w:rPr>
                <w:rFonts w:eastAsia="Calibri"/>
                <w:lang w:eastAsia="en-US"/>
              </w:rPr>
            </w:pPr>
            <w:r w:rsidRPr="007A1A49">
              <w:rPr>
                <w:rFonts w:eastAsia="Calibri"/>
                <w:lang w:eastAsia="en-US"/>
              </w:rPr>
              <w:t>2</w:t>
            </w:r>
          </w:p>
        </w:tc>
        <w:tc>
          <w:tcPr>
            <w:tcW w:w="2685" w:type="dxa"/>
            <w:vMerge/>
            <w:shd w:val="clear" w:color="auto" w:fill="auto"/>
          </w:tcPr>
          <w:p w:rsidR="007A1A49" w:rsidRPr="007A1A49" w:rsidRDefault="007A1A49" w:rsidP="007A1A49">
            <w:pPr>
              <w:widowControl w:val="0"/>
              <w:jc w:val="center"/>
              <w:rPr>
                <w:rFonts w:eastAsia="Calibri"/>
                <w:lang w:eastAsia="en-US"/>
              </w:rPr>
            </w:pPr>
          </w:p>
        </w:tc>
      </w:tr>
      <w:tr w:rsidR="007A1A49" w:rsidRPr="007A1A49" w:rsidTr="00E56D00">
        <w:trPr>
          <w:trHeight w:hRule="exact" w:val="406"/>
        </w:trPr>
        <w:tc>
          <w:tcPr>
            <w:tcW w:w="3162" w:type="dxa"/>
            <w:vMerge/>
            <w:shd w:val="clear" w:color="auto" w:fill="auto"/>
          </w:tcPr>
          <w:p w:rsidR="007A1A49" w:rsidRPr="007A1A49" w:rsidRDefault="007A1A49" w:rsidP="007A1A49">
            <w:pPr>
              <w:widowControl w:val="0"/>
              <w:rPr>
                <w:rFonts w:eastAsia="Calibri"/>
                <w:lang w:val="en-US" w:eastAsia="en-US"/>
              </w:rPr>
            </w:pPr>
          </w:p>
        </w:tc>
        <w:tc>
          <w:tcPr>
            <w:tcW w:w="8238" w:type="dxa"/>
            <w:gridSpan w:val="2"/>
            <w:shd w:val="clear" w:color="auto" w:fill="auto"/>
          </w:tcPr>
          <w:p w:rsidR="007A1A49" w:rsidRPr="007A1A49" w:rsidRDefault="007A1A49" w:rsidP="007A1A49">
            <w:pPr>
              <w:widowControl w:val="0"/>
              <w:ind w:left="105" w:right="105"/>
              <w:rPr>
                <w:rFonts w:eastAsia="Calibri"/>
                <w:b/>
                <w:lang w:eastAsia="en-US"/>
              </w:rPr>
            </w:pPr>
            <w:r w:rsidRPr="007A1A49">
              <w:rPr>
                <w:rFonts w:eastAsia="Calibri"/>
                <w:b/>
                <w:lang w:eastAsia="en-US"/>
              </w:rPr>
              <w:t>Практическая работа</w:t>
            </w:r>
            <w:r w:rsidRPr="007A1A49">
              <w:rPr>
                <w:rFonts w:eastAsia="Calibri"/>
                <w:lang w:eastAsia="en-US"/>
              </w:rPr>
              <w:t>: Подготовка делового совещания</w:t>
            </w:r>
          </w:p>
        </w:tc>
        <w:tc>
          <w:tcPr>
            <w:tcW w:w="988" w:type="dxa"/>
            <w:gridSpan w:val="2"/>
            <w:shd w:val="clear" w:color="auto" w:fill="auto"/>
          </w:tcPr>
          <w:p w:rsidR="007A1A49" w:rsidRPr="007A1A49" w:rsidRDefault="007A1A49" w:rsidP="007A1A49">
            <w:pPr>
              <w:widowControl w:val="0"/>
              <w:jc w:val="center"/>
              <w:rPr>
                <w:rFonts w:eastAsia="Calibri"/>
                <w:lang w:eastAsia="en-US"/>
              </w:rPr>
            </w:pPr>
            <w:r w:rsidRPr="007A1A49">
              <w:rPr>
                <w:rFonts w:eastAsia="Calibri"/>
                <w:lang w:eastAsia="en-US"/>
              </w:rPr>
              <w:t>2</w:t>
            </w:r>
          </w:p>
        </w:tc>
        <w:tc>
          <w:tcPr>
            <w:tcW w:w="2685" w:type="dxa"/>
            <w:vMerge/>
            <w:shd w:val="clear" w:color="auto" w:fill="auto"/>
          </w:tcPr>
          <w:p w:rsidR="007A1A49" w:rsidRPr="007A1A49" w:rsidRDefault="007A1A49" w:rsidP="007A1A49">
            <w:pPr>
              <w:widowControl w:val="0"/>
              <w:jc w:val="center"/>
              <w:rPr>
                <w:rFonts w:eastAsia="Calibri"/>
                <w:lang w:eastAsia="en-US"/>
              </w:rPr>
            </w:pPr>
          </w:p>
        </w:tc>
      </w:tr>
      <w:tr w:rsidR="007A1A49" w:rsidRPr="007A1A49" w:rsidTr="00E56D00">
        <w:trPr>
          <w:trHeight w:hRule="exact" w:val="271"/>
        </w:trPr>
        <w:tc>
          <w:tcPr>
            <w:tcW w:w="3162" w:type="dxa"/>
            <w:vMerge/>
            <w:shd w:val="clear" w:color="auto" w:fill="auto"/>
          </w:tcPr>
          <w:p w:rsidR="007A1A49" w:rsidRPr="007A1A49" w:rsidRDefault="007A1A49" w:rsidP="007A1A49">
            <w:pPr>
              <w:widowControl w:val="0"/>
              <w:rPr>
                <w:rFonts w:eastAsia="Calibri"/>
                <w:lang w:eastAsia="en-US"/>
              </w:rPr>
            </w:pPr>
          </w:p>
        </w:tc>
        <w:tc>
          <w:tcPr>
            <w:tcW w:w="8238" w:type="dxa"/>
            <w:gridSpan w:val="2"/>
            <w:shd w:val="clear" w:color="auto" w:fill="auto"/>
          </w:tcPr>
          <w:p w:rsidR="007A1A49" w:rsidRPr="007A1A49" w:rsidRDefault="007A1A49" w:rsidP="007A1A49">
            <w:pPr>
              <w:widowControl w:val="0"/>
              <w:ind w:left="103" w:right="218"/>
              <w:rPr>
                <w:rFonts w:eastAsia="Calibri"/>
                <w:lang w:eastAsia="en-US"/>
              </w:rPr>
            </w:pPr>
            <w:r w:rsidRPr="007A1A49">
              <w:rPr>
                <w:rFonts w:eastAsia="Calibri"/>
                <w:b/>
                <w:lang w:eastAsia="en-US"/>
              </w:rPr>
              <w:t xml:space="preserve">Самостоятельная работа </w:t>
            </w:r>
            <w:proofErr w:type="gramStart"/>
            <w:r w:rsidRPr="007A1A49">
              <w:rPr>
                <w:rFonts w:eastAsia="Calibri"/>
                <w:b/>
                <w:lang w:eastAsia="en-US"/>
              </w:rPr>
              <w:t>обучающегося</w:t>
            </w:r>
            <w:proofErr w:type="gramEnd"/>
            <w:r w:rsidRPr="007A1A49">
              <w:rPr>
                <w:rFonts w:eastAsia="Calibri"/>
                <w:b/>
                <w:lang w:eastAsia="en-US"/>
              </w:rPr>
              <w:t xml:space="preserve">: </w:t>
            </w:r>
            <w:r w:rsidRPr="007A1A49">
              <w:rPr>
                <w:rFonts w:eastAsia="Calibri"/>
                <w:lang w:eastAsia="en-US"/>
              </w:rPr>
              <w:t>Этика делового общения</w:t>
            </w:r>
          </w:p>
        </w:tc>
        <w:tc>
          <w:tcPr>
            <w:tcW w:w="988" w:type="dxa"/>
            <w:gridSpan w:val="2"/>
            <w:shd w:val="clear" w:color="auto" w:fill="auto"/>
          </w:tcPr>
          <w:p w:rsidR="007A1A49" w:rsidRPr="007A1A49" w:rsidRDefault="007A1A49" w:rsidP="007A1A49">
            <w:pPr>
              <w:widowControl w:val="0"/>
              <w:spacing w:line="270" w:lineRule="exact"/>
              <w:ind w:right="427"/>
              <w:jc w:val="right"/>
              <w:rPr>
                <w:rFonts w:eastAsia="Calibri"/>
                <w:i/>
                <w:lang w:eastAsia="en-US"/>
              </w:rPr>
            </w:pPr>
            <w:r w:rsidRPr="007A1A49">
              <w:rPr>
                <w:rFonts w:eastAsia="Calibri"/>
                <w:i/>
                <w:lang w:eastAsia="en-US"/>
              </w:rPr>
              <w:t>8</w:t>
            </w:r>
          </w:p>
        </w:tc>
        <w:tc>
          <w:tcPr>
            <w:tcW w:w="2685" w:type="dxa"/>
            <w:vMerge/>
            <w:shd w:val="clear" w:color="auto" w:fill="auto"/>
          </w:tcPr>
          <w:p w:rsidR="007A1A49" w:rsidRPr="007A1A49" w:rsidRDefault="007A1A49" w:rsidP="007A1A49">
            <w:pPr>
              <w:widowControl w:val="0"/>
              <w:jc w:val="center"/>
              <w:rPr>
                <w:rFonts w:eastAsia="Calibri"/>
                <w:lang w:val="en-US" w:eastAsia="en-US"/>
              </w:rPr>
            </w:pPr>
          </w:p>
        </w:tc>
      </w:tr>
      <w:tr w:rsidR="007A1A49" w:rsidRPr="007A1A49" w:rsidTr="00E56D00">
        <w:trPr>
          <w:trHeight w:hRule="exact" w:val="841"/>
        </w:trPr>
        <w:tc>
          <w:tcPr>
            <w:tcW w:w="3162" w:type="dxa"/>
            <w:shd w:val="clear" w:color="auto" w:fill="auto"/>
          </w:tcPr>
          <w:p w:rsidR="007A1A49" w:rsidRPr="007A1A49" w:rsidRDefault="007A1A49" w:rsidP="007A1A49">
            <w:pPr>
              <w:widowControl w:val="0"/>
              <w:rPr>
                <w:rFonts w:eastAsia="Calibri"/>
                <w:lang w:eastAsia="en-US"/>
              </w:rPr>
            </w:pPr>
            <w:r w:rsidRPr="007A1A49">
              <w:rPr>
                <w:rFonts w:eastAsia="Calibri"/>
                <w:lang w:eastAsia="en-US"/>
              </w:rPr>
              <w:lastRenderedPageBreak/>
              <w:t>Тема 9.2. Методы планирования карьеры</w:t>
            </w:r>
          </w:p>
        </w:tc>
        <w:tc>
          <w:tcPr>
            <w:tcW w:w="8238" w:type="dxa"/>
            <w:gridSpan w:val="2"/>
            <w:shd w:val="clear" w:color="auto" w:fill="auto"/>
          </w:tcPr>
          <w:p w:rsidR="007A1A49" w:rsidRPr="007A1A49" w:rsidRDefault="007A1A49" w:rsidP="007A1A49">
            <w:pPr>
              <w:widowControl w:val="0"/>
              <w:ind w:left="103" w:right="218"/>
              <w:rPr>
                <w:rFonts w:eastAsia="Calibri"/>
                <w:b/>
                <w:lang w:eastAsia="en-US"/>
              </w:rPr>
            </w:pPr>
            <w:r w:rsidRPr="007A1A49">
              <w:rPr>
                <w:rFonts w:eastAsia="Calibri"/>
                <w:b/>
                <w:lang w:eastAsia="en-US"/>
              </w:rPr>
              <w:t>Содержание учебного материала</w:t>
            </w:r>
          </w:p>
          <w:p w:rsidR="007A1A49" w:rsidRPr="007A1A49" w:rsidRDefault="007A1A49" w:rsidP="007A1A49">
            <w:pPr>
              <w:widowControl w:val="0"/>
              <w:ind w:left="103" w:right="218"/>
              <w:jc w:val="both"/>
              <w:rPr>
                <w:rFonts w:eastAsia="Calibri"/>
                <w:lang w:eastAsia="en-US"/>
              </w:rPr>
            </w:pPr>
            <w:proofErr w:type="spellStart"/>
            <w:r w:rsidRPr="007A1A49">
              <w:rPr>
                <w:rFonts w:eastAsia="Calibri"/>
                <w:lang w:eastAsia="en-US"/>
              </w:rPr>
              <w:t>Карьерограмма</w:t>
            </w:r>
            <w:proofErr w:type="spellEnd"/>
            <w:r w:rsidRPr="007A1A49">
              <w:rPr>
                <w:rFonts w:eastAsia="Calibri"/>
                <w:lang w:eastAsia="en-US"/>
              </w:rPr>
              <w:t xml:space="preserve"> как инструмент управления карьерой. Способы планирования профессиональной карьеры. Методы планирования карьеры.</w:t>
            </w:r>
          </w:p>
        </w:tc>
        <w:tc>
          <w:tcPr>
            <w:tcW w:w="988" w:type="dxa"/>
            <w:gridSpan w:val="2"/>
            <w:shd w:val="clear" w:color="auto" w:fill="auto"/>
          </w:tcPr>
          <w:p w:rsidR="007A1A49" w:rsidRPr="007A1A49" w:rsidRDefault="007A1A49" w:rsidP="007A1A49">
            <w:pPr>
              <w:widowControl w:val="0"/>
              <w:spacing w:line="270" w:lineRule="exact"/>
              <w:ind w:right="427"/>
              <w:jc w:val="right"/>
              <w:rPr>
                <w:rFonts w:eastAsia="Calibri"/>
                <w:i/>
                <w:lang w:eastAsia="en-US"/>
              </w:rPr>
            </w:pPr>
            <w:r w:rsidRPr="007A1A49">
              <w:rPr>
                <w:rFonts w:eastAsia="Calibri"/>
                <w:i/>
                <w:lang w:eastAsia="en-US"/>
              </w:rPr>
              <w:t>4</w:t>
            </w:r>
          </w:p>
        </w:tc>
        <w:tc>
          <w:tcPr>
            <w:tcW w:w="2685" w:type="dxa"/>
            <w:shd w:val="clear" w:color="auto" w:fill="auto"/>
          </w:tcPr>
          <w:p w:rsidR="007A1A49" w:rsidRPr="007A1A49" w:rsidRDefault="007A1A49" w:rsidP="007A1A49">
            <w:pPr>
              <w:widowControl w:val="0"/>
              <w:jc w:val="center"/>
              <w:rPr>
                <w:rFonts w:eastAsia="Calibri"/>
                <w:lang w:eastAsia="en-US"/>
              </w:rPr>
            </w:pPr>
            <w:proofErr w:type="gramStart"/>
            <w:r w:rsidRPr="007A1A49">
              <w:rPr>
                <w:rFonts w:eastAsia="Calibri"/>
                <w:lang w:eastAsia="en-US"/>
              </w:rPr>
              <w:t>ОК</w:t>
            </w:r>
            <w:proofErr w:type="gramEnd"/>
            <w:r w:rsidRPr="007A1A49">
              <w:rPr>
                <w:rFonts w:eastAsia="Calibri"/>
                <w:lang w:eastAsia="en-US"/>
              </w:rPr>
              <w:t xml:space="preserve"> 1-9</w:t>
            </w:r>
          </w:p>
          <w:p w:rsidR="007A1A49" w:rsidRPr="007A1A49" w:rsidRDefault="007A1A49" w:rsidP="007A1A49">
            <w:pPr>
              <w:widowControl w:val="0"/>
              <w:jc w:val="center"/>
              <w:rPr>
                <w:rFonts w:eastAsia="Calibri"/>
                <w:lang w:eastAsia="en-US"/>
              </w:rPr>
            </w:pPr>
          </w:p>
        </w:tc>
      </w:tr>
      <w:tr w:rsidR="007A1A49" w:rsidRPr="007A1A49" w:rsidTr="00E56D00">
        <w:trPr>
          <w:trHeight w:hRule="exact" w:val="427"/>
        </w:trPr>
        <w:tc>
          <w:tcPr>
            <w:tcW w:w="3162" w:type="dxa"/>
            <w:vMerge w:val="restart"/>
            <w:shd w:val="clear" w:color="auto" w:fill="auto"/>
          </w:tcPr>
          <w:p w:rsidR="007A1A49" w:rsidRPr="007A1A49" w:rsidRDefault="007A1A49" w:rsidP="007A1A49">
            <w:pPr>
              <w:widowControl w:val="0"/>
              <w:rPr>
                <w:rFonts w:eastAsia="Calibri"/>
                <w:lang w:eastAsia="en-US"/>
              </w:rPr>
            </w:pPr>
          </w:p>
        </w:tc>
        <w:tc>
          <w:tcPr>
            <w:tcW w:w="8238" w:type="dxa"/>
            <w:gridSpan w:val="2"/>
            <w:shd w:val="clear" w:color="auto" w:fill="auto"/>
          </w:tcPr>
          <w:p w:rsidR="007A1A49" w:rsidRPr="007A1A49" w:rsidRDefault="007A1A49" w:rsidP="007A1A49">
            <w:pPr>
              <w:widowControl w:val="0"/>
              <w:ind w:left="103" w:right="218"/>
              <w:rPr>
                <w:rFonts w:eastAsia="Calibri"/>
                <w:b/>
                <w:lang w:eastAsia="en-US"/>
              </w:rPr>
            </w:pPr>
            <w:r w:rsidRPr="007A1A49">
              <w:rPr>
                <w:rFonts w:eastAsia="Calibri"/>
                <w:b/>
                <w:lang w:eastAsia="en-US"/>
              </w:rPr>
              <w:t>Практическая работа</w:t>
            </w:r>
            <w:r w:rsidRPr="007A1A49">
              <w:rPr>
                <w:rFonts w:eastAsia="Calibri"/>
                <w:lang w:eastAsia="en-US"/>
              </w:rPr>
              <w:t>: Карьерные ориентации современной молодежи</w:t>
            </w:r>
          </w:p>
        </w:tc>
        <w:tc>
          <w:tcPr>
            <w:tcW w:w="988" w:type="dxa"/>
            <w:gridSpan w:val="2"/>
            <w:shd w:val="clear" w:color="auto" w:fill="auto"/>
          </w:tcPr>
          <w:p w:rsidR="007A1A49" w:rsidRPr="007A1A49" w:rsidRDefault="007A1A49" w:rsidP="007A1A49">
            <w:pPr>
              <w:widowControl w:val="0"/>
              <w:spacing w:line="270" w:lineRule="exact"/>
              <w:ind w:right="427"/>
              <w:jc w:val="right"/>
              <w:rPr>
                <w:rFonts w:eastAsia="Calibri"/>
                <w:i/>
                <w:lang w:eastAsia="en-US"/>
              </w:rPr>
            </w:pPr>
            <w:r w:rsidRPr="007A1A49">
              <w:rPr>
                <w:rFonts w:eastAsia="Calibri"/>
                <w:i/>
                <w:lang w:eastAsia="en-US"/>
              </w:rPr>
              <w:t>2</w:t>
            </w:r>
          </w:p>
        </w:tc>
        <w:tc>
          <w:tcPr>
            <w:tcW w:w="2685" w:type="dxa"/>
            <w:shd w:val="clear" w:color="auto" w:fill="auto"/>
          </w:tcPr>
          <w:p w:rsidR="007A1A49" w:rsidRPr="007A1A49" w:rsidRDefault="007A1A49" w:rsidP="007A1A49">
            <w:pPr>
              <w:widowControl w:val="0"/>
              <w:jc w:val="center"/>
              <w:rPr>
                <w:rFonts w:eastAsia="Calibri"/>
                <w:lang w:eastAsia="en-US"/>
              </w:rPr>
            </w:pPr>
            <w:proofErr w:type="gramStart"/>
            <w:r w:rsidRPr="007A1A49">
              <w:rPr>
                <w:rFonts w:eastAsia="Calibri"/>
                <w:lang w:eastAsia="en-US"/>
              </w:rPr>
              <w:t>ОК</w:t>
            </w:r>
            <w:proofErr w:type="gramEnd"/>
            <w:r w:rsidRPr="007A1A49">
              <w:rPr>
                <w:rFonts w:eastAsia="Calibri"/>
                <w:lang w:eastAsia="en-US"/>
              </w:rPr>
              <w:t xml:space="preserve"> 1-9</w:t>
            </w:r>
          </w:p>
          <w:p w:rsidR="007A1A49" w:rsidRPr="007A1A49" w:rsidRDefault="007A1A49" w:rsidP="007A1A49">
            <w:pPr>
              <w:widowControl w:val="0"/>
              <w:jc w:val="center"/>
              <w:rPr>
                <w:rFonts w:eastAsia="Calibri"/>
                <w:lang w:eastAsia="en-US"/>
              </w:rPr>
            </w:pPr>
          </w:p>
        </w:tc>
      </w:tr>
      <w:tr w:rsidR="007A1A49" w:rsidRPr="007A1A49" w:rsidTr="00E56D00">
        <w:trPr>
          <w:trHeight w:hRule="exact" w:val="703"/>
        </w:trPr>
        <w:tc>
          <w:tcPr>
            <w:tcW w:w="3162" w:type="dxa"/>
            <w:vMerge/>
            <w:shd w:val="clear" w:color="auto" w:fill="auto"/>
          </w:tcPr>
          <w:p w:rsidR="007A1A49" w:rsidRPr="007A1A49" w:rsidRDefault="007A1A49" w:rsidP="007A1A49">
            <w:pPr>
              <w:widowControl w:val="0"/>
              <w:rPr>
                <w:rFonts w:eastAsia="Calibri"/>
                <w:lang w:eastAsia="en-US"/>
              </w:rPr>
            </w:pPr>
          </w:p>
        </w:tc>
        <w:tc>
          <w:tcPr>
            <w:tcW w:w="8238" w:type="dxa"/>
            <w:gridSpan w:val="2"/>
            <w:shd w:val="clear" w:color="auto" w:fill="auto"/>
          </w:tcPr>
          <w:p w:rsidR="007A1A49" w:rsidRPr="007A1A49" w:rsidRDefault="007A1A49" w:rsidP="007A1A49">
            <w:pPr>
              <w:widowControl w:val="0"/>
              <w:ind w:left="103" w:right="218"/>
              <w:rPr>
                <w:rFonts w:eastAsia="Calibri"/>
                <w:b/>
                <w:lang w:eastAsia="en-US"/>
              </w:rPr>
            </w:pPr>
            <w:r w:rsidRPr="007A1A49">
              <w:rPr>
                <w:rFonts w:eastAsia="Calibri"/>
                <w:b/>
                <w:lang w:eastAsia="en-US"/>
              </w:rPr>
              <w:t>Практическая работа</w:t>
            </w:r>
            <w:r w:rsidRPr="007A1A49">
              <w:rPr>
                <w:rFonts w:eastAsia="Calibri"/>
                <w:lang w:eastAsia="en-US"/>
              </w:rPr>
              <w:t>: Выявление и ранжирование способов поиска вакансий</w:t>
            </w:r>
          </w:p>
        </w:tc>
        <w:tc>
          <w:tcPr>
            <w:tcW w:w="988" w:type="dxa"/>
            <w:gridSpan w:val="2"/>
            <w:shd w:val="clear" w:color="auto" w:fill="auto"/>
          </w:tcPr>
          <w:p w:rsidR="007A1A49" w:rsidRPr="007A1A49" w:rsidRDefault="007A1A49" w:rsidP="007A1A49">
            <w:pPr>
              <w:widowControl w:val="0"/>
              <w:spacing w:line="270" w:lineRule="exact"/>
              <w:ind w:right="427"/>
              <w:jc w:val="right"/>
              <w:rPr>
                <w:rFonts w:eastAsia="Calibri"/>
                <w:i/>
                <w:lang w:eastAsia="en-US"/>
              </w:rPr>
            </w:pPr>
            <w:r w:rsidRPr="007A1A49">
              <w:rPr>
                <w:rFonts w:eastAsia="Calibri"/>
                <w:i/>
                <w:lang w:eastAsia="en-US"/>
              </w:rPr>
              <w:t>2</w:t>
            </w:r>
          </w:p>
        </w:tc>
        <w:tc>
          <w:tcPr>
            <w:tcW w:w="2685" w:type="dxa"/>
            <w:shd w:val="clear" w:color="auto" w:fill="auto"/>
          </w:tcPr>
          <w:p w:rsidR="007A1A49" w:rsidRPr="007A1A49" w:rsidRDefault="007A1A49" w:rsidP="007A1A49">
            <w:pPr>
              <w:widowControl w:val="0"/>
              <w:jc w:val="center"/>
              <w:rPr>
                <w:rFonts w:eastAsia="Calibri"/>
                <w:lang w:eastAsia="en-US"/>
              </w:rPr>
            </w:pPr>
            <w:proofErr w:type="gramStart"/>
            <w:r w:rsidRPr="007A1A49">
              <w:rPr>
                <w:rFonts w:eastAsia="Calibri"/>
                <w:lang w:eastAsia="en-US"/>
              </w:rPr>
              <w:t>ОК</w:t>
            </w:r>
            <w:proofErr w:type="gramEnd"/>
            <w:r w:rsidRPr="007A1A49">
              <w:rPr>
                <w:rFonts w:eastAsia="Calibri"/>
                <w:lang w:eastAsia="en-US"/>
              </w:rPr>
              <w:t xml:space="preserve"> 1-9</w:t>
            </w:r>
          </w:p>
          <w:p w:rsidR="007A1A49" w:rsidRPr="007A1A49" w:rsidRDefault="007A1A49" w:rsidP="007A1A49">
            <w:pPr>
              <w:widowControl w:val="0"/>
              <w:jc w:val="center"/>
              <w:rPr>
                <w:rFonts w:eastAsia="Calibri"/>
                <w:lang w:eastAsia="en-US"/>
              </w:rPr>
            </w:pPr>
          </w:p>
        </w:tc>
      </w:tr>
      <w:tr w:rsidR="007A1A49" w:rsidRPr="007A1A49" w:rsidTr="00E56D00">
        <w:trPr>
          <w:trHeight w:hRule="exact" w:val="558"/>
        </w:trPr>
        <w:tc>
          <w:tcPr>
            <w:tcW w:w="3162" w:type="dxa"/>
            <w:vMerge/>
            <w:shd w:val="clear" w:color="auto" w:fill="auto"/>
          </w:tcPr>
          <w:p w:rsidR="007A1A49" w:rsidRPr="007A1A49" w:rsidRDefault="007A1A49" w:rsidP="007A1A49">
            <w:pPr>
              <w:widowControl w:val="0"/>
              <w:rPr>
                <w:rFonts w:eastAsia="Calibri"/>
                <w:lang w:eastAsia="en-US"/>
              </w:rPr>
            </w:pPr>
          </w:p>
        </w:tc>
        <w:tc>
          <w:tcPr>
            <w:tcW w:w="8238" w:type="dxa"/>
            <w:gridSpan w:val="2"/>
            <w:shd w:val="clear" w:color="auto" w:fill="auto"/>
          </w:tcPr>
          <w:p w:rsidR="007A1A49" w:rsidRPr="007A1A49" w:rsidRDefault="007A1A49" w:rsidP="007A1A49">
            <w:pPr>
              <w:widowControl w:val="0"/>
              <w:ind w:left="103" w:right="218"/>
              <w:rPr>
                <w:rFonts w:eastAsia="Calibri"/>
                <w:lang w:eastAsia="en-US"/>
              </w:rPr>
            </w:pPr>
            <w:r w:rsidRPr="007A1A49">
              <w:rPr>
                <w:rFonts w:eastAsia="Calibri"/>
                <w:b/>
                <w:lang w:eastAsia="en-US"/>
              </w:rPr>
              <w:t xml:space="preserve">Самостоятельная работа </w:t>
            </w:r>
            <w:proofErr w:type="gramStart"/>
            <w:r w:rsidRPr="007A1A49">
              <w:rPr>
                <w:rFonts w:eastAsia="Calibri"/>
                <w:b/>
                <w:lang w:eastAsia="en-US"/>
              </w:rPr>
              <w:t>обучающегося</w:t>
            </w:r>
            <w:proofErr w:type="gramEnd"/>
            <w:r w:rsidRPr="007A1A49">
              <w:rPr>
                <w:rFonts w:eastAsia="Calibri"/>
                <w:b/>
                <w:lang w:eastAsia="en-US"/>
              </w:rPr>
              <w:t xml:space="preserve">: </w:t>
            </w:r>
            <w:r w:rsidRPr="007A1A49">
              <w:rPr>
                <w:rFonts w:eastAsia="Calibri"/>
                <w:lang w:eastAsia="en-US"/>
              </w:rPr>
              <w:t>Профессиональный стандарт. Независимая оценка квалификаций.</w:t>
            </w:r>
          </w:p>
        </w:tc>
        <w:tc>
          <w:tcPr>
            <w:tcW w:w="988" w:type="dxa"/>
            <w:gridSpan w:val="2"/>
            <w:shd w:val="clear" w:color="auto" w:fill="auto"/>
          </w:tcPr>
          <w:p w:rsidR="007A1A49" w:rsidRPr="007A1A49" w:rsidRDefault="007A1A49" w:rsidP="007A1A49">
            <w:pPr>
              <w:widowControl w:val="0"/>
              <w:spacing w:line="270" w:lineRule="exact"/>
              <w:ind w:right="427"/>
              <w:jc w:val="right"/>
              <w:rPr>
                <w:rFonts w:eastAsia="Calibri"/>
                <w:i/>
                <w:lang w:eastAsia="en-US"/>
              </w:rPr>
            </w:pPr>
            <w:r w:rsidRPr="007A1A49">
              <w:rPr>
                <w:rFonts w:eastAsia="Calibri"/>
                <w:i/>
                <w:lang w:eastAsia="en-US"/>
              </w:rPr>
              <w:t>8</w:t>
            </w:r>
          </w:p>
        </w:tc>
        <w:tc>
          <w:tcPr>
            <w:tcW w:w="2685" w:type="dxa"/>
            <w:shd w:val="clear" w:color="auto" w:fill="auto"/>
          </w:tcPr>
          <w:p w:rsidR="007A1A49" w:rsidRPr="007A1A49" w:rsidRDefault="007A1A49" w:rsidP="007A1A49">
            <w:pPr>
              <w:widowControl w:val="0"/>
              <w:jc w:val="center"/>
              <w:rPr>
                <w:rFonts w:eastAsia="Calibri"/>
                <w:lang w:eastAsia="en-US"/>
              </w:rPr>
            </w:pPr>
          </w:p>
        </w:tc>
      </w:tr>
      <w:tr w:rsidR="007A1A49" w:rsidRPr="007A1A49" w:rsidTr="00E56D00">
        <w:trPr>
          <w:trHeight w:hRule="exact" w:val="1409"/>
        </w:trPr>
        <w:tc>
          <w:tcPr>
            <w:tcW w:w="3162" w:type="dxa"/>
            <w:shd w:val="clear" w:color="auto" w:fill="auto"/>
          </w:tcPr>
          <w:p w:rsidR="007A1A49" w:rsidRPr="007A1A49" w:rsidRDefault="007A1A49" w:rsidP="007A1A49">
            <w:pPr>
              <w:widowControl w:val="0"/>
              <w:rPr>
                <w:rFonts w:eastAsia="Calibri"/>
                <w:lang w:eastAsia="en-US"/>
              </w:rPr>
            </w:pPr>
            <w:r w:rsidRPr="007A1A49">
              <w:rPr>
                <w:rFonts w:eastAsia="Calibri"/>
                <w:lang w:eastAsia="en-US"/>
              </w:rPr>
              <w:t>Тема 9.3. Основы  тайм-менеджмент</w:t>
            </w:r>
          </w:p>
        </w:tc>
        <w:tc>
          <w:tcPr>
            <w:tcW w:w="8238" w:type="dxa"/>
            <w:gridSpan w:val="2"/>
            <w:shd w:val="clear" w:color="auto" w:fill="auto"/>
          </w:tcPr>
          <w:p w:rsidR="007A1A49" w:rsidRPr="007A1A49" w:rsidRDefault="007A1A49" w:rsidP="007A1A49">
            <w:pPr>
              <w:spacing w:after="200"/>
              <w:jc w:val="both"/>
              <w:rPr>
                <w:rFonts w:eastAsia="Calibri"/>
                <w:lang w:eastAsia="en-US"/>
              </w:rPr>
            </w:pPr>
            <w:r w:rsidRPr="007A1A49">
              <w:rPr>
                <w:rFonts w:eastAsia="Calibri"/>
                <w:b/>
                <w:lang w:eastAsia="en-US"/>
              </w:rPr>
              <w:t>Содержание учебного материала</w:t>
            </w:r>
          </w:p>
          <w:p w:rsidR="007A1A49" w:rsidRPr="007A1A49" w:rsidRDefault="007A1A49" w:rsidP="007A1A49">
            <w:pPr>
              <w:spacing w:after="200"/>
              <w:jc w:val="both"/>
              <w:rPr>
                <w:rFonts w:eastAsia="Calibri"/>
                <w:lang w:eastAsia="en-US"/>
              </w:rPr>
            </w:pPr>
            <w:r w:rsidRPr="007A1A49">
              <w:rPr>
                <w:rFonts w:eastAsia="Calibri"/>
                <w:lang w:eastAsia="en-US"/>
              </w:rPr>
              <w:t xml:space="preserve">Многообразие форм </w:t>
            </w:r>
            <w:proofErr w:type="gramStart"/>
            <w:r w:rsidRPr="007A1A49">
              <w:rPr>
                <w:rFonts w:eastAsia="Calibri"/>
                <w:lang w:eastAsia="en-US"/>
              </w:rPr>
              <w:t>тайм-менеджмента</w:t>
            </w:r>
            <w:proofErr w:type="gramEnd"/>
            <w:r w:rsidRPr="007A1A49">
              <w:rPr>
                <w:rFonts w:eastAsia="Calibri"/>
                <w:lang w:eastAsia="en-US"/>
              </w:rPr>
              <w:t>. Определение целей управления временем. Этапы управления временем. Инструменты для управления временем и повышения личной эффективности.</w:t>
            </w:r>
          </w:p>
          <w:p w:rsidR="007A1A49" w:rsidRPr="007A1A49" w:rsidRDefault="007A1A49" w:rsidP="007A1A49">
            <w:pPr>
              <w:widowControl w:val="0"/>
              <w:ind w:left="103" w:right="218"/>
              <w:rPr>
                <w:rFonts w:eastAsia="Calibri"/>
                <w:b/>
                <w:lang w:eastAsia="en-US"/>
              </w:rPr>
            </w:pPr>
          </w:p>
        </w:tc>
        <w:tc>
          <w:tcPr>
            <w:tcW w:w="988" w:type="dxa"/>
            <w:gridSpan w:val="2"/>
            <w:shd w:val="clear" w:color="auto" w:fill="auto"/>
          </w:tcPr>
          <w:p w:rsidR="007A1A49" w:rsidRPr="007A1A49" w:rsidRDefault="007A1A49" w:rsidP="007A1A49">
            <w:pPr>
              <w:widowControl w:val="0"/>
              <w:spacing w:line="270" w:lineRule="exact"/>
              <w:ind w:right="427"/>
              <w:jc w:val="right"/>
              <w:rPr>
                <w:rFonts w:eastAsia="Calibri"/>
                <w:i/>
                <w:lang w:eastAsia="en-US"/>
              </w:rPr>
            </w:pPr>
            <w:r w:rsidRPr="007A1A49">
              <w:rPr>
                <w:rFonts w:eastAsia="Calibri"/>
                <w:i/>
                <w:lang w:eastAsia="en-US"/>
              </w:rPr>
              <w:t>4</w:t>
            </w:r>
          </w:p>
        </w:tc>
        <w:tc>
          <w:tcPr>
            <w:tcW w:w="2685" w:type="dxa"/>
            <w:shd w:val="clear" w:color="auto" w:fill="auto"/>
          </w:tcPr>
          <w:p w:rsidR="007A1A49" w:rsidRPr="007A1A49" w:rsidRDefault="007A1A49" w:rsidP="007A1A49">
            <w:pPr>
              <w:widowControl w:val="0"/>
              <w:jc w:val="center"/>
              <w:rPr>
                <w:rFonts w:eastAsia="Calibri"/>
                <w:lang w:eastAsia="en-US"/>
              </w:rPr>
            </w:pPr>
            <w:proofErr w:type="gramStart"/>
            <w:r w:rsidRPr="007A1A49">
              <w:rPr>
                <w:rFonts w:eastAsia="Calibri"/>
                <w:lang w:eastAsia="en-US"/>
              </w:rPr>
              <w:t>ОК</w:t>
            </w:r>
            <w:proofErr w:type="gramEnd"/>
            <w:r w:rsidRPr="007A1A49">
              <w:rPr>
                <w:rFonts w:eastAsia="Calibri"/>
                <w:lang w:eastAsia="en-US"/>
              </w:rPr>
              <w:t xml:space="preserve"> 1-9</w:t>
            </w:r>
          </w:p>
        </w:tc>
      </w:tr>
      <w:tr w:rsidR="007A1A49" w:rsidRPr="007A1A49" w:rsidTr="00E56D00">
        <w:trPr>
          <w:trHeight w:hRule="exact" w:val="719"/>
        </w:trPr>
        <w:tc>
          <w:tcPr>
            <w:tcW w:w="3162" w:type="dxa"/>
            <w:shd w:val="clear" w:color="auto" w:fill="auto"/>
          </w:tcPr>
          <w:p w:rsidR="007A1A49" w:rsidRPr="007A1A49" w:rsidRDefault="007A1A49" w:rsidP="007A1A49">
            <w:pPr>
              <w:widowControl w:val="0"/>
              <w:rPr>
                <w:rFonts w:eastAsia="Calibri"/>
                <w:lang w:eastAsia="en-US"/>
              </w:rPr>
            </w:pPr>
          </w:p>
        </w:tc>
        <w:tc>
          <w:tcPr>
            <w:tcW w:w="8238" w:type="dxa"/>
            <w:gridSpan w:val="2"/>
            <w:shd w:val="clear" w:color="auto" w:fill="auto"/>
          </w:tcPr>
          <w:p w:rsidR="007A1A49" w:rsidRPr="007A1A49" w:rsidRDefault="007A1A49" w:rsidP="007A1A49">
            <w:pPr>
              <w:spacing w:after="200"/>
              <w:jc w:val="both"/>
              <w:rPr>
                <w:rFonts w:eastAsia="Calibri"/>
                <w:b/>
                <w:lang w:eastAsia="en-US"/>
              </w:rPr>
            </w:pPr>
            <w:r w:rsidRPr="007A1A49">
              <w:rPr>
                <w:rFonts w:eastAsia="Calibri"/>
                <w:b/>
                <w:lang w:eastAsia="en-US"/>
              </w:rPr>
              <w:t>Практическая работа</w:t>
            </w:r>
            <w:r w:rsidRPr="007A1A49">
              <w:rPr>
                <w:rFonts w:eastAsia="Calibri"/>
                <w:lang w:eastAsia="en-US"/>
              </w:rPr>
              <w:t>: Формирование навыков по распределению рабочего времени. Дифференцированный зачет</w:t>
            </w:r>
          </w:p>
        </w:tc>
        <w:tc>
          <w:tcPr>
            <w:tcW w:w="988" w:type="dxa"/>
            <w:gridSpan w:val="2"/>
            <w:shd w:val="clear" w:color="auto" w:fill="auto"/>
          </w:tcPr>
          <w:p w:rsidR="007A1A49" w:rsidRPr="007A1A49" w:rsidRDefault="007A1A49" w:rsidP="007A1A49">
            <w:pPr>
              <w:widowControl w:val="0"/>
              <w:spacing w:line="270" w:lineRule="exact"/>
              <w:ind w:right="427"/>
              <w:jc w:val="right"/>
              <w:rPr>
                <w:rFonts w:eastAsia="Calibri"/>
                <w:i/>
                <w:lang w:eastAsia="en-US"/>
              </w:rPr>
            </w:pPr>
            <w:r w:rsidRPr="007A1A49">
              <w:rPr>
                <w:rFonts w:eastAsia="Calibri"/>
                <w:i/>
                <w:lang w:eastAsia="en-US"/>
              </w:rPr>
              <w:t>2</w:t>
            </w:r>
          </w:p>
        </w:tc>
        <w:tc>
          <w:tcPr>
            <w:tcW w:w="2685" w:type="dxa"/>
            <w:shd w:val="clear" w:color="auto" w:fill="auto"/>
          </w:tcPr>
          <w:p w:rsidR="007A1A49" w:rsidRPr="007A1A49" w:rsidRDefault="007A1A49" w:rsidP="007A1A49">
            <w:pPr>
              <w:widowControl w:val="0"/>
              <w:jc w:val="center"/>
              <w:rPr>
                <w:rFonts w:eastAsia="Calibri"/>
                <w:lang w:eastAsia="en-US"/>
              </w:rPr>
            </w:pPr>
            <w:proofErr w:type="gramStart"/>
            <w:r w:rsidRPr="007A1A49">
              <w:rPr>
                <w:rFonts w:eastAsia="Calibri"/>
                <w:lang w:eastAsia="en-US"/>
              </w:rPr>
              <w:t>ОК</w:t>
            </w:r>
            <w:proofErr w:type="gramEnd"/>
            <w:r w:rsidRPr="007A1A49">
              <w:rPr>
                <w:rFonts w:eastAsia="Calibri"/>
                <w:lang w:eastAsia="en-US"/>
              </w:rPr>
              <w:t xml:space="preserve"> 1-9</w:t>
            </w:r>
          </w:p>
        </w:tc>
      </w:tr>
      <w:tr w:rsidR="007A1A49" w:rsidRPr="007A1A49" w:rsidTr="00E56D00">
        <w:trPr>
          <w:trHeight w:hRule="exact" w:val="286"/>
        </w:trPr>
        <w:tc>
          <w:tcPr>
            <w:tcW w:w="11400" w:type="dxa"/>
            <w:gridSpan w:val="3"/>
            <w:shd w:val="clear" w:color="auto" w:fill="auto"/>
          </w:tcPr>
          <w:p w:rsidR="007A1A49" w:rsidRPr="007A1A49" w:rsidRDefault="007A1A49" w:rsidP="007A1A49">
            <w:pPr>
              <w:widowControl w:val="0"/>
              <w:spacing w:line="273" w:lineRule="exact"/>
              <w:ind w:right="103"/>
              <w:jc w:val="right"/>
              <w:rPr>
                <w:rFonts w:eastAsia="Calibri"/>
                <w:b/>
                <w:lang w:eastAsia="en-US"/>
              </w:rPr>
            </w:pPr>
            <w:r w:rsidRPr="007A1A49">
              <w:rPr>
                <w:rFonts w:eastAsia="Calibri"/>
                <w:b/>
                <w:lang w:eastAsia="en-US"/>
              </w:rPr>
              <w:t>Всего:</w:t>
            </w:r>
          </w:p>
        </w:tc>
        <w:tc>
          <w:tcPr>
            <w:tcW w:w="988" w:type="dxa"/>
            <w:gridSpan w:val="2"/>
            <w:shd w:val="clear" w:color="auto" w:fill="auto"/>
          </w:tcPr>
          <w:p w:rsidR="007A1A49" w:rsidRPr="007A1A49" w:rsidRDefault="007A1A49" w:rsidP="007A1A49">
            <w:pPr>
              <w:widowControl w:val="0"/>
              <w:spacing w:line="273" w:lineRule="exact"/>
              <w:ind w:right="367"/>
              <w:jc w:val="right"/>
              <w:rPr>
                <w:rFonts w:eastAsia="Calibri"/>
                <w:b/>
                <w:i/>
                <w:highlight w:val="yellow"/>
                <w:lang w:eastAsia="en-US"/>
              </w:rPr>
            </w:pPr>
            <w:r w:rsidRPr="007A1A49">
              <w:rPr>
                <w:rFonts w:eastAsia="Calibri"/>
                <w:b/>
                <w:i/>
                <w:lang w:eastAsia="en-US"/>
              </w:rPr>
              <w:t>123</w:t>
            </w:r>
          </w:p>
        </w:tc>
        <w:tc>
          <w:tcPr>
            <w:tcW w:w="2685" w:type="dxa"/>
            <w:shd w:val="clear" w:color="auto" w:fill="auto"/>
          </w:tcPr>
          <w:p w:rsidR="007A1A49" w:rsidRPr="007A1A49" w:rsidRDefault="007A1A49" w:rsidP="007A1A49">
            <w:pPr>
              <w:widowControl w:val="0"/>
              <w:rPr>
                <w:rFonts w:eastAsia="Calibri"/>
                <w:lang w:eastAsia="en-US"/>
              </w:rPr>
            </w:pPr>
          </w:p>
        </w:tc>
      </w:tr>
    </w:tbl>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p w:rsidR="007A1A49" w:rsidRPr="007A1A49" w:rsidRDefault="007A1A49" w:rsidP="007A1A49">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jc w:val="both"/>
        <w:sectPr w:rsidR="007A1A49" w:rsidRPr="007A1A49" w:rsidSect="000950EF">
          <w:footerReference w:type="default" r:id="rId104"/>
          <w:pgSz w:w="16840" w:h="11907" w:orient="landscape" w:code="9"/>
          <w:pgMar w:top="851" w:right="1134" w:bottom="851" w:left="992" w:header="709" w:footer="709" w:gutter="0"/>
          <w:cols w:space="720"/>
        </w:sectPr>
      </w:pPr>
    </w:p>
    <w:p w:rsidR="007A1A49" w:rsidRPr="007A1A49" w:rsidRDefault="007A1A49" w:rsidP="007A1A49">
      <w:pPr>
        <w:jc w:val="center"/>
        <w:rPr>
          <w:b/>
          <w:caps/>
          <w:sz w:val="28"/>
          <w:szCs w:val="28"/>
        </w:rPr>
      </w:pPr>
      <w:r w:rsidRPr="007A1A49">
        <w:rPr>
          <w:b/>
          <w:caps/>
          <w:sz w:val="28"/>
          <w:szCs w:val="28"/>
        </w:rPr>
        <w:lastRenderedPageBreak/>
        <w:t>3. условия реализации  программы УЧЕБНОЙ дисциплины</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7A1A49">
        <w:rPr>
          <w:b/>
          <w:bCs/>
          <w:sz w:val="28"/>
          <w:szCs w:val="28"/>
        </w:rPr>
        <w:t xml:space="preserve">3.1. Реализация программы учебной дисциплины обеспечивается </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7A1A49">
        <w:rPr>
          <w:b/>
          <w:bCs/>
          <w:sz w:val="28"/>
          <w:szCs w:val="28"/>
        </w:rPr>
        <w:t xml:space="preserve">Наличием </w:t>
      </w:r>
      <w:r w:rsidRPr="007A1A49">
        <w:rPr>
          <w:sz w:val="28"/>
          <w:szCs w:val="28"/>
        </w:rPr>
        <w:t>учебного кабинета экономики отрасли, менеджмента и ДОУ.</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A1A49">
        <w:rPr>
          <w:bCs/>
          <w:sz w:val="28"/>
          <w:szCs w:val="28"/>
        </w:rPr>
        <w:t>Оборудование учебного кабинета:</w:t>
      </w:r>
    </w:p>
    <w:p w:rsidR="007A1A49" w:rsidRPr="007A1A49" w:rsidRDefault="007A1A49" w:rsidP="000C3A3C">
      <w:pPr>
        <w:numPr>
          <w:ilvl w:val="0"/>
          <w:numId w:val="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Cs/>
          <w:sz w:val="28"/>
          <w:szCs w:val="28"/>
        </w:rPr>
      </w:pPr>
      <w:r w:rsidRPr="007A1A49">
        <w:rPr>
          <w:bCs/>
          <w:sz w:val="28"/>
          <w:szCs w:val="28"/>
        </w:rPr>
        <w:t xml:space="preserve">посадочные места по количеству </w:t>
      </w:r>
      <w:proofErr w:type="gramStart"/>
      <w:r w:rsidRPr="007A1A49">
        <w:rPr>
          <w:bCs/>
          <w:sz w:val="28"/>
          <w:szCs w:val="28"/>
        </w:rPr>
        <w:t>обучающихся</w:t>
      </w:r>
      <w:proofErr w:type="gramEnd"/>
      <w:r w:rsidRPr="007A1A49">
        <w:rPr>
          <w:bCs/>
          <w:sz w:val="28"/>
          <w:szCs w:val="28"/>
        </w:rPr>
        <w:t>;</w:t>
      </w:r>
    </w:p>
    <w:p w:rsidR="007A1A49" w:rsidRPr="007A1A49" w:rsidRDefault="007A1A49" w:rsidP="000C3A3C">
      <w:pPr>
        <w:numPr>
          <w:ilvl w:val="0"/>
          <w:numId w:val="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Cs/>
          <w:sz w:val="28"/>
          <w:szCs w:val="28"/>
        </w:rPr>
      </w:pPr>
      <w:r w:rsidRPr="007A1A49">
        <w:rPr>
          <w:bCs/>
          <w:sz w:val="28"/>
          <w:szCs w:val="28"/>
        </w:rPr>
        <w:t>рабочее место преподавателя;</w:t>
      </w:r>
    </w:p>
    <w:p w:rsidR="007A1A49" w:rsidRPr="007A1A49" w:rsidRDefault="007A1A49" w:rsidP="000C3A3C">
      <w:pPr>
        <w:numPr>
          <w:ilvl w:val="0"/>
          <w:numId w:val="28"/>
        </w:numPr>
        <w:tabs>
          <w:tab w:val="left" w:pos="0"/>
        </w:tabs>
        <w:jc w:val="both"/>
        <w:rPr>
          <w:sz w:val="28"/>
        </w:rPr>
      </w:pPr>
      <w:r w:rsidRPr="007A1A49">
        <w:rPr>
          <w:sz w:val="28"/>
        </w:rPr>
        <w:t>комплект учебно-методической документации;</w:t>
      </w:r>
    </w:p>
    <w:p w:rsidR="007A1A49" w:rsidRPr="007A1A49" w:rsidRDefault="007A1A49" w:rsidP="000C3A3C">
      <w:pPr>
        <w:numPr>
          <w:ilvl w:val="0"/>
          <w:numId w:val="28"/>
        </w:numPr>
        <w:tabs>
          <w:tab w:val="left" w:pos="0"/>
        </w:tabs>
        <w:jc w:val="both"/>
        <w:rPr>
          <w:bCs/>
          <w:sz w:val="28"/>
          <w:szCs w:val="28"/>
        </w:rPr>
      </w:pPr>
      <w:r w:rsidRPr="007A1A49">
        <w:rPr>
          <w:sz w:val="28"/>
        </w:rPr>
        <w:t>наглядные пособия</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A1A49">
        <w:rPr>
          <w:bCs/>
          <w:sz w:val="28"/>
          <w:szCs w:val="28"/>
        </w:rPr>
        <w:t>Технические средства обучения:</w:t>
      </w:r>
    </w:p>
    <w:p w:rsidR="007A1A49" w:rsidRPr="007A1A49" w:rsidRDefault="007A1A49" w:rsidP="000C3A3C">
      <w:pPr>
        <w:numPr>
          <w:ilvl w:val="0"/>
          <w:numId w:val="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Cs/>
          <w:sz w:val="28"/>
          <w:szCs w:val="28"/>
        </w:rPr>
      </w:pPr>
      <w:r w:rsidRPr="007A1A49">
        <w:rPr>
          <w:bCs/>
          <w:sz w:val="28"/>
          <w:szCs w:val="28"/>
        </w:rPr>
        <w:t>компьютер на рабочем столе  преподавателя.</w:t>
      </w:r>
    </w:p>
    <w:p w:rsidR="007A1A49" w:rsidRPr="007A1A49" w:rsidRDefault="007A1A49" w:rsidP="007A1A4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r w:rsidRPr="007A1A49">
        <w:rPr>
          <w:b/>
          <w:sz w:val="28"/>
          <w:szCs w:val="28"/>
        </w:rPr>
        <w:t xml:space="preserve">3.2. Информационное обеспечение реализации программы </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A1A49">
        <w:rPr>
          <w:bCs/>
          <w:sz w:val="28"/>
          <w:szCs w:val="28"/>
        </w:rPr>
        <w:t>Для реализации программы библиотечный фонд имеет печатные и электронные образовательные и информационные ресурсы, рекомендуемые для использования в образовательном процессе</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7A1A49">
        <w:rPr>
          <w:b/>
          <w:bCs/>
          <w:sz w:val="28"/>
          <w:szCs w:val="28"/>
        </w:rPr>
        <w:t>Основные источники:</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7A1A49">
        <w:rPr>
          <w:sz w:val="28"/>
          <w:szCs w:val="28"/>
        </w:rPr>
        <w:t>1.Виханский, О. С. Менеджмент [Электронный ресурс]: учебник для ср. спец. учеб</w:t>
      </w:r>
      <w:proofErr w:type="gramStart"/>
      <w:r w:rsidRPr="007A1A49">
        <w:rPr>
          <w:sz w:val="28"/>
          <w:szCs w:val="28"/>
        </w:rPr>
        <w:t>.</w:t>
      </w:r>
      <w:proofErr w:type="gramEnd"/>
      <w:r w:rsidRPr="007A1A49">
        <w:rPr>
          <w:sz w:val="28"/>
          <w:szCs w:val="28"/>
        </w:rPr>
        <w:t xml:space="preserve"> </w:t>
      </w:r>
      <w:proofErr w:type="gramStart"/>
      <w:r w:rsidRPr="007A1A49">
        <w:rPr>
          <w:sz w:val="28"/>
          <w:szCs w:val="28"/>
        </w:rPr>
        <w:t>з</w:t>
      </w:r>
      <w:proofErr w:type="gramEnd"/>
      <w:r w:rsidRPr="007A1A49">
        <w:rPr>
          <w:sz w:val="28"/>
          <w:szCs w:val="28"/>
        </w:rPr>
        <w:t xml:space="preserve">аведений / О.С. </w:t>
      </w:r>
      <w:proofErr w:type="spellStart"/>
      <w:r w:rsidRPr="007A1A49">
        <w:rPr>
          <w:sz w:val="28"/>
          <w:szCs w:val="28"/>
        </w:rPr>
        <w:t>Виханский</w:t>
      </w:r>
      <w:proofErr w:type="spellEnd"/>
      <w:r w:rsidRPr="007A1A49">
        <w:rPr>
          <w:sz w:val="28"/>
          <w:szCs w:val="28"/>
        </w:rPr>
        <w:t xml:space="preserve">, А.И. Наумов . - 2-е изд., </w:t>
      </w:r>
      <w:proofErr w:type="spellStart"/>
      <w:r w:rsidRPr="007A1A49">
        <w:rPr>
          <w:sz w:val="28"/>
          <w:szCs w:val="28"/>
        </w:rPr>
        <w:t>перераб</w:t>
      </w:r>
      <w:proofErr w:type="spellEnd"/>
      <w:r w:rsidRPr="007A1A49">
        <w:rPr>
          <w:sz w:val="28"/>
          <w:szCs w:val="28"/>
        </w:rPr>
        <w:t>. и доп. - М.: Магистр, НИЦ ИНФРА-М, 2018. - 288 с. - [Режим доступа: http://znanium.com/catalog/product/961778].</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7A1A49">
        <w:rPr>
          <w:sz w:val="28"/>
          <w:szCs w:val="28"/>
        </w:rPr>
        <w:t>2.Райченко, А.В. Менеджмент  [Электронный ресурс]: учеб</w:t>
      </w:r>
      <w:proofErr w:type="gramStart"/>
      <w:r w:rsidRPr="007A1A49">
        <w:rPr>
          <w:sz w:val="28"/>
          <w:szCs w:val="28"/>
        </w:rPr>
        <w:t>.</w:t>
      </w:r>
      <w:proofErr w:type="gramEnd"/>
      <w:r w:rsidRPr="007A1A49">
        <w:rPr>
          <w:sz w:val="28"/>
          <w:szCs w:val="28"/>
        </w:rPr>
        <w:t xml:space="preserve"> </w:t>
      </w:r>
      <w:proofErr w:type="gramStart"/>
      <w:r w:rsidRPr="007A1A49">
        <w:rPr>
          <w:sz w:val="28"/>
          <w:szCs w:val="28"/>
        </w:rPr>
        <w:t>п</w:t>
      </w:r>
      <w:proofErr w:type="gramEnd"/>
      <w:r w:rsidRPr="007A1A49">
        <w:rPr>
          <w:sz w:val="28"/>
          <w:szCs w:val="28"/>
        </w:rPr>
        <w:t xml:space="preserve">особие / А.В. Райченко, И.В. Хохлова. — 2-е изд., </w:t>
      </w:r>
      <w:proofErr w:type="spellStart"/>
      <w:r w:rsidRPr="007A1A49">
        <w:rPr>
          <w:sz w:val="28"/>
          <w:szCs w:val="28"/>
        </w:rPr>
        <w:t>перераб</w:t>
      </w:r>
      <w:proofErr w:type="spellEnd"/>
      <w:r w:rsidRPr="007A1A49">
        <w:rPr>
          <w:sz w:val="28"/>
          <w:szCs w:val="28"/>
        </w:rPr>
        <w:t>. и доп. — М. : ИНФРА-М, 2018. — 342 с. — (</w:t>
      </w:r>
      <w:proofErr w:type="spellStart"/>
      <w:r w:rsidRPr="007A1A49">
        <w:rPr>
          <w:sz w:val="28"/>
          <w:szCs w:val="28"/>
        </w:rPr>
        <w:t>Cреднее</w:t>
      </w:r>
      <w:proofErr w:type="spellEnd"/>
      <w:r w:rsidRPr="007A1A49">
        <w:rPr>
          <w:sz w:val="28"/>
          <w:szCs w:val="28"/>
        </w:rPr>
        <w:t xml:space="preserve"> профессиональное образование). - [Режим доступа: http://znanium.com/catalog/product/950972].</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7A1A49">
        <w:rPr>
          <w:sz w:val="28"/>
          <w:szCs w:val="28"/>
        </w:rPr>
        <w:t xml:space="preserve">3.Елицур, М.Ю. Экономика и бухгалтерский учет. Общепрофессиональные дисциплины  [Электронный ресурс]: учебник / М.Ю. </w:t>
      </w:r>
      <w:proofErr w:type="spellStart"/>
      <w:r w:rsidRPr="007A1A49">
        <w:rPr>
          <w:sz w:val="28"/>
          <w:szCs w:val="28"/>
        </w:rPr>
        <w:t>Елицур</w:t>
      </w:r>
      <w:proofErr w:type="spellEnd"/>
      <w:r w:rsidRPr="007A1A49">
        <w:rPr>
          <w:sz w:val="28"/>
          <w:szCs w:val="28"/>
        </w:rPr>
        <w:t xml:space="preserve">, В.П. Наумов, О.М. Носова, М.В. Фролова. — М.: ФОРУМ: ИНФРА-М, 2017. — 544 </w:t>
      </w:r>
      <w:proofErr w:type="gramStart"/>
      <w:r w:rsidRPr="007A1A49">
        <w:rPr>
          <w:sz w:val="28"/>
          <w:szCs w:val="28"/>
        </w:rPr>
        <w:t>с</w:t>
      </w:r>
      <w:proofErr w:type="gramEnd"/>
      <w:r w:rsidRPr="007A1A49">
        <w:rPr>
          <w:sz w:val="28"/>
          <w:szCs w:val="28"/>
        </w:rPr>
        <w:t>. — (Среднее профессиональное образование). - [Режим доступа: http://znanium.com/catalog/product/559359].</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7A1A49">
        <w:rPr>
          <w:sz w:val="28"/>
          <w:szCs w:val="28"/>
        </w:rPr>
        <w:t xml:space="preserve">4.Кнышова, Е.Н. Менеджмент [Электронный ресурс]: учебное пособие  / Е.Н. Кнышова. - М.: ИД ФОРУМ, НИЦ ИНФРА-М, 2015. - 304 с. - (Профессиональное образование).— [Режим доступа: http://znanium.com/catalog/product/492807]. </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7A1A49">
        <w:rPr>
          <w:b/>
          <w:bCs/>
          <w:sz w:val="28"/>
          <w:szCs w:val="28"/>
        </w:rPr>
        <w:t>Дополнительные источники:</w:t>
      </w:r>
    </w:p>
    <w:p w:rsidR="007A1A49" w:rsidRPr="007A1A49" w:rsidRDefault="007A1A49" w:rsidP="007A1A49">
      <w:pPr>
        <w:spacing w:after="200" w:line="276" w:lineRule="auto"/>
        <w:jc w:val="both"/>
        <w:rPr>
          <w:bCs/>
          <w:sz w:val="28"/>
          <w:szCs w:val="28"/>
        </w:rPr>
      </w:pPr>
      <w:r w:rsidRPr="007A1A49">
        <w:rPr>
          <w:bCs/>
          <w:sz w:val="28"/>
          <w:szCs w:val="28"/>
        </w:rPr>
        <w:t>1. Райченко, А. В. Менеджмент [Электронный ресурс]: учеб</w:t>
      </w:r>
      <w:proofErr w:type="gramStart"/>
      <w:r w:rsidRPr="007A1A49">
        <w:rPr>
          <w:bCs/>
          <w:sz w:val="28"/>
          <w:szCs w:val="28"/>
        </w:rPr>
        <w:t>.</w:t>
      </w:r>
      <w:proofErr w:type="gramEnd"/>
      <w:r w:rsidRPr="007A1A49">
        <w:rPr>
          <w:bCs/>
          <w:sz w:val="28"/>
          <w:szCs w:val="28"/>
        </w:rPr>
        <w:t xml:space="preserve"> </w:t>
      </w:r>
      <w:proofErr w:type="gramStart"/>
      <w:r w:rsidRPr="007A1A49">
        <w:rPr>
          <w:bCs/>
          <w:sz w:val="28"/>
          <w:szCs w:val="28"/>
        </w:rPr>
        <w:t>п</w:t>
      </w:r>
      <w:proofErr w:type="gramEnd"/>
      <w:r w:rsidRPr="007A1A49">
        <w:rPr>
          <w:bCs/>
          <w:sz w:val="28"/>
          <w:szCs w:val="28"/>
        </w:rPr>
        <w:t xml:space="preserve">особие / А.В. Райченко, И.В. Хохлова. — 2-е изд., </w:t>
      </w:r>
      <w:proofErr w:type="spellStart"/>
      <w:r w:rsidRPr="007A1A49">
        <w:rPr>
          <w:bCs/>
          <w:sz w:val="28"/>
          <w:szCs w:val="28"/>
        </w:rPr>
        <w:t>перераб</w:t>
      </w:r>
      <w:proofErr w:type="spellEnd"/>
      <w:r w:rsidRPr="007A1A49">
        <w:rPr>
          <w:bCs/>
          <w:sz w:val="28"/>
          <w:szCs w:val="28"/>
        </w:rPr>
        <w:t>. и доп. — М. : ИНФРА-М, 2018. — 342 с. — (</w:t>
      </w:r>
      <w:proofErr w:type="spellStart"/>
      <w:r w:rsidRPr="007A1A49">
        <w:rPr>
          <w:bCs/>
          <w:sz w:val="28"/>
          <w:szCs w:val="28"/>
        </w:rPr>
        <w:t>Cреднее</w:t>
      </w:r>
      <w:proofErr w:type="spellEnd"/>
      <w:r w:rsidRPr="007A1A49">
        <w:rPr>
          <w:bCs/>
          <w:sz w:val="28"/>
          <w:szCs w:val="28"/>
        </w:rPr>
        <w:t xml:space="preserve"> профессиональное образование). - Режим доступа: https://new.znanium.com/catalog/product/950972 (дата обращения: 25.02.2020)</w:t>
      </w:r>
    </w:p>
    <w:p w:rsidR="007A1A49" w:rsidRPr="007A1A49" w:rsidRDefault="007A1A49" w:rsidP="007A1A49">
      <w:pPr>
        <w:spacing w:after="200" w:line="276" w:lineRule="auto"/>
        <w:jc w:val="both"/>
        <w:rPr>
          <w:bCs/>
          <w:sz w:val="28"/>
          <w:szCs w:val="28"/>
        </w:rPr>
      </w:pPr>
      <w:r w:rsidRPr="007A1A49">
        <w:rPr>
          <w:bCs/>
          <w:sz w:val="28"/>
          <w:szCs w:val="28"/>
        </w:rPr>
        <w:t>2. Грибов, В.Д. Менеджмент [Электронный ресурс]: учебное пособие / В.Д. Грибов. — М.</w:t>
      </w:r>
      <w:proofErr w:type="gramStart"/>
      <w:r w:rsidRPr="007A1A49">
        <w:rPr>
          <w:bCs/>
          <w:sz w:val="28"/>
          <w:szCs w:val="28"/>
        </w:rPr>
        <w:t xml:space="preserve"> :</w:t>
      </w:r>
      <w:proofErr w:type="gramEnd"/>
      <w:r w:rsidRPr="007A1A49">
        <w:rPr>
          <w:bCs/>
          <w:sz w:val="28"/>
          <w:szCs w:val="28"/>
        </w:rPr>
        <w:t xml:space="preserve"> </w:t>
      </w:r>
      <w:proofErr w:type="spellStart"/>
      <w:r w:rsidRPr="007A1A49">
        <w:rPr>
          <w:bCs/>
          <w:sz w:val="28"/>
          <w:szCs w:val="28"/>
        </w:rPr>
        <w:t>КноРус</w:t>
      </w:r>
      <w:proofErr w:type="spellEnd"/>
      <w:r w:rsidRPr="007A1A49">
        <w:rPr>
          <w:bCs/>
          <w:sz w:val="28"/>
          <w:szCs w:val="28"/>
        </w:rPr>
        <w:t xml:space="preserve">, 2019. — 275 с. — (СПО). — Режим доступа: https://book.ru/book/931410 (дата обращения: 25.02.2020). </w:t>
      </w:r>
    </w:p>
    <w:p w:rsidR="007A1A49" w:rsidRPr="007A1A49" w:rsidRDefault="007A1A49" w:rsidP="007A1A49">
      <w:pPr>
        <w:spacing w:after="200" w:line="276" w:lineRule="auto"/>
        <w:jc w:val="both"/>
        <w:rPr>
          <w:bCs/>
          <w:sz w:val="28"/>
          <w:szCs w:val="28"/>
        </w:rPr>
      </w:pPr>
      <w:r w:rsidRPr="007A1A49">
        <w:rPr>
          <w:bCs/>
          <w:sz w:val="28"/>
          <w:szCs w:val="28"/>
        </w:rPr>
        <w:lastRenderedPageBreak/>
        <w:t xml:space="preserve">3. </w:t>
      </w:r>
      <w:proofErr w:type="spellStart"/>
      <w:r w:rsidRPr="007A1A49">
        <w:rPr>
          <w:bCs/>
          <w:sz w:val="28"/>
          <w:szCs w:val="28"/>
        </w:rPr>
        <w:t>Сетков</w:t>
      </w:r>
      <w:proofErr w:type="spellEnd"/>
      <w:r w:rsidRPr="007A1A49">
        <w:rPr>
          <w:bCs/>
          <w:sz w:val="28"/>
          <w:szCs w:val="28"/>
        </w:rPr>
        <w:t xml:space="preserve">, В.И. Менеджмент [Электронный ресурс]: учебное пособие / В.И. </w:t>
      </w:r>
      <w:proofErr w:type="spellStart"/>
      <w:r w:rsidRPr="007A1A49">
        <w:rPr>
          <w:bCs/>
          <w:sz w:val="28"/>
          <w:szCs w:val="28"/>
        </w:rPr>
        <w:t>Сетков</w:t>
      </w:r>
      <w:proofErr w:type="spellEnd"/>
      <w:r w:rsidRPr="007A1A49">
        <w:rPr>
          <w:bCs/>
          <w:sz w:val="28"/>
          <w:szCs w:val="28"/>
        </w:rPr>
        <w:t>. — М.</w:t>
      </w:r>
      <w:proofErr w:type="gramStart"/>
      <w:r w:rsidRPr="007A1A49">
        <w:rPr>
          <w:bCs/>
          <w:sz w:val="28"/>
          <w:szCs w:val="28"/>
        </w:rPr>
        <w:t xml:space="preserve"> :</w:t>
      </w:r>
      <w:proofErr w:type="gramEnd"/>
      <w:r w:rsidRPr="007A1A49">
        <w:rPr>
          <w:bCs/>
          <w:sz w:val="28"/>
          <w:szCs w:val="28"/>
        </w:rPr>
        <w:t xml:space="preserve"> </w:t>
      </w:r>
      <w:proofErr w:type="spellStart"/>
      <w:r w:rsidRPr="007A1A49">
        <w:rPr>
          <w:bCs/>
          <w:sz w:val="28"/>
          <w:szCs w:val="28"/>
        </w:rPr>
        <w:t>КноРус</w:t>
      </w:r>
      <w:proofErr w:type="spellEnd"/>
      <w:r w:rsidRPr="007A1A49">
        <w:rPr>
          <w:bCs/>
          <w:sz w:val="28"/>
          <w:szCs w:val="28"/>
        </w:rPr>
        <w:t>, 2019. — 150 с. — (СПО). — Режим доступа: https://book.ru/book/932930 (дата обращения: 25.02.2020).</w:t>
      </w:r>
    </w:p>
    <w:p w:rsidR="007A1A49" w:rsidRPr="007A1A49" w:rsidRDefault="007A1A49" w:rsidP="007A1A49">
      <w:pPr>
        <w:spacing w:after="200" w:line="276" w:lineRule="auto"/>
        <w:jc w:val="both"/>
        <w:rPr>
          <w:bCs/>
          <w:sz w:val="28"/>
          <w:szCs w:val="28"/>
        </w:rPr>
      </w:pPr>
      <w:r w:rsidRPr="007A1A49">
        <w:rPr>
          <w:bCs/>
          <w:sz w:val="28"/>
          <w:szCs w:val="28"/>
        </w:rPr>
        <w:t xml:space="preserve">4. Гапоненко, А.Л.   Менеджмент [Текст]: учебник и практикум для СПО (Гриф УМО СПО) / А.Л. Гапоненко, Ю.П. Алексеев, А.Н. Алисов и др.; под ред. А.Л. Гапоненко. - М.: </w:t>
      </w:r>
      <w:proofErr w:type="spellStart"/>
      <w:r w:rsidRPr="007A1A49">
        <w:rPr>
          <w:bCs/>
          <w:sz w:val="28"/>
          <w:szCs w:val="28"/>
        </w:rPr>
        <w:t>Юрайт</w:t>
      </w:r>
      <w:proofErr w:type="spellEnd"/>
      <w:r w:rsidRPr="007A1A49">
        <w:rPr>
          <w:bCs/>
          <w:sz w:val="28"/>
          <w:szCs w:val="28"/>
        </w:rPr>
        <w:t>, 2018. - 396 с. - (Профессиональное образование).</w:t>
      </w:r>
    </w:p>
    <w:p w:rsidR="007A1A49" w:rsidRPr="007A1A49" w:rsidRDefault="007A1A49" w:rsidP="007A1A49"/>
    <w:p w:rsidR="007A1A49" w:rsidRPr="007A1A49" w:rsidRDefault="007A1A49" w:rsidP="007A1A4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7A1A49">
        <w:rPr>
          <w:b/>
          <w:caps/>
          <w:sz w:val="28"/>
          <w:szCs w:val="28"/>
        </w:rPr>
        <w:t>4. Контроль и оценка результатов освоения УЧЕБНОЙ Дисциплины</w:t>
      </w:r>
    </w:p>
    <w:p w:rsidR="007A1A49" w:rsidRPr="007A1A49" w:rsidRDefault="007A1A49" w:rsidP="007A1A4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b/>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0"/>
        <w:gridCol w:w="3024"/>
        <w:gridCol w:w="2886"/>
      </w:tblGrid>
      <w:tr w:rsidR="007A1A49" w:rsidRPr="007A1A49" w:rsidTr="00E56D00">
        <w:tc>
          <w:tcPr>
            <w:tcW w:w="1912" w:type="pct"/>
          </w:tcPr>
          <w:p w:rsidR="007A1A49" w:rsidRPr="007A1A49" w:rsidRDefault="007A1A49" w:rsidP="007A1A49">
            <w:pPr>
              <w:spacing w:after="200"/>
              <w:jc w:val="center"/>
              <w:rPr>
                <w:b/>
                <w:bCs/>
              </w:rPr>
            </w:pPr>
            <w:r w:rsidRPr="007A1A49">
              <w:rPr>
                <w:b/>
                <w:bCs/>
              </w:rPr>
              <w:t>Результаты обучения</w:t>
            </w:r>
          </w:p>
        </w:tc>
        <w:tc>
          <w:tcPr>
            <w:tcW w:w="1580" w:type="pct"/>
          </w:tcPr>
          <w:p w:rsidR="007A1A49" w:rsidRPr="007A1A49" w:rsidRDefault="007A1A49" w:rsidP="007A1A49">
            <w:pPr>
              <w:spacing w:after="200"/>
              <w:jc w:val="center"/>
              <w:rPr>
                <w:b/>
                <w:bCs/>
              </w:rPr>
            </w:pPr>
            <w:r w:rsidRPr="007A1A49">
              <w:rPr>
                <w:b/>
                <w:bCs/>
              </w:rPr>
              <w:t>Критерии оценки</w:t>
            </w:r>
          </w:p>
        </w:tc>
        <w:tc>
          <w:tcPr>
            <w:tcW w:w="1508" w:type="pct"/>
          </w:tcPr>
          <w:p w:rsidR="007A1A49" w:rsidRPr="007A1A49" w:rsidRDefault="007A1A49" w:rsidP="007A1A49">
            <w:pPr>
              <w:spacing w:after="200"/>
              <w:jc w:val="center"/>
              <w:rPr>
                <w:b/>
                <w:bCs/>
              </w:rPr>
            </w:pPr>
            <w:r w:rsidRPr="007A1A49">
              <w:rPr>
                <w:b/>
                <w:bCs/>
              </w:rPr>
              <w:t>Формы и методы оценки</w:t>
            </w:r>
          </w:p>
        </w:tc>
      </w:tr>
      <w:tr w:rsidR="007A1A49" w:rsidRPr="007A1A49" w:rsidTr="00E56D00">
        <w:trPr>
          <w:trHeight w:val="553"/>
        </w:trPr>
        <w:tc>
          <w:tcPr>
            <w:tcW w:w="1912" w:type="pct"/>
          </w:tcPr>
          <w:p w:rsidR="007A1A49" w:rsidRPr="007A1A49" w:rsidRDefault="007A1A49" w:rsidP="007A1A49">
            <w:pPr>
              <w:rPr>
                <w:bCs/>
              </w:rPr>
            </w:pPr>
            <w:r w:rsidRPr="007A1A49">
              <w:rPr>
                <w:bCs/>
              </w:rPr>
              <w:t>Перечень знаний, осваиваемых в рамках дисциплины:</w:t>
            </w:r>
          </w:p>
          <w:p w:rsidR="007A1A49" w:rsidRPr="007A1A49" w:rsidRDefault="007A1A49" w:rsidP="007A1A49">
            <w:pPr>
              <w:autoSpaceDE w:val="0"/>
              <w:autoSpaceDN w:val="0"/>
              <w:adjustRightInd w:val="0"/>
              <w:jc w:val="both"/>
              <w:rPr>
                <w:rFonts w:eastAsia="Calibri"/>
                <w:lang w:eastAsia="en-US"/>
              </w:rPr>
            </w:pPr>
            <w:r w:rsidRPr="007A1A49">
              <w:rPr>
                <w:rFonts w:eastAsia="Calibri"/>
                <w:lang w:eastAsia="en-US"/>
              </w:rPr>
              <w:t>- сущность и характерные черты современного менеджмента, историю его развития;</w:t>
            </w:r>
          </w:p>
          <w:p w:rsidR="007A1A49" w:rsidRPr="007A1A49" w:rsidRDefault="007A1A49" w:rsidP="007A1A49">
            <w:pPr>
              <w:autoSpaceDE w:val="0"/>
              <w:autoSpaceDN w:val="0"/>
              <w:adjustRightInd w:val="0"/>
              <w:rPr>
                <w:rFonts w:eastAsia="Calibri"/>
                <w:lang w:eastAsia="en-US"/>
              </w:rPr>
            </w:pPr>
            <w:r w:rsidRPr="007A1A49">
              <w:rPr>
                <w:rFonts w:eastAsia="Calibri"/>
                <w:lang w:eastAsia="en-US"/>
              </w:rPr>
              <w:t>- особенности менеджмента в области</w:t>
            </w:r>
          </w:p>
          <w:p w:rsidR="007A1A49" w:rsidRPr="007A1A49" w:rsidRDefault="007A1A49" w:rsidP="007A1A49">
            <w:pPr>
              <w:autoSpaceDE w:val="0"/>
              <w:autoSpaceDN w:val="0"/>
              <w:adjustRightInd w:val="0"/>
              <w:rPr>
                <w:rFonts w:eastAsia="Calibri"/>
                <w:lang w:eastAsia="en-US"/>
              </w:rPr>
            </w:pPr>
            <w:r w:rsidRPr="007A1A49">
              <w:rPr>
                <w:rFonts w:eastAsia="Calibri"/>
                <w:lang w:eastAsia="en-US"/>
              </w:rPr>
              <w:t>профессиональной деятельности (по отраслям);</w:t>
            </w:r>
          </w:p>
          <w:p w:rsidR="007A1A49" w:rsidRPr="007A1A49" w:rsidRDefault="007A1A49" w:rsidP="007A1A49">
            <w:pPr>
              <w:autoSpaceDE w:val="0"/>
              <w:autoSpaceDN w:val="0"/>
              <w:adjustRightInd w:val="0"/>
              <w:jc w:val="both"/>
              <w:rPr>
                <w:rFonts w:eastAsia="Calibri"/>
                <w:lang w:eastAsia="en-US"/>
              </w:rPr>
            </w:pPr>
            <w:r w:rsidRPr="007A1A49">
              <w:rPr>
                <w:rFonts w:eastAsia="Calibri"/>
                <w:lang w:eastAsia="en-US"/>
              </w:rPr>
              <w:t>- внешнюю и внутреннюю среду организации; цикл менеджмента;</w:t>
            </w:r>
          </w:p>
          <w:p w:rsidR="007A1A49" w:rsidRPr="007A1A49" w:rsidRDefault="007A1A49" w:rsidP="007A1A49">
            <w:pPr>
              <w:autoSpaceDE w:val="0"/>
              <w:autoSpaceDN w:val="0"/>
              <w:adjustRightInd w:val="0"/>
              <w:rPr>
                <w:rFonts w:eastAsia="Calibri"/>
                <w:lang w:eastAsia="en-US"/>
              </w:rPr>
            </w:pPr>
            <w:r w:rsidRPr="007A1A49">
              <w:rPr>
                <w:rFonts w:eastAsia="Calibri"/>
                <w:lang w:eastAsia="en-US"/>
              </w:rPr>
              <w:t>- процесс принятия и реализации управленческих решений;</w:t>
            </w:r>
          </w:p>
          <w:p w:rsidR="007A1A49" w:rsidRPr="007A1A49" w:rsidRDefault="007A1A49" w:rsidP="007A1A49">
            <w:pPr>
              <w:autoSpaceDE w:val="0"/>
              <w:autoSpaceDN w:val="0"/>
              <w:adjustRightInd w:val="0"/>
              <w:rPr>
                <w:rFonts w:eastAsia="Calibri"/>
                <w:lang w:eastAsia="en-US"/>
              </w:rPr>
            </w:pPr>
            <w:r w:rsidRPr="007A1A49">
              <w:rPr>
                <w:rFonts w:eastAsia="Calibri"/>
                <w:lang w:eastAsia="en-US"/>
              </w:rPr>
              <w:t>- функции менеджмента в рыночной экономике:</w:t>
            </w:r>
          </w:p>
          <w:p w:rsidR="007A1A49" w:rsidRPr="007A1A49" w:rsidRDefault="007A1A49" w:rsidP="007A1A49">
            <w:pPr>
              <w:autoSpaceDE w:val="0"/>
              <w:autoSpaceDN w:val="0"/>
              <w:adjustRightInd w:val="0"/>
              <w:jc w:val="both"/>
              <w:rPr>
                <w:rFonts w:eastAsia="Calibri"/>
                <w:lang w:eastAsia="en-US"/>
              </w:rPr>
            </w:pPr>
            <w:r w:rsidRPr="007A1A49">
              <w:rPr>
                <w:rFonts w:eastAsia="Calibri"/>
                <w:lang w:eastAsia="en-US"/>
              </w:rPr>
              <w:t>организацию, планирование, мотивацию и контроль деятельности экономического субъекта;</w:t>
            </w:r>
          </w:p>
          <w:p w:rsidR="007A1A49" w:rsidRPr="007A1A49" w:rsidRDefault="007A1A49" w:rsidP="007A1A49">
            <w:pPr>
              <w:autoSpaceDE w:val="0"/>
              <w:autoSpaceDN w:val="0"/>
              <w:adjustRightInd w:val="0"/>
              <w:rPr>
                <w:rFonts w:eastAsia="Calibri"/>
                <w:lang w:eastAsia="en-US"/>
              </w:rPr>
            </w:pPr>
            <w:r w:rsidRPr="007A1A49">
              <w:rPr>
                <w:rFonts w:eastAsia="Calibri"/>
                <w:lang w:eastAsia="en-US"/>
              </w:rPr>
              <w:t>- систему методов управления;</w:t>
            </w:r>
          </w:p>
          <w:p w:rsidR="007A1A49" w:rsidRPr="007A1A49" w:rsidRDefault="007A1A49" w:rsidP="007A1A49">
            <w:pPr>
              <w:autoSpaceDE w:val="0"/>
              <w:autoSpaceDN w:val="0"/>
              <w:adjustRightInd w:val="0"/>
              <w:rPr>
                <w:rFonts w:eastAsia="Calibri"/>
                <w:lang w:eastAsia="en-US"/>
              </w:rPr>
            </w:pPr>
            <w:r w:rsidRPr="007A1A49">
              <w:rPr>
                <w:rFonts w:eastAsia="Calibri"/>
                <w:lang w:eastAsia="en-US"/>
              </w:rPr>
              <w:t>- методику принятия решений;</w:t>
            </w:r>
          </w:p>
          <w:p w:rsidR="007A1A49" w:rsidRPr="007A1A49" w:rsidRDefault="007A1A49" w:rsidP="007A1A49">
            <w:pPr>
              <w:autoSpaceDE w:val="0"/>
              <w:autoSpaceDN w:val="0"/>
              <w:adjustRightInd w:val="0"/>
              <w:rPr>
                <w:bCs/>
                <w:i/>
              </w:rPr>
            </w:pPr>
            <w:r w:rsidRPr="007A1A49">
              <w:rPr>
                <w:rFonts w:eastAsia="Calibri"/>
                <w:lang w:eastAsia="en-US"/>
              </w:rPr>
              <w:t>стили управления;</w:t>
            </w:r>
          </w:p>
        </w:tc>
        <w:tc>
          <w:tcPr>
            <w:tcW w:w="1580" w:type="pct"/>
            <w:vMerge w:val="restart"/>
          </w:tcPr>
          <w:p w:rsidR="007A1A49" w:rsidRPr="007A1A49" w:rsidRDefault="007A1A49" w:rsidP="007A1A49">
            <w:pPr>
              <w:spacing w:line="276" w:lineRule="auto"/>
            </w:pPr>
            <w:r w:rsidRPr="007A1A49">
              <w:t>Знает:</w:t>
            </w:r>
          </w:p>
          <w:p w:rsidR="007A1A49" w:rsidRPr="007A1A49" w:rsidRDefault="007A1A49" w:rsidP="007A1A49">
            <w:pPr>
              <w:spacing w:line="276" w:lineRule="auto"/>
              <w:jc w:val="both"/>
            </w:pPr>
            <w:r w:rsidRPr="007A1A49">
              <w:t>функции менеджмента;</w:t>
            </w:r>
          </w:p>
          <w:p w:rsidR="007A1A49" w:rsidRPr="007A1A49" w:rsidRDefault="007A1A49" w:rsidP="007A1A49">
            <w:pPr>
              <w:spacing w:line="276" w:lineRule="auto"/>
              <w:jc w:val="both"/>
            </w:pPr>
            <w:r w:rsidRPr="007A1A49">
              <w:t>процесс принятия и реализации управленческих решений;</w:t>
            </w:r>
          </w:p>
          <w:p w:rsidR="007A1A49" w:rsidRPr="007A1A49" w:rsidRDefault="007A1A49" w:rsidP="007A1A49">
            <w:pPr>
              <w:spacing w:line="276" w:lineRule="auto"/>
              <w:jc w:val="both"/>
            </w:pPr>
            <w:r w:rsidRPr="007A1A49">
              <w:t>методы управления конфликтами;</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29"/>
              <w:contextualSpacing/>
              <w:jc w:val="both"/>
            </w:pPr>
            <w:r w:rsidRPr="007A1A49">
              <w:t>Особенности менеджмента в области профессиональной деятельности.</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29"/>
              <w:contextualSpacing/>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29"/>
              <w:contextualSpacing/>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29"/>
              <w:contextualSpacing/>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29"/>
              <w:contextualSpacing/>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29"/>
              <w:contextualSpacing/>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29"/>
              <w:contextualSpacing/>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29"/>
              <w:contextualSpacing/>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29"/>
              <w:contextualSpacing/>
            </w:pPr>
          </w:p>
          <w:p w:rsidR="007A1A49" w:rsidRPr="007A1A49" w:rsidRDefault="007A1A49" w:rsidP="007A1A49">
            <w:pPr>
              <w:spacing w:line="276" w:lineRule="auto"/>
              <w:jc w:val="both"/>
              <w:rPr>
                <w:bCs/>
              </w:rPr>
            </w:pPr>
            <w:r w:rsidRPr="007A1A49">
              <w:rPr>
                <w:bCs/>
              </w:rPr>
              <w:t>Умеет:</w:t>
            </w:r>
          </w:p>
          <w:p w:rsidR="007A1A49" w:rsidRPr="007A1A49" w:rsidRDefault="007A1A49" w:rsidP="007A1A49">
            <w:pPr>
              <w:spacing w:line="276" w:lineRule="auto"/>
              <w:jc w:val="both"/>
            </w:pPr>
            <w:r w:rsidRPr="007A1A49">
              <w:t>применять в профессиональной деятельности приемы делового общения;</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29"/>
              <w:contextualSpacing/>
              <w:rPr>
                <w:b/>
              </w:rPr>
            </w:pPr>
            <w:r w:rsidRPr="007A1A49">
              <w:t>принимать эффективные решения.</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29"/>
              <w:contextualSpacing/>
              <w:jc w:val="both"/>
            </w:pPr>
            <w:r w:rsidRPr="007A1A49">
              <w:rPr>
                <w:b/>
              </w:rPr>
              <w:t>«отлично»</w:t>
            </w:r>
            <w:r w:rsidRPr="007A1A49">
              <w:t xml:space="preserve"> ставится, если даны полные ответы на поставленные вопросы, студент</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29"/>
              <w:contextualSpacing/>
            </w:pPr>
            <w:r w:rsidRPr="007A1A49">
              <w:lastRenderedPageBreak/>
              <w:t>демонстрирует понимание сути проблемы, может высказать свою точку зрения;</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29"/>
              <w:contextualSpacing/>
              <w:jc w:val="both"/>
            </w:pPr>
            <w:r w:rsidRPr="007A1A49">
              <w:rPr>
                <w:b/>
              </w:rPr>
              <w:t>«хорошо»</w:t>
            </w:r>
            <w:r w:rsidRPr="007A1A49">
              <w:t xml:space="preserve"> ставится, если даны недостаточно полные ответы на вопросы, студент</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29"/>
              <w:contextualSpacing/>
            </w:pPr>
            <w:r w:rsidRPr="007A1A49">
              <w:t>демонстрирует понимание рассматриваемой проблемы;</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29"/>
              <w:contextualSpacing/>
              <w:jc w:val="both"/>
            </w:pPr>
            <w:r w:rsidRPr="007A1A49">
              <w:rPr>
                <w:b/>
              </w:rPr>
              <w:t>«удовлетворительно»</w:t>
            </w:r>
            <w:r w:rsidRPr="007A1A49">
              <w:t xml:space="preserve"> ставится, если даны неполные ответы на вопросы, имеются</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29"/>
              <w:contextualSpacing/>
            </w:pPr>
            <w:r w:rsidRPr="007A1A49">
              <w:t>неточности и грубые ошибки в ответе;</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29"/>
              <w:contextualSpacing/>
              <w:jc w:val="both"/>
            </w:pPr>
            <w:r w:rsidRPr="007A1A49">
              <w:rPr>
                <w:b/>
              </w:rPr>
              <w:t>«неудовлетворительно»</w:t>
            </w:r>
            <w:r w:rsidRPr="007A1A49">
              <w:t xml:space="preserve"> ставится, если студент затрудняется ответить на вопросы, демонстрирует непонимание проблемы</w:t>
            </w:r>
          </w:p>
        </w:tc>
        <w:tc>
          <w:tcPr>
            <w:tcW w:w="1508" w:type="pct"/>
          </w:tcPr>
          <w:p w:rsidR="007A1A49" w:rsidRPr="007A1A49" w:rsidRDefault="007A1A49" w:rsidP="007A1A49">
            <w:pPr>
              <w:jc w:val="both"/>
              <w:rPr>
                <w:bCs/>
              </w:rPr>
            </w:pPr>
            <w:r w:rsidRPr="007A1A49">
              <w:rPr>
                <w:bCs/>
              </w:rPr>
              <w:lastRenderedPageBreak/>
              <w:t>Устные ответы на занятии, самостоятельные  работы, индивидуальные задания,</w:t>
            </w:r>
          </w:p>
          <w:p w:rsidR="007A1A49" w:rsidRPr="007A1A49" w:rsidRDefault="007A1A49" w:rsidP="007A1A49">
            <w:pPr>
              <w:jc w:val="both"/>
              <w:rPr>
                <w:bCs/>
              </w:rPr>
            </w:pPr>
            <w:r w:rsidRPr="007A1A49">
              <w:rPr>
                <w:bCs/>
              </w:rPr>
              <w:t>дифференцированный зачёт</w:t>
            </w:r>
          </w:p>
          <w:p w:rsidR="007A1A49" w:rsidRPr="007A1A49" w:rsidRDefault="007A1A49" w:rsidP="007A1A49">
            <w:pPr>
              <w:rPr>
                <w:bCs/>
                <w:i/>
              </w:rPr>
            </w:pPr>
          </w:p>
        </w:tc>
      </w:tr>
      <w:tr w:rsidR="007A1A49" w:rsidRPr="007A1A49" w:rsidTr="00E56D00">
        <w:trPr>
          <w:trHeight w:val="691"/>
        </w:trPr>
        <w:tc>
          <w:tcPr>
            <w:tcW w:w="1912" w:type="pct"/>
          </w:tcPr>
          <w:p w:rsidR="007A1A49" w:rsidRPr="007A1A49" w:rsidRDefault="007A1A49" w:rsidP="007A1A49">
            <w:pPr>
              <w:autoSpaceDE w:val="0"/>
              <w:autoSpaceDN w:val="0"/>
              <w:adjustRightInd w:val="0"/>
              <w:rPr>
                <w:rFonts w:eastAsia="Calibri"/>
                <w:lang w:eastAsia="en-US"/>
              </w:rPr>
            </w:pPr>
            <w:r w:rsidRPr="007A1A49">
              <w:rPr>
                <w:bCs/>
              </w:rPr>
              <w:t>Перечень умений, осваиваемых в рамках дисциплин</w:t>
            </w:r>
            <w:r w:rsidRPr="007A1A49">
              <w:rPr>
                <w:rFonts w:eastAsia="Calibri"/>
                <w:lang w:eastAsia="en-US"/>
              </w:rPr>
              <w:t xml:space="preserve">: </w:t>
            </w:r>
          </w:p>
          <w:p w:rsidR="007A1A49" w:rsidRPr="007A1A49" w:rsidRDefault="007A1A49" w:rsidP="007A1A49">
            <w:pPr>
              <w:contextualSpacing/>
              <w:jc w:val="both"/>
            </w:pPr>
            <w:r w:rsidRPr="007A1A49">
              <w:rPr>
                <w:rFonts w:eastAsia="Calibri"/>
                <w:lang w:eastAsia="en-US"/>
              </w:rPr>
              <w:t xml:space="preserve">- </w:t>
            </w:r>
            <w:r w:rsidRPr="007A1A49">
              <w:t>влиять на деятельность подразделения, используя элементы мотивации труда;</w:t>
            </w:r>
          </w:p>
          <w:p w:rsidR="007A1A49" w:rsidRPr="007A1A49" w:rsidRDefault="007A1A49" w:rsidP="007A1A49">
            <w:pPr>
              <w:contextualSpacing/>
              <w:jc w:val="both"/>
            </w:pPr>
            <w:r w:rsidRPr="007A1A49">
              <w:t>- реализовывать стратегию деятельности подразделения;</w:t>
            </w:r>
          </w:p>
          <w:p w:rsidR="007A1A49" w:rsidRPr="007A1A49" w:rsidRDefault="007A1A49" w:rsidP="007A1A49">
            <w:pPr>
              <w:contextualSpacing/>
              <w:jc w:val="both"/>
            </w:pPr>
            <w:r w:rsidRPr="007A1A49">
              <w:t>- применять в профессиональной деятельности приемы делового и управленческого общения;</w:t>
            </w:r>
          </w:p>
          <w:p w:rsidR="007A1A49" w:rsidRPr="007A1A49" w:rsidRDefault="007A1A49" w:rsidP="007A1A49">
            <w:pPr>
              <w:contextualSpacing/>
              <w:jc w:val="both"/>
            </w:pPr>
            <w:r w:rsidRPr="007A1A49">
              <w:t xml:space="preserve">- анализировать ситуацию на рынке программных продуктов и </w:t>
            </w:r>
            <w:r w:rsidRPr="007A1A49">
              <w:lastRenderedPageBreak/>
              <w:t>услуг;</w:t>
            </w:r>
          </w:p>
          <w:p w:rsidR="007A1A49" w:rsidRPr="007A1A49" w:rsidRDefault="007A1A49" w:rsidP="007A1A49">
            <w:pPr>
              <w:contextualSpacing/>
              <w:jc w:val="both"/>
            </w:pPr>
            <w:r w:rsidRPr="007A1A49">
              <w:t>- анализировать управленческие ситуации и процессы, определять действие на них факторов микро- и макроокружения;</w:t>
            </w:r>
          </w:p>
          <w:p w:rsidR="007A1A49" w:rsidRPr="007A1A49" w:rsidRDefault="007A1A49" w:rsidP="007A1A49">
            <w:pPr>
              <w:contextualSpacing/>
              <w:jc w:val="both"/>
            </w:pPr>
            <w:r w:rsidRPr="007A1A49">
              <w:t>- сравнивать и классифицировать различные типы и модели управления;</w:t>
            </w:r>
          </w:p>
          <w:p w:rsidR="007A1A49" w:rsidRPr="007A1A49" w:rsidRDefault="007A1A49" w:rsidP="007A1A49">
            <w:pPr>
              <w:contextualSpacing/>
              <w:jc w:val="both"/>
            </w:pPr>
            <w:r w:rsidRPr="007A1A49">
              <w:t>- разграничивать подходы к менеджменту</w:t>
            </w:r>
          </w:p>
          <w:p w:rsidR="007A1A49" w:rsidRPr="007A1A49" w:rsidRDefault="007A1A49" w:rsidP="007A1A49">
            <w:pPr>
              <w:autoSpaceDE w:val="0"/>
              <w:autoSpaceDN w:val="0"/>
              <w:adjustRightInd w:val="0"/>
              <w:rPr>
                <w:bCs/>
                <w:i/>
              </w:rPr>
            </w:pPr>
            <w:r w:rsidRPr="007A1A49">
              <w:t>программных проектов</w:t>
            </w:r>
          </w:p>
        </w:tc>
        <w:tc>
          <w:tcPr>
            <w:tcW w:w="1580" w:type="pct"/>
            <w:vMerge/>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360"/>
              <w:contextualSpacing/>
            </w:pPr>
          </w:p>
        </w:tc>
        <w:tc>
          <w:tcPr>
            <w:tcW w:w="1508" w:type="pct"/>
          </w:tcPr>
          <w:p w:rsidR="007A1A49" w:rsidRPr="007A1A49" w:rsidRDefault="007A1A49" w:rsidP="007A1A49">
            <w:pPr>
              <w:rPr>
                <w:bCs/>
              </w:rPr>
            </w:pPr>
            <w:r w:rsidRPr="007A1A49">
              <w:rPr>
                <w:bCs/>
              </w:rPr>
              <w:t>Выполнение практических работ,</w:t>
            </w:r>
            <w:r w:rsidRPr="007A1A49">
              <w:t xml:space="preserve"> </w:t>
            </w:r>
            <w:r w:rsidRPr="007A1A49">
              <w:rPr>
                <w:bCs/>
              </w:rPr>
              <w:t>решение ситуационной задачи, самостоятельные работы,</w:t>
            </w:r>
          </w:p>
          <w:p w:rsidR="007A1A49" w:rsidRPr="007A1A49" w:rsidRDefault="007A1A49" w:rsidP="007A1A49">
            <w:pPr>
              <w:jc w:val="both"/>
              <w:rPr>
                <w:bCs/>
              </w:rPr>
            </w:pPr>
            <w:r w:rsidRPr="007A1A49">
              <w:rPr>
                <w:bCs/>
              </w:rPr>
              <w:t>дифференцированный зачёт</w:t>
            </w:r>
          </w:p>
          <w:p w:rsidR="007A1A49" w:rsidRPr="007A1A49" w:rsidRDefault="007A1A49" w:rsidP="007A1A49">
            <w:pPr>
              <w:rPr>
                <w:bCs/>
                <w:i/>
              </w:rPr>
            </w:pPr>
          </w:p>
        </w:tc>
      </w:tr>
    </w:tbl>
    <w:p w:rsidR="007A1A49" w:rsidRPr="007A1A49" w:rsidRDefault="007A1A49" w:rsidP="007A1A4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sz w:val="28"/>
          <w:szCs w:val="28"/>
        </w:rPr>
      </w:pPr>
    </w:p>
    <w:p w:rsidR="00D97698" w:rsidRDefault="00D97698"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7A1A49" w:rsidRDefault="007A1A49"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7A1A49" w:rsidRDefault="007A1A49"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7A1A49" w:rsidRDefault="007A1A49"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7A1A49" w:rsidRDefault="007A1A49"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7A1A49" w:rsidRDefault="007A1A49"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7A1A49" w:rsidRDefault="007A1A49"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7A1A49" w:rsidRDefault="007A1A49"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7A1A49" w:rsidRDefault="007A1A49"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7A1A49" w:rsidRDefault="007A1A49"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7A1A49" w:rsidRDefault="007A1A49"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7A1A49" w:rsidRDefault="007A1A49"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7A1A49" w:rsidRDefault="007A1A49"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7A1A49" w:rsidRDefault="007A1A49"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7A1A49" w:rsidRDefault="007A1A49"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7A1A49" w:rsidRDefault="007A1A49"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7A1A49" w:rsidRDefault="007A1A49"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7A1A49" w:rsidRDefault="007A1A49"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7A1A49" w:rsidRDefault="007A1A49"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7A1A49" w:rsidRDefault="007A1A49"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7A1A49" w:rsidRDefault="007A1A49"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7A1A49" w:rsidRDefault="007A1A49"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7A1A49" w:rsidRPr="007A1A49" w:rsidRDefault="007A1A49" w:rsidP="007A1A49">
      <w:pPr>
        <w:jc w:val="right"/>
        <w:rPr>
          <w:sz w:val="28"/>
          <w:szCs w:val="28"/>
          <w:lang w:bidi="en-US"/>
        </w:rPr>
      </w:pPr>
      <w:r w:rsidRPr="007A1A49">
        <w:rPr>
          <w:sz w:val="28"/>
          <w:szCs w:val="28"/>
          <w:lang w:bidi="en-US"/>
        </w:rPr>
        <w:lastRenderedPageBreak/>
        <w:t>Ф-02-ОСН-24</w:t>
      </w:r>
    </w:p>
    <w:p w:rsidR="007A1A49" w:rsidRPr="007A1A49" w:rsidRDefault="007A1A49" w:rsidP="007A1A49">
      <w:pPr>
        <w:jc w:val="right"/>
        <w:rPr>
          <w:sz w:val="28"/>
          <w:szCs w:val="28"/>
          <w:lang w:bidi="en-US"/>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8"/>
          <w:szCs w:val="28"/>
        </w:rPr>
      </w:pPr>
      <w:r w:rsidRPr="007A1A49">
        <w:rPr>
          <w:sz w:val="28"/>
          <w:szCs w:val="28"/>
        </w:rPr>
        <w:t>Министерство образования и науки Республики Татарстан</w:t>
      </w: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caps/>
          <w:sz w:val="28"/>
          <w:szCs w:val="28"/>
        </w:rPr>
      </w:pPr>
      <w:r w:rsidRPr="007A1A49">
        <w:rPr>
          <w:sz w:val="28"/>
          <w:szCs w:val="28"/>
        </w:rPr>
        <w:t>ГАПОУ «Бугульминский машиностроительный техникум»</w:t>
      </w: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sz w:val="28"/>
          <w:szCs w:val="28"/>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sz w:val="28"/>
          <w:szCs w:val="28"/>
        </w:rPr>
      </w:pPr>
    </w:p>
    <w:p w:rsidR="007A1A49" w:rsidRPr="007A1A49" w:rsidRDefault="007A1A49" w:rsidP="007A1A49">
      <w:pPr>
        <w:widowControl w:val="0"/>
        <w:autoSpaceDE w:val="0"/>
        <w:autoSpaceDN w:val="0"/>
        <w:adjustRightInd w:val="0"/>
        <w:jc w:val="center"/>
        <w:rPr>
          <w:caps/>
          <w:sz w:val="28"/>
          <w:szCs w:val="28"/>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sz w:val="28"/>
          <w:szCs w:val="28"/>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caps/>
          <w:sz w:val="28"/>
          <w:szCs w:val="28"/>
        </w:rPr>
      </w:pPr>
      <w:r w:rsidRPr="007A1A49">
        <w:rPr>
          <w:caps/>
          <w:sz w:val="28"/>
          <w:szCs w:val="28"/>
        </w:rPr>
        <w:t>РАБОЧАЯ ПРОГРАММа УЧЕБНОЙ ДИСЦИПЛИНЫ</w:t>
      </w: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caps/>
          <w:sz w:val="28"/>
          <w:szCs w:val="28"/>
          <w:u w:val="single"/>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7A1A49">
        <w:rPr>
          <w:sz w:val="28"/>
          <w:szCs w:val="28"/>
        </w:rPr>
        <w:t xml:space="preserve">ОП.14 Бережливое производство </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7A1A49">
        <w:rPr>
          <w:sz w:val="28"/>
          <w:szCs w:val="28"/>
        </w:rPr>
        <w:t>по специальности 15.02.09 Аддитивные технологии</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sz w:val="28"/>
          <w:szCs w:val="28"/>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sz w:val="28"/>
          <w:szCs w:val="28"/>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sz w:val="28"/>
          <w:szCs w:val="28"/>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sz w:val="28"/>
          <w:szCs w:val="28"/>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sz w:val="28"/>
          <w:szCs w:val="28"/>
        </w:rPr>
      </w:pP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Pr>
          <w:bCs/>
          <w:sz w:val="28"/>
          <w:szCs w:val="28"/>
        </w:rPr>
        <w:t>Бугульма</w:t>
      </w:r>
    </w:p>
    <w:p w:rsidR="007A1A49" w:rsidRPr="007A1A49" w:rsidRDefault="007A1A49" w:rsidP="007A1A49">
      <w:pPr>
        <w:jc w:val="center"/>
        <w:outlineLvl w:val="0"/>
        <w:rPr>
          <w:sz w:val="28"/>
          <w:szCs w:val="28"/>
        </w:rPr>
      </w:pPr>
    </w:p>
    <w:p w:rsidR="007A1A49" w:rsidRPr="007A1A49" w:rsidRDefault="007A1A49" w:rsidP="007A1A49">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7A1A49">
        <w:rPr>
          <w:b/>
          <w:kern w:val="3"/>
          <w:sz w:val="28"/>
          <w:szCs w:val="28"/>
        </w:rPr>
        <w:lastRenderedPageBreak/>
        <w:t>СОДЕРЖАНИЕ</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textAlignment w:val="baseline"/>
        <w:rPr>
          <w:kern w:val="3"/>
          <w:sz w:val="28"/>
          <w:szCs w:val="28"/>
        </w:rPr>
      </w:pPr>
    </w:p>
    <w:tbl>
      <w:tblPr>
        <w:tblW w:w="9349" w:type="dxa"/>
        <w:tblInd w:w="-108" w:type="dxa"/>
        <w:tblLayout w:type="fixed"/>
        <w:tblCellMar>
          <w:left w:w="10" w:type="dxa"/>
          <w:right w:w="10" w:type="dxa"/>
        </w:tblCellMar>
        <w:tblLook w:val="0000" w:firstRow="0" w:lastRow="0" w:firstColumn="0" w:lastColumn="0" w:noHBand="0" w:noVBand="0"/>
      </w:tblPr>
      <w:tblGrid>
        <w:gridCol w:w="108"/>
        <w:gridCol w:w="8046"/>
        <w:gridCol w:w="142"/>
        <w:gridCol w:w="911"/>
        <w:gridCol w:w="142"/>
      </w:tblGrid>
      <w:tr w:rsidR="007A1A49" w:rsidRPr="007A1A49" w:rsidTr="00E56D00">
        <w:trPr>
          <w:gridAfter w:val="1"/>
          <w:wAfter w:w="142" w:type="dxa"/>
        </w:trPr>
        <w:tc>
          <w:tcPr>
            <w:tcW w:w="8154" w:type="dxa"/>
            <w:gridSpan w:val="2"/>
            <w:shd w:val="clear" w:color="auto" w:fill="auto"/>
            <w:tcMar>
              <w:top w:w="0" w:type="dxa"/>
              <w:left w:w="108" w:type="dxa"/>
              <w:bottom w:w="0" w:type="dxa"/>
              <w:right w:w="108" w:type="dxa"/>
            </w:tcMar>
          </w:tcPr>
          <w:p w:rsidR="007A1A49" w:rsidRPr="007A1A49" w:rsidRDefault="007A1A49" w:rsidP="007A1A49">
            <w:pPr>
              <w:keepNext/>
              <w:suppressAutoHyphens/>
              <w:autoSpaceDE w:val="0"/>
              <w:autoSpaceDN w:val="0"/>
              <w:snapToGrid w:val="0"/>
              <w:ind w:left="284"/>
              <w:textAlignment w:val="baseline"/>
              <w:rPr>
                <w:b/>
                <w:caps/>
                <w:kern w:val="3"/>
                <w:sz w:val="28"/>
                <w:szCs w:val="28"/>
              </w:rPr>
            </w:pPr>
          </w:p>
        </w:tc>
        <w:tc>
          <w:tcPr>
            <w:tcW w:w="1053" w:type="dxa"/>
            <w:gridSpan w:val="2"/>
            <w:shd w:val="clear" w:color="auto" w:fill="auto"/>
            <w:tcMar>
              <w:top w:w="0" w:type="dxa"/>
              <w:left w:w="108" w:type="dxa"/>
              <w:bottom w:w="0" w:type="dxa"/>
              <w:right w:w="108" w:type="dxa"/>
            </w:tcMar>
          </w:tcPr>
          <w:p w:rsidR="007A1A49" w:rsidRPr="007A1A49" w:rsidRDefault="007A1A49" w:rsidP="007A1A49">
            <w:pPr>
              <w:suppressAutoHyphens/>
              <w:autoSpaceDN w:val="0"/>
              <w:snapToGrid w:val="0"/>
              <w:jc w:val="center"/>
              <w:textAlignment w:val="baseline"/>
              <w:rPr>
                <w:kern w:val="3"/>
                <w:sz w:val="28"/>
                <w:szCs w:val="28"/>
              </w:rPr>
            </w:pPr>
            <w:r w:rsidRPr="007A1A49">
              <w:rPr>
                <w:kern w:val="3"/>
                <w:sz w:val="28"/>
                <w:szCs w:val="28"/>
              </w:rPr>
              <w:t>стр.</w:t>
            </w:r>
          </w:p>
        </w:tc>
      </w:tr>
      <w:tr w:rsidR="007A1A49" w:rsidRPr="007A1A49" w:rsidTr="00E56D00">
        <w:tblPrEx>
          <w:tblCellMar>
            <w:left w:w="108" w:type="dxa"/>
            <w:right w:w="108" w:type="dxa"/>
          </w:tblCellMar>
          <w:tblLook w:val="01E0" w:firstRow="1" w:lastRow="1" w:firstColumn="1" w:lastColumn="1" w:noHBand="0" w:noVBand="0"/>
        </w:tblPrEx>
        <w:trPr>
          <w:gridBefore w:val="1"/>
          <w:wBefore w:w="108" w:type="dxa"/>
        </w:trPr>
        <w:tc>
          <w:tcPr>
            <w:tcW w:w="8188" w:type="dxa"/>
            <w:gridSpan w:val="2"/>
            <w:shd w:val="clear" w:color="auto" w:fill="auto"/>
          </w:tcPr>
          <w:p w:rsidR="007A1A49" w:rsidRPr="007A1A49" w:rsidRDefault="007A1A49" w:rsidP="000C3A3C">
            <w:pPr>
              <w:keepNext/>
              <w:numPr>
                <w:ilvl w:val="0"/>
                <w:numId w:val="1"/>
              </w:numPr>
              <w:tabs>
                <w:tab w:val="clear" w:pos="502"/>
                <w:tab w:val="num" w:pos="644"/>
              </w:tabs>
              <w:autoSpaceDE w:val="0"/>
              <w:autoSpaceDN w:val="0"/>
              <w:spacing w:after="200" w:line="276" w:lineRule="auto"/>
              <w:ind w:left="644"/>
              <w:jc w:val="both"/>
              <w:outlineLvl w:val="0"/>
              <w:rPr>
                <w:b/>
                <w:caps/>
                <w:sz w:val="28"/>
                <w:szCs w:val="28"/>
              </w:rPr>
            </w:pPr>
            <w:r w:rsidRPr="007A1A49">
              <w:rPr>
                <w:b/>
                <w:caps/>
                <w:sz w:val="28"/>
                <w:szCs w:val="28"/>
              </w:rPr>
              <w:t>общая характеристика РАБОЧЕЙ ПРОГРАММЫ УЧЕБНОЙ ДИСЦИПЛИНЫ</w:t>
            </w:r>
          </w:p>
          <w:p w:rsidR="007A1A49" w:rsidRPr="007A1A49" w:rsidRDefault="007A1A49" w:rsidP="007A1A49">
            <w:pPr>
              <w:rPr>
                <w:rFonts w:ascii="Calibri" w:hAnsi="Calibri"/>
                <w:sz w:val="22"/>
                <w:szCs w:val="22"/>
              </w:rPr>
            </w:pPr>
          </w:p>
        </w:tc>
        <w:tc>
          <w:tcPr>
            <w:tcW w:w="1053" w:type="dxa"/>
            <w:gridSpan w:val="2"/>
          </w:tcPr>
          <w:p w:rsidR="007A1A49" w:rsidRPr="007A1A49" w:rsidRDefault="007A1A49" w:rsidP="007A1A49">
            <w:pPr>
              <w:suppressAutoHyphens/>
              <w:autoSpaceDN w:val="0"/>
              <w:snapToGrid w:val="0"/>
              <w:jc w:val="center"/>
              <w:textAlignment w:val="baseline"/>
              <w:rPr>
                <w:kern w:val="3"/>
                <w:sz w:val="28"/>
                <w:szCs w:val="28"/>
              </w:rPr>
            </w:pPr>
            <w:r w:rsidRPr="007A1A49">
              <w:rPr>
                <w:kern w:val="3"/>
                <w:sz w:val="28"/>
                <w:szCs w:val="28"/>
              </w:rPr>
              <w:t>4</w:t>
            </w:r>
          </w:p>
        </w:tc>
      </w:tr>
      <w:tr w:rsidR="007A1A49" w:rsidRPr="007A1A49" w:rsidTr="00E56D00">
        <w:tblPrEx>
          <w:tblCellMar>
            <w:left w:w="108" w:type="dxa"/>
            <w:right w:w="108" w:type="dxa"/>
          </w:tblCellMar>
          <w:tblLook w:val="01E0" w:firstRow="1" w:lastRow="1" w:firstColumn="1" w:lastColumn="1" w:noHBand="0" w:noVBand="0"/>
        </w:tblPrEx>
        <w:trPr>
          <w:gridBefore w:val="1"/>
          <w:wBefore w:w="108" w:type="dxa"/>
        </w:trPr>
        <w:tc>
          <w:tcPr>
            <w:tcW w:w="8188" w:type="dxa"/>
            <w:gridSpan w:val="2"/>
            <w:shd w:val="clear" w:color="auto" w:fill="auto"/>
          </w:tcPr>
          <w:p w:rsidR="007A1A49" w:rsidRPr="007A1A49" w:rsidRDefault="007A1A49" w:rsidP="000C3A3C">
            <w:pPr>
              <w:keepNext/>
              <w:numPr>
                <w:ilvl w:val="0"/>
                <w:numId w:val="1"/>
              </w:numPr>
              <w:tabs>
                <w:tab w:val="clear" w:pos="502"/>
                <w:tab w:val="num" w:pos="644"/>
              </w:tabs>
              <w:autoSpaceDE w:val="0"/>
              <w:autoSpaceDN w:val="0"/>
              <w:spacing w:after="200" w:line="276" w:lineRule="auto"/>
              <w:ind w:left="644"/>
              <w:jc w:val="both"/>
              <w:outlineLvl w:val="0"/>
              <w:rPr>
                <w:b/>
                <w:caps/>
                <w:sz w:val="28"/>
                <w:szCs w:val="28"/>
              </w:rPr>
            </w:pPr>
            <w:r w:rsidRPr="007A1A49">
              <w:rPr>
                <w:b/>
                <w:caps/>
                <w:sz w:val="28"/>
                <w:szCs w:val="28"/>
              </w:rPr>
              <w:t>СТРУКТУРА и содержание программы УЧЕБНОЙ ДИСЦИПЛИНЫ</w:t>
            </w:r>
          </w:p>
          <w:p w:rsidR="007A1A49" w:rsidRPr="007A1A49" w:rsidRDefault="007A1A49" w:rsidP="007A1A49">
            <w:pPr>
              <w:keepNext/>
              <w:autoSpaceDE w:val="0"/>
              <w:autoSpaceDN w:val="0"/>
              <w:ind w:left="284"/>
              <w:jc w:val="both"/>
              <w:outlineLvl w:val="0"/>
              <w:rPr>
                <w:b/>
                <w:caps/>
                <w:sz w:val="28"/>
                <w:szCs w:val="28"/>
              </w:rPr>
            </w:pPr>
          </w:p>
        </w:tc>
        <w:tc>
          <w:tcPr>
            <w:tcW w:w="1053" w:type="dxa"/>
            <w:gridSpan w:val="2"/>
          </w:tcPr>
          <w:p w:rsidR="007A1A49" w:rsidRPr="007A1A49" w:rsidRDefault="007A1A49" w:rsidP="007A1A49">
            <w:pPr>
              <w:suppressAutoHyphens/>
              <w:autoSpaceDN w:val="0"/>
              <w:snapToGrid w:val="0"/>
              <w:jc w:val="center"/>
              <w:textAlignment w:val="baseline"/>
              <w:rPr>
                <w:kern w:val="3"/>
                <w:sz w:val="28"/>
                <w:szCs w:val="28"/>
              </w:rPr>
            </w:pPr>
            <w:r w:rsidRPr="007A1A49">
              <w:rPr>
                <w:kern w:val="3"/>
                <w:sz w:val="28"/>
                <w:szCs w:val="28"/>
              </w:rPr>
              <w:t>5</w:t>
            </w:r>
          </w:p>
        </w:tc>
      </w:tr>
      <w:tr w:rsidR="007A1A49" w:rsidRPr="007A1A49" w:rsidTr="00E56D00">
        <w:tblPrEx>
          <w:tblCellMar>
            <w:left w:w="108" w:type="dxa"/>
            <w:right w:w="108" w:type="dxa"/>
          </w:tblCellMar>
          <w:tblLook w:val="01E0" w:firstRow="1" w:lastRow="1" w:firstColumn="1" w:lastColumn="1" w:noHBand="0" w:noVBand="0"/>
        </w:tblPrEx>
        <w:trPr>
          <w:gridBefore w:val="1"/>
          <w:wBefore w:w="108" w:type="dxa"/>
          <w:trHeight w:val="670"/>
        </w:trPr>
        <w:tc>
          <w:tcPr>
            <w:tcW w:w="8188" w:type="dxa"/>
            <w:gridSpan w:val="2"/>
            <w:shd w:val="clear" w:color="auto" w:fill="auto"/>
          </w:tcPr>
          <w:p w:rsidR="007A1A49" w:rsidRPr="007A1A49" w:rsidRDefault="007A1A49" w:rsidP="000C3A3C">
            <w:pPr>
              <w:keepNext/>
              <w:numPr>
                <w:ilvl w:val="0"/>
                <w:numId w:val="1"/>
              </w:numPr>
              <w:tabs>
                <w:tab w:val="clear" w:pos="502"/>
                <w:tab w:val="num" w:pos="644"/>
              </w:tabs>
              <w:autoSpaceDE w:val="0"/>
              <w:autoSpaceDN w:val="0"/>
              <w:spacing w:after="200" w:line="276" w:lineRule="auto"/>
              <w:ind w:left="644"/>
              <w:jc w:val="both"/>
              <w:outlineLvl w:val="0"/>
              <w:rPr>
                <w:b/>
                <w:caps/>
                <w:sz w:val="28"/>
                <w:szCs w:val="28"/>
              </w:rPr>
            </w:pPr>
            <w:r w:rsidRPr="007A1A49">
              <w:rPr>
                <w:b/>
                <w:caps/>
                <w:sz w:val="28"/>
                <w:szCs w:val="28"/>
              </w:rPr>
              <w:t>условия реализации программы учебной дисциплины</w:t>
            </w:r>
          </w:p>
          <w:p w:rsidR="007A1A49" w:rsidRPr="007A1A49" w:rsidRDefault="007A1A49" w:rsidP="007A1A49">
            <w:pPr>
              <w:keepNext/>
              <w:tabs>
                <w:tab w:val="num" w:pos="0"/>
              </w:tabs>
              <w:autoSpaceDE w:val="0"/>
              <w:autoSpaceDN w:val="0"/>
              <w:ind w:left="284" w:firstLine="284"/>
              <w:jc w:val="both"/>
              <w:outlineLvl w:val="0"/>
              <w:rPr>
                <w:b/>
                <w:caps/>
                <w:sz w:val="28"/>
                <w:szCs w:val="28"/>
              </w:rPr>
            </w:pPr>
          </w:p>
        </w:tc>
        <w:tc>
          <w:tcPr>
            <w:tcW w:w="1053" w:type="dxa"/>
            <w:gridSpan w:val="2"/>
          </w:tcPr>
          <w:p w:rsidR="007A1A49" w:rsidRPr="007A1A49" w:rsidRDefault="007A1A49" w:rsidP="007A1A49">
            <w:pPr>
              <w:suppressAutoHyphens/>
              <w:autoSpaceDN w:val="0"/>
              <w:snapToGrid w:val="0"/>
              <w:jc w:val="center"/>
              <w:textAlignment w:val="baseline"/>
              <w:rPr>
                <w:kern w:val="3"/>
                <w:sz w:val="28"/>
                <w:szCs w:val="28"/>
              </w:rPr>
            </w:pPr>
            <w:r w:rsidRPr="007A1A49">
              <w:rPr>
                <w:kern w:val="3"/>
                <w:sz w:val="28"/>
                <w:szCs w:val="28"/>
              </w:rPr>
              <w:t>8</w:t>
            </w:r>
          </w:p>
        </w:tc>
      </w:tr>
      <w:tr w:rsidR="007A1A49" w:rsidRPr="007A1A49" w:rsidTr="00E56D00">
        <w:tblPrEx>
          <w:tblCellMar>
            <w:left w:w="108" w:type="dxa"/>
            <w:right w:w="108" w:type="dxa"/>
          </w:tblCellMar>
          <w:tblLook w:val="01E0" w:firstRow="1" w:lastRow="1" w:firstColumn="1" w:lastColumn="1" w:noHBand="0" w:noVBand="0"/>
        </w:tblPrEx>
        <w:trPr>
          <w:gridBefore w:val="1"/>
          <w:wBefore w:w="108" w:type="dxa"/>
        </w:trPr>
        <w:tc>
          <w:tcPr>
            <w:tcW w:w="8188" w:type="dxa"/>
            <w:gridSpan w:val="2"/>
            <w:shd w:val="clear" w:color="auto" w:fill="auto"/>
          </w:tcPr>
          <w:p w:rsidR="007A1A49" w:rsidRPr="007A1A49" w:rsidRDefault="007A1A49" w:rsidP="000C3A3C">
            <w:pPr>
              <w:keepNext/>
              <w:numPr>
                <w:ilvl w:val="0"/>
                <w:numId w:val="1"/>
              </w:numPr>
              <w:tabs>
                <w:tab w:val="clear" w:pos="502"/>
                <w:tab w:val="num" w:pos="644"/>
              </w:tabs>
              <w:autoSpaceDE w:val="0"/>
              <w:autoSpaceDN w:val="0"/>
              <w:spacing w:after="200" w:line="276" w:lineRule="auto"/>
              <w:ind w:left="644"/>
              <w:jc w:val="both"/>
              <w:outlineLvl w:val="0"/>
              <w:rPr>
                <w:b/>
                <w:caps/>
                <w:sz w:val="28"/>
                <w:szCs w:val="28"/>
              </w:rPr>
            </w:pPr>
            <w:r w:rsidRPr="007A1A49">
              <w:rPr>
                <w:b/>
                <w:caps/>
                <w:sz w:val="28"/>
                <w:szCs w:val="28"/>
              </w:rPr>
              <w:t>Контроль и оценка результатов Освоения учебной дисциплины</w:t>
            </w:r>
          </w:p>
          <w:p w:rsidR="007A1A49" w:rsidRPr="007A1A49" w:rsidRDefault="007A1A49" w:rsidP="007A1A49">
            <w:pPr>
              <w:keepNext/>
              <w:autoSpaceDE w:val="0"/>
              <w:autoSpaceDN w:val="0"/>
              <w:ind w:left="284"/>
              <w:jc w:val="both"/>
              <w:outlineLvl w:val="0"/>
              <w:rPr>
                <w:b/>
                <w:caps/>
                <w:sz w:val="28"/>
                <w:szCs w:val="28"/>
              </w:rPr>
            </w:pPr>
          </w:p>
        </w:tc>
        <w:tc>
          <w:tcPr>
            <w:tcW w:w="1053" w:type="dxa"/>
            <w:gridSpan w:val="2"/>
          </w:tcPr>
          <w:p w:rsidR="007A1A49" w:rsidRPr="007A1A49" w:rsidRDefault="007A1A49" w:rsidP="007A1A49">
            <w:pPr>
              <w:suppressAutoHyphens/>
              <w:autoSpaceDN w:val="0"/>
              <w:snapToGrid w:val="0"/>
              <w:jc w:val="center"/>
              <w:textAlignment w:val="baseline"/>
              <w:rPr>
                <w:kern w:val="3"/>
                <w:sz w:val="28"/>
                <w:szCs w:val="28"/>
              </w:rPr>
            </w:pPr>
            <w:r w:rsidRPr="007A1A49">
              <w:rPr>
                <w:kern w:val="3"/>
                <w:sz w:val="28"/>
                <w:szCs w:val="28"/>
              </w:rPr>
              <w:t>9</w:t>
            </w:r>
          </w:p>
        </w:tc>
      </w:tr>
    </w:tbl>
    <w:p w:rsidR="007A1A49" w:rsidRPr="007A1A49" w:rsidRDefault="007A1A49" w:rsidP="007A1A49">
      <w:pPr>
        <w:jc w:val="center"/>
        <w:rPr>
          <w:b/>
          <w:bCs/>
          <w:sz w:val="28"/>
          <w:szCs w:val="28"/>
        </w:rPr>
      </w:pPr>
    </w:p>
    <w:p w:rsidR="007A1A49" w:rsidRPr="007A1A49" w:rsidRDefault="007A1A49" w:rsidP="007A1A49">
      <w:pPr>
        <w:jc w:val="center"/>
        <w:rPr>
          <w:b/>
          <w:bCs/>
          <w:sz w:val="28"/>
          <w:szCs w:val="28"/>
        </w:rPr>
      </w:pPr>
    </w:p>
    <w:p w:rsidR="007A1A49" w:rsidRPr="007A1A49" w:rsidRDefault="007A1A49" w:rsidP="007A1A49">
      <w:pPr>
        <w:jc w:val="center"/>
        <w:rPr>
          <w:b/>
          <w:bCs/>
          <w:sz w:val="28"/>
          <w:szCs w:val="28"/>
        </w:rPr>
      </w:pPr>
    </w:p>
    <w:p w:rsidR="007A1A49" w:rsidRPr="007A1A49" w:rsidRDefault="007A1A49" w:rsidP="007A1A49">
      <w:pPr>
        <w:jc w:val="center"/>
        <w:rPr>
          <w:b/>
          <w:bCs/>
          <w:sz w:val="28"/>
          <w:szCs w:val="28"/>
        </w:rPr>
      </w:pPr>
    </w:p>
    <w:p w:rsidR="007A1A49" w:rsidRPr="007A1A49" w:rsidRDefault="007A1A49" w:rsidP="007A1A49">
      <w:pPr>
        <w:jc w:val="center"/>
        <w:rPr>
          <w:b/>
          <w:bCs/>
          <w:sz w:val="28"/>
          <w:szCs w:val="28"/>
        </w:rPr>
      </w:pPr>
    </w:p>
    <w:p w:rsidR="007A1A49" w:rsidRPr="007A1A49" w:rsidRDefault="007A1A49" w:rsidP="007A1A49">
      <w:pPr>
        <w:jc w:val="center"/>
        <w:rPr>
          <w:b/>
          <w:bCs/>
          <w:sz w:val="28"/>
          <w:szCs w:val="28"/>
        </w:rPr>
      </w:pPr>
    </w:p>
    <w:p w:rsidR="007A1A49" w:rsidRPr="007A1A49" w:rsidRDefault="007A1A49" w:rsidP="007A1A49">
      <w:pPr>
        <w:jc w:val="center"/>
        <w:rPr>
          <w:b/>
          <w:bCs/>
          <w:sz w:val="28"/>
          <w:szCs w:val="28"/>
        </w:rPr>
      </w:pPr>
    </w:p>
    <w:p w:rsidR="007A1A49" w:rsidRPr="007A1A49" w:rsidRDefault="007A1A49" w:rsidP="007A1A49">
      <w:pPr>
        <w:jc w:val="center"/>
        <w:rPr>
          <w:b/>
          <w:bCs/>
          <w:sz w:val="28"/>
          <w:szCs w:val="28"/>
        </w:rPr>
      </w:pPr>
    </w:p>
    <w:p w:rsidR="007A1A49" w:rsidRPr="007A1A49" w:rsidRDefault="007A1A49" w:rsidP="007A1A49">
      <w:pPr>
        <w:jc w:val="center"/>
        <w:rPr>
          <w:b/>
          <w:bCs/>
          <w:sz w:val="28"/>
          <w:szCs w:val="28"/>
        </w:rPr>
      </w:pPr>
    </w:p>
    <w:p w:rsidR="007A1A49" w:rsidRPr="007A1A49" w:rsidRDefault="007A1A49" w:rsidP="007A1A49">
      <w:pPr>
        <w:jc w:val="center"/>
        <w:rPr>
          <w:b/>
          <w:bCs/>
          <w:sz w:val="28"/>
          <w:szCs w:val="28"/>
        </w:rPr>
      </w:pPr>
    </w:p>
    <w:p w:rsidR="007A1A49" w:rsidRPr="007A1A49" w:rsidRDefault="007A1A49" w:rsidP="007A1A49">
      <w:pPr>
        <w:jc w:val="center"/>
        <w:rPr>
          <w:b/>
          <w:bCs/>
          <w:sz w:val="28"/>
          <w:szCs w:val="28"/>
        </w:rPr>
      </w:pPr>
    </w:p>
    <w:p w:rsidR="007A1A49" w:rsidRPr="007A1A49" w:rsidRDefault="007A1A49" w:rsidP="007A1A49">
      <w:pPr>
        <w:jc w:val="center"/>
        <w:rPr>
          <w:b/>
          <w:bCs/>
          <w:sz w:val="28"/>
          <w:szCs w:val="28"/>
        </w:rPr>
      </w:pPr>
    </w:p>
    <w:p w:rsidR="007A1A49" w:rsidRPr="007A1A49" w:rsidRDefault="007A1A49" w:rsidP="007A1A49">
      <w:pPr>
        <w:jc w:val="center"/>
        <w:rPr>
          <w:b/>
          <w:bCs/>
          <w:sz w:val="28"/>
          <w:szCs w:val="28"/>
        </w:rPr>
      </w:pPr>
    </w:p>
    <w:p w:rsidR="007A1A49" w:rsidRPr="007A1A49" w:rsidRDefault="007A1A49" w:rsidP="007A1A49">
      <w:pPr>
        <w:jc w:val="center"/>
        <w:rPr>
          <w:b/>
          <w:bCs/>
          <w:sz w:val="28"/>
          <w:szCs w:val="28"/>
        </w:rPr>
      </w:pPr>
    </w:p>
    <w:p w:rsidR="007A1A49" w:rsidRPr="007A1A49" w:rsidRDefault="007A1A49" w:rsidP="007A1A49">
      <w:pPr>
        <w:jc w:val="center"/>
        <w:rPr>
          <w:b/>
          <w:bCs/>
          <w:sz w:val="28"/>
          <w:szCs w:val="28"/>
        </w:rPr>
      </w:pPr>
    </w:p>
    <w:p w:rsidR="007A1A49" w:rsidRPr="007A1A49" w:rsidRDefault="007A1A49" w:rsidP="007A1A49">
      <w:pPr>
        <w:jc w:val="center"/>
        <w:rPr>
          <w:b/>
          <w:bCs/>
          <w:sz w:val="28"/>
          <w:szCs w:val="28"/>
        </w:rPr>
      </w:pPr>
    </w:p>
    <w:p w:rsidR="007A1A49" w:rsidRPr="007A1A49" w:rsidRDefault="007A1A49" w:rsidP="007A1A49">
      <w:pPr>
        <w:jc w:val="center"/>
        <w:rPr>
          <w:b/>
          <w:bCs/>
          <w:sz w:val="28"/>
          <w:szCs w:val="28"/>
        </w:rPr>
      </w:pPr>
    </w:p>
    <w:p w:rsidR="007A1A49" w:rsidRPr="007A1A49" w:rsidRDefault="007A1A49" w:rsidP="007A1A49">
      <w:pPr>
        <w:jc w:val="center"/>
        <w:rPr>
          <w:b/>
          <w:bCs/>
          <w:sz w:val="28"/>
          <w:szCs w:val="28"/>
        </w:rPr>
      </w:pPr>
    </w:p>
    <w:p w:rsidR="007A1A49" w:rsidRPr="007A1A49" w:rsidRDefault="007A1A49" w:rsidP="007A1A49">
      <w:pPr>
        <w:jc w:val="center"/>
        <w:rPr>
          <w:b/>
          <w:bCs/>
          <w:sz w:val="28"/>
          <w:szCs w:val="28"/>
        </w:rPr>
      </w:pPr>
    </w:p>
    <w:p w:rsidR="007A1A49" w:rsidRPr="007A1A49" w:rsidRDefault="007A1A49" w:rsidP="007A1A49">
      <w:pPr>
        <w:jc w:val="center"/>
        <w:rPr>
          <w:b/>
          <w:bCs/>
          <w:sz w:val="28"/>
          <w:szCs w:val="28"/>
        </w:rPr>
      </w:pPr>
    </w:p>
    <w:p w:rsidR="007A1A49" w:rsidRPr="007A1A49" w:rsidRDefault="007A1A49" w:rsidP="007A1A49">
      <w:pPr>
        <w:jc w:val="center"/>
        <w:rPr>
          <w:b/>
          <w:bCs/>
          <w:sz w:val="28"/>
          <w:szCs w:val="28"/>
        </w:rPr>
      </w:pPr>
    </w:p>
    <w:p w:rsidR="007A1A49" w:rsidRPr="007A1A49" w:rsidRDefault="007A1A49" w:rsidP="007A1A49">
      <w:pPr>
        <w:jc w:val="center"/>
        <w:rPr>
          <w:b/>
          <w:bCs/>
          <w:sz w:val="28"/>
          <w:szCs w:val="28"/>
        </w:rPr>
      </w:pPr>
    </w:p>
    <w:p w:rsidR="007A1A49" w:rsidRPr="007A1A49" w:rsidRDefault="007A1A49" w:rsidP="007A1A49">
      <w:pPr>
        <w:jc w:val="center"/>
        <w:rPr>
          <w:b/>
          <w:bCs/>
          <w:sz w:val="28"/>
          <w:szCs w:val="28"/>
        </w:rPr>
      </w:pPr>
    </w:p>
    <w:p w:rsidR="007A1A49" w:rsidRPr="007A1A49" w:rsidRDefault="007A1A49" w:rsidP="007A1A49">
      <w:pPr>
        <w:jc w:val="center"/>
        <w:rPr>
          <w:b/>
          <w:bCs/>
          <w:sz w:val="28"/>
          <w:szCs w:val="28"/>
        </w:rPr>
      </w:pPr>
    </w:p>
    <w:p w:rsidR="007A1A49" w:rsidRPr="007A1A49" w:rsidRDefault="007A1A49" w:rsidP="007A1A49">
      <w:pPr>
        <w:jc w:val="center"/>
        <w:rPr>
          <w:b/>
          <w:bCs/>
          <w:sz w:val="28"/>
          <w:szCs w:val="28"/>
        </w:rPr>
      </w:pPr>
    </w:p>
    <w:p w:rsidR="007A1A49" w:rsidRPr="007A1A49" w:rsidRDefault="007A1A49" w:rsidP="007A1A49">
      <w:pPr>
        <w:jc w:val="center"/>
        <w:rPr>
          <w:b/>
          <w:bCs/>
          <w:sz w:val="28"/>
          <w:szCs w:val="28"/>
        </w:rPr>
      </w:pPr>
    </w:p>
    <w:p w:rsidR="007A1A49" w:rsidRPr="007A1A49" w:rsidRDefault="007A1A49" w:rsidP="007A1A49">
      <w:pPr>
        <w:jc w:val="center"/>
        <w:rPr>
          <w:b/>
          <w:caps/>
          <w:sz w:val="28"/>
          <w:szCs w:val="28"/>
        </w:rPr>
      </w:pPr>
      <w:r w:rsidRPr="007A1A49">
        <w:rPr>
          <w:b/>
          <w:caps/>
          <w:sz w:val="28"/>
          <w:szCs w:val="28"/>
        </w:rPr>
        <w:lastRenderedPageBreak/>
        <w:t>1. общая характеристика</w:t>
      </w:r>
      <w:r w:rsidRPr="007A1A49">
        <w:rPr>
          <w:b/>
          <w:sz w:val="28"/>
          <w:szCs w:val="28"/>
        </w:rPr>
        <w:t xml:space="preserve"> РАБОЧЕЙ ПРОГРАММЫ УЧЕБНОЙ ДИСЦИПЛИНЫ </w:t>
      </w:r>
    </w:p>
    <w:p w:rsidR="007A1A49" w:rsidRPr="007A1A49" w:rsidRDefault="007A1A49" w:rsidP="007A1A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Cs/>
          <w:caps/>
          <w:sz w:val="28"/>
          <w:szCs w:val="28"/>
        </w:rPr>
      </w:pPr>
      <w:r w:rsidRPr="007A1A49">
        <w:rPr>
          <w:bCs/>
          <w:sz w:val="28"/>
          <w:szCs w:val="28"/>
        </w:rPr>
        <w:t>ОП.14 Бережливое производство</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bC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bCs/>
          <w:sz w:val="28"/>
          <w:szCs w:val="28"/>
        </w:rPr>
      </w:pPr>
      <w:r w:rsidRPr="007A1A49">
        <w:rPr>
          <w:b/>
          <w:bCs/>
          <w:sz w:val="28"/>
          <w:szCs w:val="28"/>
        </w:rPr>
        <w:t>1.1. Область применения рабочей программы</w:t>
      </w:r>
    </w:p>
    <w:p w:rsidR="007A1A49" w:rsidRPr="007A1A49" w:rsidRDefault="007A1A49" w:rsidP="007A1A4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7A1A49">
        <w:rPr>
          <w:sz w:val="28"/>
          <w:szCs w:val="28"/>
        </w:rPr>
        <w:t xml:space="preserve">Рабочая программа учебной дисциплины  «Бережливое производство» является обязательной частью профессионального учебного цикла основной профессиональной образовательной программы в соответствии с ФГОС по специальности 15.02.09 Аддитивные технологии. </w:t>
      </w:r>
    </w:p>
    <w:p w:rsidR="007A1A49" w:rsidRPr="007A1A49" w:rsidRDefault="007A1A49" w:rsidP="007A1A49">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7A1A49">
        <w:rPr>
          <w:sz w:val="28"/>
          <w:szCs w:val="28"/>
        </w:rPr>
        <w:t xml:space="preserve">Учебная дисциплина «Бережливое производство» обеспечивает формирование профессиональных и общих компетенций по всем видам деятельности ФГОС по специальности 15.02.09 Аддитивные технологии. Особое значение дисциплина имеет при формировании и развитии </w:t>
      </w:r>
    </w:p>
    <w:p w:rsidR="007A1A49" w:rsidRPr="007A1A49" w:rsidRDefault="007A1A49" w:rsidP="007A1A49">
      <w:pPr>
        <w:shd w:val="clear" w:color="auto" w:fill="FFFFFF"/>
        <w:spacing w:line="270" w:lineRule="atLeast"/>
        <w:jc w:val="both"/>
        <w:rPr>
          <w:color w:val="333333"/>
          <w:sz w:val="28"/>
          <w:szCs w:val="28"/>
        </w:rPr>
      </w:pPr>
      <w:r w:rsidRPr="007A1A49">
        <w:rPr>
          <w:color w:val="333333"/>
          <w:sz w:val="28"/>
          <w:szCs w:val="28"/>
        </w:rPr>
        <w:t>OK 1. Понимать сущность и социальную значимость своей будущей профессии, проявлять к ней устойчивый интерес.</w:t>
      </w:r>
    </w:p>
    <w:p w:rsidR="007A1A49" w:rsidRPr="007A1A49" w:rsidRDefault="007A1A49" w:rsidP="007A1A49">
      <w:pPr>
        <w:shd w:val="clear" w:color="auto" w:fill="FFFFFF"/>
        <w:spacing w:line="270" w:lineRule="atLeast"/>
        <w:jc w:val="both"/>
        <w:rPr>
          <w:color w:val="333333"/>
          <w:sz w:val="28"/>
          <w:szCs w:val="28"/>
        </w:rPr>
      </w:pPr>
      <w:proofErr w:type="gramStart"/>
      <w:r w:rsidRPr="007A1A49">
        <w:rPr>
          <w:color w:val="333333"/>
          <w:sz w:val="28"/>
          <w:szCs w:val="28"/>
        </w:rPr>
        <w:t>ОК</w:t>
      </w:r>
      <w:proofErr w:type="gramEnd"/>
      <w:r w:rsidRPr="007A1A49">
        <w:rPr>
          <w:color w:val="333333"/>
          <w:sz w:val="28"/>
          <w:szCs w:val="28"/>
        </w:rPr>
        <w:t xml:space="preserve">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7A1A49" w:rsidRPr="007A1A49" w:rsidRDefault="007A1A49" w:rsidP="007A1A49">
      <w:pPr>
        <w:shd w:val="clear" w:color="auto" w:fill="FFFFFF"/>
        <w:spacing w:line="270" w:lineRule="atLeast"/>
        <w:jc w:val="both"/>
        <w:rPr>
          <w:color w:val="333333"/>
          <w:sz w:val="28"/>
          <w:szCs w:val="28"/>
        </w:rPr>
      </w:pPr>
      <w:proofErr w:type="gramStart"/>
      <w:r w:rsidRPr="007A1A49">
        <w:rPr>
          <w:color w:val="333333"/>
          <w:sz w:val="28"/>
          <w:szCs w:val="28"/>
        </w:rPr>
        <w:t>ОК</w:t>
      </w:r>
      <w:proofErr w:type="gramEnd"/>
      <w:r w:rsidRPr="007A1A49">
        <w:rPr>
          <w:color w:val="333333"/>
          <w:sz w:val="28"/>
          <w:szCs w:val="28"/>
        </w:rPr>
        <w:t xml:space="preserve"> 3. Принимать решения в стандартных и нестандартных ситуациях и нести за них ответственность.</w:t>
      </w:r>
    </w:p>
    <w:p w:rsidR="007A1A49" w:rsidRPr="007A1A49" w:rsidRDefault="007A1A49" w:rsidP="007A1A49">
      <w:pPr>
        <w:shd w:val="clear" w:color="auto" w:fill="FFFFFF"/>
        <w:spacing w:line="270" w:lineRule="atLeast"/>
        <w:jc w:val="both"/>
        <w:rPr>
          <w:color w:val="333333"/>
          <w:sz w:val="28"/>
          <w:szCs w:val="28"/>
        </w:rPr>
      </w:pPr>
      <w:proofErr w:type="gramStart"/>
      <w:r w:rsidRPr="007A1A49">
        <w:rPr>
          <w:color w:val="333333"/>
          <w:sz w:val="28"/>
          <w:szCs w:val="28"/>
        </w:rPr>
        <w:t>ОК</w:t>
      </w:r>
      <w:proofErr w:type="gramEnd"/>
      <w:r w:rsidRPr="007A1A49">
        <w:rPr>
          <w:color w:val="333333"/>
          <w:sz w:val="28"/>
          <w:szCs w:val="28"/>
        </w:rPr>
        <w:t xml:space="preserve">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7A1A49" w:rsidRPr="007A1A49" w:rsidRDefault="007A1A49" w:rsidP="007A1A49">
      <w:pPr>
        <w:shd w:val="clear" w:color="auto" w:fill="FFFFFF"/>
        <w:spacing w:line="270" w:lineRule="atLeast"/>
        <w:jc w:val="both"/>
        <w:rPr>
          <w:color w:val="333333"/>
          <w:sz w:val="28"/>
          <w:szCs w:val="28"/>
        </w:rPr>
      </w:pPr>
      <w:proofErr w:type="gramStart"/>
      <w:r w:rsidRPr="007A1A49">
        <w:rPr>
          <w:color w:val="333333"/>
          <w:sz w:val="28"/>
          <w:szCs w:val="28"/>
          <w:shd w:val="clear" w:color="auto" w:fill="FFFFFF"/>
        </w:rPr>
        <w:t>ОК</w:t>
      </w:r>
      <w:proofErr w:type="gramEnd"/>
      <w:r w:rsidRPr="007A1A49">
        <w:rPr>
          <w:color w:val="333333"/>
          <w:sz w:val="28"/>
          <w:szCs w:val="28"/>
          <w:shd w:val="clear" w:color="auto" w:fill="FFFFFF"/>
        </w:rPr>
        <w:t xml:space="preserve"> 9. Ориентироваться в условиях смены технологий в профессиональной деятельности.</w:t>
      </w:r>
    </w:p>
    <w:p w:rsidR="007A1A49" w:rsidRPr="007A1A49" w:rsidRDefault="007A1A49" w:rsidP="007A1A49">
      <w:pPr>
        <w:jc w:val="both"/>
        <w:rPr>
          <w:sz w:val="28"/>
          <w:szCs w:val="28"/>
        </w:rPr>
      </w:pPr>
      <w:r w:rsidRPr="007A1A49">
        <w:rPr>
          <w:sz w:val="28"/>
          <w:szCs w:val="28"/>
        </w:rPr>
        <w:t>ПК 2.1. Организовывать и вести технологический процесс на установках для аддитивного производства.</w:t>
      </w:r>
    </w:p>
    <w:p w:rsidR="007A1A49" w:rsidRPr="007A1A49" w:rsidRDefault="007A1A49" w:rsidP="007A1A49">
      <w:pPr>
        <w:jc w:val="both"/>
        <w:rPr>
          <w:sz w:val="28"/>
          <w:szCs w:val="28"/>
        </w:rPr>
      </w:pPr>
      <w:r w:rsidRPr="007A1A49">
        <w:rPr>
          <w:sz w:val="28"/>
          <w:szCs w:val="28"/>
        </w:rPr>
        <w:t>ПК 2.3. Проводить доводку и финишную обработку изделий, созданных на установках для аддитивного производства.</w:t>
      </w:r>
    </w:p>
    <w:p w:rsidR="007A1A49" w:rsidRPr="007A1A49" w:rsidRDefault="007A1A49" w:rsidP="007A1A49">
      <w:pPr>
        <w:jc w:val="both"/>
        <w:rPr>
          <w:sz w:val="28"/>
          <w:szCs w:val="28"/>
        </w:rPr>
      </w:pPr>
      <w:r w:rsidRPr="007A1A49">
        <w:rPr>
          <w:sz w:val="28"/>
          <w:szCs w:val="28"/>
        </w:rPr>
        <w:t>ПК 2.4. Подбирать параметры аддитивного технологического процесса и разрабатывать оптимальные режимы производства изделий на основе</w:t>
      </w:r>
    </w:p>
    <w:p w:rsidR="007A1A49" w:rsidRPr="007A1A49" w:rsidRDefault="007A1A49" w:rsidP="007A1A49">
      <w:pPr>
        <w:jc w:val="both"/>
        <w:rPr>
          <w:sz w:val="28"/>
          <w:szCs w:val="28"/>
        </w:rPr>
      </w:pPr>
      <w:r w:rsidRPr="007A1A49">
        <w:rPr>
          <w:sz w:val="28"/>
          <w:szCs w:val="28"/>
        </w:rPr>
        <w:t>технического задания (компьютерной/цифровой модели)</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p>
    <w:p w:rsidR="007A1A49" w:rsidRPr="007A1A49" w:rsidRDefault="007A1A49" w:rsidP="007A1A49">
      <w:pPr>
        <w:rPr>
          <w:b/>
          <w:bCs/>
          <w:sz w:val="28"/>
          <w:szCs w:val="28"/>
        </w:rPr>
      </w:pPr>
      <w:r w:rsidRPr="007A1A49">
        <w:rPr>
          <w:b/>
          <w:bCs/>
          <w:sz w:val="28"/>
          <w:szCs w:val="28"/>
        </w:rPr>
        <w:t>1.2 . Цель и планируемые результаты освоения дисциплины:</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14"/>
        <w:gridCol w:w="3198"/>
        <w:gridCol w:w="3158"/>
      </w:tblGrid>
      <w:tr w:rsidR="007A1A49" w:rsidRPr="007A1A49" w:rsidTr="00E56D00">
        <w:tc>
          <w:tcPr>
            <w:tcW w:w="3215" w:type="dxa"/>
          </w:tcPr>
          <w:p w:rsidR="007A1A49" w:rsidRPr="007A1A49" w:rsidRDefault="007A1A49" w:rsidP="007A1A49">
            <w:pPr>
              <w:jc w:val="center"/>
            </w:pPr>
            <w:r w:rsidRPr="007A1A49">
              <w:rPr>
                <w:bCs/>
              </w:rPr>
              <w:t>Компетенции, формированию которых способствует  освоение программы УД</w:t>
            </w:r>
          </w:p>
        </w:tc>
        <w:tc>
          <w:tcPr>
            <w:tcW w:w="3198" w:type="dxa"/>
          </w:tcPr>
          <w:p w:rsidR="007A1A49" w:rsidRPr="007A1A49" w:rsidRDefault="007A1A49" w:rsidP="007A1A49">
            <w:pPr>
              <w:jc w:val="center"/>
            </w:pPr>
            <w:r w:rsidRPr="007A1A49">
              <w:t>Умения</w:t>
            </w:r>
          </w:p>
        </w:tc>
        <w:tc>
          <w:tcPr>
            <w:tcW w:w="3158" w:type="dxa"/>
          </w:tcPr>
          <w:p w:rsidR="007A1A49" w:rsidRPr="007A1A49" w:rsidRDefault="007A1A49" w:rsidP="007A1A49">
            <w:pPr>
              <w:jc w:val="center"/>
            </w:pPr>
            <w:r w:rsidRPr="007A1A49">
              <w:t>Знания</w:t>
            </w:r>
          </w:p>
        </w:tc>
      </w:tr>
      <w:tr w:rsidR="007A1A49" w:rsidRPr="007A1A49" w:rsidTr="00E56D00">
        <w:tc>
          <w:tcPr>
            <w:tcW w:w="3215" w:type="dxa"/>
          </w:tcPr>
          <w:p w:rsidR="007A1A49" w:rsidRPr="007A1A49" w:rsidRDefault="007A1A49" w:rsidP="007A1A49">
            <w:pPr>
              <w:jc w:val="both"/>
              <w:rPr>
                <w:lang w:val="en-US"/>
              </w:rPr>
            </w:pPr>
            <w:r w:rsidRPr="007A1A49">
              <w:rPr>
                <w:color w:val="333333"/>
                <w:lang w:val="en-US"/>
              </w:rPr>
              <w:t>OK 1.</w:t>
            </w:r>
            <w:r w:rsidRPr="007A1A49">
              <w:rPr>
                <w:lang w:val="en-US"/>
              </w:rPr>
              <w:t xml:space="preserve"> </w:t>
            </w:r>
          </w:p>
          <w:p w:rsidR="007A1A49" w:rsidRPr="007A1A49" w:rsidRDefault="007A1A49" w:rsidP="007A1A49">
            <w:pPr>
              <w:jc w:val="both"/>
              <w:rPr>
                <w:color w:val="333333"/>
                <w:lang w:val="en-US"/>
              </w:rPr>
            </w:pPr>
            <w:r w:rsidRPr="007A1A49">
              <w:rPr>
                <w:color w:val="333333"/>
                <w:lang w:val="en-US"/>
              </w:rPr>
              <w:t xml:space="preserve">OK2. </w:t>
            </w:r>
          </w:p>
          <w:p w:rsidR="007A1A49" w:rsidRPr="007A1A49" w:rsidRDefault="007A1A49" w:rsidP="007A1A49">
            <w:pPr>
              <w:jc w:val="both"/>
              <w:rPr>
                <w:color w:val="333333"/>
                <w:lang w:val="en-US"/>
              </w:rPr>
            </w:pPr>
            <w:r w:rsidRPr="007A1A49">
              <w:rPr>
                <w:color w:val="333333"/>
                <w:lang w:val="en-US"/>
              </w:rPr>
              <w:t>OK3.</w:t>
            </w:r>
          </w:p>
          <w:p w:rsidR="007A1A49" w:rsidRPr="007A1A49" w:rsidRDefault="007A1A49" w:rsidP="007A1A49">
            <w:pPr>
              <w:jc w:val="both"/>
              <w:rPr>
                <w:color w:val="333333"/>
                <w:lang w:val="en-US"/>
              </w:rPr>
            </w:pPr>
            <w:r w:rsidRPr="007A1A49">
              <w:rPr>
                <w:color w:val="333333"/>
                <w:lang w:val="en-US"/>
              </w:rPr>
              <w:t>OK 4.</w:t>
            </w:r>
          </w:p>
          <w:p w:rsidR="007A1A49" w:rsidRPr="007A1A49" w:rsidRDefault="007A1A49" w:rsidP="007A1A49">
            <w:pPr>
              <w:jc w:val="both"/>
              <w:rPr>
                <w:color w:val="333333"/>
                <w:lang w:val="en-US"/>
              </w:rPr>
            </w:pPr>
            <w:r w:rsidRPr="007A1A49">
              <w:rPr>
                <w:color w:val="333333"/>
                <w:lang w:val="en-US"/>
              </w:rPr>
              <w:t>OK 9.</w:t>
            </w:r>
          </w:p>
          <w:p w:rsidR="007A1A49" w:rsidRPr="007A1A49" w:rsidRDefault="007A1A49" w:rsidP="007A1A49">
            <w:pPr>
              <w:jc w:val="both"/>
            </w:pPr>
            <w:r w:rsidRPr="007A1A49">
              <w:rPr>
                <w:lang w:val="en-US"/>
              </w:rPr>
              <w:t>ПК 2.1</w:t>
            </w:r>
          </w:p>
          <w:p w:rsidR="007A1A49" w:rsidRPr="007A1A49" w:rsidRDefault="007A1A49" w:rsidP="007A1A49">
            <w:pPr>
              <w:jc w:val="both"/>
            </w:pPr>
            <w:r w:rsidRPr="007A1A49">
              <w:t>ПК 2.3.</w:t>
            </w:r>
          </w:p>
          <w:p w:rsidR="007A1A49" w:rsidRPr="007A1A49" w:rsidRDefault="007A1A49" w:rsidP="007A1A49">
            <w:pPr>
              <w:jc w:val="both"/>
              <w:rPr>
                <w:b/>
              </w:rPr>
            </w:pPr>
            <w:r w:rsidRPr="007A1A49">
              <w:lastRenderedPageBreak/>
              <w:t>ПК 2.4.</w:t>
            </w:r>
          </w:p>
        </w:tc>
        <w:tc>
          <w:tcPr>
            <w:tcW w:w="3198" w:type="dxa"/>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A1A49">
              <w:lastRenderedPageBreak/>
              <w:t>планировать, организовывать и проводить мероприятия по реализации принципов бережливого производства;</w:t>
            </w:r>
          </w:p>
          <w:p w:rsidR="007A1A49" w:rsidRPr="007A1A49" w:rsidRDefault="007A1A49" w:rsidP="007A1A49">
            <w:pPr>
              <w:autoSpaceDE w:val="0"/>
              <w:autoSpaceDN w:val="0"/>
              <w:adjustRightInd w:val="0"/>
              <w:jc w:val="both"/>
              <w:rPr>
                <w:color w:val="000000"/>
              </w:rPr>
            </w:pPr>
            <w:r w:rsidRPr="007A1A49">
              <w:t xml:space="preserve">- пользоваться инструментами бережливого </w:t>
            </w:r>
            <w:r w:rsidRPr="007A1A49">
              <w:lastRenderedPageBreak/>
              <w:t>производства в производстве деятельности предприятия</w:t>
            </w:r>
            <w:r w:rsidRPr="007A1A49">
              <w:rPr>
                <w:color w:val="000000"/>
              </w:rPr>
              <w:t xml:space="preserve"> </w:t>
            </w:r>
          </w:p>
          <w:p w:rsidR="007A1A49" w:rsidRPr="007A1A49" w:rsidRDefault="007A1A49" w:rsidP="007A1A49">
            <w:pPr>
              <w:autoSpaceDE w:val="0"/>
              <w:autoSpaceDN w:val="0"/>
              <w:adjustRightInd w:val="0"/>
              <w:jc w:val="both"/>
              <w:rPr>
                <w:color w:val="000000"/>
                <w:sz w:val="28"/>
                <w:szCs w:val="28"/>
              </w:rPr>
            </w:pPr>
            <w:r w:rsidRPr="007A1A49">
              <w:rPr>
                <w:color w:val="000000"/>
              </w:rPr>
              <w:t>- владеть основными методами научного познания, используемыми в бережливом производстве: наблюдение, описание, измерение, эксперимент; умения обрабатывать результаты измерений</w:t>
            </w:r>
            <w:r w:rsidRPr="007A1A49">
              <w:rPr>
                <w:color w:val="000000"/>
                <w:sz w:val="28"/>
                <w:szCs w:val="28"/>
              </w:rPr>
              <w:t>;</w:t>
            </w:r>
          </w:p>
          <w:p w:rsidR="007A1A49" w:rsidRPr="007A1A49" w:rsidRDefault="007A1A49" w:rsidP="007A1A49">
            <w:pPr>
              <w:autoSpaceDE w:val="0"/>
              <w:autoSpaceDN w:val="0"/>
              <w:adjustRightInd w:val="0"/>
              <w:jc w:val="both"/>
              <w:rPr>
                <w:color w:val="000000"/>
              </w:rPr>
            </w:pPr>
            <w:r w:rsidRPr="007A1A49">
              <w:rPr>
                <w:color w:val="000000"/>
                <w:sz w:val="28"/>
                <w:szCs w:val="28"/>
              </w:rPr>
              <w:t xml:space="preserve">- </w:t>
            </w:r>
            <w:r w:rsidRPr="007A1A49">
              <w:rPr>
                <w:color w:val="000000"/>
              </w:rPr>
              <w:t>решать задачи в области бережливого производства;</w:t>
            </w:r>
          </w:p>
          <w:p w:rsidR="007A1A49" w:rsidRPr="007A1A49" w:rsidRDefault="007A1A49" w:rsidP="007A1A49">
            <w:pPr>
              <w:autoSpaceDE w:val="0"/>
              <w:autoSpaceDN w:val="0"/>
              <w:adjustRightInd w:val="0"/>
              <w:jc w:val="both"/>
            </w:pPr>
            <w:r w:rsidRPr="007A1A49">
              <w:rPr>
                <w:color w:val="000000"/>
              </w:rPr>
              <w:t xml:space="preserve">- </w:t>
            </w:r>
            <w:r w:rsidRPr="007A1A49">
              <w:rPr>
                <w:bCs/>
              </w:rPr>
              <w:t>применять полученные знания для выявления потерь в производственном процессе, разработке планов автономного обслуживания</w:t>
            </w:r>
            <w:r w:rsidRPr="007A1A49">
              <w:rPr>
                <w:bCs/>
                <w:i/>
              </w:rPr>
              <w:t>.</w:t>
            </w:r>
          </w:p>
        </w:tc>
        <w:tc>
          <w:tcPr>
            <w:tcW w:w="3158" w:type="dxa"/>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A1A49">
              <w:lastRenderedPageBreak/>
              <w:t>содержание и формы бережливого производства;</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A1A49">
              <w:t>- принципы, методы и инструменты бережливого производства;</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A1A49">
              <w:t xml:space="preserve">- алгоритм внедрения инструментов бережливого </w:t>
            </w:r>
            <w:r w:rsidRPr="007A1A49">
              <w:lastRenderedPageBreak/>
              <w:t>производства в хозяйственную деятельность предприятия.</w:t>
            </w:r>
          </w:p>
          <w:p w:rsidR="007A1A49" w:rsidRPr="007A1A49" w:rsidRDefault="007A1A49" w:rsidP="007A1A49">
            <w:pPr>
              <w:autoSpaceDE w:val="0"/>
              <w:autoSpaceDN w:val="0"/>
              <w:adjustRightInd w:val="0"/>
              <w:rPr>
                <w:rFonts w:eastAsia="Calibri"/>
                <w:lang w:eastAsia="en-US"/>
              </w:rPr>
            </w:pPr>
            <w:r w:rsidRPr="007A1A49">
              <w:rPr>
                <w:rFonts w:eastAsia="Calibri"/>
                <w:lang w:eastAsia="en-US"/>
              </w:rPr>
              <w:t xml:space="preserve">- </w:t>
            </w:r>
            <w:proofErr w:type="spellStart"/>
            <w:r w:rsidRPr="007A1A49">
              <w:rPr>
                <w:rFonts w:eastAsia="Calibri"/>
                <w:lang w:eastAsia="en-US"/>
              </w:rPr>
              <w:t>сформированность</w:t>
            </w:r>
            <w:proofErr w:type="spellEnd"/>
            <w:r w:rsidRPr="007A1A49">
              <w:rPr>
                <w:rFonts w:eastAsia="Calibri"/>
                <w:lang w:eastAsia="en-US"/>
              </w:rPr>
              <w:t xml:space="preserve"> представлений о роли бережливого производства в современной научной картине мира; понимание роли бережливого производства в формировании кругозора и функциональной грамотности человека для решения практических задач;</w:t>
            </w:r>
          </w:p>
          <w:p w:rsidR="007A1A49" w:rsidRPr="007A1A49" w:rsidRDefault="007A1A49" w:rsidP="007A1A49">
            <w:pPr>
              <w:autoSpaceDE w:val="0"/>
              <w:autoSpaceDN w:val="0"/>
              <w:adjustRightInd w:val="0"/>
              <w:jc w:val="both"/>
            </w:pPr>
            <w:r w:rsidRPr="007A1A49">
              <w:rPr>
                <w:rFonts w:eastAsia="Calibri"/>
                <w:lang w:eastAsia="en-US"/>
              </w:rPr>
              <w:t>-</w:t>
            </w:r>
            <w:r w:rsidRPr="007A1A49">
              <w:rPr>
                <w:color w:val="000000"/>
                <w:sz w:val="28"/>
                <w:szCs w:val="28"/>
              </w:rPr>
              <w:t xml:space="preserve"> </w:t>
            </w:r>
            <w:r w:rsidRPr="007A1A49">
              <w:rPr>
                <w:color w:val="000000"/>
              </w:rPr>
              <w:t>владение основополагающими понятиями бережливого производства, закономерностями, законами и теориями; уверенное пользование терминологией</w:t>
            </w:r>
          </w:p>
        </w:tc>
      </w:tr>
    </w:tbl>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7A1A49" w:rsidRPr="007A1A49" w:rsidRDefault="007A1A49" w:rsidP="007A1A49">
      <w:pPr>
        <w:jc w:val="center"/>
        <w:rPr>
          <w:b/>
          <w:bCs/>
          <w:sz w:val="28"/>
          <w:szCs w:val="28"/>
        </w:rPr>
      </w:pPr>
      <w:r w:rsidRPr="007A1A49">
        <w:rPr>
          <w:b/>
          <w:bCs/>
          <w:sz w:val="28"/>
          <w:szCs w:val="28"/>
        </w:rPr>
        <w:t>2. СТРУКТУРА И СОДЕРЖАНИЕ УЧЕБНОЙ ДИСЦИПЛИНЫ</w:t>
      </w:r>
    </w:p>
    <w:p w:rsidR="007A1A49" w:rsidRPr="007A1A49" w:rsidRDefault="007A1A49" w:rsidP="007A1A49">
      <w:pPr>
        <w:jc w:val="center"/>
        <w:rPr>
          <w:b/>
          <w:bCs/>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bCs/>
          <w:sz w:val="28"/>
          <w:szCs w:val="28"/>
        </w:rPr>
      </w:pPr>
      <w:r w:rsidRPr="007A1A49">
        <w:rPr>
          <w:b/>
          <w:bCs/>
          <w:sz w:val="28"/>
          <w:szCs w:val="28"/>
        </w:rPr>
        <w:t>2.1. Объем учебной дисциплины и виды учебной работы</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7A1A49" w:rsidRPr="007A1A49" w:rsidTr="00E56D00">
        <w:trPr>
          <w:trHeight w:val="460"/>
        </w:trPr>
        <w:tc>
          <w:tcPr>
            <w:tcW w:w="7621" w:type="dxa"/>
            <w:shd w:val="clear" w:color="auto" w:fill="auto"/>
          </w:tcPr>
          <w:p w:rsidR="007A1A49" w:rsidRPr="007A1A49" w:rsidRDefault="007A1A49" w:rsidP="007A1A49">
            <w:pPr>
              <w:spacing w:after="200"/>
              <w:jc w:val="center"/>
            </w:pPr>
            <w:r w:rsidRPr="007A1A49">
              <w:rPr>
                <w:b/>
              </w:rPr>
              <w:t>Вид учебной работы</w:t>
            </w:r>
          </w:p>
        </w:tc>
        <w:tc>
          <w:tcPr>
            <w:tcW w:w="1701" w:type="dxa"/>
            <w:shd w:val="clear" w:color="auto" w:fill="auto"/>
          </w:tcPr>
          <w:p w:rsidR="007A1A49" w:rsidRPr="007A1A49" w:rsidRDefault="007A1A49" w:rsidP="007A1A49">
            <w:pPr>
              <w:spacing w:after="200"/>
              <w:jc w:val="center"/>
              <w:rPr>
                <w:i/>
                <w:iCs/>
              </w:rPr>
            </w:pPr>
            <w:r w:rsidRPr="007A1A49">
              <w:rPr>
                <w:b/>
                <w:iCs/>
              </w:rPr>
              <w:t>Объем часов</w:t>
            </w:r>
          </w:p>
        </w:tc>
      </w:tr>
      <w:tr w:rsidR="007A1A49" w:rsidRPr="007A1A49" w:rsidTr="00E56D00">
        <w:trPr>
          <w:trHeight w:val="285"/>
        </w:trPr>
        <w:tc>
          <w:tcPr>
            <w:tcW w:w="7621" w:type="dxa"/>
            <w:shd w:val="clear" w:color="auto" w:fill="auto"/>
          </w:tcPr>
          <w:p w:rsidR="007A1A49" w:rsidRPr="007A1A49" w:rsidRDefault="007A1A49" w:rsidP="007A1A49">
            <w:pPr>
              <w:spacing w:after="200"/>
              <w:rPr>
                <w:b/>
              </w:rPr>
            </w:pPr>
            <w:r w:rsidRPr="007A1A49">
              <w:rPr>
                <w:b/>
              </w:rPr>
              <w:t>Нагрузка во взаимодействии с преподавателем (всего)</w:t>
            </w:r>
          </w:p>
        </w:tc>
        <w:tc>
          <w:tcPr>
            <w:tcW w:w="1701" w:type="dxa"/>
            <w:shd w:val="clear" w:color="auto" w:fill="auto"/>
          </w:tcPr>
          <w:p w:rsidR="007A1A49" w:rsidRPr="007A1A49" w:rsidRDefault="007A1A49" w:rsidP="007A1A49">
            <w:pPr>
              <w:spacing w:after="200"/>
              <w:jc w:val="center"/>
              <w:rPr>
                <w:b/>
                <w:iCs/>
              </w:rPr>
            </w:pPr>
            <w:r w:rsidRPr="007A1A49">
              <w:rPr>
                <w:b/>
                <w:iCs/>
              </w:rPr>
              <w:t>64</w:t>
            </w:r>
          </w:p>
        </w:tc>
      </w:tr>
      <w:tr w:rsidR="007A1A49" w:rsidRPr="007A1A49" w:rsidTr="00E56D00">
        <w:tc>
          <w:tcPr>
            <w:tcW w:w="7621" w:type="dxa"/>
            <w:shd w:val="clear" w:color="auto" w:fill="auto"/>
          </w:tcPr>
          <w:p w:rsidR="007A1A49" w:rsidRPr="007A1A49" w:rsidRDefault="007A1A49" w:rsidP="007A1A49">
            <w:pPr>
              <w:spacing w:after="200"/>
              <w:jc w:val="both"/>
            </w:pPr>
            <w:r w:rsidRPr="007A1A49">
              <w:t>в том числе:</w:t>
            </w:r>
          </w:p>
        </w:tc>
        <w:tc>
          <w:tcPr>
            <w:tcW w:w="1701" w:type="dxa"/>
            <w:shd w:val="clear" w:color="auto" w:fill="auto"/>
          </w:tcPr>
          <w:p w:rsidR="007A1A49" w:rsidRPr="007A1A49" w:rsidRDefault="007A1A49" w:rsidP="007A1A49">
            <w:pPr>
              <w:spacing w:after="200"/>
              <w:jc w:val="center"/>
              <w:rPr>
                <w:i/>
                <w:iCs/>
              </w:rPr>
            </w:pPr>
          </w:p>
        </w:tc>
      </w:tr>
      <w:tr w:rsidR="007A1A49" w:rsidRPr="007A1A49" w:rsidTr="00E56D00">
        <w:tc>
          <w:tcPr>
            <w:tcW w:w="7621" w:type="dxa"/>
            <w:shd w:val="clear" w:color="auto" w:fill="auto"/>
          </w:tcPr>
          <w:p w:rsidR="007A1A49" w:rsidRPr="007A1A49" w:rsidRDefault="007A1A49" w:rsidP="007A1A49">
            <w:pPr>
              <w:spacing w:after="200"/>
              <w:jc w:val="both"/>
            </w:pPr>
            <w:r w:rsidRPr="007A1A49">
              <w:t>теоретическое обучение</w:t>
            </w:r>
          </w:p>
        </w:tc>
        <w:tc>
          <w:tcPr>
            <w:tcW w:w="1701" w:type="dxa"/>
            <w:shd w:val="clear" w:color="auto" w:fill="auto"/>
          </w:tcPr>
          <w:p w:rsidR="007A1A49" w:rsidRPr="007A1A49" w:rsidRDefault="007A1A49" w:rsidP="007A1A49">
            <w:pPr>
              <w:spacing w:after="200"/>
              <w:jc w:val="center"/>
              <w:rPr>
                <w:iCs/>
              </w:rPr>
            </w:pPr>
            <w:r w:rsidRPr="007A1A49">
              <w:rPr>
                <w:iCs/>
              </w:rPr>
              <w:t>32</w:t>
            </w:r>
          </w:p>
        </w:tc>
      </w:tr>
      <w:tr w:rsidR="007A1A49" w:rsidRPr="007A1A49" w:rsidTr="00E56D00">
        <w:tc>
          <w:tcPr>
            <w:tcW w:w="7621" w:type="dxa"/>
            <w:shd w:val="clear" w:color="auto" w:fill="auto"/>
          </w:tcPr>
          <w:p w:rsidR="007A1A49" w:rsidRPr="007A1A49" w:rsidRDefault="007A1A49" w:rsidP="007A1A49">
            <w:pPr>
              <w:spacing w:after="200"/>
              <w:jc w:val="both"/>
            </w:pPr>
            <w:r w:rsidRPr="007A1A49">
              <w:t xml:space="preserve">лабораторные и практические занятия  </w:t>
            </w:r>
          </w:p>
        </w:tc>
        <w:tc>
          <w:tcPr>
            <w:tcW w:w="1701" w:type="dxa"/>
            <w:shd w:val="clear" w:color="auto" w:fill="auto"/>
          </w:tcPr>
          <w:p w:rsidR="007A1A49" w:rsidRPr="007A1A49" w:rsidRDefault="007A1A49" w:rsidP="007A1A49">
            <w:pPr>
              <w:spacing w:after="200"/>
              <w:jc w:val="center"/>
              <w:rPr>
                <w:iCs/>
              </w:rPr>
            </w:pPr>
            <w:r w:rsidRPr="007A1A49">
              <w:rPr>
                <w:iCs/>
              </w:rPr>
              <w:t>32</w:t>
            </w:r>
          </w:p>
        </w:tc>
      </w:tr>
      <w:tr w:rsidR="007A1A49" w:rsidRPr="007A1A49" w:rsidTr="00E56D00">
        <w:tc>
          <w:tcPr>
            <w:tcW w:w="7621" w:type="dxa"/>
            <w:shd w:val="clear" w:color="auto" w:fill="auto"/>
          </w:tcPr>
          <w:p w:rsidR="007A1A49" w:rsidRPr="007A1A49" w:rsidRDefault="007A1A49" w:rsidP="007A1A49">
            <w:pPr>
              <w:spacing w:after="200"/>
              <w:jc w:val="both"/>
            </w:pPr>
            <w:r w:rsidRPr="007A1A49">
              <w:t>консультации</w:t>
            </w:r>
          </w:p>
        </w:tc>
        <w:tc>
          <w:tcPr>
            <w:tcW w:w="1701" w:type="dxa"/>
            <w:shd w:val="clear" w:color="auto" w:fill="auto"/>
          </w:tcPr>
          <w:p w:rsidR="007A1A49" w:rsidRPr="007A1A49" w:rsidRDefault="007A1A49" w:rsidP="007A1A49">
            <w:pPr>
              <w:spacing w:after="200"/>
              <w:jc w:val="center"/>
              <w:rPr>
                <w:iCs/>
              </w:rPr>
            </w:pPr>
            <w:r w:rsidRPr="007A1A49">
              <w:rPr>
                <w:iCs/>
              </w:rPr>
              <w:t>-</w:t>
            </w:r>
          </w:p>
        </w:tc>
      </w:tr>
      <w:tr w:rsidR="007A1A49" w:rsidRPr="007A1A49" w:rsidTr="00E56D00">
        <w:tc>
          <w:tcPr>
            <w:tcW w:w="7621" w:type="dxa"/>
            <w:shd w:val="clear" w:color="auto" w:fill="auto"/>
          </w:tcPr>
          <w:p w:rsidR="007A1A49" w:rsidRPr="007A1A49" w:rsidRDefault="007A1A49" w:rsidP="007A1A49">
            <w:pPr>
              <w:rPr>
                <w:i/>
                <w:iCs/>
              </w:rPr>
            </w:pPr>
            <w:r w:rsidRPr="007A1A49">
              <w:rPr>
                <w:iCs/>
              </w:rPr>
              <w:t>промежуточная  аттестация</w:t>
            </w:r>
            <w:r w:rsidRPr="007A1A49">
              <w:rPr>
                <w:i/>
                <w:iCs/>
              </w:rPr>
              <w:t xml:space="preserve"> </w:t>
            </w:r>
          </w:p>
          <w:p w:rsidR="007A1A49" w:rsidRPr="007A1A49" w:rsidRDefault="007A1A49" w:rsidP="007A1A49">
            <w:pPr>
              <w:rPr>
                <w:i/>
                <w:iCs/>
              </w:rPr>
            </w:pPr>
            <w:r w:rsidRPr="007A1A49">
              <w:rPr>
                <w:i/>
                <w:iCs/>
              </w:rPr>
              <w:t>итоговая оценка по результатам текущего контроля</w:t>
            </w:r>
          </w:p>
        </w:tc>
        <w:tc>
          <w:tcPr>
            <w:tcW w:w="1701" w:type="dxa"/>
            <w:shd w:val="clear" w:color="auto" w:fill="auto"/>
          </w:tcPr>
          <w:p w:rsidR="007A1A49" w:rsidRPr="007A1A49" w:rsidRDefault="007A1A49" w:rsidP="007A1A49">
            <w:pPr>
              <w:spacing w:after="200"/>
              <w:jc w:val="center"/>
              <w:rPr>
                <w:iCs/>
              </w:rPr>
            </w:pPr>
            <w:r w:rsidRPr="007A1A49">
              <w:rPr>
                <w:iCs/>
              </w:rPr>
              <w:t>-</w:t>
            </w:r>
          </w:p>
        </w:tc>
      </w:tr>
      <w:tr w:rsidR="007A1A49" w:rsidRPr="007A1A49" w:rsidTr="00E56D00">
        <w:tc>
          <w:tcPr>
            <w:tcW w:w="7621" w:type="dxa"/>
            <w:shd w:val="clear" w:color="auto" w:fill="auto"/>
          </w:tcPr>
          <w:p w:rsidR="007A1A49" w:rsidRPr="007A1A49" w:rsidRDefault="007A1A49" w:rsidP="007A1A49">
            <w:pPr>
              <w:spacing w:after="200"/>
              <w:rPr>
                <w:b/>
                <w:iCs/>
              </w:rPr>
            </w:pPr>
            <w:r w:rsidRPr="007A1A49">
              <w:rPr>
                <w:b/>
                <w:iCs/>
              </w:rPr>
              <w:t>Самостоятельная работа</w:t>
            </w:r>
          </w:p>
        </w:tc>
        <w:tc>
          <w:tcPr>
            <w:tcW w:w="1701" w:type="dxa"/>
            <w:shd w:val="clear" w:color="auto" w:fill="auto"/>
          </w:tcPr>
          <w:p w:rsidR="007A1A49" w:rsidRPr="007A1A49" w:rsidRDefault="007A1A49" w:rsidP="007A1A49">
            <w:pPr>
              <w:spacing w:after="200"/>
              <w:jc w:val="center"/>
              <w:rPr>
                <w:b/>
                <w:iCs/>
              </w:rPr>
            </w:pPr>
            <w:r w:rsidRPr="007A1A49">
              <w:rPr>
                <w:b/>
                <w:iCs/>
              </w:rPr>
              <w:t>32</w:t>
            </w:r>
          </w:p>
        </w:tc>
      </w:tr>
      <w:tr w:rsidR="007A1A49" w:rsidRPr="007A1A49" w:rsidTr="00E56D00">
        <w:tc>
          <w:tcPr>
            <w:tcW w:w="7621" w:type="dxa"/>
            <w:shd w:val="clear" w:color="auto" w:fill="auto"/>
          </w:tcPr>
          <w:p w:rsidR="007A1A49" w:rsidRPr="007A1A49" w:rsidRDefault="007A1A49" w:rsidP="007A1A49">
            <w:pPr>
              <w:spacing w:after="200"/>
              <w:rPr>
                <w:b/>
                <w:iCs/>
              </w:rPr>
            </w:pPr>
            <w:r w:rsidRPr="007A1A49">
              <w:rPr>
                <w:b/>
                <w:iCs/>
              </w:rPr>
              <w:t>Всего</w:t>
            </w:r>
          </w:p>
        </w:tc>
        <w:tc>
          <w:tcPr>
            <w:tcW w:w="1701" w:type="dxa"/>
            <w:shd w:val="clear" w:color="auto" w:fill="auto"/>
          </w:tcPr>
          <w:p w:rsidR="007A1A49" w:rsidRPr="007A1A49" w:rsidRDefault="007A1A49" w:rsidP="007A1A49">
            <w:pPr>
              <w:spacing w:after="200"/>
              <w:jc w:val="center"/>
              <w:rPr>
                <w:b/>
                <w:iCs/>
              </w:rPr>
            </w:pPr>
            <w:r w:rsidRPr="007A1A49">
              <w:rPr>
                <w:b/>
                <w:iCs/>
              </w:rPr>
              <w:t>96</w:t>
            </w:r>
          </w:p>
        </w:tc>
      </w:tr>
    </w:tbl>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7A1A49" w:rsidRPr="007A1A49" w:rsidSect="002549F9">
          <w:footerReference w:type="default" r:id="rId105"/>
          <w:pgSz w:w="11906" w:h="16838"/>
          <w:pgMar w:top="1134" w:right="851" w:bottom="1134" w:left="1701" w:header="709" w:footer="709" w:gutter="0"/>
          <w:cols w:space="720"/>
          <w:titlePg/>
        </w:sect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sz w:val="28"/>
          <w:szCs w:val="28"/>
        </w:rPr>
      </w:pPr>
      <w:r w:rsidRPr="007A1A49">
        <w:rPr>
          <w:b/>
          <w:bCs/>
          <w:caps/>
          <w:sz w:val="28"/>
          <w:szCs w:val="28"/>
        </w:rPr>
        <w:lastRenderedPageBreak/>
        <w:t xml:space="preserve">2.2. </w:t>
      </w:r>
      <w:r w:rsidRPr="007A1A49">
        <w:rPr>
          <w:b/>
          <w:bCs/>
          <w:sz w:val="28"/>
          <w:szCs w:val="28"/>
        </w:rPr>
        <w:t xml:space="preserve">Тематический план и содержание учебной дисциплины </w:t>
      </w:r>
      <w:r w:rsidRPr="007A1A49">
        <w:rPr>
          <w:bCs/>
          <w:sz w:val="28"/>
          <w:szCs w:val="28"/>
        </w:rPr>
        <w:t>ОП.14</w:t>
      </w:r>
      <w:r w:rsidRPr="007A1A49">
        <w:rPr>
          <w:b/>
          <w:bCs/>
          <w:sz w:val="28"/>
          <w:szCs w:val="28"/>
        </w:rPr>
        <w:t xml:space="preserve"> </w:t>
      </w:r>
      <w:r w:rsidRPr="007A1A49">
        <w:rPr>
          <w:iCs/>
          <w:sz w:val="28"/>
          <w:szCs w:val="28"/>
        </w:rPr>
        <w:t>Бережливое производство</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
          <w:iCs/>
          <w:sz w:val="28"/>
          <w:szCs w:val="28"/>
        </w:rPr>
      </w:pPr>
    </w:p>
    <w:tbl>
      <w:tblPr>
        <w:tblW w:w="1511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16"/>
        <w:gridCol w:w="8665"/>
        <w:gridCol w:w="1128"/>
        <w:gridCol w:w="1901"/>
      </w:tblGrid>
      <w:tr w:rsidR="007A1A49" w:rsidRPr="007A1A49" w:rsidTr="00E56D00">
        <w:trPr>
          <w:trHeight w:val="77"/>
        </w:trPr>
        <w:tc>
          <w:tcPr>
            <w:tcW w:w="3416" w:type="dxa"/>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highlight w:val="yellow"/>
              </w:rPr>
            </w:pPr>
            <w:r w:rsidRPr="007A1A49">
              <w:rPr>
                <w:b/>
                <w:bCs/>
              </w:rPr>
              <w:t>Наименование разделов и тем</w:t>
            </w:r>
          </w:p>
        </w:tc>
        <w:tc>
          <w:tcPr>
            <w:tcW w:w="8665" w:type="dxa"/>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7A1A49">
              <w:rPr>
                <w:b/>
                <w:bCs/>
              </w:rPr>
              <w:t xml:space="preserve">Содержание учебного материала и формы организации деятельности </w:t>
            </w:r>
            <w:proofErr w:type="gramStart"/>
            <w:r w:rsidRPr="007A1A49">
              <w:rPr>
                <w:b/>
                <w:bCs/>
              </w:rPr>
              <w:t>обучающихся</w:t>
            </w:r>
            <w:proofErr w:type="gramEnd"/>
          </w:p>
        </w:tc>
        <w:tc>
          <w:tcPr>
            <w:tcW w:w="1128" w:type="dxa"/>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7A1A49">
              <w:rPr>
                <w:b/>
                <w:bCs/>
              </w:rPr>
              <w:t>Объем часов</w:t>
            </w:r>
          </w:p>
        </w:tc>
        <w:tc>
          <w:tcPr>
            <w:tcW w:w="1901" w:type="dxa"/>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7A1A49">
              <w:rPr>
                <w:b/>
                <w:bCs/>
              </w:rPr>
              <w:t xml:space="preserve">Коды компетенций, формированию которых способствует элемент программы </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7A1A49" w:rsidRPr="007A1A49" w:rsidTr="00E56D00">
        <w:tc>
          <w:tcPr>
            <w:tcW w:w="3416" w:type="dxa"/>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7A1A49">
              <w:rPr>
                <w:i/>
                <w:iCs/>
              </w:rPr>
              <w:t>1</w:t>
            </w:r>
          </w:p>
        </w:tc>
        <w:tc>
          <w:tcPr>
            <w:tcW w:w="8665" w:type="dxa"/>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7A1A49">
              <w:rPr>
                <w:i/>
                <w:iCs/>
              </w:rPr>
              <w:t>2</w:t>
            </w:r>
          </w:p>
        </w:tc>
        <w:tc>
          <w:tcPr>
            <w:tcW w:w="1128" w:type="dxa"/>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7A1A49">
              <w:rPr>
                <w:i/>
                <w:iCs/>
              </w:rPr>
              <w:t>3</w:t>
            </w:r>
          </w:p>
        </w:tc>
        <w:tc>
          <w:tcPr>
            <w:tcW w:w="1901" w:type="dxa"/>
            <w:tcBorders>
              <w:bottom w:val="single" w:sz="4" w:space="0" w:color="auto"/>
            </w:tcBorders>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7A1A49">
              <w:rPr>
                <w:i/>
                <w:iCs/>
              </w:rPr>
              <w:t>4</w:t>
            </w:r>
          </w:p>
        </w:tc>
      </w:tr>
      <w:tr w:rsidR="007A1A49" w:rsidRPr="007A1A49" w:rsidTr="00E56D00">
        <w:tc>
          <w:tcPr>
            <w:tcW w:w="3416" w:type="dxa"/>
          </w:tcPr>
          <w:p w:rsidR="007A1A49" w:rsidRPr="007A1A49" w:rsidRDefault="007A1A49" w:rsidP="007A1A49">
            <w:pPr>
              <w:rPr>
                <w:b/>
                <w:bCs/>
              </w:rPr>
            </w:pPr>
            <w:r w:rsidRPr="007A1A49">
              <w:rPr>
                <w:b/>
                <w:bCs/>
              </w:rPr>
              <w:t>Раздел 1. Бережливое производство как модель повышения эффективности деятельности предприятия</w:t>
            </w:r>
          </w:p>
        </w:tc>
        <w:tc>
          <w:tcPr>
            <w:tcW w:w="8665" w:type="dxa"/>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128" w:type="dxa"/>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901" w:type="dxa"/>
            <w:tcBorders>
              <w:bottom w:val="single" w:sz="4" w:space="0" w:color="auto"/>
            </w:tcBorders>
            <w:shd w:val="clear" w:color="auto" w:fill="FFFFFF" w:themeFill="background1"/>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A1A49" w:rsidRPr="007A1A49" w:rsidTr="00E56D00">
        <w:trPr>
          <w:trHeight w:val="77"/>
        </w:trPr>
        <w:tc>
          <w:tcPr>
            <w:tcW w:w="3416" w:type="dxa"/>
          </w:tcPr>
          <w:p w:rsidR="007A1A49" w:rsidRPr="007A1A49" w:rsidRDefault="007A1A49" w:rsidP="007A1A49">
            <w:r w:rsidRPr="007A1A49">
              <w:t xml:space="preserve">Тема 1.1. Бережливое производство в рамках других </w:t>
            </w:r>
          </w:p>
          <w:p w:rsidR="007A1A49" w:rsidRPr="007A1A49" w:rsidRDefault="007A1A49" w:rsidP="007A1A49">
            <w:r w:rsidRPr="007A1A49">
              <w:t>моделей повышения эффективности</w:t>
            </w:r>
          </w:p>
        </w:tc>
        <w:tc>
          <w:tcPr>
            <w:tcW w:w="8665" w:type="dxa"/>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A1A49">
              <w:t>Стратегия и цели развития компании. История возникновения систем бережливого производства. Бережливое производство в рамках других моделей повышения эффективности. Пирамида качества, предпосылки формирования концепции бережливого производства. Японский опыт разработки, внедрения, совершенствования систем управления качества</w:t>
            </w:r>
          </w:p>
        </w:tc>
        <w:tc>
          <w:tcPr>
            <w:tcW w:w="1128" w:type="dxa"/>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A1A49">
              <w:t>4</w:t>
            </w:r>
          </w:p>
        </w:tc>
        <w:tc>
          <w:tcPr>
            <w:tcW w:w="1901" w:type="dxa"/>
            <w:vMerge w:val="restart"/>
            <w:shd w:val="clear" w:color="auto" w:fill="FFFFFF" w:themeFill="background1"/>
          </w:tcPr>
          <w:p w:rsidR="007A1A49" w:rsidRPr="007A1A49" w:rsidRDefault="007A1A49" w:rsidP="007A1A49">
            <w:pPr>
              <w:jc w:val="both"/>
              <w:rPr>
                <w:lang w:val="en-US"/>
              </w:rPr>
            </w:pPr>
            <w:r w:rsidRPr="007A1A49">
              <w:rPr>
                <w:color w:val="333333"/>
                <w:lang w:val="en-US"/>
              </w:rPr>
              <w:t>OK 1.</w:t>
            </w:r>
            <w:r w:rsidRPr="007A1A49">
              <w:rPr>
                <w:lang w:val="en-US"/>
              </w:rPr>
              <w:t xml:space="preserve"> </w:t>
            </w:r>
          </w:p>
          <w:p w:rsidR="007A1A49" w:rsidRPr="007A1A49" w:rsidRDefault="007A1A49" w:rsidP="007A1A49">
            <w:pPr>
              <w:jc w:val="both"/>
              <w:rPr>
                <w:color w:val="333333"/>
                <w:lang w:val="en-US"/>
              </w:rPr>
            </w:pPr>
            <w:r w:rsidRPr="007A1A49">
              <w:rPr>
                <w:color w:val="333333"/>
                <w:lang w:val="en-US"/>
              </w:rPr>
              <w:t xml:space="preserve">OK2. </w:t>
            </w:r>
          </w:p>
          <w:p w:rsidR="007A1A49" w:rsidRPr="007A1A49" w:rsidRDefault="007A1A49" w:rsidP="007A1A49">
            <w:pPr>
              <w:jc w:val="both"/>
              <w:rPr>
                <w:color w:val="333333"/>
                <w:lang w:val="en-US"/>
              </w:rPr>
            </w:pPr>
            <w:r w:rsidRPr="007A1A49">
              <w:rPr>
                <w:color w:val="333333"/>
                <w:lang w:val="en-US"/>
              </w:rPr>
              <w:t>OK3.</w:t>
            </w:r>
          </w:p>
          <w:p w:rsidR="007A1A49" w:rsidRPr="007A1A49" w:rsidRDefault="007A1A49" w:rsidP="007A1A49">
            <w:pPr>
              <w:jc w:val="both"/>
              <w:rPr>
                <w:color w:val="333333"/>
                <w:lang w:val="en-US"/>
              </w:rPr>
            </w:pPr>
            <w:r w:rsidRPr="007A1A49">
              <w:rPr>
                <w:color w:val="333333"/>
                <w:lang w:val="en-US"/>
              </w:rPr>
              <w:t>OK 4.</w:t>
            </w:r>
          </w:p>
          <w:p w:rsidR="007A1A49" w:rsidRPr="007A1A49" w:rsidRDefault="007A1A49" w:rsidP="007A1A49">
            <w:pPr>
              <w:jc w:val="both"/>
              <w:rPr>
                <w:color w:val="333333"/>
                <w:lang w:val="en-US"/>
              </w:rPr>
            </w:pPr>
            <w:r w:rsidRPr="007A1A49">
              <w:rPr>
                <w:color w:val="333333"/>
                <w:lang w:val="en-US"/>
              </w:rPr>
              <w:t>OK 9.</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r w:rsidRPr="007A1A49">
              <w:rPr>
                <w:lang w:val="en-US"/>
              </w:rPr>
              <w:t>ПК 2.1</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r w:rsidRPr="007A1A49">
              <w:rPr>
                <w:lang w:val="en-US"/>
              </w:rPr>
              <w:t>ПК 2.3.</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r w:rsidRPr="007A1A49">
              <w:rPr>
                <w:lang w:val="en-US"/>
              </w:rPr>
              <w:t>ПК 2.4.</w:t>
            </w:r>
          </w:p>
        </w:tc>
      </w:tr>
      <w:tr w:rsidR="007A1A49" w:rsidRPr="007A1A49" w:rsidTr="00E56D00">
        <w:trPr>
          <w:trHeight w:val="77"/>
        </w:trPr>
        <w:tc>
          <w:tcPr>
            <w:tcW w:w="3416" w:type="dxa"/>
          </w:tcPr>
          <w:p w:rsidR="007A1A49" w:rsidRPr="007A1A49" w:rsidRDefault="007A1A49" w:rsidP="007A1A49">
            <w:pPr>
              <w:rPr>
                <w:bCs/>
              </w:rPr>
            </w:pPr>
            <w:r w:rsidRPr="007A1A49">
              <w:rPr>
                <w:bCs/>
              </w:rPr>
              <w:t>Тема 1.2. Создание базовых условий для реализации модели бережливого производства</w:t>
            </w:r>
          </w:p>
        </w:tc>
        <w:tc>
          <w:tcPr>
            <w:tcW w:w="8665" w:type="dxa"/>
          </w:tcPr>
          <w:p w:rsidR="007A1A49" w:rsidRPr="007A1A49" w:rsidRDefault="007A1A49" w:rsidP="007A1A49">
            <w:pPr>
              <w:autoSpaceDE w:val="0"/>
              <w:autoSpaceDN w:val="0"/>
              <w:adjustRightInd w:val="0"/>
              <w:ind w:firstLine="7"/>
              <w:jc w:val="both"/>
            </w:pPr>
            <w:r w:rsidRPr="007A1A49">
              <w:t>Создание базовых условий для реализации модели бережливого производства.</w:t>
            </w:r>
          </w:p>
          <w:p w:rsidR="007A1A49" w:rsidRPr="007A1A49" w:rsidRDefault="007A1A49" w:rsidP="007A1A49">
            <w:pPr>
              <w:widowControl w:val="0"/>
              <w:autoSpaceDE w:val="0"/>
              <w:autoSpaceDN w:val="0"/>
              <w:adjustRightInd w:val="0"/>
              <w:ind w:firstLine="7"/>
              <w:jc w:val="both"/>
            </w:pPr>
            <w:r w:rsidRPr="007A1A49">
              <w:t>Бережливая компания как система: организация и управление.</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A1A49">
              <w:t>Стандартизация деятельности. Принципы БП. Система ДАО Тойота: 14 принципов менеджмента компании.</w:t>
            </w:r>
          </w:p>
        </w:tc>
        <w:tc>
          <w:tcPr>
            <w:tcW w:w="1128" w:type="dxa"/>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A1A49">
              <w:rPr>
                <w:bCs/>
              </w:rPr>
              <w:t>4</w:t>
            </w:r>
          </w:p>
        </w:tc>
        <w:tc>
          <w:tcPr>
            <w:tcW w:w="1901" w:type="dxa"/>
            <w:vMerge/>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7A1A49" w:rsidRPr="007A1A49" w:rsidTr="00E56D00">
        <w:trPr>
          <w:trHeight w:val="175"/>
        </w:trPr>
        <w:tc>
          <w:tcPr>
            <w:tcW w:w="3416" w:type="dxa"/>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7A1A49">
              <w:t>Тема 1.3. Виды потерь и методы их устранения</w:t>
            </w:r>
          </w:p>
        </w:tc>
        <w:tc>
          <w:tcPr>
            <w:tcW w:w="8665" w:type="dxa"/>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A1A49">
              <w:t xml:space="preserve">Виды потерь, их источники и способы их устранения. </w:t>
            </w:r>
            <w:proofErr w:type="gramStart"/>
            <w:r w:rsidRPr="007A1A49">
              <w:t>Потери: перепроизводство, лишние движения, ненужная транспортировка, излишние запасы, избыточная обработка, ожидание, переделка/ брак.</w:t>
            </w:r>
            <w:proofErr w:type="gramEnd"/>
            <w:r w:rsidRPr="007A1A49">
              <w:t xml:space="preserve"> Система 3М: Муда, </w:t>
            </w:r>
            <w:proofErr w:type="spellStart"/>
            <w:r w:rsidRPr="007A1A49">
              <w:t>Мури</w:t>
            </w:r>
            <w:proofErr w:type="spellEnd"/>
            <w:r w:rsidRPr="007A1A49">
              <w:t xml:space="preserve">, </w:t>
            </w:r>
            <w:proofErr w:type="gramStart"/>
            <w:r w:rsidRPr="007A1A49">
              <w:t>Мура</w:t>
            </w:r>
            <w:proofErr w:type="gramEnd"/>
            <w:r w:rsidRPr="007A1A49">
              <w:t>. Управление рабочим пространством</w:t>
            </w:r>
          </w:p>
        </w:tc>
        <w:tc>
          <w:tcPr>
            <w:tcW w:w="1128" w:type="dxa"/>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A1A49">
              <w:t>4</w:t>
            </w:r>
          </w:p>
        </w:tc>
        <w:tc>
          <w:tcPr>
            <w:tcW w:w="1901" w:type="dxa"/>
            <w:vMerge/>
            <w:shd w:val="clear" w:color="auto" w:fill="auto"/>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7A1A49" w:rsidRPr="007A1A49" w:rsidTr="00E56D00">
        <w:trPr>
          <w:trHeight w:val="175"/>
        </w:trPr>
        <w:tc>
          <w:tcPr>
            <w:tcW w:w="3416" w:type="dxa"/>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7A1A49">
              <w:rPr>
                <w:b/>
              </w:rPr>
              <w:t>Раздел 2. Организация внедрения модели бережливого производства на предприятии</w:t>
            </w:r>
          </w:p>
        </w:tc>
        <w:tc>
          <w:tcPr>
            <w:tcW w:w="8665" w:type="dxa"/>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tc>
        <w:tc>
          <w:tcPr>
            <w:tcW w:w="1128" w:type="dxa"/>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01" w:type="dxa"/>
            <w:shd w:val="clear" w:color="auto" w:fill="BFBFBF"/>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7A1A49" w:rsidRPr="007A1A49" w:rsidTr="00E56D00">
        <w:trPr>
          <w:trHeight w:val="77"/>
        </w:trPr>
        <w:tc>
          <w:tcPr>
            <w:tcW w:w="3416" w:type="dxa"/>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A1A49">
              <w:t>Тема 2.1. Инструменты бережливого производства</w:t>
            </w:r>
          </w:p>
          <w:p w:rsidR="007A1A49" w:rsidRPr="007A1A49" w:rsidRDefault="007A1A49" w:rsidP="007A1A49"/>
          <w:p w:rsidR="007A1A49" w:rsidRPr="007A1A49" w:rsidRDefault="007A1A49" w:rsidP="007A1A49"/>
        </w:tc>
        <w:tc>
          <w:tcPr>
            <w:tcW w:w="8665" w:type="dxa"/>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A1A49">
              <w:lastRenderedPageBreak/>
              <w:t xml:space="preserve">Система </w:t>
            </w:r>
            <w:proofErr w:type="spellStart"/>
            <w:r w:rsidRPr="007A1A49">
              <w:t>Кайдзен</w:t>
            </w:r>
            <w:proofErr w:type="spellEnd"/>
            <w:r w:rsidRPr="007A1A49">
              <w:t xml:space="preserve">: построение производственного потока на рабочем участке </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A1A49">
              <w:t>Система «</w:t>
            </w:r>
            <w:proofErr w:type="spellStart"/>
            <w:r w:rsidRPr="007A1A49">
              <w:t>Упорядоточения</w:t>
            </w:r>
            <w:proofErr w:type="spellEnd"/>
            <w:r w:rsidRPr="007A1A49">
              <w:t xml:space="preserve"> /5S»</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A1A49">
              <w:lastRenderedPageBreak/>
              <w:t>Система «Точно-вовремя -JIT»</w:t>
            </w:r>
          </w:p>
          <w:p w:rsidR="007A1A49" w:rsidRPr="007A1A49" w:rsidRDefault="007A1A49" w:rsidP="007A1A49">
            <w:pPr>
              <w:tabs>
                <w:tab w:val="left" w:pos="447"/>
              </w:tabs>
              <w:jc w:val="both"/>
            </w:pPr>
            <w:r w:rsidRPr="007A1A49">
              <w:t>Система менеджмента качества</w:t>
            </w:r>
          </w:p>
          <w:p w:rsidR="007A1A49" w:rsidRPr="007A1A49" w:rsidRDefault="007A1A49" w:rsidP="007A1A49">
            <w:pPr>
              <w:tabs>
                <w:tab w:val="left" w:pos="447"/>
              </w:tabs>
              <w:jc w:val="both"/>
            </w:pPr>
            <w:r w:rsidRPr="007A1A49">
              <w:t>Система общего производительного обслуживания оборудования TP</w:t>
            </w:r>
          </w:p>
        </w:tc>
        <w:tc>
          <w:tcPr>
            <w:tcW w:w="1128" w:type="dxa"/>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A1A49">
              <w:lastRenderedPageBreak/>
              <w:t>6</w:t>
            </w:r>
          </w:p>
        </w:tc>
        <w:tc>
          <w:tcPr>
            <w:tcW w:w="1901" w:type="dxa"/>
            <w:vMerge w:val="restart"/>
          </w:tcPr>
          <w:p w:rsidR="007A1A49" w:rsidRPr="007A1A49" w:rsidRDefault="007A1A49" w:rsidP="007A1A49">
            <w:pPr>
              <w:jc w:val="both"/>
              <w:rPr>
                <w:lang w:val="en-US"/>
              </w:rPr>
            </w:pPr>
            <w:r w:rsidRPr="007A1A49">
              <w:rPr>
                <w:color w:val="333333"/>
                <w:lang w:val="en-US"/>
              </w:rPr>
              <w:t>OK 1.</w:t>
            </w:r>
            <w:r w:rsidRPr="007A1A49">
              <w:rPr>
                <w:lang w:val="en-US"/>
              </w:rPr>
              <w:t xml:space="preserve"> </w:t>
            </w:r>
          </w:p>
          <w:p w:rsidR="007A1A49" w:rsidRPr="007A1A49" w:rsidRDefault="007A1A49" w:rsidP="007A1A49">
            <w:pPr>
              <w:jc w:val="both"/>
              <w:rPr>
                <w:color w:val="333333"/>
                <w:lang w:val="en-US"/>
              </w:rPr>
            </w:pPr>
            <w:r w:rsidRPr="007A1A49">
              <w:rPr>
                <w:color w:val="333333"/>
                <w:lang w:val="en-US"/>
              </w:rPr>
              <w:t xml:space="preserve">OK2. </w:t>
            </w:r>
          </w:p>
          <w:p w:rsidR="007A1A49" w:rsidRPr="007A1A49" w:rsidRDefault="007A1A49" w:rsidP="007A1A49">
            <w:pPr>
              <w:jc w:val="both"/>
              <w:rPr>
                <w:color w:val="333333"/>
                <w:lang w:val="en-US"/>
              </w:rPr>
            </w:pPr>
            <w:r w:rsidRPr="007A1A49">
              <w:rPr>
                <w:color w:val="333333"/>
                <w:lang w:val="en-US"/>
              </w:rPr>
              <w:lastRenderedPageBreak/>
              <w:t>OK3.</w:t>
            </w:r>
          </w:p>
          <w:p w:rsidR="007A1A49" w:rsidRPr="007A1A49" w:rsidRDefault="007A1A49" w:rsidP="007A1A49">
            <w:pPr>
              <w:jc w:val="both"/>
              <w:rPr>
                <w:color w:val="333333"/>
                <w:lang w:val="en-US"/>
              </w:rPr>
            </w:pPr>
            <w:r w:rsidRPr="007A1A49">
              <w:rPr>
                <w:color w:val="333333"/>
                <w:lang w:val="en-US"/>
              </w:rPr>
              <w:t>OK 4.</w:t>
            </w:r>
          </w:p>
          <w:p w:rsidR="007A1A49" w:rsidRPr="007A1A49" w:rsidRDefault="007A1A49" w:rsidP="007A1A49">
            <w:pPr>
              <w:jc w:val="both"/>
              <w:rPr>
                <w:color w:val="333333"/>
                <w:lang w:val="en-US"/>
              </w:rPr>
            </w:pPr>
            <w:r w:rsidRPr="007A1A49">
              <w:rPr>
                <w:color w:val="333333"/>
                <w:lang w:val="en-US"/>
              </w:rPr>
              <w:t>OK 9.</w:t>
            </w:r>
          </w:p>
          <w:p w:rsidR="007A1A49" w:rsidRPr="007A1A49" w:rsidRDefault="007A1A49" w:rsidP="007A1A49">
            <w:pPr>
              <w:jc w:val="both"/>
            </w:pPr>
            <w:r w:rsidRPr="007A1A49">
              <w:rPr>
                <w:lang w:val="en-US"/>
              </w:rPr>
              <w:t>ПК 2.1</w:t>
            </w:r>
          </w:p>
          <w:p w:rsidR="007A1A49" w:rsidRPr="007A1A49" w:rsidRDefault="007A1A49" w:rsidP="007A1A49">
            <w:pPr>
              <w:jc w:val="both"/>
            </w:pPr>
            <w:r w:rsidRPr="007A1A49">
              <w:t>ПК 2.3.</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7A1A49">
              <w:t>ПК 2.4.</w:t>
            </w:r>
          </w:p>
        </w:tc>
      </w:tr>
      <w:tr w:rsidR="007A1A49" w:rsidRPr="007A1A49" w:rsidTr="00E56D00">
        <w:trPr>
          <w:trHeight w:val="282"/>
        </w:trPr>
        <w:tc>
          <w:tcPr>
            <w:tcW w:w="3416" w:type="dxa"/>
          </w:tcPr>
          <w:p w:rsidR="007A1A49" w:rsidRPr="007A1A49" w:rsidRDefault="007A1A49" w:rsidP="007A1A49">
            <w:r w:rsidRPr="007A1A49">
              <w:lastRenderedPageBreak/>
              <w:t xml:space="preserve"> Тема 2.2. Основные проблемы </w:t>
            </w:r>
          </w:p>
          <w:p w:rsidR="007A1A49" w:rsidRPr="007A1A49" w:rsidRDefault="007A1A49" w:rsidP="007A1A49">
            <w:r w:rsidRPr="007A1A49">
              <w:t xml:space="preserve">внедрения моделей </w:t>
            </w:r>
          </w:p>
          <w:p w:rsidR="007A1A49" w:rsidRPr="007A1A49" w:rsidRDefault="007A1A49" w:rsidP="007A1A49">
            <w:r w:rsidRPr="007A1A49">
              <w:t xml:space="preserve">бережливого </w:t>
            </w:r>
          </w:p>
          <w:p w:rsidR="007A1A49" w:rsidRPr="007A1A49" w:rsidRDefault="007A1A49" w:rsidP="007A1A49">
            <w:r w:rsidRPr="007A1A49">
              <w:t>производства</w:t>
            </w:r>
          </w:p>
        </w:tc>
        <w:tc>
          <w:tcPr>
            <w:tcW w:w="8665" w:type="dxa"/>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A1A49">
              <w:t xml:space="preserve">Классификация проблем эффективного управления промышленным предприятием. Проблемы внедрения инструментов и </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A1A49">
              <w:t>методов бережливого производства. Управленческие проблемы.</w:t>
            </w:r>
          </w:p>
        </w:tc>
        <w:tc>
          <w:tcPr>
            <w:tcW w:w="1128" w:type="dxa"/>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A1A49">
              <w:t>2</w:t>
            </w:r>
          </w:p>
        </w:tc>
        <w:tc>
          <w:tcPr>
            <w:tcW w:w="1901" w:type="dxa"/>
            <w:vMerge/>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7A1A49" w:rsidRPr="007A1A49" w:rsidTr="00E56D00">
        <w:trPr>
          <w:trHeight w:val="251"/>
        </w:trPr>
        <w:tc>
          <w:tcPr>
            <w:tcW w:w="3416" w:type="dxa"/>
            <w:tcBorders>
              <w:bottom w:val="single" w:sz="4" w:space="0" w:color="auto"/>
            </w:tcBorders>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FF0000"/>
              </w:rPr>
            </w:pPr>
            <w:r w:rsidRPr="007A1A49">
              <w:rPr>
                <w:b/>
              </w:rPr>
              <w:t>Раздел 3</w:t>
            </w:r>
            <w:r w:rsidRPr="007A1A49">
              <w:rPr>
                <w:b/>
                <w:color w:val="FF0000"/>
              </w:rPr>
              <w:t xml:space="preserve">. </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7A1A49">
              <w:rPr>
                <w:b/>
              </w:rPr>
              <w:t>Системы управления и оптимизации материальными потоками</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8665" w:type="dxa"/>
            <w:tcBorders>
              <w:bottom w:val="single" w:sz="4" w:space="0" w:color="auto"/>
            </w:tcBorders>
          </w:tcPr>
          <w:p w:rsidR="007A1A49" w:rsidRPr="007A1A49" w:rsidRDefault="007A1A49" w:rsidP="007A1A49"/>
        </w:tc>
        <w:tc>
          <w:tcPr>
            <w:tcW w:w="1128" w:type="dxa"/>
            <w:tcBorders>
              <w:bottom w:val="single" w:sz="4" w:space="0" w:color="auto"/>
            </w:tcBorders>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01" w:type="dxa"/>
            <w:tcBorders>
              <w:bottom w:val="single" w:sz="4" w:space="0" w:color="auto"/>
            </w:tcBorders>
            <w:shd w:val="clear" w:color="auto" w:fill="BFBFBF" w:themeFill="background1" w:themeFillShade="BF"/>
          </w:tcPr>
          <w:p w:rsidR="007A1A49" w:rsidRPr="007A1A49" w:rsidRDefault="007A1A49" w:rsidP="007A1A49">
            <w:pPr>
              <w:jc w:val="center"/>
            </w:pPr>
          </w:p>
        </w:tc>
      </w:tr>
      <w:tr w:rsidR="007A1A49" w:rsidRPr="007A1A49" w:rsidTr="00E56D00">
        <w:trPr>
          <w:trHeight w:val="251"/>
        </w:trPr>
        <w:tc>
          <w:tcPr>
            <w:tcW w:w="3416" w:type="dxa"/>
            <w:tcBorders>
              <w:bottom w:val="single" w:sz="4" w:space="0" w:color="auto"/>
            </w:tcBorders>
          </w:tcPr>
          <w:p w:rsidR="007A1A49" w:rsidRPr="007A1A49" w:rsidRDefault="007A1A49" w:rsidP="007A1A49">
            <w:r w:rsidRPr="007A1A49">
              <w:t xml:space="preserve">Тема 3.1. Проектирование </w:t>
            </w:r>
          </w:p>
          <w:p w:rsidR="007A1A49" w:rsidRPr="007A1A49" w:rsidRDefault="007A1A49" w:rsidP="007A1A49">
            <w:r w:rsidRPr="007A1A49">
              <w:t xml:space="preserve">работ по внедрению </w:t>
            </w:r>
          </w:p>
          <w:p w:rsidR="007A1A49" w:rsidRPr="007A1A49" w:rsidRDefault="007A1A49" w:rsidP="007A1A49">
            <w:pPr>
              <w:rPr>
                <w:b/>
              </w:rPr>
            </w:pPr>
            <w:r w:rsidRPr="007A1A49">
              <w:t>систем бережливого производства</w:t>
            </w:r>
          </w:p>
        </w:tc>
        <w:tc>
          <w:tcPr>
            <w:tcW w:w="8665" w:type="dxa"/>
            <w:tcBorders>
              <w:bottom w:val="single" w:sz="4" w:space="0" w:color="auto"/>
            </w:tcBorders>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7A1A49">
              <w:t>Проектирование работ по внедрению систем бережливого производства.</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7A1A49">
              <w:t>Управление текущим производственным процессом на участке.</w:t>
            </w:r>
          </w:p>
          <w:p w:rsidR="007A1A49" w:rsidRPr="007A1A49" w:rsidRDefault="007A1A49" w:rsidP="007A1A49">
            <w:r w:rsidRPr="007A1A49">
              <w:t>Управление персоналом участка</w:t>
            </w:r>
          </w:p>
        </w:tc>
        <w:tc>
          <w:tcPr>
            <w:tcW w:w="1128" w:type="dxa"/>
            <w:tcBorders>
              <w:bottom w:val="single" w:sz="4" w:space="0" w:color="auto"/>
            </w:tcBorders>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A1A49">
              <w:t>2</w:t>
            </w:r>
          </w:p>
        </w:tc>
        <w:tc>
          <w:tcPr>
            <w:tcW w:w="1901" w:type="dxa"/>
            <w:tcBorders>
              <w:bottom w:val="single" w:sz="4" w:space="0" w:color="auto"/>
            </w:tcBorders>
            <w:shd w:val="clear" w:color="auto" w:fill="BFBFBF" w:themeFill="background1" w:themeFillShade="BF"/>
          </w:tcPr>
          <w:p w:rsidR="007A1A49" w:rsidRPr="007A1A49" w:rsidRDefault="007A1A49" w:rsidP="007A1A49">
            <w:pPr>
              <w:jc w:val="center"/>
            </w:pPr>
          </w:p>
        </w:tc>
      </w:tr>
      <w:tr w:rsidR="007A1A49" w:rsidRPr="007A1A49" w:rsidTr="00E56D00">
        <w:trPr>
          <w:trHeight w:val="251"/>
        </w:trPr>
        <w:tc>
          <w:tcPr>
            <w:tcW w:w="3416" w:type="dxa"/>
            <w:tcBorders>
              <w:bottom w:val="single" w:sz="4" w:space="0" w:color="auto"/>
            </w:tcBorders>
          </w:tcPr>
          <w:p w:rsidR="007A1A49" w:rsidRPr="007A1A49" w:rsidRDefault="007A1A49" w:rsidP="007A1A49">
            <w:r w:rsidRPr="007A1A49">
              <w:t xml:space="preserve">Тема 3.2 Бережливая </w:t>
            </w:r>
          </w:p>
          <w:p w:rsidR="007A1A49" w:rsidRPr="007A1A49" w:rsidRDefault="007A1A49" w:rsidP="007A1A49">
            <w:r w:rsidRPr="007A1A49">
              <w:t>внутрипроизводственная логистика</w:t>
            </w:r>
          </w:p>
        </w:tc>
        <w:tc>
          <w:tcPr>
            <w:tcW w:w="8665" w:type="dxa"/>
            <w:tcBorders>
              <w:bottom w:val="single" w:sz="4" w:space="0" w:color="auto"/>
            </w:tcBorders>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7A1A49">
              <w:t>Бережливая внутрипроизводственная логистика.</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7A1A49">
              <w:t>Личная эффективность труда менеджера</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A1A49">
              <w:t xml:space="preserve">Цель, задачи, этапы, методы и виды контроля. </w:t>
            </w:r>
            <w:proofErr w:type="gramStart"/>
            <w:r w:rsidRPr="007A1A49">
              <w:t>Семь классических инструментов: контрольные листки, диаграмма Парето, причинно-следственная диаграмма, метод расслоения (стратификация), гистограмма, диаграммы рассеяния, контрольные карты</w:t>
            </w:r>
            <w:proofErr w:type="gramEnd"/>
          </w:p>
        </w:tc>
        <w:tc>
          <w:tcPr>
            <w:tcW w:w="1128" w:type="dxa"/>
            <w:tcBorders>
              <w:bottom w:val="single" w:sz="4" w:space="0" w:color="auto"/>
            </w:tcBorders>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A1A49">
              <w:t>6</w:t>
            </w:r>
          </w:p>
        </w:tc>
        <w:tc>
          <w:tcPr>
            <w:tcW w:w="1901" w:type="dxa"/>
            <w:vMerge w:val="restart"/>
            <w:shd w:val="clear" w:color="auto" w:fill="auto"/>
          </w:tcPr>
          <w:p w:rsidR="007A1A49" w:rsidRPr="007A1A49" w:rsidRDefault="007A1A49" w:rsidP="007A1A49">
            <w:pPr>
              <w:jc w:val="both"/>
              <w:rPr>
                <w:lang w:val="en-US"/>
              </w:rPr>
            </w:pPr>
            <w:r w:rsidRPr="007A1A49">
              <w:rPr>
                <w:color w:val="333333"/>
                <w:lang w:val="en-US"/>
              </w:rPr>
              <w:t>OK 1.</w:t>
            </w:r>
            <w:r w:rsidRPr="007A1A49">
              <w:rPr>
                <w:lang w:val="en-US"/>
              </w:rPr>
              <w:t xml:space="preserve"> </w:t>
            </w:r>
          </w:p>
          <w:p w:rsidR="007A1A49" w:rsidRPr="007A1A49" w:rsidRDefault="007A1A49" w:rsidP="007A1A49">
            <w:pPr>
              <w:jc w:val="both"/>
              <w:rPr>
                <w:color w:val="333333"/>
                <w:lang w:val="en-US"/>
              </w:rPr>
            </w:pPr>
            <w:r w:rsidRPr="007A1A49">
              <w:rPr>
                <w:color w:val="333333"/>
                <w:lang w:val="en-US"/>
              </w:rPr>
              <w:t xml:space="preserve">OK2. </w:t>
            </w:r>
          </w:p>
          <w:p w:rsidR="007A1A49" w:rsidRPr="007A1A49" w:rsidRDefault="007A1A49" w:rsidP="007A1A49">
            <w:pPr>
              <w:jc w:val="both"/>
              <w:rPr>
                <w:color w:val="333333"/>
                <w:lang w:val="en-US"/>
              </w:rPr>
            </w:pPr>
            <w:r w:rsidRPr="007A1A49">
              <w:rPr>
                <w:color w:val="333333"/>
                <w:lang w:val="en-US"/>
              </w:rPr>
              <w:t>OK3.</w:t>
            </w:r>
          </w:p>
          <w:p w:rsidR="007A1A49" w:rsidRPr="007A1A49" w:rsidRDefault="007A1A49" w:rsidP="007A1A49">
            <w:pPr>
              <w:jc w:val="both"/>
              <w:rPr>
                <w:color w:val="333333"/>
                <w:lang w:val="en-US"/>
              </w:rPr>
            </w:pPr>
            <w:r w:rsidRPr="007A1A49">
              <w:rPr>
                <w:color w:val="333333"/>
                <w:lang w:val="en-US"/>
              </w:rPr>
              <w:t>OK 4.</w:t>
            </w:r>
          </w:p>
          <w:p w:rsidR="007A1A49" w:rsidRPr="007A1A49" w:rsidRDefault="007A1A49" w:rsidP="007A1A49">
            <w:pPr>
              <w:jc w:val="both"/>
              <w:rPr>
                <w:color w:val="333333"/>
                <w:lang w:val="en-US"/>
              </w:rPr>
            </w:pPr>
            <w:r w:rsidRPr="007A1A49">
              <w:rPr>
                <w:color w:val="333333"/>
                <w:lang w:val="en-US"/>
              </w:rPr>
              <w:t>OK 9.</w:t>
            </w:r>
          </w:p>
          <w:p w:rsidR="007A1A49" w:rsidRPr="007A1A49" w:rsidRDefault="007A1A49" w:rsidP="007A1A49">
            <w:pPr>
              <w:jc w:val="both"/>
            </w:pPr>
            <w:r w:rsidRPr="007A1A49">
              <w:rPr>
                <w:lang w:val="en-US"/>
              </w:rPr>
              <w:t>ПК 2.1</w:t>
            </w:r>
          </w:p>
          <w:p w:rsidR="007A1A49" w:rsidRPr="007A1A49" w:rsidRDefault="007A1A49" w:rsidP="007A1A49">
            <w:pPr>
              <w:jc w:val="both"/>
            </w:pPr>
            <w:r w:rsidRPr="007A1A49">
              <w:t>ПК 2.3.</w:t>
            </w:r>
          </w:p>
          <w:p w:rsidR="007A1A49" w:rsidRPr="007A1A49" w:rsidRDefault="007A1A49" w:rsidP="007A1A49">
            <w:r w:rsidRPr="007A1A49">
              <w:t>ПК 2.4.</w:t>
            </w:r>
          </w:p>
        </w:tc>
      </w:tr>
      <w:tr w:rsidR="007A1A49" w:rsidRPr="007A1A49" w:rsidTr="00E56D00">
        <w:trPr>
          <w:trHeight w:val="774"/>
        </w:trPr>
        <w:tc>
          <w:tcPr>
            <w:tcW w:w="3416" w:type="dxa"/>
          </w:tcPr>
          <w:p w:rsidR="007A1A49" w:rsidRPr="007A1A49" w:rsidRDefault="007A1A49" w:rsidP="007A1A49">
            <w:r w:rsidRPr="007A1A49">
              <w:t>Тема 3.2.Затраты на качество и потери</w:t>
            </w:r>
          </w:p>
        </w:tc>
        <w:tc>
          <w:tcPr>
            <w:tcW w:w="8665" w:type="dxa"/>
          </w:tcPr>
          <w:p w:rsidR="007A1A49" w:rsidRPr="007A1A49" w:rsidRDefault="007A1A49" w:rsidP="007A1A49">
            <w:pPr>
              <w:autoSpaceDE w:val="0"/>
              <w:autoSpaceDN w:val="0"/>
              <w:adjustRightInd w:val="0"/>
            </w:pPr>
            <w:r w:rsidRPr="007A1A49">
              <w:t xml:space="preserve">Виды затрат на качество. Модель </w:t>
            </w:r>
            <w:proofErr w:type="spellStart"/>
            <w:r w:rsidRPr="007A1A49">
              <w:t>Джурана-Фейгенбаума</w:t>
            </w:r>
            <w:proofErr w:type="spellEnd"/>
            <w:r w:rsidRPr="007A1A49">
              <w:t xml:space="preserve">. Метод Кросби. Затраты на процесс: конформные и </w:t>
            </w:r>
            <w:proofErr w:type="spellStart"/>
            <w:r w:rsidRPr="007A1A49">
              <w:t>неконформные</w:t>
            </w:r>
            <w:proofErr w:type="spellEnd"/>
            <w:r w:rsidRPr="007A1A49">
              <w:t xml:space="preserve"> затраты. Концепция всеобщего блага для общества (по Г. </w:t>
            </w:r>
            <w:proofErr w:type="spellStart"/>
            <w:r w:rsidRPr="007A1A49">
              <w:t>Тагути</w:t>
            </w:r>
            <w:proofErr w:type="spellEnd"/>
            <w:r w:rsidRPr="007A1A49">
              <w:t>)</w:t>
            </w:r>
          </w:p>
        </w:tc>
        <w:tc>
          <w:tcPr>
            <w:tcW w:w="1128" w:type="dxa"/>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A1A49">
              <w:t>4</w:t>
            </w:r>
          </w:p>
        </w:tc>
        <w:tc>
          <w:tcPr>
            <w:tcW w:w="1901" w:type="dxa"/>
            <w:vMerge/>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7A1A49" w:rsidRPr="007A1A49" w:rsidTr="00E56D00">
        <w:trPr>
          <w:trHeight w:val="77"/>
        </w:trPr>
        <w:tc>
          <w:tcPr>
            <w:tcW w:w="12081" w:type="dxa"/>
            <w:gridSpan w:val="2"/>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7A1A49">
              <w:rPr>
                <w:b/>
              </w:rPr>
              <w:t>Практические занятия</w:t>
            </w:r>
          </w:p>
        </w:tc>
        <w:tc>
          <w:tcPr>
            <w:tcW w:w="1128" w:type="dxa"/>
            <w:vMerge w:val="restart"/>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A1A49">
              <w:t>32</w:t>
            </w:r>
          </w:p>
        </w:tc>
        <w:tc>
          <w:tcPr>
            <w:tcW w:w="1901" w:type="dxa"/>
            <w:vMerge w:val="restart"/>
            <w:shd w:val="clear" w:color="auto" w:fill="auto"/>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r w:rsidRPr="007A1A49">
              <w:rPr>
                <w:lang w:val="en-US"/>
              </w:rPr>
              <w:t xml:space="preserve">OK 1. </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r w:rsidRPr="007A1A49">
              <w:rPr>
                <w:lang w:val="en-US"/>
              </w:rPr>
              <w:t xml:space="preserve">OK2. </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r w:rsidRPr="007A1A49">
              <w:rPr>
                <w:lang w:val="en-US"/>
              </w:rPr>
              <w:t>OK3.</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r w:rsidRPr="007A1A49">
              <w:rPr>
                <w:lang w:val="en-US"/>
              </w:rPr>
              <w:t>OK 4.</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r w:rsidRPr="007A1A49">
              <w:rPr>
                <w:lang w:val="en-US"/>
              </w:rPr>
              <w:t>OK 9.</w:t>
            </w:r>
          </w:p>
          <w:p w:rsidR="007A1A49" w:rsidRPr="007A1A49" w:rsidRDefault="007A1A49" w:rsidP="007A1A49">
            <w:pPr>
              <w:jc w:val="both"/>
            </w:pPr>
            <w:r w:rsidRPr="007A1A49">
              <w:rPr>
                <w:lang w:val="en-US"/>
              </w:rPr>
              <w:t>ПК 2.1</w:t>
            </w:r>
          </w:p>
          <w:p w:rsidR="007A1A49" w:rsidRPr="007A1A49" w:rsidRDefault="007A1A49" w:rsidP="007A1A49">
            <w:pPr>
              <w:jc w:val="both"/>
            </w:pPr>
            <w:r w:rsidRPr="007A1A49">
              <w:t>ПК 2.3.</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7A1A49">
              <w:t>ПК 2.4.</w:t>
            </w:r>
          </w:p>
        </w:tc>
      </w:tr>
      <w:tr w:rsidR="007A1A49" w:rsidRPr="007A1A49" w:rsidTr="00E56D00">
        <w:trPr>
          <w:trHeight w:val="355"/>
        </w:trPr>
        <w:tc>
          <w:tcPr>
            <w:tcW w:w="3416" w:type="dxa"/>
          </w:tcPr>
          <w:p w:rsidR="007A1A49" w:rsidRPr="007A1A49" w:rsidRDefault="007A1A49" w:rsidP="007A1A49">
            <w:pPr>
              <w:rPr>
                <w:lang w:val="en-US"/>
              </w:rPr>
            </w:pPr>
          </w:p>
        </w:tc>
        <w:tc>
          <w:tcPr>
            <w:tcW w:w="8665" w:type="dxa"/>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A1A49">
              <w:t>Колесо бережливого производства. Стратегический треугольник.</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A1A49">
              <w:t>Ресурсный треугольник</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A1A49">
              <w:t>Анкета для оценки работы в организации по бережливому производству</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A1A49">
              <w:t>Определение показателей эффективности внедрения бережливого производства</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A1A49">
              <w:t>Принципы формирования сильной организационной культуры и вовлечения сотрудников. Корпоративная  культура в организации.</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A1A49">
              <w:t xml:space="preserve">Разработка принципов бережливого производства и стратегии </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A1A49">
              <w:t>Ключевые показатели эффективности</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A1A49">
              <w:t xml:space="preserve">Этапы </w:t>
            </w:r>
            <w:proofErr w:type="gramStart"/>
            <w:r w:rsidRPr="007A1A49">
              <w:t>построения карты потока создания ценности</w:t>
            </w:r>
            <w:proofErr w:type="gramEnd"/>
            <w:r w:rsidRPr="007A1A49">
              <w:t xml:space="preserve">. Моделирование потока </w:t>
            </w:r>
            <w:r w:rsidRPr="007A1A49">
              <w:lastRenderedPageBreak/>
              <w:t xml:space="preserve">единичных изделий Деловая игра. Организация потока единичных изделий. Поиск </w:t>
            </w:r>
            <w:proofErr w:type="gramStart"/>
            <w:r w:rsidRPr="007A1A49">
              <w:t>путей повышения производительности потока создания ценности</w:t>
            </w:r>
            <w:proofErr w:type="gramEnd"/>
            <w:r w:rsidRPr="007A1A49">
              <w:t xml:space="preserve">. </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A1A49">
              <w:t xml:space="preserve">Анализ и выбор наиболее эффективных решений по устранению потерь с использованием диаграммы </w:t>
            </w:r>
            <w:proofErr w:type="spellStart"/>
            <w:r w:rsidRPr="007A1A49">
              <w:t>Исикавы</w:t>
            </w:r>
            <w:proofErr w:type="spellEnd"/>
            <w:r w:rsidRPr="007A1A49">
              <w:t>, диаграммы Парето, метода «5</w:t>
            </w:r>
            <w:proofErr w:type="gramStart"/>
            <w:r w:rsidRPr="007A1A49">
              <w:t xml:space="preserve"> П</w:t>
            </w:r>
            <w:proofErr w:type="gramEnd"/>
            <w:r w:rsidRPr="007A1A49">
              <w:t>очему», оценки сложности и эффективности предложенных мероприятий</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A1A49">
              <w:t>Новые методы: диаграмма сродства, древовидная диаграмма, системная диаграмма, диаграмма родственных связей, стрелочная диаграмма, коррелятивная диаграмма, матричные диаграммы</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7A1A49">
              <w:t>Управление персоналом в системе бережливого производства Решение проблем. Производственный анализ. Понятия "проблема", "контрмера", "коренная причина проблемы". Листы и доски производственного анализа как инструменты информирования о проблемах. Эффективность своевременного решения проблем. Методология решения проблем. Метод "Пять "почему?" - одно "как?" для выяснения коренной причины проблемы.</w:t>
            </w:r>
          </w:p>
        </w:tc>
        <w:tc>
          <w:tcPr>
            <w:tcW w:w="1128" w:type="dxa"/>
            <w:vMerge/>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01" w:type="dxa"/>
            <w:vMerge/>
            <w:shd w:val="clear" w:color="auto" w:fill="auto"/>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7A1A49" w:rsidRPr="007A1A49" w:rsidTr="00E56D00">
        <w:trPr>
          <w:trHeight w:val="231"/>
        </w:trPr>
        <w:tc>
          <w:tcPr>
            <w:tcW w:w="3416" w:type="dxa"/>
            <w:vMerge w:val="restart"/>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665" w:type="dxa"/>
          </w:tcPr>
          <w:p w:rsidR="007A1A49" w:rsidRPr="007A1A49" w:rsidRDefault="007A1A49" w:rsidP="007A1A49">
            <w:pPr>
              <w:jc w:val="both"/>
            </w:pPr>
            <w:r w:rsidRPr="007A1A49">
              <w:rPr>
                <w:b/>
              </w:rPr>
              <w:t>Самостоятельная работа</w:t>
            </w:r>
          </w:p>
          <w:p w:rsidR="007A1A49" w:rsidRPr="007A1A49" w:rsidRDefault="007A1A49" w:rsidP="007A1A49">
            <w:pPr>
              <w:jc w:val="both"/>
            </w:pPr>
            <w:r w:rsidRPr="007A1A49">
              <w:t>Выполнение домашних работ по теме</w:t>
            </w:r>
          </w:p>
        </w:tc>
        <w:tc>
          <w:tcPr>
            <w:tcW w:w="1128" w:type="dxa"/>
            <w:vMerge w:val="restart"/>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7A1A49">
              <w:t>32</w:t>
            </w:r>
          </w:p>
        </w:tc>
        <w:tc>
          <w:tcPr>
            <w:tcW w:w="1901" w:type="dxa"/>
            <w:vMerge w:val="restart"/>
            <w:shd w:val="clear" w:color="auto" w:fill="auto"/>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r w:rsidRPr="007A1A49">
              <w:rPr>
                <w:lang w:val="en-US"/>
              </w:rPr>
              <w:t xml:space="preserve">OK 1. </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r w:rsidRPr="007A1A49">
              <w:rPr>
                <w:lang w:val="en-US"/>
              </w:rPr>
              <w:t xml:space="preserve">OK2. </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r w:rsidRPr="007A1A49">
              <w:rPr>
                <w:lang w:val="en-US"/>
              </w:rPr>
              <w:t>OK3.</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r w:rsidRPr="007A1A49">
              <w:rPr>
                <w:lang w:val="en-US"/>
              </w:rPr>
              <w:t>OK 4.</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r w:rsidRPr="007A1A49">
              <w:rPr>
                <w:lang w:val="en-US"/>
              </w:rPr>
              <w:t>OK 9.</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7A1A49">
              <w:t>ПК 2.1</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7A1A49">
              <w:t>ПК 2.3.</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7A1A49">
              <w:t xml:space="preserve">ПК 2.4. </w:t>
            </w:r>
          </w:p>
        </w:tc>
      </w:tr>
      <w:tr w:rsidR="007A1A49" w:rsidRPr="007A1A49" w:rsidTr="00E56D00">
        <w:trPr>
          <w:trHeight w:val="478"/>
        </w:trPr>
        <w:tc>
          <w:tcPr>
            <w:tcW w:w="3416" w:type="dxa"/>
            <w:vMerge/>
            <w:tcBorders>
              <w:bottom w:val="single" w:sz="4" w:space="0" w:color="auto"/>
            </w:tcBorders>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p>
        </w:tc>
        <w:tc>
          <w:tcPr>
            <w:tcW w:w="8665" w:type="dxa"/>
            <w:tcBorders>
              <w:bottom w:val="single" w:sz="4" w:space="0" w:color="auto"/>
            </w:tcBorders>
          </w:tcPr>
          <w:p w:rsidR="007A1A49" w:rsidRPr="007A1A49" w:rsidRDefault="007A1A49" w:rsidP="007A1A49">
            <w:pPr>
              <w:jc w:val="both"/>
            </w:pPr>
            <w:r w:rsidRPr="007A1A49">
              <w:t xml:space="preserve">Бережливое производство: история и современность. Обслуживание оборудования. Быстрая переналадка оборудования. Встроенное в поток качество. Система логистики «точно во - время». </w:t>
            </w:r>
          </w:p>
          <w:p w:rsidR="007A1A49" w:rsidRPr="007A1A49" w:rsidRDefault="007A1A49" w:rsidP="007A1A49">
            <w:pPr>
              <w:jc w:val="both"/>
            </w:pPr>
            <w:r w:rsidRPr="007A1A49">
              <w:t>Управление совершенствованием компании: современные подходы. Особенности работы с персоналом в ходе освоения бережливого производства.</w:t>
            </w:r>
          </w:p>
          <w:p w:rsidR="007A1A49" w:rsidRPr="007A1A49" w:rsidRDefault="007A1A49" w:rsidP="007A1A49">
            <w:pPr>
              <w:jc w:val="both"/>
            </w:pPr>
            <w:r w:rsidRPr="007A1A49">
              <w:t>Особенности организации работы офисных подразделений в соответствии с Бережливым производством. Особенности построения системы бережливого управленческого учета. Доказательства эффективности «Бережливого производства»,</w:t>
            </w:r>
          </w:p>
          <w:p w:rsidR="007A1A49" w:rsidRPr="007A1A49" w:rsidRDefault="007A1A49" w:rsidP="007A1A49">
            <w:pPr>
              <w:jc w:val="both"/>
            </w:pPr>
            <w:r w:rsidRPr="007A1A49">
              <w:t xml:space="preserve"> «Тейлоризм» и опыт Генри Форда в организации производства. </w:t>
            </w:r>
          </w:p>
          <w:p w:rsidR="007A1A49" w:rsidRPr="007A1A49" w:rsidRDefault="007A1A49" w:rsidP="007A1A49">
            <w:pPr>
              <w:jc w:val="both"/>
              <w:rPr>
                <w:color w:val="000000"/>
              </w:rPr>
            </w:pPr>
            <w:r w:rsidRPr="007A1A49">
              <w:t xml:space="preserve">Этапы стандартизации рабочего места (на примере Аддитивного производства). </w:t>
            </w:r>
            <w:r w:rsidRPr="007A1A49">
              <w:rPr>
                <w:color w:val="000000"/>
              </w:rPr>
              <w:t>Критерии эталонного рабочего места.</w:t>
            </w:r>
          </w:p>
          <w:p w:rsidR="007A1A49" w:rsidRPr="007A1A49" w:rsidRDefault="007A1A49" w:rsidP="007A1A49">
            <w:pPr>
              <w:jc w:val="both"/>
            </w:pPr>
            <w:r w:rsidRPr="007A1A49">
              <w:rPr>
                <w:color w:val="000000"/>
              </w:rPr>
              <w:t xml:space="preserve">Система </w:t>
            </w:r>
            <w:proofErr w:type="spellStart"/>
            <w:r w:rsidRPr="007A1A49">
              <w:rPr>
                <w:color w:val="000000"/>
              </w:rPr>
              <w:t>Канбан</w:t>
            </w:r>
            <w:proofErr w:type="spellEnd"/>
            <w:r w:rsidRPr="007A1A49">
              <w:rPr>
                <w:color w:val="000000"/>
              </w:rPr>
              <w:t xml:space="preserve">: основные принципы системы </w:t>
            </w:r>
            <w:proofErr w:type="spellStart"/>
            <w:r w:rsidRPr="007A1A49">
              <w:rPr>
                <w:color w:val="000000"/>
              </w:rPr>
              <w:t>Канбан</w:t>
            </w:r>
            <w:proofErr w:type="spellEnd"/>
            <w:r w:rsidRPr="007A1A49">
              <w:rPr>
                <w:color w:val="000000"/>
              </w:rPr>
              <w:t xml:space="preserve">. Организация системы </w:t>
            </w:r>
            <w:proofErr w:type="spellStart"/>
            <w:r w:rsidRPr="007A1A49">
              <w:rPr>
                <w:color w:val="000000"/>
              </w:rPr>
              <w:t>Канбан</w:t>
            </w:r>
            <w:proofErr w:type="spellEnd"/>
            <w:r w:rsidRPr="007A1A49">
              <w:rPr>
                <w:color w:val="000000"/>
              </w:rPr>
              <w:t xml:space="preserve">, правила системы </w:t>
            </w:r>
            <w:proofErr w:type="spellStart"/>
            <w:r w:rsidRPr="007A1A49">
              <w:rPr>
                <w:color w:val="000000"/>
              </w:rPr>
              <w:t>Канбан</w:t>
            </w:r>
            <w:proofErr w:type="spellEnd"/>
            <w:r w:rsidRPr="007A1A49">
              <w:rPr>
                <w:color w:val="000000"/>
              </w:rPr>
              <w:t>.</w:t>
            </w:r>
            <w:r w:rsidRPr="007A1A49">
              <w:t xml:space="preserve"> </w:t>
            </w:r>
          </w:p>
          <w:p w:rsidR="007A1A49" w:rsidRPr="007A1A49" w:rsidRDefault="007A1A49" w:rsidP="007A1A49">
            <w:pPr>
              <w:jc w:val="both"/>
              <w:rPr>
                <w:color w:val="000000"/>
              </w:rPr>
            </w:pPr>
            <w:r w:rsidRPr="007A1A49">
              <w:rPr>
                <w:color w:val="000000"/>
              </w:rPr>
              <w:t xml:space="preserve">Способы сокращения времени переналадки. Основные этапы процесса быстрой переналадки. </w:t>
            </w:r>
          </w:p>
          <w:p w:rsidR="007A1A49" w:rsidRPr="007A1A49" w:rsidRDefault="007A1A49" w:rsidP="007A1A49">
            <w:pPr>
              <w:jc w:val="both"/>
              <w:rPr>
                <w:color w:val="000000"/>
              </w:rPr>
            </w:pPr>
            <w:r w:rsidRPr="007A1A49">
              <w:rPr>
                <w:color w:val="000000"/>
              </w:rPr>
              <w:t xml:space="preserve">Анализ работы оборудования в ТРМ. Направления развертывания ТРМ. Этапы автономного обслуживания. Особенности планового обслуживания оборудования. </w:t>
            </w:r>
          </w:p>
          <w:p w:rsidR="007A1A49" w:rsidRPr="007A1A49" w:rsidRDefault="007A1A49" w:rsidP="007A1A49">
            <w:pPr>
              <w:jc w:val="both"/>
              <w:rPr>
                <w:color w:val="000000"/>
              </w:rPr>
            </w:pPr>
            <w:r w:rsidRPr="007A1A49">
              <w:rPr>
                <w:color w:val="000000"/>
              </w:rPr>
              <w:lastRenderedPageBreak/>
              <w:t>Карта стандартных операций. Методика решения проблем. Доска производственного анализа. Лист производственного анализа.</w:t>
            </w:r>
          </w:p>
          <w:p w:rsidR="007A1A49" w:rsidRPr="007A1A49" w:rsidRDefault="007A1A49" w:rsidP="007A1A49">
            <w:pPr>
              <w:jc w:val="both"/>
            </w:pPr>
            <w:r w:rsidRPr="007A1A49">
              <w:rPr>
                <w:color w:val="000000"/>
              </w:rPr>
              <w:t xml:space="preserve">Философия непрерывного усовершенствования </w:t>
            </w:r>
            <w:proofErr w:type="spellStart"/>
            <w:r w:rsidRPr="007A1A49">
              <w:rPr>
                <w:color w:val="000000"/>
              </w:rPr>
              <w:t>Кайдзен</w:t>
            </w:r>
            <w:proofErr w:type="spellEnd"/>
            <w:r w:rsidRPr="007A1A49">
              <w:rPr>
                <w:color w:val="000000"/>
              </w:rPr>
              <w:t xml:space="preserve"> как основа успеха.</w:t>
            </w:r>
          </w:p>
        </w:tc>
        <w:tc>
          <w:tcPr>
            <w:tcW w:w="1128" w:type="dxa"/>
            <w:vMerge/>
            <w:tcBorders>
              <w:bottom w:val="single" w:sz="4" w:space="0" w:color="auto"/>
            </w:tcBorders>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01" w:type="dxa"/>
            <w:vMerge/>
            <w:tcBorders>
              <w:bottom w:val="single" w:sz="4" w:space="0" w:color="auto"/>
            </w:tcBorders>
            <w:shd w:val="clear" w:color="auto" w:fill="auto"/>
          </w:tcPr>
          <w:p w:rsidR="007A1A49" w:rsidRPr="007A1A49" w:rsidRDefault="007A1A49" w:rsidP="007A1A49"/>
        </w:tc>
      </w:tr>
      <w:tr w:rsidR="007A1A49" w:rsidRPr="007A1A49" w:rsidTr="00E56D00">
        <w:trPr>
          <w:trHeight w:val="191"/>
        </w:trPr>
        <w:tc>
          <w:tcPr>
            <w:tcW w:w="3416" w:type="dxa"/>
            <w:vMerge/>
          </w:tcPr>
          <w:p w:rsidR="007A1A49" w:rsidRPr="007A1A49" w:rsidRDefault="007A1A49" w:rsidP="007A1A49"/>
        </w:tc>
        <w:tc>
          <w:tcPr>
            <w:tcW w:w="8665" w:type="dxa"/>
            <w:tcBorders>
              <w:bottom w:val="single" w:sz="4" w:space="0" w:color="auto"/>
            </w:tcBorders>
          </w:tcPr>
          <w:p w:rsidR="007A1A49" w:rsidRPr="007A1A49" w:rsidRDefault="007A1A49" w:rsidP="007A1A49">
            <w:pPr>
              <w:jc w:val="right"/>
              <w:rPr>
                <w:b/>
                <w:bCs/>
              </w:rPr>
            </w:pPr>
            <w:r w:rsidRPr="007A1A49">
              <w:rPr>
                <w:b/>
                <w:bCs/>
              </w:rPr>
              <w:t>Всего:</w:t>
            </w:r>
          </w:p>
        </w:tc>
        <w:tc>
          <w:tcPr>
            <w:tcW w:w="1128" w:type="dxa"/>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7A1A49">
              <w:rPr>
                <w:b/>
              </w:rPr>
              <w:t>96</w:t>
            </w:r>
          </w:p>
        </w:tc>
        <w:tc>
          <w:tcPr>
            <w:tcW w:w="1901" w:type="dxa"/>
            <w:shd w:val="clear" w:color="auto" w:fill="auto"/>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bl>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sectPr w:rsidR="007A1A49" w:rsidRPr="007A1A49" w:rsidSect="002549F9">
          <w:pgSz w:w="16840" w:h="11907" w:orient="landscape"/>
          <w:pgMar w:top="1134" w:right="1134" w:bottom="851" w:left="1134" w:header="709" w:footer="709" w:gutter="0"/>
          <w:cols w:space="720"/>
        </w:sectPr>
      </w:pPr>
    </w:p>
    <w:p w:rsidR="007A1A49" w:rsidRPr="007A1A49" w:rsidRDefault="007A1A49" w:rsidP="007A1A4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caps/>
          <w:sz w:val="28"/>
          <w:szCs w:val="28"/>
        </w:rPr>
      </w:pPr>
      <w:r w:rsidRPr="007A1A49">
        <w:rPr>
          <w:b/>
          <w:bCs/>
          <w:caps/>
          <w:sz w:val="28"/>
          <w:szCs w:val="28"/>
        </w:rPr>
        <w:lastRenderedPageBreak/>
        <w:t>3. условия реализации программы учебной дисциплины</w:t>
      </w:r>
    </w:p>
    <w:p w:rsidR="007A1A49" w:rsidRPr="007A1A49" w:rsidRDefault="007A1A49" w:rsidP="007A1A49"/>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7A1A49">
        <w:rPr>
          <w:b/>
          <w:bCs/>
          <w:sz w:val="28"/>
          <w:szCs w:val="28"/>
        </w:rPr>
        <w:t xml:space="preserve">3.1. Реализация программы учебной дисциплины обеспечивается </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7A1A49">
        <w:rPr>
          <w:b/>
          <w:bCs/>
          <w:sz w:val="28"/>
          <w:szCs w:val="28"/>
        </w:rPr>
        <w:t>наличием</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bCs/>
        </w:rPr>
      </w:pPr>
      <w:r w:rsidRPr="007A1A49">
        <w:rPr>
          <w:sz w:val="28"/>
          <w:szCs w:val="28"/>
        </w:rPr>
        <w:t>Реализация программы дисциплины обеспечивается наличием учебного кабинета «</w:t>
      </w:r>
      <w:r w:rsidRPr="007A1A49">
        <w:rPr>
          <w:bCs/>
          <w:sz w:val="28"/>
          <w:szCs w:val="28"/>
        </w:rPr>
        <w:t>Основы экономики организации и правового обеспечения профессиональной деятельности</w:t>
      </w:r>
      <w:r w:rsidRPr="007A1A49">
        <w:rPr>
          <w:sz w:val="28"/>
          <w:szCs w:val="28"/>
        </w:rPr>
        <w:t>».</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7A1A49">
        <w:rPr>
          <w:sz w:val="28"/>
          <w:szCs w:val="28"/>
        </w:rPr>
        <w:t>Оборудование учебного кабинета:</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7A1A49">
        <w:rPr>
          <w:sz w:val="28"/>
          <w:szCs w:val="28"/>
        </w:rPr>
        <w:t xml:space="preserve">- посадочные места по количеству </w:t>
      </w:r>
      <w:proofErr w:type="gramStart"/>
      <w:r w:rsidRPr="007A1A49">
        <w:rPr>
          <w:sz w:val="28"/>
          <w:szCs w:val="28"/>
        </w:rPr>
        <w:t>обучающихся</w:t>
      </w:r>
      <w:proofErr w:type="gramEnd"/>
      <w:r w:rsidRPr="007A1A49">
        <w:rPr>
          <w:sz w:val="28"/>
          <w:szCs w:val="28"/>
        </w:rPr>
        <w:t>;</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7A1A49">
        <w:rPr>
          <w:sz w:val="28"/>
          <w:szCs w:val="28"/>
        </w:rPr>
        <w:t>- рабочее место преподавателя;</w:t>
      </w:r>
    </w:p>
    <w:p w:rsidR="007A1A49" w:rsidRPr="007A1A49" w:rsidRDefault="007A1A49" w:rsidP="007A1A49">
      <w:pPr>
        <w:tabs>
          <w:tab w:val="left" w:pos="0"/>
        </w:tabs>
        <w:jc w:val="both"/>
        <w:rPr>
          <w:sz w:val="28"/>
          <w:szCs w:val="28"/>
        </w:rPr>
      </w:pPr>
      <w:r w:rsidRPr="007A1A49">
        <w:rPr>
          <w:sz w:val="28"/>
          <w:szCs w:val="28"/>
        </w:rPr>
        <w:t>- комплект учебно-методической документации;</w:t>
      </w:r>
    </w:p>
    <w:p w:rsidR="007A1A49" w:rsidRPr="007A1A49" w:rsidRDefault="007A1A49" w:rsidP="007A1A49">
      <w:pPr>
        <w:tabs>
          <w:tab w:val="left" w:pos="0"/>
        </w:tabs>
        <w:jc w:val="both"/>
        <w:rPr>
          <w:sz w:val="28"/>
          <w:szCs w:val="28"/>
        </w:rPr>
      </w:pPr>
      <w:r w:rsidRPr="007A1A49">
        <w:rPr>
          <w:sz w:val="28"/>
          <w:szCs w:val="28"/>
        </w:rPr>
        <w:t>- наглядные пособия (планшеты и плакаты).</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7A1A49">
        <w:rPr>
          <w:sz w:val="28"/>
          <w:szCs w:val="28"/>
        </w:rPr>
        <w:t>Технические средства обучения:</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7A1A49">
        <w:rPr>
          <w:sz w:val="28"/>
          <w:szCs w:val="28"/>
        </w:rPr>
        <w:t xml:space="preserve">- компьютеры, интерактивная доска, </w:t>
      </w:r>
      <w:proofErr w:type="spellStart"/>
      <w:r w:rsidRPr="007A1A49">
        <w:rPr>
          <w:sz w:val="28"/>
          <w:szCs w:val="28"/>
        </w:rPr>
        <w:t>мультимедиапроектор</w:t>
      </w:r>
      <w:proofErr w:type="spellEnd"/>
      <w:r w:rsidRPr="007A1A49">
        <w:rPr>
          <w:sz w:val="28"/>
          <w:szCs w:val="28"/>
        </w:rPr>
        <w:t>;</w:t>
      </w:r>
    </w:p>
    <w:p w:rsidR="007A1A49" w:rsidRPr="007A1A49" w:rsidRDefault="007A1A49" w:rsidP="007A1A4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bCs/>
          <w:sz w:val="28"/>
          <w:szCs w:val="28"/>
        </w:rPr>
      </w:pPr>
    </w:p>
    <w:p w:rsidR="007A1A49" w:rsidRPr="007A1A49" w:rsidRDefault="007A1A49" w:rsidP="007A1A4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bCs/>
          <w:sz w:val="28"/>
          <w:szCs w:val="28"/>
        </w:rPr>
      </w:pPr>
      <w:r w:rsidRPr="007A1A49">
        <w:rPr>
          <w:b/>
          <w:bCs/>
          <w:sz w:val="28"/>
          <w:szCs w:val="28"/>
        </w:rPr>
        <w:t>3.2. Информационное обеспечение обучения</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7A1A49">
        <w:rPr>
          <w:b/>
          <w:sz w:val="28"/>
          <w:szCs w:val="28"/>
        </w:rPr>
        <w:t>Основные источники:</w:t>
      </w:r>
    </w:p>
    <w:p w:rsidR="007A1A49" w:rsidRPr="007A1A49" w:rsidRDefault="007A1A49" w:rsidP="000C3A3C">
      <w:pPr>
        <w:numPr>
          <w:ilvl w:val="0"/>
          <w:numId w:val="32"/>
        </w:numPr>
        <w:ind w:left="0" w:firstLine="426"/>
        <w:jc w:val="both"/>
        <w:rPr>
          <w:sz w:val="28"/>
          <w:szCs w:val="28"/>
        </w:rPr>
      </w:pPr>
      <w:r w:rsidRPr="007A1A49">
        <w:rPr>
          <w:sz w:val="28"/>
          <w:szCs w:val="28"/>
        </w:rPr>
        <w:t xml:space="preserve">Марков, Д.А. М26 Бережливое и быстрореагирующее производство: монография / Д.А. Марков, Н.А. Маркова, В.Л. Попов. – Пермь: Изд-во </w:t>
      </w:r>
      <w:proofErr w:type="spellStart"/>
      <w:r w:rsidRPr="007A1A49">
        <w:rPr>
          <w:sz w:val="28"/>
          <w:szCs w:val="28"/>
        </w:rPr>
        <w:t>Перм</w:t>
      </w:r>
      <w:proofErr w:type="spellEnd"/>
      <w:r w:rsidRPr="007A1A49">
        <w:rPr>
          <w:sz w:val="28"/>
          <w:szCs w:val="28"/>
        </w:rPr>
        <w:t xml:space="preserve">. нац. </w:t>
      </w:r>
      <w:proofErr w:type="spellStart"/>
      <w:r w:rsidRPr="007A1A49">
        <w:rPr>
          <w:sz w:val="28"/>
          <w:szCs w:val="28"/>
        </w:rPr>
        <w:t>исслед</w:t>
      </w:r>
      <w:proofErr w:type="spellEnd"/>
      <w:r w:rsidRPr="007A1A49">
        <w:rPr>
          <w:sz w:val="28"/>
          <w:szCs w:val="28"/>
        </w:rPr>
        <w:t xml:space="preserve">. </w:t>
      </w:r>
      <w:proofErr w:type="spellStart"/>
      <w:r w:rsidRPr="007A1A49">
        <w:rPr>
          <w:sz w:val="28"/>
          <w:szCs w:val="28"/>
        </w:rPr>
        <w:t>политехн</w:t>
      </w:r>
      <w:proofErr w:type="spellEnd"/>
      <w:r w:rsidRPr="007A1A49">
        <w:rPr>
          <w:sz w:val="28"/>
          <w:szCs w:val="28"/>
        </w:rPr>
        <w:t>. ун-та, 2018. – 325 с. ISBN 978-5-398-01958-2</w:t>
      </w:r>
    </w:p>
    <w:p w:rsidR="007A1A49" w:rsidRPr="007A1A49" w:rsidRDefault="007A1A49" w:rsidP="000C3A3C">
      <w:pPr>
        <w:numPr>
          <w:ilvl w:val="0"/>
          <w:numId w:val="32"/>
        </w:numPr>
        <w:ind w:left="0" w:firstLine="426"/>
        <w:jc w:val="both"/>
        <w:rPr>
          <w:sz w:val="28"/>
          <w:szCs w:val="28"/>
        </w:rPr>
      </w:pPr>
      <w:r w:rsidRPr="007A1A49">
        <w:rPr>
          <w:sz w:val="28"/>
          <w:szCs w:val="28"/>
        </w:rPr>
        <w:t xml:space="preserve"> Райченко, А.В. Менеджмент [Электронный ресурс]: учеб</w:t>
      </w:r>
      <w:proofErr w:type="gramStart"/>
      <w:r w:rsidRPr="007A1A49">
        <w:rPr>
          <w:sz w:val="28"/>
          <w:szCs w:val="28"/>
        </w:rPr>
        <w:t>.</w:t>
      </w:r>
      <w:proofErr w:type="gramEnd"/>
      <w:r w:rsidRPr="007A1A49">
        <w:rPr>
          <w:sz w:val="28"/>
          <w:szCs w:val="28"/>
        </w:rPr>
        <w:t xml:space="preserve"> </w:t>
      </w:r>
      <w:proofErr w:type="gramStart"/>
      <w:r w:rsidRPr="007A1A49">
        <w:rPr>
          <w:sz w:val="28"/>
          <w:szCs w:val="28"/>
        </w:rPr>
        <w:t>п</w:t>
      </w:r>
      <w:proofErr w:type="gramEnd"/>
      <w:r w:rsidRPr="007A1A49">
        <w:rPr>
          <w:sz w:val="28"/>
          <w:szCs w:val="28"/>
        </w:rPr>
        <w:t xml:space="preserve">особие / А.В. Райченко, И.В. Хохлова. — 2-е изд., </w:t>
      </w:r>
      <w:proofErr w:type="spellStart"/>
      <w:r w:rsidRPr="007A1A49">
        <w:rPr>
          <w:sz w:val="28"/>
          <w:szCs w:val="28"/>
        </w:rPr>
        <w:t>перераб</w:t>
      </w:r>
      <w:proofErr w:type="spellEnd"/>
      <w:r w:rsidRPr="007A1A49">
        <w:rPr>
          <w:sz w:val="28"/>
          <w:szCs w:val="28"/>
        </w:rPr>
        <w:t>. и доп. — М. : ИНФРА-М, 2018. — 342 с. — (</w:t>
      </w:r>
      <w:proofErr w:type="spellStart"/>
      <w:r w:rsidRPr="007A1A49">
        <w:rPr>
          <w:sz w:val="28"/>
          <w:szCs w:val="28"/>
        </w:rPr>
        <w:t>Cреднее</w:t>
      </w:r>
      <w:proofErr w:type="spellEnd"/>
      <w:r w:rsidRPr="007A1A49">
        <w:rPr>
          <w:sz w:val="28"/>
          <w:szCs w:val="28"/>
        </w:rPr>
        <w:t xml:space="preserve"> профессиональное образование). - Режим доступа: http://znanium.com/catalog/product/950972. ЭБС «</w:t>
      </w:r>
      <w:proofErr w:type="spellStart"/>
      <w:r w:rsidRPr="007A1A49">
        <w:rPr>
          <w:sz w:val="28"/>
          <w:szCs w:val="28"/>
        </w:rPr>
        <w:t>Знаниум</w:t>
      </w:r>
      <w:proofErr w:type="spellEnd"/>
      <w:r w:rsidRPr="007A1A49">
        <w:rPr>
          <w:sz w:val="28"/>
          <w:szCs w:val="28"/>
        </w:rPr>
        <w:t xml:space="preserve">». </w:t>
      </w:r>
    </w:p>
    <w:p w:rsidR="007A1A49" w:rsidRPr="007A1A49" w:rsidRDefault="007A1A49" w:rsidP="007A1A49">
      <w:pPr>
        <w:jc w:val="both"/>
        <w:rPr>
          <w:b/>
          <w:sz w:val="28"/>
          <w:szCs w:val="28"/>
        </w:rPr>
      </w:pPr>
      <w:r w:rsidRPr="007A1A49">
        <w:rPr>
          <w:b/>
          <w:sz w:val="28"/>
          <w:szCs w:val="28"/>
        </w:rPr>
        <w:t>Дополнительные источники:</w:t>
      </w:r>
    </w:p>
    <w:p w:rsidR="007A1A49" w:rsidRPr="007A1A49" w:rsidRDefault="007A1A49" w:rsidP="000C3A3C">
      <w:pPr>
        <w:numPr>
          <w:ilvl w:val="0"/>
          <w:numId w:val="31"/>
        </w:numPr>
        <w:ind w:left="0" w:firstLine="360"/>
        <w:jc w:val="both"/>
        <w:rPr>
          <w:sz w:val="28"/>
          <w:szCs w:val="28"/>
        </w:rPr>
      </w:pPr>
      <w:proofErr w:type="spellStart"/>
      <w:r w:rsidRPr="007A1A49">
        <w:rPr>
          <w:sz w:val="28"/>
          <w:szCs w:val="28"/>
        </w:rPr>
        <w:t>Афонин</w:t>
      </w:r>
      <w:proofErr w:type="spellEnd"/>
      <w:r w:rsidRPr="007A1A49">
        <w:rPr>
          <w:sz w:val="28"/>
          <w:szCs w:val="28"/>
        </w:rPr>
        <w:t>, А.М. Энергосберегающие технологии в промышленности : учеб</w:t>
      </w:r>
      <w:proofErr w:type="gramStart"/>
      <w:r w:rsidRPr="007A1A49">
        <w:rPr>
          <w:sz w:val="28"/>
          <w:szCs w:val="28"/>
        </w:rPr>
        <w:t>.</w:t>
      </w:r>
      <w:proofErr w:type="gramEnd"/>
      <w:r w:rsidRPr="007A1A49">
        <w:rPr>
          <w:sz w:val="28"/>
          <w:szCs w:val="28"/>
        </w:rPr>
        <w:t xml:space="preserve"> </w:t>
      </w:r>
      <w:proofErr w:type="gramStart"/>
      <w:r w:rsidRPr="007A1A49">
        <w:rPr>
          <w:sz w:val="28"/>
          <w:szCs w:val="28"/>
        </w:rPr>
        <w:t>п</w:t>
      </w:r>
      <w:proofErr w:type="gramEnd"/>
      <w:r w:rsidRPr="007A1A49">
        <w:rPr>
          <w:sz w:val="28"/>
          <w:szCs w:val="28"/>
        </w:rPr>
        <w:t xml:space="preserve">особие / А.М. </w:t>
      </w:r>
      <w:proofErr w:type="spellStart"/>
      <w:r w:rsidRPr="007A1A49">
        <w:rPr>
          <w:sz w:val="28"/>
          <w:szCs w:val="28"/>
        </w:rPr>
        <w:t>Афонин</w:t>
      </w:r>
      <w:proofErr w:type="spellEnd"/>
      <w:r w:rsidRPr="007A1A49">
        <w:rPr>
          <w:sz w:val="28"/>
          <w:szCs w:val="28"/>
        </w:rPr>
        <w:t xml:space="preserve">, Ю.Н. </w:t>
      </w:r>
      <w:proofErr w:type="spellStart"/>
      <w:r w:rsidRPr="007A1A49">
        <w:rPr>
          <w:sz w:val="28"/>
          <w:szCs w:val="28"/>
        </w:rPr>
        <w:t>Царегородцев</w:t>
      </w:r>
      <w:proofErr w:type="spellEnd"/>
      <w:r w:rsidRPr="007A1A49">
        <w:rPr>
          <w:sz w:val="28"/>
          <w:szCs w:val="28"/>
        </w:rPr>
        <w:t xml:space="preserve">, А.М. Петрова, С.А. Петрова. — 2-е изд. — М. : ФОРУМ : ИНФРА-М, 2019. — 271 </w:t>
      </w:r>
      <w:proofErr w:type="gramStart"/>
      <w:r w:rsidRPr="007A1A49">
        <w:rPr>
          <w:sz w:val="28"/>
          <w:szCs w:val="28"/>
        </w:rPr>
        <w:t>с</w:t>
      </w:r>
      <w:proofErr w:type="gramEnd"/>
      <w:r w:rsidRPr="007A1A49">
        <w:rPr>
          <w:sz w:val="28"/>
          <w:szCs w:val="28"/>
        </w:rPr>
        <w:t>. — (Среднее профессиональное образование).— Режим доступа: http://znanium.com/catalog/product/ 1003817. ЭБС «</w:t>
      </w:r>
      <w:proofErr w:type="spellStart"/>
      <w:r w:rsidRPr="007A1A49">
        <w:rPr>
          <w:sz w:val="28"/>
          <w:szCs w:val="28"/>
        </w:rPr>
        <w:t>Знаниум</w:t>
      </w:r>
      <w:proofErr w:type="spellEnd"/>
      <w:r w:rsidRPr="007A1A49">
        <w:rPr>
          <w:sz w:val="28"/>
          <w:szCs w:val="28"/>
        </w:rPr>
        <w:t>».</w:t>
      </w:r>
    </w:p>
    <w:p w:rsidR="007A1A49" w:rsidRPr="007A1A49" w:rsidRDefault="007A1A49" w:rsidP="000C3A3C">
      <w:pPr>
        <w:numPr>
          <w:ilvl w:val="0"/>
          <w:numId w:val="31"/>
        </w:numPr>
        <w:ind w:left="0" w:firstLine="360"/>
        <w:jc w:val="both"/>
        <w:rPr>
          <w:sz w:val="28"/>
          <w:szCs w:val="28"/>
        </w:rPr>
      </w:pPr>
      <w:proofErr w:type="spellStart"/>
      <w:r w:rsidRPr="007A1A49">
        <w:rPr>
          <w:sz w:val="28"/>
          <w:szCs w:val="28"/>
        </w:rPr>
        <w:t>Сибикин</w:t>
      </w:r>
      <w:proofErr w:type="spellEnd"/>
      <w:r w:rsidRPr="007A1A49">
        <w:rPr>
          <w:sz w:val="28"/>
          <w:szCs w:val="28"/>
        </w:rPr>
        <w:t>, Ю.Д. Технология энергосбережения [Электронный ресурс]</w:t>
      </w:r>
      <w:proofErr w:type="gramStart"/>
      <w:r w:rsidRPr="007A1A49">
        <w:rPr>
          <w:sz w:val="28"/>
          <w:szCs w:val="28"/>
        </w:rPr>
        <w:t xml:space="preserve"> :</w:t>
      </w:r>
      <w:proofErr w:type="gramEnd"/>
      <w:r w:rsidRPr="007A1A49">
        <w:rPr>
          <w:sz w:val="28"/>
          <w:szCs w:val="28"/>
        </w:rPr>
        <w:t xml:space="preserve"> учебник / Ю.Д. </w:t>
      </w:r>
      <w:proofErr w:type="spellStart"/>
      <w:r w:rsidRPr="007A1A49">
        <w:rPr>
          <w:sz w:val="28"/>
          <w:szCs w:val="28"/>
        </w:rPr>
        <w:t>Сибикин</w:t>
      </w:r>
      <w:proofErr w:type="spellEnd"/>
      <w:r w:rsidRPr="007A1A49">
        <w:rPr>
          <w:sz w:val="28"/>
          <w:szCs w:val="28"/>
        </w:rPr>
        <w:t xml:space="preserve">, М.Ю. </w:t>
      </w:r>
      <w:proofErr w:type="spellStart"/>
      <w:r w:rsidRPr="007A1A49">
        <w:rPr>
          <w:sz w:val="28"/>
          <w:szCs w:val="28"/>
        </w:rPr>
        <w:t>Сибикин</w:t>
      </w:r>
      <w:proofErr w:type="spellEnd"/>
      <w:r w:rsidRPr="007A1A49">
        <w:rPr>
          <w:sz w:val="28"/>
          <w:szCs w:val="28"/>
        </w:rPr>
        <w:t xml:space="preserve">. - 4-e изд., </w:t>
      </w:r>
      <w:proofErr w:type="spellStart"/>
      <w:r w:rsidRPr="007A1A49">
        <w:rPr>
          <w:sz w:val="28"/>
          <w:szCs w:val="28"/>
        </w:rPr>
        <w:t>перераб</w:t>
      </w:r>
      <w:proofErr w:type="spellEnd"/>
      <w:r w:rsidRPr="007A1A49">
        <w:rPr>
          <w:sz w:val="28"/>
          <w:szCs w:val="28"/>
        </w:rPr>
        <w:t>. и доп. - М.: Форум: НИЦ ИНФРА-М, 2018. - 352 с.: ил. - (Среднее профессиональное образование). — Режим доступа: http://znanium.com/catalog/product/ 548937. ЭБС «</w:t>
      </w:r>
      <w:proofErr w:type="spellStart"/>
      <w:r w:rsidRPr="007A1A49">
        <w:rPr>
          <w:sz w:val="28"/>
          <w:szCs w:val="28"/>
        </w:rPr>
        <w:t>Знаниум</w:t>
      </w:r>
      <w:proofErr w:type="spellEnd"/>
      <w:r w:rsidRPr="007A1A49">
        <w:rPr>
          <w:sz w:val="28"/>
          <w:szCs w:val="28"/>
        </w:rPr>
        <w:t>».</w:t>
      </w:r>
    </w:p>
    <w:p w:rsidR="007A1A49" w:rsidRPr="007A1A49" w:rsidRDefault="007A1A49" w:rsidP="000C3A3C">
      <w:pPr>
        <w:numPr>
          <w:ilvl w:val="0"/>
          <w:numId w:val="31"/>
        </w:numPr>
        <w:ind w:left="0" w:firstLine="360"/>
        <w:jc w:val="both"/>
        <w:rPr>
          <w:b/>
          <w:sz w:val="28"/>
          <w:szCs w:val="28"/>
        </w:rPr>
      </w:pPr>
      <w:proofErr w:type="spellStart"/>
      <w:r w:rsidRPr="007A1A49">
        <w:rPr>
          <w:sz w:val="28"/>
          <w:szCs w:val="28"/>
        </w:rPr>
        <w:t>Фаюстов</w:t>
      </w:r>
      <w:proofErr w:type="spellEnd"/>
      <w:r w:rsidRPr="007A1A49">
        <w:rPr>
          <w:sz w:val="28"/>
          <w:szCs w:val="28"/>
        </w:rPr>
        <w:t xml:space="preserve">, А.А. Утилизация промышленных отходов и ресурсосбережение: основы, концепции, методы [Электронный ресурс]: монография / А.А. </w:t>
      </w:r>
      <w:proofErr w:type="spellStart"/>
      <w:r w:rsidRPr="007A1A49">
        <w:rPr>
          <w:sz w:val="28"/>
          <w:szCs w:val="28"/>
        </w:rPr>
        <w:t>Фаюстов</w:t>
      </w:r>
      <w:proofErr w:type="spellEnd"/>
      <w:r w:rsidRPr="007A1A49">
        <w:rPr>
          <w:sz w:val="28"/>
          <w:szCs w:val="28"/>
        </w:rPr>
        <w:t>. - Москва</w:t>
      </w:r>
      <w:proofErr w:type="gramStart"/>
      <w:r w:rsidRPr="007A1A49">
        <w:rPr>
          <w:sz w:val="28"/>
          <w:szCs w:val="28"/>
        </w:rPr>
        <w:t xml:space="preserve"> ;</w:t>
      </w:r>
      <w:proofErr w:type="gramEnd"/>
      <w:r w:rsidRPr="007A1A49">
        <w:rPr>
          <w:sz w:val="28"/>
          <w:szCs w:val="28"/>
        </w:rPr>
        <w:t xml:space="preserve"> Вологда : Инфра-Инженерия, 2019. - 272 с. - ISBN 978-5-9729-0369-6. - Режим доступа: http://znanium.com/catalog/product/1053336 ЭБС «</w:t>
      </w:r>
      <w:proofErr w:type="spellStart"/>
      <w:r w:rsidRPr="007A1A49">
        <w:rPr>
          <w:sz w:val="28"/>
          <w:szCs w:val="28"/>
        </w:rPr>
        <w:t>Знаниум</w:t>
      </w:r>
      <w:proofErr w:type="spellEnd"/>
      <w:r w:rsidRPr="007A1A49">
        <w:rPr>
          <w:sz w:val="28"/>
          <w:szCs w:val="28"/>
        </w:rPr>
        <w:t>»</w:t>
      </w:r>
      <w:r w:rsidRPr="007A1A49">
        <w:rPr>
          <w:sz w:val="28"/>
          <w:szCs w:val="28"/>
        </w:rPr>
        <w:cr/>
      </w:r>
      <w:r w:rsidRPr="007A1A49">
        <w:rPr>
          <w:b/>
          <w:sz w:val="28"/>
          <w:szCs w:val="28"/>
        </w:rPr>
        <w:t>Электронные ресурсы:</w:t>
      </w:r>
    </w:p>
    <w:p w:rsidR="007A1A49" w:rsidRPr="007A1A49" w:rsidRDefault="007A1A49" w:rsidP="007A1A49">
      <w:pPr>
        <w:rPr>
          <w:sz w:val="28"/>
          <w:szCs w:val="28"/>
        </w:rPr>
      </w:pPr>
      <w:hyperlink r:id="rId106" w:history="1">
        <w:r w:rsidRPr="007A1A49">
          <w:rPr>
            <w:color w:val="0000FF"/>
            <w:sz w:val="28"/>
            <w:szCs w:val="28"/>
            <w:u w:val="single"/>
            <w:lang w:val="en-US"/>
          </w:rPr>
          <w:t>www</w:t>
        </w:r>
        <w:r w:rsidRPr="007A1A49">
          <w:rPr>
            <w:color w:val="0000FF"/>
            <w:sz w:val="28"/>
            <w:szCs w:val="28"/>
            <w:u w:val="single"/>
          </w:rPr>
          <w:t>.</w:t>
        </w:r>
        <w:r w:rsidRPr="007A1A49">
          <w:rPr>
            <w:color w:val="0000FF"/>
            <w:sz w:val="28"/>
            <w:szCs w:val="28"/>
            <w:u w:val="single"/>
            <w:lang w:val="en-US"/>
          </w:rPr>
          <w:t>leanschool</w:t>
        </w:r>
        <w:r w:rsidRPr="007A1A49">
          <w:rPr>
            <w:color w:val="0000FF"/>
            <w:sz w:val="28"/>
            <w:szCs w:val="28"/>
            <w:u w:val="single"/>
          </w:rPr>
          <w:t>.</w:t>
        </w:r>
        <w:r w:rsidRPr="007A1A49">
          <w:rPr>
            <w:color w:val="0000FF"/>
            <w:sz w:val="28"/>
            <w:szCs w:val="28"/>
            <w:u w:val="single"/>
            <w:lang w:val="en-US"/>
          </w:rPr>
          <w:t>ru</w:t>
        </w:r>
      </w:hyperlink>
      <w:r w:rsidRPr="007A1A49">
        <w:rPr>
          <w:color w:val="0000FF"/>
          <w:sz w:val="28"/>
          <w:szCs w:val="28"/>
          <w:u w:val="single"/>
        </w:rPr>
        <w:t xml:space="preserve"> ;   </w:t>
      </w:r>
      <w:hyperlink r:id="rId107" w:history="1">
        <w:r w:rsidRPr="007A1A49">
          <w:rPr>
            <w:color w:val="0000FF"/>
            <w:sz w:val="28"/>
            <w:szCs w:val="28"/>
            <w:u w:val="single"/>
            <w:lang w:val="en-US"/>
          </w:rPr>
          <w:t>www</w:t>
        </w:r>
        <w:r w:rsidRPr="007A1A49">
          <w:rPr>
            <w:color w:val="0000FF"/>
            <w:sz w:val="28"/>
            <w:szCs w:val="28"/>
            <w:u w:val="single"/>
          </w:rPr>
          <w:t>.</w:t>
        </w:r>
        <w:r w:rsidRPr="007A1A49">
          <w:rPr>
            <w:color w:val="0000FF"/>
            <w:sz w:val="28"/>
            <w:szCs w:val="28"/>
            <w:u w:val="single"/>
            <w:lang w:val="en-US"/>
          </w:rPr>
          <w:t>leansigma</w:t>
        </w:r>
        <w:r w:rsidRPr="007A1A49">
          <w:rPr>
            <w:color w:val="0000FF"/>
            <w:sz w:val="28"/>
            <w:szCs w:val="28"/>
            <w:u w:val="single"/>
          </w:rPr>
          <w:t>.</w:t>
        </w:r>
        <w:proofErr w:type="spellStart"/>
        <w:r w:rsidRPr="007A1A49">
          <w:rPr>
            <w:color w:val="0000FF"/>
            <w:sz w:val="28"/>
            <w:szCs w:val="28"/>
            <w:u w:val="single"/>
            <w:lang w:val="en-US"/>
          </w:rPr>
          <w:t>ru</w:t>
        </w:r>
        <w:proofErr w:type="spellEnd"/>
      </w:hyperlink>
      <w:r w:rsidRPr="007A1A49">
        <w:rPr>
          <w:sz w:val="28"/>
          <w:szCs w:val="28"/>
        </w:rPr>
        <w:t xml:space="preserve"> </w:t>
      </w:r>
    </w:p>
    <w:p w:rsidR="007A1A49" w:rsidRPr="007A1A49" w:rsidRDefault="007A1A49" w:rsidP="007A1A4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bCs/>
          <w:caps/>
          <w:sz w:val="28"/>
          <w:szCs w:val="28"/>
        </w:rPr>
      </w:pPr>
      <w:r w:rsidRPr="007A1A49">
        <w:rPr>
          <w:b/>
          <w:bCs/>
          <w:caps/>
          <w:sz w:val="28"/>
          <w:szCs w:val="28"/>
        </w:rPr>
        <w:lastRenderedPageBreak/>
        <w:t>4. Контроль и оценка результатов освоения УЧЕБНОЙ Дисциплины</w:t>
      </w:r>
    </w:p>
    <w:p w:rsidR="007A1A49" w:rsidRPr="007A1A49" w:rsidRDefault="007A1A49" w:rsidP="007A1A49"/>
    <w:tbl>
      <w:tblPr>
        <w:tblW w:w="5332"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12"/>
        <w:gridCol w:w="4113"/>
        <w:gridCol w:w="1982"/>
      </w:tblGrid>
      <w:tr w:rsidR="007A1A49" w:rsidRPr="007A1A49" w:rsidTr="00E56D00">
        <w:tc>
          <w:tcPr>
            <w:tcW w:w="2014" w:type="pct"/>
          </w:tcPr>
          <w:p w:rsidR="007A1A49" w:rsidRPr="007A1A49" w:rsidRDefault="007A1A49" w:rsidP="007A1A49">
            <w:pPr>
              <w:jc w:val="center"/>
              <w:rPr>
                <w:b/>
                <w:bCs/>
              </w:rPr>
            </w:pPr>
            <w:r w:rsidRPr="007A1A49">
              <w:rPr>
                <w:b/>
                <w:bCs/>
              </w:rPr>
              <w:t>Результаты обучения</w:t>
            </w:r>
          </w:p>
        </w:tc>
        <w:tc>
          <w:tcPr>
            <w:tcW w:w="2015" w:type="pct"/>
          </w:tcPr>
          <w:p w:rsidR="007A1A49" w:rsidRPr="007A1A49" w:rsidRDefault="007A1A49" w:rsidP="007A1A49">
            <w:pPr>
              <w:jc w:val="center"/>
              <w:rPr>
                <w:b/>
                <w:bCs/>
              </w:rPr>
            </w:pPr>
            <w:r w:rsidRPr="007A1A49">
              <w:rPr>
                <w:b/>
                <w:bCs/>
              </w:rPr>
              <w:t>Критерии оценки</w:t>
            </w:r>
          </w:p>
        </w:tc>
        <w:tc>
          <w:tcPr>
            <w:tcW w:w="972" w:type="pct"/>
          </w:tcPr>
          <w:p w:rsidR="007A1A49" w:rsidRPr="007A1A49" w:rsidRDefault="007A1A49" w:rsidP="007A1A49">
            <w:pPr>
              <w:jc w:val="center"/>
              <w:rPr>
                <w:b/>
                <w:bCs/>
              </w:rPr>
            </w:pPr>
            <w:r w:rsidRPr="007A1A49">
              <w:rPr>
                <w:b/>
                <w:bCs/>
              </w:rPr>
              <w:t>Формы и методы оценки</w:t>
            </w:r>
          </w:p>
        </w:tc>
      </w:tr>
      <w:tr w:rsidR="007A1A49" w:rsidRPr="007A1A49" w:rsidTr="00E56D00">
        <w:trPr>
          <w:trHeight w:val="553"/>
        </w:trPr>
        <w:tc>
          <w:tcPr>
            <w:tcW w:w="2014" w:type="pct"/>
          </w:tcPr>
          <w:p w:rsidR="007A1A49" w:rsidRPr="007A1A49" w:rsidRDefault="007A1A49" w:rsidP="007A1A49">
            <w:pPr>
              <w:rPr>
                <w:bCs/>
              </w:rPr>
            </w:pPr>
            <w:r w:rsidRPr="007A1A49">
              <w:rPr>
                <w:bCs/>
              </w:rPr>
              <w:t>Перечень знаний, осваиваемых в рамках дисциплины:</w:t>
            </w:r>
          </w:p>
          <w:p w:rsidR="007A1A49" w:rsidRPr="007A1A49" w:rsidRDefault="007A1A49" w:rsidP="007A1A49">
            <w:pPr>
              <w:autoSpaceDE w:val="0"/>
              <w:autoSpaceDN w:val="0"/>
              <w:adjustRightInd w:val="0"/>
              <w:rPr>
                <w:rFonts w:eastAsia="Calibri"/>
                <w:lang w:eastAsia="en-US"/>
              </w:rPr>
            </w:pPr>
            <w:r w:rsidRPr="007A1A49">
              <w:rPr>
                <w:rFonts w:eastAsia="Calibri"/>
                <w:lang w:eastAsia="en-US"/>
              </w:rPr>
              <w:t>- содержание и формы бережливого производства;</w:t>
            </w:r>
          </w:p>
          <w:p w:rsidR="007A1A49" w:rsidRPr="007A1A49" w:rsidRDefault="007A1A49" w:rsidP="007A1A49">
            <w:pPr>
              <w:autoSpaceDE w:val="0"/>
              <w:autoSpaceDN w:val="0"/>
              <w:adjustRightInd w:val="0"/>
              <w:rPr>
                <w:rFonts w:eastAsia="Calibri"/>
                <w:lang w:eastAsia="en-US"/>
              </w:rPr>
            </w:pPr>
            <w:r w:rsidRPr="007A1A49">
              <w:rPr>
                <w:rFonts w:eastAsia="Calibri"/>
                <w:lang w:eastAsia="en-US"/>
              </w:rPr>
              <w:t>- принципы, методы и инструменты бережливого производства;</w:t>
            </w:r>
          </w:p>
          <w:p w:rsidR="007A1A49" w:rsidRPr="007A1A49" w:rsidRDefault="007A1A49" w:rsidP="007A1A49">
            <w:pPr>
              <w:autoSpaceDE w:val="0"/>
              <w:autoSpaceDN w:val="0"/>
              <w:adjustRightInd w:val="0"/>
              <w:rPr>
                <w:rFonts w:eastAsia="Calibri"/>
                <w:lang w:eastAsia="en-US"/>
              </w:rPr>
            </w:pPr>
            <w:r w:rsidRPr="007A1A49">
              <w:rPr>
                <w:rFonts w:eastAsia="Calibri"/>
                <w:lang w:eastAsia="en-US"/>
              </w:rPr>
              <w:t>- алгоритм внедрения инструментов бережливого производства в хозяйственную деятельность предприятия</w:t>
            </w:r>
          </w:p>
          <w:p w:rsidR="007A1A49" w:rsidRPr="007A1A49" w:rsidRDefault="007A1A49" w:rsidP="007A1A49">
            <w:pPr>
              <w:autoSpaceDE w:val="0"/>
              <w:autoSpaceDN w:val="0"/>
              <w:adjustRightInd w:val="0"/>
              <w:rPr>
                <w:rFonts w:eastAsia="Calibri"/>
                <w:lang w:eastAsia="en-US"/>
              </w:rPr>
            </w:pPr>
            <w:r w:rsidRPr="007A1A49">
              <w:rPr>
                <w:rFonts w:eastAsia="Calibri"/>
                <w:lang w:eastAsia="en-US"/>
              </w:rPr>
              <w:t xml:space="preserve">- </w:t>
            </w:r>
            <w:proofErr w:type="spellStart"/>
            <w:r w:rsidRPr="007A1A49">
              <w:rPr>
                <w:rFonts w:eastAsia="Calibri"/>
                <w:lang w:eastAsia="en-US"/>
              </w:rPr>
              <w:t>сформированность</w:t>
            </w:r>
            <w:proofErr w:type="spellEnd"/>
            <w:r w:rsidRPr="007A1A49">
              <w:rPr>
                <w:rFonts w:eastAsia="Calibri"/>
                <w:lang w:eastAsia="en-US"/>
              </w:rPr>
              <w:t xml:space="preserve"> представлений о роли бережливого производства в современной научной картине мира; понимание роли бережливого производства в формировании кругозора и функциональной грамотности человека для решения практических задач;</w:t>
            </w:r>
          </w:p>
          <w:p w:rsidR="007A1A49" w:rsidRPr="007A1A49" w:rsidRDefault="007A1A49" w:rsidP="007A1A49">
            <w:pPr>
              <w:autoSpaceDE w:val="0"/>
              <w:autoSpaceDN w:val="0"/>
              <w:adjustRightInd w:val="0"/>
              <w:rPr>
                <w:bCs/>
                <w:i/>
              </w:rPr>
            </w:pPr>
            <w:r w:rsidRPr="007A1A49">
              <w:rPr>
                <w:rFonts w:eastAsia="Calibri"/>
                <w:lang w:eastAsia="en-US"/>
              </w:rPr>
              <w:t>-</w:t>
            </w:r>
            <w:r w:rsidRPr="007A1A49">
              <w:rPr>
                <w:color w:val="000000"/>
                <w:sz w:val="28"/>
                <w:szCs w:val="28"/>
              </w:rPr>
              <w:t xml:space="preserve"> </w:t>
            </w:r>
            <w:r w:rsidRPr="007A1A49">
              <w:rPr>
                <w:color w:val="000000"/>
              </w:rPr>
              <w:t>владение основополагающими понятиями бережливого производства, закономерностями, законами и теориями; уверенное пользование терминологией</w:t>
            </w:r>
          </w:p>
        </w:tc>
        <w:tc>
          <w:tcPr>
            <w:tcW w:w="2015" w:type="pct"/>
            <w:vMerge w:val="restart"/>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6"/>
              <w:contextualSpacing/>
            </w:pPr>
            <w:r w:rsidRPr="007A1A49">
              <w:t xml:space="preserve">Владение </w:t>
            </w:r>
            <w:proofErr w:type="gramStart"/>
            <w:r w:rsidRPr="007A1A49">
              <w:t>современной</w:t>
            </w:r>
            <w:proofErr w:type="gramEnd"/>
            <w:r w:rsidRPr="007A1A49">
              <w:t xml:space="preserve"> научной и профессиональной</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pPr>
            <w:r w:rsidRPr="007A1A49">
              <w:t>терминологией в области бережливого производства.</w:t>
            </w:r>
          </w:p>
          <w:p w:rsidR="007A1A49" w:rsidRPr="007A1A49" w:rsidRDefault="007A1A49" w:rsidP="007A1A49">
            <w:pPr>
              <w:autoSpaceDE w:val="0"/>
              <w:autoSpaceDN w:val="0"/>
              <w:adjustRightInd w:val="0"/>
            </w:pPr>
            <w:r w:rsidRPr="007A1A49">
              <w:t>Правильно выявлять и эффективно искать ин-</w:t>
            </w:r>
          </w:p>
          <w:p w:rsidR="007A1A49" w:rsidRPr="007A1A49" w:rsidRDefault="007A1A49" w:rsidP="007A1A49">
            <w:pPr>
              <w:autoSpaceDE w:val="0"/>
              <w:autoSpaceDN w:val="0"/>
              <w:adjustRightInd w:val="0"/>
            </w:pPr>
            <w:r w:rsidRPr="007A1A49">
              <w:t>формацию, необходимую для решения задачи и/или проблемы. Составлять план действия. Определять необходимые ресурсы. Реализовать составленный план. Оценивать</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pPr>
            <w:r w:rsidRPr="007A1A49">
              <w:t>результат и последствия своих действий.</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eastAsia="PMingLiU"/>
                <w:color w:val="000000"/>
                <w:lang w:eastAsia="nl-NL"/>
              </w:rPr>
            </w:pPr>
            <w:r w:rsidRPr="007A1A49">
              <w:rPr>
                <w:rFonts w:eastAsia="PMingLiU"/>
                <w:color w:val="000000"/>
                <w:lang w:eastAsia="nl-NL"/>
              </w:rPr>
              <w:t>«Отлично» - теоретическое содержание курса освоено полностью, без пробелов, умения сформированы, все предусмотренные программой учебные задания выполнены, качество их выполнения оценено высоко.</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eastAsia="PMingLiU"/>
                <w:color w:val="000000"/>
                <w:lang w:eastAsia="nl-NL"/>
              </w:rPr>
            </w:pPr>
            <w:r w:rsidRPr="007A1A49">
              <w:rPr>
                <w:rFonts w:eastAsia="PMingLiU"/>
                <w:color w:val="000000"/>
                <w:lang w:eastAsia="nl-NL"/>
              </w:rPr>
              <w:t>«Хорошо» - теоретическое содержание курса освоено полностью, без пробелов, некоторые умения сформированы недостаточно, все предусмотренные программой учебные задания выполнены, некоторые виды заданий выполнены с ошибками.</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eastAsia="PMingLiU"/>
                <w:color w:val="000000"/>
                <w:lang w:eastAsia="nl-NL"/>
              </w:rPr>
            </w:pPr>
            <w:r w:rsidRPr="007A1A49">
              <w:rPr>
                <w:rFonts w:eastAsia="PMingLiU"/>
                <w:color w:val="000000"/>
                <w:lang w:eastAsia="nl-NL"/>
              </w:rPr>
              <w:t>«Удовлетворительно» - теоретическое содержание курса освоено частично, но пробелы не носят существенного характера, необходимые умения работы с освоенным материалом в основном сформированы, большинство предусмотренных программой обучения учебных заданий выполнено, некоторые из выполненных заданий содержат ошибки.</w:t>
            </w:r>
          </w:p>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pPr>
            <w:r w:rsidRPr="007A1A49">
              <w:rPr>
                <w:rFonts w:eastAsia="PMingLiU"/>
                <w:color w:val="000000"/>
                <w:lang w:eastAsia="nl-NL"/>
              </w:rPr>
              <w:t>«Неудовлетворительно» - теоретическое содержание курса не освоено, необходимые умения не сформированы, выполненные учебные задания содержат грубые ошибки.</w:t>
            </w:r>
          </w:p>
        </w:tc>
        <w:tc>
          <w:tcPr>
            <w:tcW w:w="972" w:type="pct"/>
          </w:tcPr>
          <w:p w:rsidR="007A1A49" w:rsidRPr="007A1A49" w:rsidRDefault="007A1A49" w:rsidP="007A1A49">
            <w:pPr>
              <w:rPr>
                <w:bCs/>
              </w:rPr>
            </w:pPr>
            <w:r w:rsidRPr="007A1A49">
              <w:rPr>
                <w:bCs/>
              </w:rPr>
              <w:t>- тестирование</w:t>
            </w:r>
          </w:p>
          <w:p w:rsidR="007A1A49" w:rsidRPr="007A1A49" w:rsidRDefault="007A1A49" w:rsidP="007A1A49">
            <w:pPr>
              <w:rPr>
                <w:bCs/>
              </w:rPr>
            </w:pPr>
            <w:r w:rsidRPr="007A1A49">
              <w:rPr>
                <w:bCs/>
              </w:rPr>
              <w:t>-устный опрос</w:t>
            </w:r>
          </w:p>
          <w:p w:rsidR="007A1A49" w:rsidRPr="007A1A49" w:rsidRDefault="007A1A49" w:rsidP="007A1A49">
            <w:pPr>
              <w:rPr>
                <w:bCs/>
              </w:rPr>
            </w:pPr>
            <w:r w:rsidRPr="007A1A49">
              <w:rPr>
                <w:bCs/>
              </w:rPr>
              <w:t>самостоятельные работы</w:t>
            </w:r>
          </w:p>
          <w:p w:rsidR="007A1A49" w:rsidRPr="007A1A49" w:rsidRDefault="007A1A49" w:rsidP="007A1A49">
            <w:pPr>
              <w:rPr>
                <w:bCs/>
              </w:rPr>
            </w:pPr>
            <w:r w:rsidRPr="007A1A49">
              <w:rPr>
                <w:bCs/>
              </w:rPr>
              <w:t>- практические работы</w:t>
            </w:r>
          </w:p>
          <w:p w:rsidR="007A1A49" w:rsidRPr="007A1A49" w:rsidRDefault="007A1A49" w:rsidP="007A1A49">
            <w:pPr>
              <w:rPr>
                <w:bCs/>
              </w:rPr>
            </w:pPr>
            <w:r w:rsidRPr="007A1A49">
              <w:rPr>
                <w:bCs/>
              </w:rPr>
              <w:t>-индивидуальное сообщение</w:t>
            </w:r>
          </w:p>
          <w:p w:rsidR="007A1A49" w:rsidRPr="007A1A49" w:rsidRDefault="007A1A49" w:rsidP="007A1A49">
            <w:pPr>
              <w:rPr>
                <w:bCs/>
              </w:rPr>
            </w:pPr>
          </w:p>
        </w:tc>
      </w:tr>
      <w:tr w:rsidR="007A1A49" w:rsidRPr="007A1A49" w:rsidTr="00E56D00">
        <w:trPr>
          <w:trHeight w:val="691"/>
        </w:trPr>
        <w:tc>
          <w:tcPr>
            <w:tcW w:w="2014" w:type="pct"/>
          </w:tcPr>
          <w:p w:rsidR="007A1A49" w:rsidRPr="007A1A49" w:rsidRDefault="007A1A49" w:rsidP="007A1A49">
            <w:pPr>
              <w:autoSpaceDE w:val="0"/>
              <w:autoSpaceDN w:val="0"/>
              <w:adjustRightInd w:val="0"/>
              <w:jc w:val="both"/>
              <w:rPr>
                <w:rFonts w:eastAsia="Calibri"/>
                <w:lang w:eastAsia="en-US"/>
              </w:rPr>
            </w:pPr>
            <w:r w:rsidRPr="007A1A49">
              <w:rPr>
                <w:bCs/>
              </w:rPr>
              <w:t>Перечень умений, осваиваемых в рамках дисциплин</w:t>
            </w:r>
            <w:r w:rsidRPr="007A1A49">
              <w:rPr>
                <w:rFonts w:eastAsia="Calibri"/>
                <w:lang w:eastAsia="en-US"/>
              </w:rPr>
              <w:t xml:space="preserve">: </w:t>
            </w:r>
          </w:p>
          <w:p w:rsidR="007A1A49" w:rsidRPr="007A1A49" w:rsidRDefault="007A1A49" w:rsidP="007A1A49">
            <w:pPr>
              <w:autoSpaceDE w:val="0"/>
              <w:autoSpaceDN w:val="0"/>
              <w:adjustRightInd w:val="0"/>
              <w:jc w:val="both"/>
              <w:rPr>
                <w:rFonts w:eastAsia="Calibri"/>
                <w:lang w:eastAsia="en-US"/>
              </w:rPr>
            </w:pPr>
            <w:r w:rsidRPr="007A1A49">
              <w:rPr>
                <w:rFonts w:eastAsia="Calibri"/>
                <w:lang w:eastAsia="en-US"/>
              </w:rPr>
              <w:t>- планировать, организовывать и проводить мероприятия по реализации принципов бережливого производства;</w:t>
            </w:r>
          </w:p>
          <w:p w:rsidR="007A1A49" w:rsidRPr="007A1A49" w:rsidRDefault="007A1A49" w:rsidP="007A1A49">
            <w:pPr>
              <w:autoSpaceDE w:val="0"/>
              <w:autoSpaceDN w:val="0"/>
              <w:adjustRightInd w:val="0"/>
              <w:jc w:val="both"/>
              <w:rPr>
                <w:rFonts w:eastAsia="Calibri"/>
                <w:lang w:eastAsia="en-US"/>
              </w:rPr>
            </w:pPr>
            <w:r w:rsidRPr="007A1A49">
              <w:rPr>
                <w:rFonts w:eastAsia="Calibri"/>
                <w:lang w:eastAsia="en-US"/>
              </w:rPr>
              <w:t>- пользоваться инструментами бережливого производства в производстве деятельности предприятия;</w:t>
            </w:r>
          </w:p>
          <w:p w:rsidR="007A1A49" w:rsidRPr="007A1A49" w:rsidRDefault="007A1A49" w:rsidP="007A1A49">
            <w:pPr>
              <w:autoSpaceDE w:val="0"/>
              <w:autoSpaceDN w:val="0"/>
              <w:adjustRightInd w:val="0"/>
              <w:jc w:val="both"/>
              <w:rPr>
                <w:color w:val="000000"/>
                <w:sz w:val="28"/>
                <w:szCs w:val="28"/>
              </w:rPr>
            </w:pPr>
            <w:r w:rsidRPr="007A1A49">
              <w:rPr>
                <w:rFonts w:eastAsia="Calibri"/>
                <w:lang w:eastAsia="en-US"/>
              </w:rPr>
              <w:t xml:space="preserve">- </w:t>
            </w:r>
            <w:r w:rsidRPr="007A1A49">
              <w:rPr>
                <w:color w:val="000000"/>
              </w:rPr>
              <w:t>владеть основными методами научного познания, используемыми в бережливом производстве: наблюдение, описание, измерение, эксперимент; умения обрабатывать результаты измерений</w:t>
            </w:r>
            <w:r w:rsidRPr="007A1A49">
              <w:rPr>
                <w:color w:val="000000"/>
                <w:sz w:val="28"/>
                <w:szCs w:val="28"/>
              </w:rPr>
              <w:t>;</w:t>
            </w:r>
          </w:p>
          <w:p w:rsidR="007A1A49" w:rsidRPr="007A1A49" w:rsidRDefault="007A1A49" w:rsidP="007A1A49">
            <w:pPr>
              <w:autoSpaceDE w:val="0"/>
              <w:autoSpaceDN w:val="0"/>
              <w:adjustRightInd w:val="0"/>
              <w:jc w:val="both"/>
              <w:rPr>
                <w:color w:val="000000"/>
              </w:rPr>
            </w:pPr>
            <w:r w:rsidRPr="007A1A49">
              <w:rPr>
                <w:color w:val="000000"/>
                <w:sz w:val="28"/>
                <w:szCs w:val="28"/>
              </w:rPr>
              <w:t xml:space="preserve">- </w:t>
            </w:r>
            <w:r w:rsidRPr="007A1A49">
              <w:rPr>
                <w:color w:val="000000"/>
              </w:rPr>
              <w:t>решать задачи в области бережливого производства;</w:t>
            </w:r>
          </w:p>
          <w:p w:rsidR="007A1A49" w:rsidRPr="007A1A49" w:rsidRDefault="007A1A49" w:rsidP="007A1A49">
            <w:pPr>
              <w:autoSpaceDE w:val="0"/>
              <w:autoSpaceDN w:val="0"/>
              <w:adjustRightInd w:val="0"/>
              <w:jc w:val="both"/>
              <w:rPr>
                <w:bCs/>
                <w:i/>
              </w:rPr>
            </w:pPr>
            <w:r w:rsidRPr="007A1A49">
              <w:rPr>
                <w:color w:val="000000"/>
              </w:rPr>
              <w:t xml:space="preserve">- </w:t>
            </w:r>
            <w:r w:rsidRPr="007A1A49">
              <w:rPr>
                <w:bCs/>
              </w:rPr>
              <w:t>применять полученные знания для выявления потерь в производственном процессе, разработке планов автономного обслуживания</w:t>
            </w:r>
            <w:r w:rsidRPr="007A1A49">
              <w:rPr>
                <w:bCs/>
                <w:i/>
              </w:rPr>
              <w:t>.</w:t>
            </w:r>
          </w:p>
        </w:tc>
        <w:tc>
          <w:tcPr>
            <w:tcW w:w="2015" w:type="pct"/>
            <w:vMerge/>
          </w:tcPr>
          <w:p w:rsidR="007A1A49" w:rsidRPr="007A1A49" w:rsidRDefault="007A1A49" w:rsidP="007A1A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contextualSpacing/>
            </w:pPr>
          </w:p>
        </w:tc>
        <w:tc>
          <w:tcPr>
            <w:tcW w:w="972" w:type="pct"/>
          </w:tcPr>
          <w:p w:rsidR="007A1A49" w:rsidRPr="007A1A49" w:rsidRDefault="007A1A49" w:rsidP="007A1A49">
            <w:pPr>
              <w:rPr>
                <w:bCs/>
                <w:i/>
              </w:rPr>
            </w:pPr>
          </w:p>
        </w:tc>
      </w:tr>
    </w:tbl>
    <w:p w:rsidR="007A1A49" w:rsidRPr="005C1794" w:rsidRDefault="007A1A49"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bookmarkStart w:id="10" w:name="_GoBack"/>
      <w:bookmarkEnd w:id="10"/>
    </w:p>
    <w:sectPr w:rsidR="007A1A49" w:rsidRPr="005C1794" w:rsidSect="00B56D52">
      <w:pgSz w:w="11906" w:h="16838"/>
      <w:pgMar w:top="1134" w:right="850" w:bottom="1134" w:left="1701" w:header="708" w:footer="70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3A3C" w:rsidRDefault="000C3A3C">
      <w:r>
        <w:separator/>
      </w:r>
    </w:p>
  </w:endnote>
  <w:endnote w:type="continuationSeparator" w:id="0">
    <w:p w:rsidR="000C3A3C" w:rsidRDefault="000C3A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OpenSymbol, 'Arial Unicode MS'">
    <w:altName w:val="Times New Roman"/>
    <w:charset w:val="00"/>
    <w:family w:val="auto"/>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51102448"/>
      <w:docPartObj>
        <w:docPartGallery w:val="Page Numbers (Bottom of Page)"/>
        <w:docPartUnique/>
      </w:docPartObj>
    </w:sdtPr>
    <w:sdtContent>
      <w:p w:rsidR="0010582E" w:rsidRDefault="0010582E" w:rsidP="000F581D">
        <w:pPr>
          <w:pStyle w:val="af2"/>
          <w:jc w:val="right"/>
        </w:pPr>
        <w:r>
          <w:fldChar w:fldCharType="begin"/>
        </w:r>
        <w:r>
          <w:instrText>PAGE   \* MERGEFORMAT</w:instrText>
        </w:r>
        <w:r>
          <w:fldChar w:fldCharType="separate"/>
        </w:r>
        <w:r w:rsidR="007A1A49">
          <w:rPr>
            <w:noProof/>
          </w:rPr>
          <w:t>5</w:t>
        </w:r>
        <w:r>
          <w:rPr>
            <w:noProof/>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2E" w:rsidRDefault="0010582E" w:rsidP="00762D58">
    <w:pPr>
      <w:pStyle w:val="af2"/>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end"/>
    </w:r>
  </w:p>
  <w:p w:rsidR="0010582E" w:rsidRDefault="0010582E" w:rsidP="00C633FB">
    <w:pPr>
      <w:pStyle w:val="af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2E" w:rsidRDefault="0010582E" w:rsidP="00762D58">
    <w:pPr>
      <w:pStyle w:val="af2"/>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separate"/>
    </w:r>
    <w:r w:rsidR="007A1A49">
      <w:rPr>
        <w:rStyle w:val="af4"/>
        <w:noProof/>
      </w:rPr>
      <w:t>10</w:t>
    </w:r>
    <w:r>
      <w:rPr>
        <w:rStyle w:val="af4"/>
      </w:rPr>
      <w:fldChar w:fldCharType="end"/>
    </w:r>
  </w:p>
  <w:p w:rsidR="0010582E" w:rsidRDefault="0010582E" w:rsidP="00C633FB">
    <w:pPr>
      <w:pStyle w:val="af2"/>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6837"/>
      <w:docPartObj>
        <w:docPartGallery w:val="Page Numbers (Bottom of Page)"/>
        <w:docPartUnique/>
      </w:docPartObj>
    </w:sdtPr>
    <w:sdtContent>
      <w:p w:rsidR="0010582E" w:rsidRDefault="0010582E">
        <w:pPr>
          <w:pStyle w:val="af2"/>
          <w:jc w:val="right"/>
        </w:pPr>
        <w:r>
          <w:fldChar w:fldCharType="begin"/>
        </w:r>
        <w:r>
          <w:instrText xml:space="preserve"> PAGE   \* MERGEFORMAT </w:instrText>
        </w:r>
        <w:r>
          <w:fldChar w:fldCharType="separate"/>
        </w:r>
        <w:r w:rsidR="007A1A49">
          <w:rPr>
            <w:noProof/>
          </w:rPr>
          <w:t>25</w:t>
        </w:r>
        <w:r>
          <w:rPr>
            <w:noProof/>
          </w:rPr>
          <w:fldChar w:fldCharType="end"/>
        </w:r>
      </w:p>
    </w:sdtContent>
  </w:sdt>
  <w:p w:rsidR="0010582E" w:rsidRDefault="0010582E">
    <w:pPr>
      <w:pStyle w:val="af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25187983"/>
      <w:docPartObj>
        <w:docPartGallery w:val="Page Numbers (Bottom of Page)"/>
        <w:docPartUnique/>
      </w:docPartObj>
    </w:sdtPr>
    <w:sdtContent>
      <w:p w:rsidR="0010582E" w:rsidRDefault="0010582E" w:rsidP="000F581D">
        <w:pPr>
          <w:pStyle w:val="af2"/>
          <w:jc w:val="right"/>
        </w:pPr>
        <w:r>
          <w:fldChar w:fldCharType="begin"/>
        </w:r>
        <w:r>
          <w:instrText>PAGE   \* MERGEFORMAT</w:instrText>
        </w:r>
        <w:r>
          <w:fldChar w:fldCharType="separate"/>
        </w:r>
        <w:r w:rsidR="007A1A49">
          <w:rPr>
            <w:noProof/>
          </w:rPr>
          <w:t>37</w:t>
        </w:r>
        <w:r>
          <w:fldChar w:fldCharType="end"/>
        </w:r>
      </w:p>
    </w:sdtContent>
  </w:sdt>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2E" w:rsidRDefault="0010582E">
    <w:pPr>
      <w:pStyle w:val="af2"/>
      <w:jc w:val="right"/>
    </w:pPr>
    <w:r>
      <w:fldChar w:fldCharType="begin"/>
    </w:r>
    <w:r>
      <w:instrText xml:space="preserve"> PAGE   \* MERGEFORMAT </w:instrText>
    </w:r>
    <w:r>
      <w:fldChar w:fldCharType="separate"/>
    </w:r>
    <w:r w:rsidR="007A1A49">
      <w:rPr>
        <w:noProof/>
      </w:rPr>
      <w:t>44</w:t>
    </w:r>
    <w:r>
      <w:fldChar w:fldCharType="end"/>
    </w:r>
  </w:p>
  <w:p w:rsidR="0010582E" w:rsidRDefault="0010582E">
    <w:pPr>
      <w:pStyle w:val="afa"/>
      <w:widowControl/>
      <w:rPr>
        <w:i/>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2E" w:rsidRPr="009A6513" w:rsidRDefault="0010582E">
    <w:pPr>
      <w:pStyle w:val="af2"/>
      <w:jc w:val="right"/>
      <w:rPr>
        <w:sz w:val="20"/>
        <w:szCs w:val="20"/>
      </w:rPr>
    </w:pPr>
    <w:r w:rsidRPr="009A6513">
      <w:rPr>
        <w:sz w:val="20"/>
        <w:szCs w:val="20"/>
      </w:rPr>
      <w:fldChar w:fldCharType="begin"/>
    </w:r>
    <w:r w:rsidRPr="009A6513">
      <w:rPr>
        <w:sz w:val="20"/>
        <w:szCs w:val="20"/>
      </w:rPr>
      <w:instrText xml:space="preserve"> PAGE   \* MERGEFORMAT </w:instrText>
    </w:r>
    <w:r w:rsidRPr="009A6513">
      <w:rPr>
        <w:sz w:val="20"/>
        <w:szCs w:val="20"/>
      </w:rPr>
      <w:fldChar w:fldCharType="separate"/>
    </w:r>
    <w:r w:rsidR="007A1A49">
      <w:rPr>
        <w:noProof/>
        <w:sz w:val="20"/>
        <w:szCs w:val="20"/>
      </w:rPr>
      <w:t>46</w:t>
    </w:r>
    <w:r w:rsidRPr="009A6513">
      <w:rPr>
        <w:sz w:val="20"/>
        <w:szCs w:val="20"/>
      </w:rPr>
      <w:fldChar w:fldCharType="end"/>
    </w:r>
  </w:p>
  <w:p w:rsidR="0010582E" w:rsidRDefault="0010582E"/>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2E" w:rsidRDefault="0010582E">
    <w:pPr>
      <w:pStyle w:val="af2"/>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2E" w:rsidRDefault="0010582E">
    <w:pPr>
      <w:pStyle w:val="af2"/>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2E" w:rsidRDefault="0010582E">
    <w:pPr>
      <w:pStyle w:val="af2"/>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2E" w:rsidRDefault="0010582E" w:rsidP="00762D58">
    <w:pPr>
      <w:pStyle w:val="af2"/>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end"/>
    </w:r>
  </w:p>
  <w:p w:rsidR="0010582E" w:rsidRDefault="0010582E" w:rsidP="00C633FB">
    <w:pPr>
      <w:pStyle w:val="af2"/>
      <w:ind w:right="360"/>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2E" w:rsidRDefault="0010582E" w:rsidP="00762D58">
    <w:pPr>
      <w:pStyle w:val="af2"/>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separate"/>
    </w:r>
    <w:r w:rsidR="007A1A49">
      <w:rPr>
        <w:rStyle w:val="af4"/>
        <w:noProof/>
      </w:rPr>
      <w:t>76</w:t>
    </w:r>
    <w:r>
      <w:rPr>
        <w:rStyle w:val="af4"/>
      </w:rPr>
      <w:fldChar w:fldCharType="end"/>
    </w:r>
  </w:p>
  <w:p w:rsidR="0010582E" w:rsidRDefault="0010582E" w:rsidP="00C633FB">
    <w:pPr>
      <w:pStyle w:val="af2"/>
      <w:ind w:right="360"/>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38597"/>
      <w:docPartObj>
        <w:docPartGallery w:val="Page Numbers (Bottom of Page)"/>
        <w:docPartUnique/>
      </w:docPartObj>
    </w:sdtPr>
    <w:sdtContent>
      <w:p w:rsidR="0010582E" w:rsidRDefault="0010582E">
        <w:pPr>
          <w:pStyle w:val="af2"/>
          <w:jc w:val="center"/>
        </w:pPr>
        <w:r>
          <w:fldChar w:fldCharType="begin"/>
        </w:r>
        <w:r>
          <w:instrText xml:space="preserve"> PAGE   \* MERGEFORMAT </w:instrText>
        </w:r>
        <w:r>
          <w:fldChar w:fldCharType="separate"/>
        </w:r>
        <w:r w:rsidR="007A1A49">
          <w:rPr>
            <w:noProof/>
          </w:rPr>
          <w:t>8</w:t>
        </w:r>
        <w:r>
          <w:fldChar w:fldCharType="end"/>
        </w:r>
      </w:p>
    </w:sdtContent>
  </w:sdt>
  <w:p w:rsidR="0010582E" w:rsidRDefault="0010582E">
    <w:pPr>
      <w:pStyle w:val="af2"/>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2E" w:rsidRDefault="0010582E" w:rsidP="0010582E">
    <w:pPr>
      <w:pStyle w:val="af2"/>
    </w:pPr>
  </w:p>
  <w:p w:rsidR="0010582E" w:rsidRDefault="0010582E">
    <w:pPr>
      <w:pStyle w:val="af2"/>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969970"/>
      <w:docPartObj>
        <w:docPartGallery w:val="Page Numbers (Bottom of Page)"/>
        <w:docPartUnique/>
      </w:docPartObj>
    </w:sdtPr>
    <w:sdtContent>
      <w:p w:rsidR="0010582E" w:rsidRDefault="0010582E">
        <w:pPr>
          <w:pStyle w:val="af2"/>
          <w:jc w:val="center"/>
        </w:pPr>
        <w:r>
          <w:fldChar w:fldCharType="begin"/>
        </w:r>
        <w:r>
          <w:instrText xml:space="preserve"> PAGE   \* MERGEFORMAT </w:instrText>
        </w:r>
        <w:r>
          <w:fldChar w:fldCharType="separate"/>
        </w:r>
        <w:r w:rsidR="007A1A49">
          <w:rPr>
            <w:noProof/>
          </w:rPr>
          <w:t>13</w:t>
        </w:r>
        <w:r>
          <w:fldChar w:fldCharType="end"/>
        </w:r>
      </w:p>
    </w:sdtContent>
  </w:sdt>
  <w:p w:rsidR="0010582E" w:rsidRDefault="0010582E" w:rsidP="0010582E">
    <w:pPr>
      <w:pStyle w:val="Standard"/>
      <w:jc w:val="cen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29785840"/>
      <w:docPartObj>
        <w:docPartGallery w:val="Page Numbers (Bottom of Page)"/>
        <w:docPartUnique/>
      </w:docPartObj>
    </w:sdtPr>
    <w:sdtContent>
      <w:p w:rsidR="0010582E" w:rsidRDefault="0010582E" w:rsidP="0010582E">
        <w:pPr>
          <w:pStyle w:val="af2"/>
          <w:jc w:val="right"/>
        </w:pPr>
        <w:r>
          <w:fldChar w:fldCharType="begin"/>
        </w:r>
        <w:r>
          <w:instrText>PAGE   \* MERGEFORMAT</w:instrText>
        </w:r>
        <w:r>
          <w:fldChar w:fldCharType="separate"/>
        </w:r>
        <w:r w:rsidR="007A1A49">
          <w:rPr>
            <w:noProof/>
          </w:rPr>
          <w:t>22</w:t>
        </w:r>
        <w:r>
          <w:fldChar w:fldCharType="end"/>
        </w:r>
      </w:p>
    </w:sdtContent>
  </w:sdt>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77216983"/>
      <w:docPartObj>
        <w:docPartGallery w:val="Page Numbers (Bottom of Page)"/>
        <w:docPartUnique/>
      </w:docPartObj>
    </w:sdtPr>
    <w:sdtContent>
      <w:p w:rsidR="0010582E" w:rsidRDefault="0010582E" w:rsidP="0010582E">
        <w:pPr>
          <w:pStyle w:val="af2"/>
          <w:jc w:val="right"/>
        </w:pPr>
        <w:r>
          <w:fldChar w:fldCharType="begin"/>
        </w:r>
        <w:r>
          <w:instrText>PAGE   \* MERGEFORMAT</w:instrText>
        </w:r>
        <w:r>
          <w:fldChar w:fldCharType="separate"/>
        </w:r>
        <w:r w:rsidR="007A1A49">
          <w:rPr>
            <w:noProof/>
          </w:rPr>
          <w:t>32</w:t>
        </w:r>
        <w:r>
          <w:fldChar w:fldCharType="end"/>
        </w:r>
      </w:p>
    </w:sdtContent>
  </w:sdt>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2E" w:rsidRPr="00D33485" w:rsidRDefault="0010582E" w:rsidP="0010582E">
    <w:pPr>
      <w:pStyle w:val="af2"/>
      <w:jc w:val="center"/>
    </w:pPr>
    <w:r w:rsidRPr="00D33485">
      <w:fldChar w:fldCharType="begin"/>
    </w:r>
    <w:r w:rsidRPr="00D33485">
      <w:instrText xml:space="preserve"> PAGE   \* MERGEFORMAT </w:instrText>
    </w:r>
    <w:r w:rsidRPr="00D33485">
      <w:fldChar w:fldCharType="separate"/>
    </w:r>
    <w:r w:rsidR="007A1A49">
      <w:rPr>
        <w:noProof/>
      </w:rPr>
      <w:t>40</w:t>
    </w:r>
    <w:r w:rsidRPr="00D33485">
      <w:fldChar w:fldCharType="end"/>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2E" w:rsidRDefault="0010582E">
    <w:pPr>
      <w:pStyle w:val="af2"/>
      <w:jc w:val="center"/>
    </w:pPr>
  </w:p>
  <w:p w:rsidR="0010582E" w:rsidRDefault="0010582E">
    <w:pPr>
      <w:pStyle w:val="af2"/>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2E" w:rsidRDefault="0010582E"/>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2E" w:rsidRDefault="0010582E" w:rsidP="0010582E">
    <w:pPr>
      <w:pStyle w:val="af2"/>
      <w:jc w:val="center"/>
    </w:pPr>
    <w:r>
      <w:fldChar w:fldCharType="begin"/>
    </w:r>
    <w:r>
      <w:instrText xml:space="preserve"> PAGE   \* MERGEFORMAT </w:instrText>
    </w:r>
    <w:r>
      <w:fldChar w:fldCharType="separate"/>
    </w:r>
    <w:r w:rsidR="007A1A49">
      <w:rPr>
        <w:noProof/>
      </w:rPr>
      <w:t>44</w:t>
    </w:r>
    <w:r>
      <w:fldChar w:fldCharType="end"/>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2E" w:rsidRDefault="0010582E"/>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11622498"/>
      <w:docPartObj>
        <w:docPartGallery w:val="Page Numbers (Bottom of Page)"/>
        <w:docPartUnique/>
      </w:docPartObj>
    </w:sdtPr>
    <w:sdtContent>
      <w:p w:rsidR="0010582E" w:rsidRDefault="0010582E" w:rsidP="0010582E">
        <w:pPr>
          <w:pStyle w:val="af2"/>
          <w:jc w:val="right"/>
        </w:pPr>
        <w:r>
          <w:fldChar w:fldCharType="begin"/>
        </w:r>
        <w:r>
          <w:instrText>PAGE   \* MERGEFORMAT</w:instrText>
        </w:r>
        <w:r>
          <w:fldChar w:fldCharType="separate"/>
        </w:r>
        <w:r w:rsidR="007A1A49">
          <w:rPr>
            <w:noProof/>
          </w:rPr>
          <w:t>59</w:t>
        </w:r>
        <w:r>
          <w:rPr>
            <w:noProof/>
          </w:rPr>
          <w:fldChar w:fldCharType="end"/>
        </w:r>
      </w:p>
    </w:sdtContent>
  </w:sdt>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2E" w:rsidRDefault="0010582E">
    <w:pPr>
      <w:pStyle w:val="af2"/>
      <w:jc w:val="right"/>
    </w:pPr>
  </w:p>
  <w:p w:rsidR="0010582E" w:rsidRDefault="0010582E">
    <w:pPr>
      <w:pStyle w:val="af2"/>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26723442"/>
      <w:docPartObj>
        <w:docPartGallery w:val="Page Numbers (Bottom of Page)"/>
        <w:docPartUnique/>
      </w:docPartObj>
    </w:sdtPr>
    <w:sdtContent>
      <w:p w:rsidR="0010582E" w:rsidRDefault="0010582E">
        <w:pPr>
          <w:pStyle w:val="af2"/>
          <w:jc w:val="right"/>
        </w:pPr>
        <w:r>
          <w:fldChar w:fldCharType="begin"/>
        </w:r>
        <w:r>
          <w:instrText>PAGE   \* MERGEFORMAT</w:instrText>
        </w:r>
        <w:r>
          <w:fldChar w:fldCharType="separate"/>
        </w:r>
        <w:r w:rsidR="007A1A49">
          <w:rPr>
            <w:noProof/>
          </w:rPr>
          <w:t>11</w:t>
        </w:r>
        <w:r>
          <w:fldChar w:fldCharType="end"/>
        </w:r>
      </w:p>
    </w:sdtContent>
  </w:sdt>
  <w:p w:rsidR="0010582E" w:rsidRDefault="0010582E">
    <w:pPr>
      <w:pStyle w:val="af2"/>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1A49" w:rsidRDefault="007A1A49">
    <w:pPr>
      <w:pStyle w:val="af2"/>
      <w:jc w:val="right"/>
    </w:pPr>
    <w:r>
      <w:fldChar w:fldCharType="begin"/>
    </w:r>
    <w:r>
      <w:instrText>PAGE   \* MERGEFORMAT</w:instrText>
    </w:r>
    <w:r>
      <w:fldChar w:fldCharType="separate"/>
    </w:r>
    <w:r>
      <w:rPr>
        <w:noProof/>
      </w:rPr>
      <w:t>18</w:t>
    </w:r>
    <w:r>
      <w:fldChar w:fldCharType="end"/>
    </w:r>
  </w:p>
  <w:p w:rsidR="007A1A49" w:rsidRDefault="007A1A49">
    <w:pPr>
      <w:pStyle w:val="af2"/>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1A49" w:rsidRDefault="007A1A49" w:rsidP="00762D58">
    <w:pPr>
      <w:pStyle w:val="af2"/>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end"/>
    </w:r>
  </w:p>
  <w:p w:rsidR="007A1A49" w:rsidRDefault="007A1A49" w:rsidP="00C633FB">
    <w:pPr>
      <w:pStyle w:val="af2"/>
      <w:ind w:right="360"/>
    </w:pP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1A49" w:rsidRDefault="007A1A49" w:rsidP="00762D58">
    <w:pPr>
      <w:pStyle w:val="af2"/>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separate"/>
    </w:r>
    <w:r>
      <w:rPr>
        <w:rStyle w:val="af4"/>
        <w:noProof/>
      </w:rPr>
      <w:t>11</w:t>
    </w:r>
    <w:r>
      <w:rPr>
        <w:rStyle w:val="af4"/>
      </w:rPr>
      <w:fldChar w:fldCharType="end"/>
    </w:r>
  </w:p>
  <w:p w:rsidR="007A1A49" w:rsidRPr="00EE652C" w:rsidRDefault="007A1A49" w:rsidP="00EE652C"/>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1A49" w:rsidRDefault="007A1A49">
    <w:pPr>
      <w:pStyle w:val="af2"/>
    </w:pPr>
    <w:r>
      <w:t xml:space="preserve">  </w:t>
    </w:r>
    <w:r>
      <w:tab/>
    </w:r>
    <w:r>
      <w:tab/>
      <w:t xml:space="preserve">  </w:t>
    </w:r>
  </w:p>
  <w:p w:rsidR="007A1A49" w:rsidRDefault="007A1A49" w:rsidP="00161B14">
    <w:pPr>
      <w:pStyle w:val="af2"/>
      <w:jc w:val="right"/>
    </w:pP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1A49" w:rsidRDefault="007A1A49">
    <w:pPr>
      <w:pStyle w:val="aa"/>
      <w:spacing w:line="14" w:lineRule="auto"/>
      <w:rPr>
        <w:sz w:val="20"/>
      </w:rPr>
    </w:pPr>
    <w:r>
      <w:rPr>
        <w:noProof/>
      </w:rPr>
      <mc:AlternateContent>
        <mc:Choice Requires="wps">
          <w:drawing>
            <wp:anchor distT="0" distB="0" distL="114300" distR="114300" simplePos="0" relativeHeight="251659264" behindDoc="1" locked="0" layoutInCell="1" allowOverlap="1">
              <wp:simplePos x="0" y="0"/>
              <wp:positionH relativeFrom="page">
                <wp:posOffset>10156190</wp:posOffset>
              </wp:positionH>
              <wp:positionV relativeFrom="page">
                <wp:posOffset>6939280</wp:posOffset>
              </wp:positionV>
              <wp:extent cx="203200" cy="177800"/>
              <wp:effectExtent l="0" t="0" r="6350" b="12700"/>
              <wp:wrapNone/>
              <wp:docPr id="2" name="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2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A1A49" w:rsidRDefault="007A1A49">
                          <w:pPr>
                            <w:spacing w:line="265" w:lineRule="exact"/>
                            <w:ind w:left="40"/>
                          </w:pPr>
                          <w:r>
                            <w:fldChar w:fldCharType="begin"/>
                          </w:r>
                          <w:r>
                            <w:instrText xml:space="preserve"> PAGE </w:instrText>
                          </w:r>
                          <w:r>
                            <w:fldChar w:fldCharType="separate"/>
                          </w:r>
                          <w:r>
                            <w:rPr>
                              <w:noProof/>
                            </w:rPr>
                            <w:t>26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 o:spid="_x0000_s1026" type="#_x0000_t202" style="position:absolute;margin-left:799.7pt;margin-top:546.4pt;width:16pt;height:14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" filled="f" stroked="f">
              <v:textbox inset="0,0,0,0">
                <w:txbxContent>
                  <w:p w:rsidR="007A1A49" w:rsidRDefault="007A1A49">
                    <w:pPr>
                      <w:spacing w:line="265" w:lineRule="exact"/>
                      <w:ind w:left="40"/>
                    </w:pPr>
                    <w:r>
                      <w:fldChar w:fldCharType="begin"/>
                    </w:r>
                    <w:r>
                      <w:instrText xml:space="preserve"> PAGE </w:instrText>
                    </w:r>
                    <w:r>
                      <w:fldChar w:fldCharType="separate"/>
                    </w:r>
                    <w:r>
                      <w:rPr>
                        <w:noProof/>
                      </w:rPr>
                      <w:t>26</w:t>
                    </w:r>
                    <w:r>
                      <w:fldChar w:fldCharType="end"/>
                    </w:r>
                  </w:p>
                </w:txbxContent>
              </v:textbox>
              <w10:wrap anchorx="page" anchory="page"/>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1A49" w:rsidRDefault="007A1A49" w:rsidP="00762D58">
    <w:pPr>
      <w:pStyle w:val="af2"/>
      <w:framePr w:wrap="auto" w:vAnchor="text" w:hAnchor="margin" w:xAlign="right" w:y="1"/>
      <w:rPr>
        <w:rStyle w:val="af4"/>
      </w:rPr>
    </w:pPr>
    <w:r>
      <w:rPr>
        <w:rStyle w:val="af4"/>
      </w:rPr>
      <w:fldChar w:fldCharType="begin"/>
    </w:r>
    <w:r>
      <w:rPr>
        <w:rStyle w:val="af4"/>
      </w:rPr>
      <w:instrText xml:space="preserve">PAGE  </w:instrText>
    </w:r>
    <w:r>
      <w:rPr>
        <w:rStyle w:val="af4"/>
      </w:rPr>
      <w:fldChar w:fldCharType="separate"/>
    </w:r>
    <w:r>
      <w:rPr>
        <w:rStyle w:val="af4"/>
        <w:noProof/>
      </w:rPr>
      <w:t>40</w:t>
    </w:r>
    <w:r>
      <w:rPr>
        <w:rStyle w:val="af4"/>
      </w:rPr>
      <w:fldChar w:fldCharType="end"/>
    </w:r>
  </w:p>
  <w:p w:rsidR="007A1A49" w:rsidRDefault="007A1A49" w:rsidP="00C633FB">
    <w:pPr>
      <w:pStyle w:val="af2"/>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3A3C" w:rsidRDefault="000C3A3C">
      <w:r>
        <w:separator/>
      </w:r>
    </w:p>
  </w:footnote>
  <w:footnote w:type="continuationSeparator" w:id="0">
    <w:p w:rsidR="000C3A3C" w:rsidRDefault="000C3A3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2E" w:rsidRDefault="0010582E" w:rsidP="006B0458">
    <w:pPr>
      <w:pStyle w:val="af5"/>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end"/>
    </w:r>
  </w:p>
  <w:p w:rsidR="0010582E" w:rsidRDefault="0010582E">
    <w:pPr>
      <w:pStyle w:val="af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2E" w:rsidRDefault="0010582E"/>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2E" w:rsidRDefault="0010582E">
    <w:pPr>
      <w:pStyle w:val="af5"/>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2E" w:rsidRDefault="0010582E">
    <w:pPr>
      <w:pStyle w:val="af5"/>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2E" w:rsidRDefault="0010582E">
    <w:pPr>
      <w:pStyle w:val="af5"/>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2E" w:rsidRDefault="0010582E" w:rsidP="006B0458">
    <w:pPr>
      <w:pStyle w:val="af5"/>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end"/>
    </w:r>
  </w:p>
  <w:p w:rsidR="0010582E" w:rsidRDefault="0010582E">
    <w:pPr>
      <w:pStyle w:val="af5"/>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2E" w:rsidRDefault="0010582E" w:rsidP="006B0458">
    <w:pPr>
      <w:pStyle w:val="af5"/>
      <w:framePr w:wrap="around" w:vAnchor="text" w:hAnchor="margin" w:xAlign="center" w:y="1"/>
      <w:rPr>
        <w:rStyle w:val="af4"/>
      </w:rPr>
    </w:pPr>
  </w:p>
  <w:p w:rsidR="0010582E" w:rsidRDefault="0010582E">
    <w:pPr>
      <w:pStyle w:val="af5"/>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38596"/>
      <w:docPartObj>
        <w:docPartGallery w:val="Page Numbers (Top of Page)"/>
        <w:docPartUnique/>
      </w:docPartObj>
    </w:sdtPr>
    <w:sdtContent>
      <w:p w:rsidR="0010582E" w:rsidRDefault="0010582E">
        <w:pPr>
          <w:pStyle w:val="af5"/>
          <w:jc w:val="center"/>
        </w:pPr>
      </w:p>
    </w:sdtContent>
  </w:sdt>
  <w:p w:rsidR="0010582E" w:rsidRDefault="0010582E">
    <w:pPr>
      <w:pStyle w:val="af5"/>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2E" w:rsidRDefault="0010582E">
    <w:pPr>
      <w:pStyle w:val="Standard"/>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2E" w:rsidRDefault="0010582E"/>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2E" w:rsidRDefault="0010582E"/>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82E" w:rsidRDefault="0010582E"/>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1A49" w:rsidRDefault="007A1A49" w:rsidP="006B0458">
    <w:pPr>
      <w:pStyle w:val="af5"/>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end"/>
    </w:r>
  </w:p>
  <w:p w:rsidR="007A1A49" w:rsidRDefault="007A1A49">
    <w:pPr>
      <w:pStyle w:val="af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3E12"/>
    <w:multiLevelType w:val="hybridMultilevel"/>
    <w:tmpl w:val="4DAE68FA"/>
    <w:lvl w:ilvl="0" w:tplc="D6A2AB42">
      <w:start w:val="2"/>
      <w:numFmt w:val="decimal"/>
      <w:lvlText w:val="%1."/>
      <w:lvlJc w:val="left"/>
    </w:lvl>
    <w:lvl w:ilvl="1" w:tplc="6DDC1336">
      <w:numFmt w:val="decimal"/>
      <w:lvlText w:val=""/>
      <w:lvlJc w:val="left"/>
    </w:lvl>
    <w:lvl w:ilvl="2" w:tplc="4D9E2ADA">
      <w:numFmt w:val="decimal"/>
      <w:lvlText w:val=""/>
      <w:lvlJc w:val="left"/>
    </w:lvl>
    <w:lvl w:ilvl="3" w:tplc="77EC34A4">
      <w:numFmt w:val="decimal"/>
      <w:lvlText w:val=""/>
      <w:lvlJc w:val="left"/>
    </w:lvl>
    <w:lvl w:ilvl="4" w:tplc="01685B78">
      <w:numFmt w:val="decimal"/>
      <w:lvlText w:val=""/>
      <w:lvlJc w:val="left"/>
    </w:lvl>
    <w:lvl w:ilvl="5" w:tplc="65C0000E">
      <w:numFmt w:val="decimal"/>
      <w:lvlText w:val=""/>
      <w:lvlJc w:val="left"/>
    </w:lvl>
    <w:lvl w:ilvl="6" w:tplc="804EA748">
      <w:numFmt w:val="decimal"/>
      <w:lvlText w:val=""/>
      <w:lvlJc w:val="left"/>
    </w:lvl>
    <w:lvl w:ilvl="7" w:tplc="EF12470A">
      <w:numFmt w:val="decimal"/>
      <w:lvlText w:val=""/>
      <w:lvlJc w:val="left"/>
    </w:lvl>
    <w:lvl w:ilvl="8" w:tplc="C0FE483C">
      <w:numFmt w:val="decimal"/>
      <w:lvlText w:val=""/>
      <w:lvlJc w:val="left"/>
    </w:lvl>
  </w:abstractNum>
  <w:abstractNum w:abstractNumId="1">
    <w:nsid w:val="00005878"/>
    <w:multiLevelType w:val="hybridMultilevel"/>
    <w:tmpl w:val="27040D36"/>
    <w:lvl w:ilvl="0" w:tplc="4B2AE858">
      <w:start w:val="1"/>
      <w:numFmt w:val="decimal"/>
      <w:lvlText w:val="%1."/>
      <w:lvlJc w:val="left"/>
    </w:lvl>
    <w:lvl w:ilvl="1" w:tplc="228EE8D2">
      <w:start w:val="4"/>
      <w:numFmt w:val="decimal"/>
      <w:lvlText w:val="%2."/>
      <w:lvlJc w:val="left"/>
    </w:lvl>
    <w:lvl w:ilvl="2" w:tplc="7402014C">
      <w:numFmt w:val="decimal"/>
      <w:lvlText w:val=""/>
      <w:lvlJc w:val="left"/>
    </w:lvl>
    <w:lvl w:ilvl="3" w:tplc="17489CCC">
      <w:numFmt w:val="decimal"/>
      <w:lvlText w:val=""/>
      <w:lvlJc w:val="left"/>
    </w:lvl>
    <w:lvl w:ilvl="4" w:tplc="C7C09F5C">
      <w:numFmt w:val="decimal"/>
      <w:lvlText w:val=""/>
      <w:lvlJc w:val="left"/>
    </w:lvl>
    <w:lvl w:ilvl="5" w:tplc="21BEE91A">
      <w:numFmt w:val="decimal"/>
      <w:lvlText w:val=""/>
      <w:lvlJc w:val="left"/>
    </w:lvl>
    <w:lvl w:ilvl="6" w:tplc="11E25582">
      <w:numFmt w:val="decimal"/>
      <w:lvlText w:val=""/>
      <w:lvlJc w:val="left"/>
    </w:lvl>
    <w:lvl w:ilvl="7" w:tplc="D12AAE9A">
      <w:numFmt w:val="decimal"/>
      <w:lvlText w:val=""/>
      <w:lvlJc w:val="left"/>
    </w:lvl>
    <w:lvl w:ilvl="8" w:tplc="D5604D1E">
      <w:numFmt w:val="decimal"/>
      <w:lvlText w:val=""/>
      <w:lvlJc w:val="left"/>
    </w:lvl>
  </w:abstractNum>
  <w:abstractNum w:abstractNumId="2">
    <w:nsid w:val="00006B36"/>
    <w:multiLevelType w:val="hybridMultilevel"/>
    <w:tmpl w:val="117AC4F4"/>
    <w:lvl w:ilvl="0" w:tplc="72CED408">
      <w:start w:val="1"/>
      <w:numFmt w:val="decimal"/>
      <w:lvlText w:val="%1."/>
      <w:lvlJc w:val="left"/>
    </w:lvl>
    <w:lvl w:ilvl="1" w:tplc="B80051FC">
      <w:numFmt w:val="decimal"/>
      <w:lvlText w:val=""/>
      <w:lvlJc w:val="left"/>
    </w:lvl>
    <w:lvl w:ilvl="2" w:tplc="83EEC6A2">
      <w:numFmt w:val="decimal"/>
      <w:lvlText w:val=""/>
      <w:lvlJc w:val="left"/>
    </w:lvl>
    <w:lvl w:ilvl="3" w:tplc="EBB8BB0C">
      <w:numFmt w:val="decimal"/>
      <w:lvlText w:val=""/>
      <w:lvlJc w:val="left"/>
    </w:lvl>
    <w:lvl w:ilvl="4" w:tplc="43D824A6">
      <w:numFmt w:val="decimal"/>
      <w:lvlText w:val=""/>
      <w:lvlJc w:val="left"/>
    </w:lvl>
    <w:lvl w:ilvl="5" w:tplc="73EA44C4">
      <w:numFmt w:val="decimal"/>
      <w:lvlText w:val=""/>
      <w:lvlJc w:val="left"/>
    </w:lvl>
    <w:lvl w:ilvl="6" w:tplc="6F26A06A">
      <w:numFmt w:val="decimal"/>
      <w:lvlText w:val=""/>
      <w:lvlJc w:val="left"/>
    </w:lvl>
    <w:lvl w:ilvl="7" w:tplc="A0CAD7DC">
      <w:numFmt w:val="decimal"/>
      <w:lvlText w:val=""/>
      <w:lvlJc w:val="left"/>
    </w:lvl>
    <w:lvl w:ilvl="8" w:tplc="C44E8B6A">
      <w:numFmt w:val="decimal"/>
      <w:lvlText w:val=""/>
      <w:lvlJc w:val="left"/>
    </w:lvl>
  </w:abstractNum>
  <w:abstractNum w:abstractNumId="3">
    <w:nsid w:val="02616104"/>
    <w:multiLevelType w:val="hybridMultilevel"/>
    <w:tmpl w:val="4670BE14"/>
    <w:lvl w:ilvl="0" w:tplc="8AA8CFC4">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47C4853"/>
    <w:multiLevelType w:val="hybridMultilevel"/>
    <w:tmpl w:val="E49A9640"/>
    <w:lvl w:ilvl="0" w:tplc="B1F0DD2E">
      <w:start w:val="1"/>
      <w:numFmt w:val="decimal"/>
      <w:lvlText w:val="%1."/>
      <w:lvlJc w:val="left"/>
      <w:pPr>
        <w:ind w:left="360" w:hanging="360"/>
      </w:pPr>
      <w:rPr>
        <w:rFonts w:asciiTheme="minorHAnsi" w:hAnsiTheme="minorHAnsi" w:hint="default"/>
        <w:sz w:val="22"/>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nsid w:val="089159D7"/>
    <w:multiLevelType w:val="hybridMultilevel"/>
    <w:tmpl w:val="F4E49044"/>
    <w:lvl w:ilvl="0" w:tplc="E500C2F6">
      <w:start w:val="1"/>
      <w:numFmt w:val="decimal"/>
      <w:lvlText w:val="%1."/>
      <w:lvlJc w:val="left"/>
      <w:pPr>
        <w:tabs>
          <w:tab w:val="num" w:pos="720"/>
        </w:tabs>
        <w:ind w:left="720" w:hanging="360"/>
      </w:pPr>
      <w:rPr>
        <w:rFonts w:ascii="Times New Roman" w:hAnsi="Times New Roman" w:cs="Times New Roman"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E7E2F76"/>
    <w:multiLevelType w:val="hybridMultilevel"/>
    <w:tmpl w:val="16C6E9A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1E47B7B"/>
    <w:multiLevelType w:val="hybridMultilevel"/>
    <w:tmpl w:val="F2F09922"/>
    <w:lvl w:ilvl="0" w:tplc="E3BC3B8C">
      <w:start w:val="1"/>
      <w:numFmt w:val="decimal"/>
      <w:lvlText w:val="%1."/>
      <w:lvlJc w:val="left"/>
      <w:pPr>
        <w:tabs>
          <w:tab w:val="num" w:pos="502"/>
        </w:tabs>
        <w:ind w:left="502" w:hanging="360"/>
      </w:pPr>
      <w:rPr>
        <w:rFonts w:hint="default"/>
        <w:b/>
      </w:rPr>
    </w:lvl>
    <w:lvl w:ilvl="1" w:tplc="04190019">
      <w:start w:val="1"/>
      <w:numFmt w:val="lowerLetter"/>
      <w:lvlText w:val="%2."/>
      <w:lvlJc w:val="left"/>
      <w:pPr>
        <w:tabs>
          <w:tab w:val="num" w:pos="2062"/>
        </w:tabs>
        <w:ind w:left="2062"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8">
    <w:nsid w:val="18692BD5"/>
    <w:multiLevelType w:val="multilevel"/>
    <w:tmpl w:val="89063332"/>
    <w:lvl w:ilvl="0">
      <w:numFmt w:val="bullet"/>
      <w:lvlText w:val="–"/>
      <w:lvlJc w:val="left"/>
      <w:rPr>
        <w:rFonts w:ascii="OpenSymbol, 'Arial Unicode MS'" w:eastAsia="OpenSymbol, 'Arial Unicode MS'" w:hAnsi="OpenSymbol, 'Arial Unicode MS'" w:cs="OpenSymbol, 'Arial Unicode MS'"/>
      </w:rPr>
    </w:lvl>
    <w:lvl w:ilvl="1">
      <w:numFmt w:val="bullet"/>
      <w:lvlText w:val="–"/>
      <w:lvlJc w:val="left"/>
      <w:rPr>
        <w:rFonts w:ascii="OpenSymbol, 'Arial Unicode MS'" w:eastAsia="OpenSymbol, 'Arial Unicode MS'" w:hAnsi="OpenSymbol, 'Arial Unicode MS'" w:cs="OpenSymbol, 'Arial Unicode MS'"/>
      </w:rPr>
    </w:lvl>
    <w:lvl w:ilvl="2">
      <w:numFmt w:val="bullet"/>
      <w:lvlText w:val="–"/>
      <w:lvlJc w:val="left"/>
      <w:rPr>
        <w:rFonts w:ascii="OpenSymbol, 'Arial Unicode MS'" w:eastAsia="OpenSymbol, 'Arial Unicode MS'" w:hAnsi="OpenSymbol, 'Arial Unicode MS'" w:cs="OpenSymbol, 'Arial Unicode MS'"/>
      </w:rPr>
    </w:lvl>
    <w:lvl w:ilvl="3">
      <w:numFmt w:val="bullet"/>
      <w:lvlText w:val="–"/>
      <w:lvlJc w:val="left"/>
      <w:rPr>
        <w:rFonts w:ascii="OpenSymbol, 'Arial Unicode MS'" w:eastAsia="OpenSymbol, 'Arial Unicode MS'" w:hAnsi="OpenSymbol, 'Arial Unicode MS'" w:cs="OpenSymbol, 'Arial Unicode MS'"/>
      </w:rPr>
    </w:lvl>
    <w:lvl w:ilvl="4">
      <w:numFmt w:val="bullet"/>
      <w:lvlText w:val="–"/>
      <w:lvlJc w:val="left"/>
      <w:rPr>
        <w:rFonts w:ascii="OpenSymbol, 'Arial Unicode MS'" w:eastAsia="OpenSymbol, 'Arial Unicode MS'" w:hAnsi="OpenSymbol, 'Arial Unicode MS'" w:cs="OpenSymbol, 'Arial Unicode MS'"/>
      </w:rPr>
    </w:lvl>
    <w:lvl w:ilvl="5">
      <w:numFmt w:val="bullet"/>
      <w:lvlText w:val="–"/>
      <w:lvlJc w:val="left"/>
      <w:rPr>
        <w:rFonts w:ascii="OpenSymbol, 'Arial Unicode MS'" w:eastAsia="OpenSymbol, 'Arial Unicode MS'" w:hAnsi="OpenSymbol, 'Arial Unicode MS'" w:cs="OpenSymbol, 'Arial Unicode MS'"/>
      </w:rPr>
    </w:lvl>
    <w:lvl w:ilvl="6">
      <w:numFmt w:val="bullet"/>
      <w:lvlText w:val="–"/>
      <w:lvlJc w:val="left"/>
      <w:rPr>
        <w:rFonts w:ascii="OpenSymbol, 'Arial Unicode MS'" w:eastAsia="OpenSymbol, 'Arial Unicode MS'" w:hAnsi="OpenSymbol, 'Arial Unicode MS'" w:cs="OpenSymbol, 'Arial Unicode MS'"/>
      </w:rPr>
    </w:lvl>
    <w:lvl w:ilvl="7">
      <w:numFmt w:val="bullet"/>
      <w:lvlText w:val="–"/>
      <w:lvlJc w:val="left"/>
      <w:rPr>
        <w:rFonts w:ascii="OpenSymbol, 'Arial Unicode MS'" w:eastAsia="OpenSymbol, 'Arial Unicode MS'" w:hAnsi="OpenSymbol, 'Arial Unicode MS'" w:cs="OpenSymbol, 'Arial Unicode MS'"/>
      </w:rPr>
    </w:lvl>
    <w:lvl w:ilvl="8">
      <w:numFmt w:val="bullet"/>
      <w:lvlText w:val="–"/>
      <w:lvlJc w:val="left"/>
      <w:rPr>
        <w:rFonts w:ascii="OpenSymbol, 'Arial Unicode MS'" w:eastAsia="OpenSymbol, 'Arial Unicode MS'" w:hAnsi="OpenSymbol, 'Arial Unicode MS'" w:cs="OpenSymbol, 'Arial Unicode MS'"/>
      </w:rPr>
    </w:lvl>
  </w:abstractNum>
  <w:abstractNum w:abstractNumId="9">
    <w:nsid w:val="22EB3E5A"/>
    <w:multiLevelType w:val="hybridMultilevel"/>
    <w:tmpl w:val="1E5880C2"/>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0">
    <w:nsid w:val="267D4993"/>
    <w:multiLevelType w:val="hybridMultilevel"/>
    <w:tmpl w:val="380EDD9E"/>
    <w:lvl w:ilvl="0" w:tplc="8C66BEF4">
      <w:start w:val="1"/>
      <w:numFmt w:val="decimal"/>
      <w:lvlText w:val="%1."/>
      <w:lvlJc w:val="left"/>
      <w:pPr>
        <w:ind w:left="1800" w:hanging="360"/>
      </w:pPr>
      <w:rPr>
        <w:rFonts w:hint="default"/>
        <w:u w:val="single"/>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11">
    <w:nsid w:val="28020502"/>
    <w:multiLevelType w:val="multilevel"/>
    <w:tmpl w:val="8F4022F4"/>
    <w:lvl w:ilvl="0">
      <w:numFmt w:val="bullet"/>
      <w:lvlText w:val="–"/>
      <w:lvlJc w:val="left"/>
      <w:rPr>
        <w:rFonts w:ascii="OpenSymbol, 'Arial Unicode MS'" w:eastAsia="OpenSymbol, 'Arial Unicode MS'" w:hAnsi="OpenSymbol, 'Arial Unicode MS'" w:cs="OpenSymbol, 'Arial Unicode MS'"/>
      </w:rPr>
    </w:lvl>
    <w:lvl w:ilvl="1">
      <w:numFmt w:val="bullet"/>
      <w:lvlText w:val="–"/>
      <w:lvlJc w:val="left"/>
      <w:rPr>
        <w:rFonts w:ascii="OpenSymbol, 'Arial Unicode MS'" w:eastAsia="OpenSymbol, 'Arial Unicode MS'" w:hAnsi="OpenSymbol, 'Arial Unicode MS'" w:cs="OpenSymbol, 'Arial Unicode MS'"/>
      </w:rPr>
    </w:lvl>
    <w:lvl w:ilvl="2">
      <w:numFmt w:val="bullet"/>
      <w:lvlText w:val="–"/>
      <w:lvlJc w:val="left"/>
      <w:rPr>
        <w:rFonts w:ascii="OpenSymbol, 'Arial Unicode MS'" w:eastAsia="OpenSymbol, 'Arial Unicode MS'" w:hAnsi="OpenSymbol, 'Arial Unicode MS'" w:cs="OpenSymbol, 'Arial Unicode MS'"/>
      </w:rPr>
    </w:lvl>
    <w:lvl w:ilvl="3">
      <w:numFmt w:val="bullet"/>
      <w:lvlText w:val="–"/>
      <w:lvlJc w:val="left"/>
      <w:rPr>
        <w:rFonts w:ascii="OpenSymbol, 'Arial Unicode MS'" w:eastAsia="OpenSymbol, 'Arial Unicode MS'" w:hAnsi="OpenSymbol, 'Arial Unicode MS'" w:cs="OpenSymbol, 'Arial Unicode MS'"/>
      </w:rPr>
    </w:lvl>
    <w:lvl w:ilvl="4">
      <w:numFmt w:val="bullet"/>
      <w:lvlText w:val="–"/>
      <w:lvlJc w:val="left"/>
      <w:rPr>
        <w:rFonts w:ascii="OpenSymbol, 'Arial Unicode MS'" w:eastAsia="OpenSymbol, 'Arial Unicode MS'" w:hAnsi="OpenSymbol, 'Arial Unicode MS'" w:cs="OpenSymbol, 'Arial Unicode MS'"/>
      </w:rPr>
    </w:lvl>
    <w:lvl w:ilvl="5">
      <w:numFmt w:val="bullet"/>
      <w:lvlText w:val="–"/>
      <w:lvlJc w:val="left"/>
      <w:rPr>
        <w:rFonts w:ascii="OpenSymbol, 'Arial Unicode MS'" w:eastAsia="OpenSymbol, 'Arial Unicode MS'" w:hAnsi="OpenSymbol, 'Arial Unicode MS'" w:cs="OpenSymbol, 'Arial Unicode MS'"/>
      </w:rPr>
    </w:lvl>
    <w:lvl w:ilvl="6">
      <w:numFmt w:val="bullet"/>
      <w:lvlText w:val="–"/>
      <w:lvlJc w:val="left"/>
      <w:rPr>
        <w:rFonts w:ascii="OpenSymbol, 'Arial Unicode MS'" w:eastAsia="OpenSymbol, 'Arial Unicode MS'" w:hAnsi="OpenSymbol, 'Arial Unicode MS'" w:cs="OpenSymbol, 'Arial Unicode MS'"/>
      </w:rPr>
    </w:lvl>
    <w:lvl w:ilvl="7">
      <w:numFmt w:val="bullet"/>
      <w:lvlText w:val="–"/>
      <w:lvlJc w:val="left"/>
      <w:rPr>
        <w:rFonts w:ascii="OpenSymbol, 'Arial Unicode MS'" w:eastAsia="OpenSymbol, 'Arial Unicode MS'" w:hAnsi="OpenSymbol, 'Arial Unicode MS'" w:cs="OpenSymbol, 'Arial Unicode MS'"/>
      </w:rPr>
    </w:lvl>
    <w:lvl w:ilvl="8">
      <w:numFmt w:val="bullet"/>
      <w:lvlText w:val="–"/>
      <w:lvlJc w:val="left"/>
      <w:rPr>
        <w:rFonts w:ascii="OpenSymbol, 'Arial Unicode MS'" w:eastAsia="OpenSymbol, 'Arial Unicode MS'" w:hAnsi="OpenSymbol, 'Arial Unicode MS'" w:cs="OpenSymbol, 'Arial Unicode MS'"/>
      </w:rPr>
    </w:lvl>
  </w:abstractNum>
  <w:abstractNum w:abstractNumId="12">
    <w:nsid w:val="283245B8"/>
    <w:multiLevelType w:val="multilevel"/>
    <w:tmpl w:val="C13A677A"/>
    <w:lvl w:ilvl="0">
      <w:numFmt w:val="bullet"/>
      <w:lvlText w:val="–"/>
      <w:lvlJc w:val="left"/>
      <w:rPr>
        <w:rFonts w:ascii="OpenSymbol, 'Arial Unicode MS'" w:eastAsia="OpenSymbol, 'Arial Unicode MS'" w:hAnsi="OpenSymbol, 'Arial Unicode MS'" w:cs="OpenSymbol, 'Arial Unicode MS'"/>
      </w:rPr>
    </w:lvl>
    <w:lvl w:ilvl="1">
      <w:numFmt w:val="bullet"/>
      <w:lvlText w:val="–"/>
      <w:lvlJc w:val="left"/>
      <w:rPr>
        <w:rFonts w:ascii="OpenSymbol, 'Arial Unicode MS'" w:eastAsia="OpenSymbol, 'Arial Unicode MS'" w:hAnsi="OpenSymbol, 'Arial Unicode MS'" w:cs="OpenSymbol, 'Arial Unicode MS'"/>
      </w:rPr>
    </w:lvl>
    <w:lvl w:ilvl="2">
      <w:numFmt w:val="bullet"/>
      <w:lvlText w:val="–"/>
      <w:lvlJc w:val="left"/>
      <w:rPr>
        <w:rFonts w:ascii="OpenSymbol, 'Arial Unicode MS'" w:eastAsia="OpenSymbol, 'Arial Unicode MS'" w:hAnsi="OpenSymbol, 'Arial Unicode MS'" w:cs="OpenSymbol, 'Arial Unicode MS'"/>
      </w:rPr>
    </w:lvl>
    <w:lvl w:ilvl="3">
      <w:numFmt w:val="bullet"/>
      <w:lvlText w:val="–"/>
      <w:lvlJc w:val="left"/>
      <w:rPr>
        <w:rFonts w:ascii="OpenSymbol, 'Arial Unicode MS'" w:eastAsia="OpenSymbol, 'Arial Unicode MS'" w:hAnsi="OpenSymbol, 'Arial Unicode MS'" w:cs="OpenSymbol, 'Arial Unicode MS'"/>
      </w:rPr>
    </w:lvl>
    <w:lvl w:ilvl="4">
      <w:numFmt w:val="bullet"/>
      <w:lvlText w:val="–"/>
      <w:lvlJc w:val="left"/>
      <w:rPr>
        <w:rFonts w:ascii="OpenSymbol, 'Arial Unicode MS'" w:eastAsia="OpenSymbol, 'Arial Unicode MS'" w:hAnsi="OpenSymbol, 'Arial Unicode MS'" w:cs="OpenSymbol, 'Arial Unicode MS'"/>
      </w:rPr>
    </w:lvl>
    <w:lvl w:ilvl="5">
      <w:numFmt w:val="bullet"/>
      <w:lvlText w:val="–"/>
      <w:lvlJc w:val="left"/>
      <w:rPr>
        <w:rFonts w:ascii="OpenSymbol, 'Arial Unicode MS'" w:eastAsia="OpenSymbol, 'Arial Unicode MS'" w:hAnsi="OpenSymbol, 'Arial Unicode MS'" w:cs="OpenSymbol, 'Arial Unicode MS'"/>
      </w:rPr>
    </w:lvl>
    <w:lvl w:ilvl="6">
      <w:numFmt w:val="bullet"/>
      <w:lvlText w:val="–"/>
      <w:lvlJc w:val="left"/>
      <w:rPr>
        <w:rFonts w:ascii="OpenSymbol, 'Arial Unicode MS'" w:eastAsia="OpenSymbol, 'Arial Unicode MS'" w:hAnsi="OpenSymbol, 'Arial Unicode MS'" w:cs="OpenSymbol, 'Arial Unicode MS'"/>
      </w:rPr>
    </w:lvl>
    <w:lvl w:ilvl="7">
      <w:numFmt w:val="bullet"/>
      <w:lvlText w:val="–"/>
      <w:lvlJc w:val="left"/>
      <w:rPr>
        <w:rFonts w:ascii="OpenSymbol, 'Arial Unicode MS'" w:eastAsia="OpenSymbol, 'Arial Unicode MS'" w:hAnsi="OpenSymbol, 'Arial Unicode MS'" w:cs="OpenSymbol, 'Arial Unicode MS'"/>
      </w:rPr>
    </w:lvl>
    <w:lvl w:ilvl="8">
      <w:numFmt w:val="bullet"/>
      <w:lvlText w:val="–"/>
      <w:lvlJc w:val="left"/>
      <w:rPr>
        <w:rFonts w:ascii="OpenSymbol, 'Arial Unicode MS'" w:eastAsia="OpenSymbol, 'Arial Unicode MS'" w:hAnsi="OpenSymbol, 'Arial Unicode MS'" w:cs="OpenSymbol, 'Arial Unicode MS'"/>
      </w:rPr>
    </w:lvl>
  </w:abstractNum>
  <w:abstractNum w:abstractNumId="13">
    <w:nsid w:val="2C8D4C45"/>
    <w:multiLevelType w:val="hybridMultilevel"/>
    <w:tmpl w:val="2E86133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CEA40B7"/>
    <w:multiLevelType w:val="multilevel"/>
    <w:tmpl w:val="DEF03998"/>
    <w:styleLink w:val="WW8Num3"/>
    <w:lvl w:ilvl="0">
      <w:numFmt w:val="bullet"/>
      <w:lvlText w:val=""/>
      <w:lvlJc w:val="left"/>
      <w:rPr>
        <w:rFonts w:ascii="Symbol" w:hAnsi="Symbol" w:cs="OpenSymbol, 'Arial Unicode MS'"/>
      </w:rPr>
    </w:lvl>
    <w:lvl w:ilvl="1">
      <w:numFmt w:val="bullet"/>
      <w:lvlText w:val=""/>
      <w:lvlJc w:val="left"/>
      <w:rPr>
        <w:rFonts w:ascii="Symbol" w:hAnsi="Symbol" w:cs="OpenSymbol, 'Arial Unicode MS'"/>
      </w:rPr>
    </w:lvl>
    <w:lvl w:ilvl="2">
      <w:numFmt w:val="bullet"/>
      <w:lvlText w:val=""/>
      <w:lvlJc w:val="left"/>
      <w:rPr>
        <w:rFonts w:ascii="Symbol" w:hAnsi="Symbol" w:cs="OpenSymbol, 'Arial Unicode MS'"/>
      </w:rPr>
    </w:lvl>
    <w:lvl w:ilvl="3">
      <w:numFmt w:val="bullet"/>
      <w:lvlText w:val=""/>
      <w:lvlJc w:val="left"/>
      <w:rPr>
        <w:rFonts w:ascii="Symbol" w:hAnsi="Symbol" w:cs="OpenSymbol, 'Arial Unicode MS'"/>
      </w:rPr>
    </w:lvl>
    <w:lvl w:ilvl="4">
      <w:numFmt w:val="bullet"/>
      <w:lvlText w:val=""/>
      <w:lvlJc w:val="left"/>
      <w:rPr>
        <w:rFonts w:ascii="Symbol" w:hAnsi="Symbol" w:cs="OpenSymbol, 'Arial Unicode MS'"/>
      </w:rPr>
    </w:lvl>
    <w:lvl w:ilvl="5">
      <w:numFmt w:val="bullet"/>
      <w:lvlText w:val=""/>
      <w:lvlJc w:val="left"/>
      <w:rPr>
        <w:rFonts w:ascii="Symbol" w:hAnsi="Symbol" w:cs="OpenSymbol, 'Arial Unicode MS'"/>
      </w:rPr>
    </w:lvl>
    <w:lvl w:ilvl="6">
      <w:numFmt w:val="bullet"/>
      <w:lvlText w:val=""/>
      <w:lvlJc w:val="left"/>
      <w:rPr>
        <w:rFonts w:ascii="Symbol" w:hAnsi="Symbol" w:cs="OpenSymbol, 'Arial Unicode MS'"/>
      </w:rPr>
    </w:lvl>
    <w:lvl w:ilvl="7">
      <w:numFmt w:val="bullet"/>
      <w:lvlText w:val=""/>
      <w:lvlJc w:val="left"/>
      <w:rPr>
        <w:rFonts w:ascii="Symbol" w:hAnsi="Symbol" w:cs="OpenSymbol, 'Arial Unicode MS'"/>
      </w:rPr>
    </w:lvl>
    <w:lvl w:ilvl="8">
      <w:numFmt w:val="bullet"/>
      <w:lvlText w:val=""/>
      <w:lvlJc w:val="left"/>
      <w:rPr>
        <w:rFonts w:ascii="Symbol" w:hAnsi="Symbol" w:cs="OpenSymbol, 'Arial Unicode MS'"/>
      </w:rPr>
    </w:lvl>
  </w:abstractNum>
  <w:abstractNum w:abstractNumId="15">
    <w:nsid w:val="318B5A86"/>
    <w:multiLevelType w:val="hybridMultilevel"/>
    <w:tmpl w:val="C1B824BC"/>
    <w:lvl w:ilvl="0" w:tplc="0419000F">
      <w:start w:val="1"/>
      <w:numFmt w:val="decimal"/>
      <w:lvlText w:val="%1."/>
      <w:lvlJc w:val="left"/>
      <w:pPr>
        <w:ind w:left="3555" w:hanging="360"/>
      </w:pPr>
      <w:rPr>
        <w:rFonts w:hint="default"/>
      </w:rPr>
    </w:lvl>
    <w:lvl w:ilvl="1" w:tplc="04190019">
      <w:start w:val="1"/>
      <w:numFmt w:val="lowerLetter"/>
      <w:lvlText w:val="%2."/>
      <w:lvlJc w:val="left"/>
      <w:pPr>
        <w:ind w:left="4275" w:hanging="360"/>
      </w:pPr>
    </w:lvl>
    <w:lvl w:ilvl="2" w:tplc="0419001B">
      <w:start w:val="1"/>
      <w:numFmt w:val="lowerRoman"/>
      <w:lvlText w:val="%3."/>
      <w:lvlJc w:val="right"/>
      <w:pPr>
        <w:ind w:left="4995" w:hanging="180"/>
      </w:pPr>
    </w:lvl>
    <w:lvl w:ilvl="3" w:tplc="0419000F" w:tentative="1">
      <w:start w:val="1"/>
      <w:numFmt w:val="decimal"/>
      <w:lvlText w:val="%4."/>
      <w:lvlJc w:val="left"/>
      <w:pPr>
        <w:ind w:left="5715" w:hanging="360"/>
      </w:pPr>
    </w:lvl>
    <w:lvl w:ilvl="4" w:tplc="04190019" w:tentative="1">
      <w:start w:val="1"/>
      <w:numFmt w:val="lowerLetter"/>
      <w:lvlText w:val="%5."/>
      <w:lvlJc w:val="left"/>
      <w:pPr>
        <w:ind w:left="6435" w:hanging="360"/>
      </w:pPr>
    </w:lvl>
    <w:lvl w:ilvl="5" w:tplc="0419001B" w:tentative="1">
      <w:start w:val="1"/>
      <w:numFmt w:val="lowerRoman"/>
      <w:lvlText w:val="%6."/>
      <w:lvlJc w:val="right"/>
      <w:pPr>
        <w:ind w:left="7155" w:hanging="180"/>
      </w:pPr>
    </w:lvl>
    <w:lvl w:ilvl="6" w:tplc="0419000F" w:tentative="1">
      <w:start w:val="1"/>
      <w:numFmt w:val="decimal"/>
      <w:lvlText w:val="%7."/>
      <w:lvlJc w:val="left"/>
      <w:pPr>
        <w:ind w:left="7875" w:hanging="360"/>
      </w:pPr>
    </w:lvl>
    <w:lvl w:ilvl="7" w:tplc="04190019" w:tentative="1">
      <w:start w:val="1"/>
      <w:numFmt w:val="lowerLetter"/>
      <w:lvlText w:val="%8."/>
      <w:lvlJc w:val="left"/>
      <w:pPr>
        <w:ind w:left="8595" w:hanging="360"/>
      </w:pPr>
    </w:lvl>
    <w:lvl w:ilvl="8" w:tplc="0419001B" w:tentative="1">
      <w:start w:val="1"/>
      <w:numFmt w:val="lowerRoman"/>
      <w:lvlText w:val="%9."/>
      <w:lvlJc w:val="right"/>
      <w:pPr>
        <w:ind w:left="9315" w:hanging="180"/>
      </w:pPr>
    </w:lvl>
  </w:abstractNum>
  <w:abstractNum w:abstractNumId="16">
    <w:nsid w:val="354679D1"/>
    <w:multiLevelType w:val="hybridMultilevel"/>
    <w:tmpl w:val="14E864EE"/>
    <w:lvl w:ilvl="0" w:tplc="9F26EE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A9700B5"/>
    <w:multiLevelType w:val="hybridMultilevel"/>
    <w:tmpl w:val="B1A47518"/>
    <w:lvl w:ilvl="0" w:tplc="1DF8135A">
      <w:start w:val="1"/>
      <w:numFmt w:val="decimal"/>
      <w:lvlText w:val="%1."/>
      <w:lvlJc w:val="left"/>
      <w:pPr>
        <w:ind w:left="1140" w:hanging="360"/>
      </w:pPr>
      <w:rPr>
        <w:rFonts w:eastAsia="Times New Roman" w:cs="Times New Roman" w:hint="default"/>
        <w:sz w:val="24"/>
      </w:rPr>
    </w:lvl>
    <w:lvl w:ilvl="1" w:tplc="04190019" w:tentative="1">
      <w:start w:val="1"/>
      <w:numFmt w:val="lowerLetter"/>
      <w:lvlText w:val="%2."/>
      <w:lvlJc w:val="left"/>
      <w:pPr>
        <w:ind w:left="1860" w:hanging="360"/>
      </w:pPr>
    </w:lvl>
    <w:lvl w:ilvl="2" w:tplc="0419001B" w:tentative="1">
      <w:start w:val="1"/>
      <w:numFmt w:val="lowerRoman"/>
      <w:lvlText w:val="%3."/>
      <w:lvlJc w:val="right"/>
      <w:pPr>
        <w:ind w:left="2580" w:hanging="180"/>
      </w:pPr>
    </w:lvl>
    <w:lvl w:ilvl="3" w:tplc="0419000F" w:tentative="1">
      <w:start w:val="1"/>
      <w:numFmt w:val="decimal"/>
      <w:lvlText w:val="%4."/>
      <w:lvlJc w:val="left"/>
      <w:pPr>
        <w:ind w:left="3300" w:hanging="360"/>
      </w:pPr>
    </w:lvl>
    <w:lvl w:ilvl="4" w:tplc="04190019" w:tentative="1">
      <w:start w:val="1"/>
      <w:numFmt w:val="lowerLetter"/>
      <w:lvlText w:val="%5."/>
      <w:lvlJc w:val="left"/>
      <w:pPr>
        <w:ind w:left="4020" w:hanging="360"/>
      </w:pPr>
    </w:lvl>
    <w:lvl w:ilvl="5" w:tplc="0419001B" w:tentative="1">
      <w:start w:val="1"/>
      <w:numFmt w:val="lowerRoman"/>
      <w:lvlText w:val="%6."/>
      <w:lvlJc w:val="right"/>
      <w:pPr>
        <w:ind w:left="4740" w:hanging="180"/>
      </w:pPr>
    </w:lvl>
    <w:lvl w:ilvl="6" w:tplc="0419000F" w:tentative="1">
      <w:start w:val="1"/>
      <w:numFmt w:val="decimal"/>
      <w:lvlText w:val="%7."/>
      <w:lvlJc w:val="left"/>
      <w:pPr>
        <w:ind w:left="5460" w:hanging="360"/>
      </w:pPr>
    </w:lvl>
    <w:lvl w:ilvl="7" w:tplc="04190019" w:tentative="1">
      <w:start w:val="1"/>
      <w:numFmt w:val="lowerLetter"/>
      <w:lvlText w:val="%8."/>
      <w:lvlJc w:val="left"/>
      <w:pPr>
        <w:ind w:left="6180" w:hanging="360"/>
      </w:pPr>
    </w:lvl>
    <w:lvl w:ilvl="8" w:tplc="0419001B" w:tentative="1">
      <w:start w:val="1"/>
      <w:numFmt w:val="lowerRoman"/>
      <w:lvlText w:val="%9."/>
      <w:lvlJc w:val="right"/>
      <w:pPr>
        <w:ind w:left="6900" w:hanging="180"/>
      </w:pPr>
    </w:lvl>
  </w:abstractNum>
  <w:abstractNum w:abstractNumId="18">
    <w:nsid w:val="3FCD5688"/>
    <w:multiLevelType w:val="hybridMultilevel"/>
    <w:tmpl w:val="C51AFCFA"/>
    <w:lvl w:ilvl="0" w:tplc="AAEED7A2">
      <w:start w:val="1"/>
      <w:numFmt w:val="decimal"/>
      <w:lvlText w:val="%1."/>
      <w:lvlJc w:val="left"/>
      <w:pPr>
        <w:ind w:left="720" w:hanging="360"/>
      </w:pPr>
      <w:rPr>
        <w:rFonts w:ascii="Times New Roman" w:hAnsi="Times New Roman" w:cs="Times New Roman" w:hint="default"/>
        <w:b w:val="0"/>
        <w:i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9">
    <w:nsid w:val="447A40EF"/>
    <w:multiLevelType w:val="hybridMultilevel"/>
    <w:tmpl w:val="ADD2C78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5A62BFF"/>
    <w:multiLevelType w:val="hybridMultilevel"/>
    <w:tmpl w:val="E23A86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03B1B22"/>
    <w:multiLevelType w:val="hybridMultilevel"/>
    <w:tmpl w:val="224639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23D250B"/>
    <w:multiLevelType w:val="hybridMultilevel"/>
    <w:tmpl w:val="6D8053D8"/>
    <w:lvl w:ilvl="0" w:tplc="FBD23602">
      <w:start w:val="1"/>
      <w:numFmt w:val="decimal"/>
      <w:lvlText w:val="%1."/>
      <w:lvlJc w:val="left"/>
      <w:pPr>
        <w:ind w:left="1080" w:hanging="360"/>
      </w:pPr>
      <w:rPr>
        <w:rFonts w:ascii="Times New Roman" w:hAnsi="Times New Roman" w:cs="Times New Roman" w:hint="default"/>
        <w:b w:val="0"/>
        <w:i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3">
    <w:nsid w:val="55777375"/>
    <w:multiLevelType w:val="hybridMultilevel"/>
    <w:tmpl w:val="399A55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ABF2447"/>
    <w:multiLevelType w:val="hybridMultilevel"/>
    <w:tmpl w:val="0A88780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5">
    <w:nsid w:val="5C3073E4"/>
    <w:multiLevelType w:val="hybridMultilevel"/>
    <w:tmpl w:val="F2F09922"/>
    <w:lvl w:ilvl="0" w:tplc="E3BC3B8C">
      <w:start w:val="1"/>
      <w:numFmt w:val="decimal"/>
      <w:lvlText w:val="%1."/>
      <w:lvlJc w:val="left"/>
      <w:pPr>
        <w:tabs>
          <w:tab w:val="num" w:pos="502"/>
        </w:tabs>
        <w:ind w:left="502"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26">
    <w:nsid w:val="5D362205"/>
    <w:multiLevelType w:val="hybridMultilevel"/>
    <w:tmpl w:val="C414D37E"/>
    <w:lvl w:ilvl="0" w:tplc="9F26EE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1A1306C"/>
    <w:multiLevelType w:val="hybridMultilevel"/>
    <w:tmpl w:val="D6D076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66FB662C"/>
    <w:multiLevelType w:val="multilevel"/>
    <w:tmpl w:val="C39E1C5C"/>
    <w:styleLink w:val="WW8Num4"/>
    <w:lvl w:ilvl="0">
      <w:numFmt w:val="bullet"/>
      <w:lvlText w:val=""/>
      <w:lvlJc w:val="left"/>
      <w:rPr>
        <w:rFonts w:ascii="Symbol" w:hAnsi="Symbol" w:cs="OpenSymbol, 'Arial Unicode MS'"/>
      </w:rPr>
    </w:lvl>
    <w:lvl w:ilvl="1">
      <w:numFmt w:val="bullet"/>
      <w:lvlText w:val=""/>
      <w:lvlJc w:val="left"/>
      <w:rPr>
        <w:rFonts w:ascii="Symbol" w:hAnsi="Symbol" w:cs="OpenSymbol, 'Arial Unicode MS'"/>
      </w:rPr>
    </w:lvl>
    <w:lvl w:ilvl="2">
      <w:numFmt w:val="bullet"/>
      <w:lvlText w:val=""/>
      <w:lvlJc w:val="left"/>
      <w:rPr>
        <w:rFonts w:ascii="Symbol" w:hAnsi="Symbol" w:cs="OpenSymbol, 'Arial Unicode MS'"/>
      </w:rPr>
    </w:lvl>
    <w:lvl w:ilvl="3">
      <w:numFmt w:val="bullet"/>
      <w:lvlText w:val=""/>
      <w:lvlJc w:val="left"/>
      <w:rPr>
        <w:rFonts w:ascii="Symbol" w:hAnsi="Symbol" w:cs="OpenSymbol, 'Arial Unicode MS'"/>
      </w:rPr>
    </w:lvl>
    <w:lvl w:ilvl="4">
      <w:numFmt w:val="bullet"/>
      <w:lvlText w:val=""/>
      <w:lvlJc w:val="left"/>
      <w:rPr>
        <w:rFonts w:ascii="Symbol" w:hAnsi="Symbol" w:cs="OpenSymbol, 'Arial Unicode MS'"/>
      </w:rPr>
    </w:lvl>
    <w:lvl w:ilvl="5">
      <w:numFmt w:val="bullet"/>
      <w:lvlText w:val=""/>
      <w:lvlJc w:val="left"/>
      <w:rPr>
        <w:rFonts w:ascii="Symbol" w:hAnsi="Symbol" w:cs="OpenSymbol, 'Arial Unicode MS'"/>
      </w:rPr>
    </w:lvl>
    <w:lvl w:ilvl="6">
      <w:numFmt w:val="bullet"/>
      <w:lvlText w:val=""/>
      <w:lvlJc w:val="left"/>
      <w:rPr>
        <w:rFonts w:ascii="Symbol" w:hAnsi="Symbol" w:cs="OpenSymbol, 'Arial Unicode MS'"/>
      </w:rPr>
    </w:lvl>
    <w:lvl w:ilvl="7">
      <w:numFmt w:val="bullet"/>
      <w:lvlText w:val=""/>
      <w:lvlJc w:val="left"/>
      <w:rPr>
        <w:rFonts w:ascii="Symbol" w:hAnsi="Symbol" w:cs="OpenSymbol, 'Arial Unicode MS'"/>
      </w:rPr>
    </w:lvl>
    <w:lvl w:ilvl="8">
      <w:numFmt w:val="bullet"/>
      <w:lvlText w:val=""/>
      <w:lvlJc w:val="left"/>
      <w:rPr>
        <w:rFonts w:ascii="Symbol" w:hAnsi="Symbol" w:cs="OpenSymbol, 'Arial Unicode MS'"/>
      </w:rPr>
    </w:lvl>
  </w:abstractNum>
  <w:abstractNum w:abstractNumId="29">
    <w:nsid w:val="720912AA"/>
    <w:multiLevelType w:val="hybridMultilevel"/>
    <w:tmpl w:val="653AC8DE"/>
    <w:lvl w:ilvl="0" w:tplc="9F26EE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9200635"/>
    <w:multiLevelType w:val="hybridMultilevel"/>
    <w:tmpl w:val="3730A18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7"/>
  </w:num>
  <w:num w:numId="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6"/>
  </w:num>
  <w:num w:numId="6">
    <w:abstractNumId w:val="26"/>
  </w:num>
  <w:num w:numId="7">
    <w:abstractNumId w:val="4"/>
  </w:num>
  <w:num w:numId="8">
    <w:abstractNumId w:val="9"/>
  </w:num>
  <w:num w:numId="9">
    <w:abstractNumId w:val="30"/>
  </w:num>
  <w:num w:numId="10">
    <w:abstractNumId w:val="24"/>
  </w:num>
  <w:num w:numId="11">
    <w:abstractNumId w:val="1"/>
  </w:num>
  <w:num w:numId="12">
    <w:abstractNumId w:val="2"/>
  </w:num>
  <w:num w:numId="13">
    <w:abstractNumId w:val="0"/>
  </w:num>
  <w:num w:numId="14">
    <w:abstractNumId w:val="17"/>
  </w:num>
  <w:num w:numId="15">
    <w:abstractNumId w:val="14"/>
  </w:num>
  <w:num w:numId="16">
    <w:abstractNumId w:val="28"/>
  </w:num>
  <w:num w:numId="17">
    <w:abstractNumId w:val="8"/>
  </w:num>
  <w:num w:numId="18">
    <w:abstractNumId w:val="12"/>
  </w:num>
  <w:num w:numId="19">
    <w:abstractNumId w:val="11"/>
  </w:num>
  <w:num w:numId="20">
    <w:abstractNumId w:val="15"/>
  </w:num>
  <w:num w:numId="21">
    <w:abstractNumId w:val="23"/>
  </w:num>
  <w:num w:numId="22">
    <w:abstractNumId w:val="3"/>
  </w:num>
  <w:num w:numId="23">
    <w:abstractNumId w:val="13"/>
  </w:num>
  <w:num w:numId="24">
    <w:abstractNumId w:val="19"/>
  </w:num>
  <w:num w:numId="25">
    <w:abstractNumId w:val="6"/>
  </w:num>
  <w:num w:numId="26">
    <w:abstractNumId w:val="25"/>
  </w:num>
  <w:num w:numId="27">
    <w:abstractNumId w:val="10"/>
  </w:num>
  <w:num w:numId="28">
    <w:abstractNumId w:val="29"/>
  </w:num>
  <w:num w:numId="29">
    <w:abstractNumId w:val="5"/>
  </w:num>
  <w:num w:numId="30">
    <w:abstractNumId w:val="27"/>
  </w:num>
  <w:num w:numId="31">
    <w:abstractNumId w:val="21"/>
  </w:num>
  <w:num w:numId="32">
    <w:abstractNumId w:val="20"/>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26F1"/>
    <w:rsid w:val="0000708F"/>
    <w:rsid w:val="00010B1D"/>
    <w:rsid w:val="00013A54"/>
    <w:rsid w:val="00015BFA"/>
    <w:rsid w:val="00016675"/>
    <w:rsid w:val="00024DE4"/>
    <w:rsid w:val="000257D0"/>
    <w:rsid w:val="00026D95"/>
    <w:rsid w:val="00030102"/>
    <w:rsid w:val="00031E1F"/>
    <w:rsid w:val="000324E0"/>
    <w:rsid w:val="00033BD9"/>
    <w:rsid w:val="000379F1"/>
    <w:rsid w:val="00040E09"/>
    <w:rsid w:val="00042C4A"/>
    <w:rsid w:val="000440BB"/>
    <w:rsid w:val="0004786A"/>
    <w:rsid w:val="00050D78"/>
    <w:rsid w:val="00052A45"/>
    <w:rsid w:val="0005406D"/>
    <w:rsid w:val="00060370"/>
    <w:rsid w:val="000618EB"/>
    <w:rsid w:val="00064D79"/>
    <w:rsid w:val="00071B4B"/>
    <w:rsid w:val="0007474F"/>
    <w:rsid w:val="00074CF0"/>
    <w:rsid w:val="00077E6E"/>
    <w:rsid w:val="0008446C"/>
    <w:rsid w:val="000929DA"/>
    <w:rsid w:val="000948D6"/>
    <w:rsid w:val="00095E5F"/>
    <w:rsid w:val="000A116B"/>
    <w:rsid w:val="000A28F1"/>
    <w:rsid w:val="000A541B"/>
    <w:rsid w:val="000A5A19"/>
    <w:rsid w:val="000B7686"/>
    <w:rsid w:val="000C1159"/>
    <w:rsid w:val="000C23D0"/>
    <w:rsid w:val="000C3A3C"/>
    <w:rsid w:val="000D1B76"/>
    <w:rsid w:val="000D5CDF"/>
    <w:rsid w:val="000E3F39"/>
    <w:rsid w:val="000E428A"/>
    <w:rsid w:val="000E67A4"/>
    <w:rsid w:val="000E7389"/>
    <w:rsid w:val="000F09BE"/>
    <w:rsid w:val="000F1C2C"/>
    <w:rsid w:val="000F1E74"/>
    <w:rsid w:val="000F370D"/>
    <w:rsid w:val="000F581D"/>
    <w:rsid w:val="000F7263"/>
    <w:rsid w:val="000F74B1"/>
    <w:rsid w:val="00103B9F"/>
    <w:rsid w:val="0010582E"/>
    <w:rsid w:val="00106480"/>
    <w:rsid w:val="001102A4"/>
    <w:rsid w:val="001115A7"/>
    <w:rsid w:val="0011375E"/>
    <w:rsid w:val="001140CF"/>
    <w:rsid w:val="0011786A"/>
    <w:rsid w:val="00123F7D"/>
    <w:rsid w:val="00127303"/>
    <w:rsid w:val="00127BA0"/>
    <w:rsid w:val="0013727B"/>
    <w:rsid w:val="0014522E"/>
    <w:rsid w:val="0015584D"/>
    <w:rsid w:val="00155DB6"/>
    <w:rsid w:val="001724C4"/>
    <w:rsid w:val="001804CB"/>
    <w:rsid w:val="001807EA"/>
    <w:rsid w:val="00195C38"/>
    <w:rsid w:val="001A1142"/>
    <w:rsid w:val="001A1236"/>
    <w:rsid w:val="001A14F3"/>
    <w:rsid w:val="001B26F1"/>
    <w:rsid w:val="001B40C3"/>
    <w:rsid w:val="001B6EE6"/>
    <w:rsid w:val="001C30B6"/>
    <w:rsid w:val="001C4944"/>
    <w:rsid w:val="001D0E7B"/>
    <w:rsid w:val="001D2214"/>
    <w:rsid w:val="001D7AC3"/>
    <w:rsid w:val="001E227C"/>
    <w:rsid w:val="001E3EF5"/>
    <w:rsid w:val="001E54FE"/>
    <w:rsid w:val="001F05E4"/>
    <w:rsid w:val="001F126B"/>
    <w:rsid w:val="001F3D77"/>
    <w:rsid w:val="001F7EEB"/>
    <w:rsid w:val="00201DE5"/>
    <w:rsid w:val="00206C48"/>
    <w:rsid w:val="00220E9B"/>
    <w:rsid w:val="0022405D"/>
    <w:rsid w:val="00225E69"/>
    <w:rsid w:val="00227379"/>
    <w:rsid w:val="00227C06"/>
    <w:rsid w:val="002331F9"/>
    <w:rsid w:val="002348F9"/>
    <w:rsid w:val="00250A17"/>
    <w:rsid w:val="00250E51"/>
    <w:rsid w:val="00253692"/>
    <w:rsid w:val="002560EA"/>
    <w:rsid w:val="00261F84"/>
    <w:rsid w:val="00265AFD"/>
    <w:rsid w:val="00273CF6"/>
    <w:rsid w:val="002755A2"/>
    <w:rsid w:val="002814B9"/>
    <w:rsid w:val="00281557"/>
    <w:rsid w:val="002830A1"/>
    <w:rsid w:val="00292E6F"/>
    <w:rsid w:val="0029378B"/>
    <w:rsid w:val="002A118F"/>
    <w:rsid w:val="002A682F"/>
    <w:rsid w:val="002B20B5"/>
    <w:rsid w:val="002B4C5E"/>
    <w:rsid w:val="002C4ABF"/>
    <w:rsid w:val="002C4AEA"/>
    <w:rsid w:val="002D0793"/>
    <w:rsid w:val="002D6796"/>
    <w:rsid w:val="002F07E2"/>
    <w:rsid w:val="002F103A"/>
    <w:rsid w:val="002F10F6"/>
    <w:rsid w:val="002F118B"/>
    <w:rsid w:val="002F1F66"/>
    <w:rsid w:val="00301464"/>
    <w:rsid w:val="003029BA"/>
    <w:rsid w:val="00311AB1"/>
    <w:rsid w:val="003142AC"/>
    <w:rsid w:val="00314B5F"/>
    <w:rsid w:val="003275AB"/>
    <w:rsid w:val="00334381"/>
    <w:rsid w:val="00335812"/>
    <w:rsid w:val="0033677B"/>
    <w:rsid w:val="003419BD"/>
    <w:rsid w:val="0034289F"/>
    <w:rsid w:val="00345D48"/>
    <w:rsid w:val="003509A1"/>
    <w:rsid w:val="00350B93"/>
    <w:rsid w:val="003568F9"/>
    <w:rsid w:val="003619ED"/>
    <w:rsid w:val="00362077"/>
    <w:rsid w:val="00363900"/>
    <w:rsid w:val="003648A6"/>
    <w:rsid w:val="00364BF3"/>
    <w:rsid w:val="003750D5"/>
    <w:rsid w:val="00376E5E"/>
    <w:rsid w:val="00394610"/>
    <w:rsid w:val="00395AAD"/>
    <w:rsid w:val="003A561D"/>
    <w:rsid w:val="003B1642"/>
    <w:rsid w:val="003B2B6F"/>
    <w:rsid w:val="003B2DC7"/>
    <w:rsid w:val="003B4013"/>
    <w:rsid w:val="003B4EDB"/>
    <w:rsid w:val="003B5665"/>
    <w:rsid w:val="003B6FEF"/>
    <w:rsid w:val="003C5AF2"/>
    <w:rsid w:val="003D341E"/>
    <w:rsid w:val="003D4888"/>
    <w:rsid w:val="003D57D6"/>
    <w:rsid w:val="003D5CC0"/>
    <w:rsid w:val="003E0FBC"/>
    <w:rsid w:val="003E163E"/>
    <w:rsid w:val="003E671B"/>
    <w:rsid w:val="003F0FDD"/>
    <w:rsid w:val="003F113B"/>
    <w:rsid w:val="003F2AFE"/>
    <w:rsid w:val="003F6274"/>
    <w:rsid w:val="003F71F0"/>
    <w:rsid w:val="004019E6"/>
    <w:rsid w:val="0041219E"/>
    <w:rsid w:val="00413F18"/>
    <w:rsid w:val="00415B53"/>
    <w:rsid w:val="0042381A"/>
    <w:rsid w:val="0043077B"/>
    <w:rsid w:val="00430EEF"/>
    <w:rsid w:val="0043780B"/>
    <w:rsid w:val="004449F3"/>
    <w:rsid w:val="00450091"/>
    <w:rsid w:val="004502CD"/>
    <w:rsid w:val="004517EC"/>
    <w:rsid w:val="0045757C"/>
    <w:rsid w:val="00463EFB"/>
    <w:rsid w:val="00465BC6"/>
    <w:rsid w:val="00470413"/>
    <w:rsid w:val="0047128C"/>
    <w:rsid w:val="004759F0"/>
    <w:rsid w:val="00480D6F"/>
    <w:rsid w:val="00481D2D"/>
    <w:rsid w:val="00484448"/>
    <w:rsid w:val="004860A0"/>
    <w:rsid w:val="00491258"/>
    <w:rsid w:val="00492935"/>
    <w:rsid w:val="00492BE6"/>
    <w:rsid w:val="00493050"/>
    <w:rsid w:val="004A0E22"/>
    <w:rsid w:val="004A3AC0"/>
    <w:rsid w:val="004A4BA0"/>
    <w:rsid w:val="004B145A"/>
    <w:rsid w:val="004B7241"/>
    <w:rsid w:val="004C3D21"/>
    <w:rsid w:val="004C4BD4"/>
    <w:rsid w:val="004C5E66"/>
    <w:rsid w:val="004C79A1"/>
    <w:rsid w:val="004D0005"/>
    <w:rsid w:val="004D5870"/>
    <w:rsid w:val="004E139E"/>
    <w:rsid w:val="004E13DF"/>
    <w:rsid w:val="004E2076"/>
    <w:rsid w:val="004E2CCE"/>
    <w:rsid w:val="004E32CF"/>
    <w:rsid w:val="004E615E"/>
    <w:rsid w:val="004E64C4"/>
    <w:rsid w:val="004E6918"/>
    <w:rsid w:val="004F69AC"/>
    <w:rsid w:val="0050404C"/>
    <w:rsid w:val="005040D8"/>
    <w:rsid w:val="00504989"/>
    <w:rsid w:val="0051102A"/>
    <w:rsid w:val="00512333"/>
    <w:rsid w:val="00514BF4"/>
    <w:rsid w:val="00522514"/>
    <w:rsid w:val="00526007"/>
    <w:rsid w:val="00531020"/>
    <w:rsid w:val="0053268E"/>
    <w:rsid w:val="0053601B"/>
    <w:rsid w:val="005360BB"/>
    <w:rsid w:val="005407CC"/>
    <w:rsid w:val="00541014"/>
    <w:rsid w:val="00543FE6"/>
    <w:rsid w:val="00546F3B"/>
    <w:rsid w:val="005610D9"/>
    <w:rsid w:val="005624D9"/>
    <w:rsid w:val="0057115E"/>
    <w:rsid w:val="00575FC1"/>
    <w:rsid w:val="0058449B"/>
    <w:rsid w:val="00584707"/>
    <w:rsid w:val="00585CD9"/>
    <w:rsid w:val="00586B54"/>
    <w:rsid w:val="00590A01"/>
    <w:rsid w:val="0059554C"/>
    <w:rsid w:val="00595D93"/>
    <w:rsid w:val="005A5B8D"/>
    <w:rsid w:val="005A6D17"/>
    <w:rsid w:val="005B2752"/>
    <w:rsid w:val="005B2AF9"/>
    <w:rsid w:val="005B5F6C"/>
    <w:rsid w:val="005B643A"/>
    <w:rsid w:val="005C1794"/>
    <w:rsid w:val="005C18EA"/>
    <w:rsid w:val="005D09B7"/>
    <w:rsid w:val="005D342B"/>
    <w:rsid w:val="005D3A09"/>
    <w:rsid w:val="005D7A80"/>
    <w:rsid w:val="005E18B5"/>
    <w:rsid w:val="005F2A77"/>
    <w:rsid w:val="006075F1"/>
    <w:rsid w:val="00620DBD"/>
    <w:rsid w:val="00620E82"/>
    <w:rsid w:val="00621D35"/>
    <w:rsid w:val="006254FB"/>
    <w:rsid w:val="00627E4F"/>
    <w:rsid w:val="00631C7F"/>
    <w:rsid w:val="006320D4"/>
    <w:rsid w:val="00632CF4"/>
    <w:rsid w:val="00641475"/>
    <w:rsid w:val="006466BB"/>
    <w:rsid w:val="0065515B"/>
    <w:rsid w:val="006566F9"/>
    <w:rsid w:val="0066554A"/>
    <w:rsid w:val="006662C9"/>
    <w:rsid w:val="00667AC2"/>
    <w:rsid w:val="00670966"/>
    <w:rsid w:val="00672420"/>
    <w:rsid w:val="00673721"/>
    <w:rsid w:val="00676401"/>
    <w:rsid w:val="006807C2"/>
    <w:rsid w:val="00681B54"/>
    <w:rsid w:val="00681DAD"/>
    <w:rsid w:val="00682972"/>
    <w:rsid w:val="00694DAF"/>
    <w:rsid w:val="006A3648"/>
    <w:rsid w:val="006A5323"/>
    <w:rsid w:val="006B0458"/>
    <w:rsid w:val="006B6DC7"/>
    <w:rsid w:val="006B71FA"/>
    <w:rsid w:val="006C1594"/>
    <w:rsid w:val="006C22A0"/>
    <w:rsid w:val="006C665C"/>
    <w:rsid w:val="006D1102"/>
    <w:rsid w:val="006D1D87"/>
    <w:rsid w:val="006D44F5"/>
    <w:rsid w:val="006D6B05"/>
    <w:rsid w:val="006E3A5D"/>
    <w:rsid w:val="006E44AF"/>
    <w:rsid w:val="006E58D4"/>
    <w:rsid w:val="006F3200"/>
    <w:rsid w:val="006F73C1"/>
    <w:rsid w:val="007041B2"/>
    <w:rsid w:val="00707032"/>
    <w:rsid w:val="00707AA7"/>
    <w:rsid w:val="00714829"/>
    <w:rsid w:val="0071553F"/>
    <w:rsid w:val="00721FE4"/>
    <w:rsid w:val="00730538"/>
    <w:rsid w:val="0073357A"/>
    <w:rsid w:val="00735E94"/>
    <w:rsid w:val="00743CDA"/>
    <w:rsid w:val="00760EA0"/>
    <w:rsid w:val="00762D58"/>
    <w:rsid w:val="00764704"/>
    <w:rsid w:val="00765929"/>
    <w:rsid w:val="00766D26"/>
    <w:rsid w:val="00770366"/>
    <w:rsid w:val="0077292B"/>
    <w:rsid w:val="00775272"/>
    <w:rsid w:val="00776962"/>
    <w:rsid w:val="00780509"/>
    <w:rsid w:val="00793311"/>
    <w:rsid w:val="00793EA9"/>
    <w:rsid w:val="00795791"/>
    <w:rsid w:val="00797388"/>
    <w:rsid w:val="0079756D"/>
    <w:rsid w:val="007A1A49"/>
    <w:rsid w:val="007A48A0"/>
    <w:rsid w:val="007A7067"/>
    <w:rsid w:val="007B23A2"/>
    <w:rsid w:val="007B579D"/>
    <w:rsid w:val="007C0912"/>
    <w:rsid w:val="007C5D1C"/>
    <w:rsid w:val="007D5F70"/>
    <w:rsid w:val="007E2272"/>
    <w:rsid w:val="007E30AF"/>
    <w:rsid w:val="007E587B"/>
    <w:rsid w:val="007F174C"/>
    <w:rsid w:val="007F44B8"/>
    <w:rsid w:val="00800DD0"/>
    <w:rsid w:val="008028A6"/>
    <w:rsid w:val="00805D47"/>
    <w:rsid w:val="0080772A"/>
    <w:rsid w:val="008118FB"/>
    <w:rsid w:val="00814B45"/>
    <w:rsid w:val="00825DDF"/>
    <w:rsid w:val="00830898"/>
    <w:rsid w:val="00833822"/>
    <w:rsid w:val="00841595"/>
    <w:rsid w:val="008435E4"/>
    <w:rsid w:val="008442B0"/>
    <w:rsid w:val="0084455D"/>
    <w:rsid w:val="00847C99"/>
    <w:rsid w:val="00853281"/>
    <w:rsid w:val="008535EC"/>
    <w:rsid w:val="00854CFC"/>
    <w:rsid w:val="00861864"/>
    <w:rsid w:val="00862127"/>
    <w:rsid w:val="00875846"/>
    <w:rsid w:val="00885BC4"/>
    <w:rsid w:val="00886167"/>
    <w:rsid w:val="00887997"/>
    <w:rsid w:val="00897A42"/>
    <w:rsid w:val="008A5950"/>
    <w:rsid w:val="008A5F2E"/>
    <w:rsid w:val="008A6D9E"/>
    <w:rsid w:val="008B3081"/>
    <w:rsid w:val="008B4F42"/>
    <w:rsid w:val="008E07D9"/>
    <w:rsid w:val="008E2112"/>
    <w:rsid w:val="008E6087"/>
    <w:rsid w:val="008E79F5"/>
    <w:rsid w:val="008F47E5"/>
    <w:rsid w:val="008F61DA"/>
    <w:rsid w:val="009010E2"/>
    <w:rsid w:val="009038F7"/>
    <w:rsid w:val="00903B61"/>
    <w:rsid w:val="00904D90"/>
    <w:rsid w:val="00910F61"/>
    <w:rsid w:val="009120E8"/>
    <w:rsid w:val="00914D7E"/>
    <w:rsid w:val="00921902"/>
    <w:rsid w:val="00923CAE"/>
    <w:rsid w:val="00924E53"/>
    <w:rsid w:val="00957766"/>
    <w:rsid w:val="00963770"/>
    <w:rsid w:val="00964095"/>
    <w:rsid w:val="00966270"/>
    <w:rsid w:val="00966D9C"/>
    <w:rsid w:val="009710D7"/>
    <w:rsid w:val="00973240"/>
    <w:rsid w:val="00973FC5"/>
    <w:rsid w:val="009770F0"/>
    <w:rsid w:val="009939C2"/>
    <w:rsid w:val="009A19C0"/>
    <w:rsid w:val="009B059F"/>
    <w:rsid w:val="009B0C85"/>
    <w:rsid w:val="009B3233"/>
    <w:rsid w:val="009B36B7"/>
    <w:rsid w:val="009B5AA0"/>
    <w:rsid w:val="009D0DD8"/>
    <w:rsid w:val="009D1330"/>
    <w:rsid w:val="009D258C"/>
    <w:rsid w:val="009D3941"/>
    <w:rsid w:val="009E16AC"/>
    <w:rsid w:val="009E7940"/>
    <w:rsid w:val="009E7B01"/>
    <w:rsid w:val="009F35F5"/>
    <w:rsid w:val="00A01D81"/>
    <w:rsid w:val="00A06812"/>
    <w:rsid w:val="00A108E0"/>
    <w:rsid w:val="00A1183A"/>
    <w:rsid w:val="00A27A6E"/>
    <w:rsid w:val="00A3170F"/>
    <w:rsid w:val="00A34AE1"/>
    <w:rsid w:val="00A406DD"/>
    <w:rsid w:val="00A46B8C"/>
    <w:rsid w:val="00A50E70"/>
    <w:rsid w:val="00A51810"/>
    <w:rsid w:val="00A534DF"/>
    <w:rsid w:val="00A55148"/>
    <w:rsid w:val="00A55387"/>
    <w:rsid w:val="00A55BF4"/>
    <w:rsid w:val="00A60F6E"/>
    <w:rsid w:val="00A6281F"/>
    <w:rsid w:val="00A74573"/>
    <w:rsid w:val="00A74ADC"/>
    <w:rsid w:val="00A81C54"/>
    <w:rsid w:val="00A905C0"/>
    <w:rsid w:val="00A91822"/>
    <w:rsid w:val="00A97ED1"/>
    <w:rsid w:val="00AA0AE2"/>
    <w:rsid w:val="00AA2F15"/>
    <w:rsid w:val="00AA3C42"/>
    <w:rsid w:val="00AA42E6"/>
    <w:rsid w:val="00AA482B"/>
    <w:rsid w:val="00AA696A"/>
    <w:rsid w:val="00AA6F7D"/>
    <w:rsid w:val="00AA75E4"/>
    <w:rsid w:val="00AB0C38"/>
    <w:rsid w:val="00AB111F"/>
    <w:rsid w:val="00AB6EBE"/>
    <w:rsid w:val="00AC0885"/>
    <w:rsid w:val="00AC7B54"/>
    <w:rsid w:val="00AD5FF0"/>
    <w:rsid w:val="00AE0FF1"/>
    <w:rsid w:val="00AE46B6"/>
    <w:rsid w:val="00AE4720"/>
    <w:rsid w:val="00AF0C9B"/>
    <w:rsid w:val="00AF33B6"/>
    <w:rsid w:val="00AF38C1"/>
    <w:rsid w:val="00AF4968"/>
    <w:rsid w:val="00B01061"/>
    <w:rsid w:val="00B039C1"/>
    <w:rsid w:val="00B06A4C"/>
    <w:rsid w:val="00B11BC3"/>
    <w:rsid w:val="00B122A8"/>
    <w:rsid w:val="00B142F4"/>
    <w:rsid w:val="00B212F4"/>
    <w:rsid w:val="00B22FAD"/>
    <w:rsid w:val="00B2420E"/>
    <w:rsid w:val="00B34D59"/>
    <w:rsid w:val="00B369C3"/>
    <w:rsid w:val="00B3770D"/>
    <w:rsid w:val="00B54FA6"/>
    <w:rsid w:val="00B56D52"/>
    <w:rsid w:val="00B63BAF"/>
    <w:rsid w:val="00B70ED8"/>
    <w:rsid w:val="00B86673"/>
    <w:rsid w:val="00B86843"/>
    <w:rsid w:val="00B87620"/>
    <w:rsid w:val="00B87DDA"/>
    <w:rsid w:val="00BA3EC4"/>
    <w:rsid w:val="00BA635B"/>
    <w:rsid w:val="00BB1230"/>
    <w:rsid w:val="00BB1445"/>
    <w:rsid w:val="00BB25DA"/>
    <w:rsid w:val="00BB5632"/>
    <w:rsid w:val="00BC0AAA"/>
    <w:rsid w:val="00BC2CFC"/>
    <w:rsid w:val="00BC631A"/>
    <w:rsid w:val="00BC7608"/>
    <w:rsid w:val="00BD4243"/>
    <w:rsid w:val="00BD4709"/>
    <w:rsid w:val="00BD5694"/>
    <w:rsid w:val="00BD5F92"/>
    <w:rsid w:val="00BE4D0C"/>
    <w:rsid w:val="00BE5924"/>
    <w:rsid w:val="00BE5AC2"/>
    <w:rsid w:val="00BE6D72"/>
    <w:rsid w:val="00BF028F"/>
    <w:rsid w:val="00BF2D82"/>
    <w:rsid w:val="00BF6BDD"/>
    <w:rsid w:val="00BF6C42"/>
    <w:rsid w:val="00C00885"/>
    <w:rsid w:val="00C0365B"/>
    <w:rsid w:val="00C06D69"/>
    <w:rsid w:val="00C119E1"/>
    <w:rsid w:val="00C153B7"/>
    <w:rsid w:val="00C33EE5"/>
    <w:rsid w:val="00C33EE8"/>
    <w:rsid w:val="00C35AA3"/>
    <w:rsid w:val="00C42C48"/>
    <w:rsid w:val="00C52589"/>
    <w:rsid w:val="00C633FB"/>
    <w:rsid w:val="00C63DCC"/>
    <w:rsid w:val="00C73A47"/>
    <w:rsid w:val="00C83F00"/>
    <w:rsid w:val="00C8494C"/>
    <w:rsid w:val="00C867D2"/>
    <w:rsid w:val="00C879D2"/>
    <w:rsid w:val="00C87FA1"/>
    <w:rsid w:val="00C92546"/>
    <w:rsid w:val="00C94042"/>
    <w:rsid w:val="00C94FAB"/>
    <w:rsid w:val="00CA4640"/>
    <w:rsid w:val="00CA4E38"/>
    <w:rsid w:val="00CB0575"/>
    <w:rsid w:val="00CB2ECE"/>
    <w:rsid w:val="00CC1CCC"/>
    <w:rsid w:val="00CC72E0"/>
    <w:rsid w:val="00CD1014"/>
    <w:rsid w:val="00CD22AF"/>
    <w:rsid w:val="00CE356C"/>
    <w:rsid w:val="00CE4132"/>
    <w:rsid w:val="00CE7593"/>
    <w:rsid w:val="00CF6184"/>
    <w:rsid w:val="00D04456"/>
    <w:rsid w:val="00D116F9"/>
    <w:rsid w:val="00D1613C"/>
    <w:rsid w:val="00D16550"/>
    <w:rsid w:val="00D2035F"/>
    <w:rsid w:val="00D26DEB"/>
    <w:rsid w:val="00D307A2"/>
    <w:rsid w:val="00D3288E"/>
    <w:rsid w:val="00D34E80"/>
    <w:rsid w:val="00D360F6"/>
    <w:rsid w:val="00D36A41"/>
    <w:rsid w:val="00D403C0"/>
    <w:rsid w:val="00D509F2"/>
    <w:rsid w:val="00D520ED"/>
    <w:rsid w:val="00D532E8"/>
    <w:rsid w:val="00D57B49"/>
    <w:rsid w:val="00D665D1"/>
    <w:rsid w:val="00D71ACD"/>
    <w:rsid w:val="00D73DA2"/>
    <w:rsid w:val="00D7618A"/>
    <w:rsid w:val="00D83046"/>
    <w:rsid w:val="00D837A4"/>
    <w:rsid w:val="00D846C1"/>
    <w:rsid w:val="00D904BA"/>
    <w:rsid w:val="00D922EF"/>
    <w:rsid w:val="00D92415"/>
    <w:rsid w:val="00D9249E"/>
    <w:rsid w:val="00D92972"/>
    <w:rsid w:val="00D967CF"/>
    <w:rsid w:val="00D968B3"/>
    <w:rsid w:val="00D97698"/>
    <w:rsid w:val="00D977B9"/>
    <w:rsid w:val="00DB02DE"/>
    <w:rsid w:val="00DB343C"/>
    <w:rsid w:val="00DB603D"/>
    <w:rsid w:val="00DC350D"/>
    <w:rsid w:val="00DC51AB"/>
    <w:rsid w:val="00DC5651"/>
    <w:rsid w:val="00DD188E"/>
    <w:rsid w:val="00DD5649"/>
    <w:rsid w:val="00DF0403"/>
    <w:rsid w:val="00DF1538"/>
    <w:rsid w:val="00DF1EC3"/>
    <w:rsid w:val="00DF4E91"/>
    <w:rsid w:val="00E01101"/>
    <w:rsid w:val="00E10A04"/>
    <w:rsid w:val="00E1401B"/>
    <w:rsid w:val="00E17183"/>
    <w:rsid w:val="00E1745B"/>
    <w:rsid w:val="00E177CE"/>
    <w:rsid w:val="00E21C40"/>
    <w:rsid w:val="00E43964"/>
    <w:rsid w:val="00E441C2"/>
    <w:rsid w:val="00E50FDE"/>
    <w:rsid w:val="00E557C9"/>
    <w:rsid w:val="00E600D1"/>
    <w:rsid w:val="00E62718"/>
    <w:rsid w:val="00E70CB0"/>
    <w:rsid w:val="00E744B1"/>
    <w:rsid w:val="00E746F8"/>
    <w:rsid w:val="00E75813"/>
    <w:rsid w:val="00E76EAE"/>
    <w:rsid w:val="00E821D5"/>
    <w:rsid w:val="00E83003"/>
    <w:rsid w:val="00E854B7"/>
    <w:rsid w:val="00E862FC"/>
    <w:rsid w:val="00E87F74"/>
    <w:rsid w:val="00E929DC"/>
    <w:rsid w:val="00E9310F"/>
    <w:rsid w:val="00E9397C"/>
    <w:rsid w:val="00E961B1"/>
    <w:rsid w:val="00EA13B3"/>
    <w:rsid w:val="00EA1A08"/>
    <w:rsid w:val="00EA38CF"/>
    <w:rsid w:val="00EA4475"/>
    <w:rsid w:val="00EA70D3"/>
    <w:rsid w:val="00EA749E"/>
    <w:rsid w:val="00EB58E4"/>
    <w:rsid w:val="00EC0516"/>
    <w:rsid w:val="00EC1A82"/>
    <w:rsid w:val="00EC7519"/>
    <w:rsid w:val="00ED3F41"/>
    <w:rsid w:val="00ED678C"/>
    <w:rsid w:val="00ED70A2"/>
    <w:rsid w:val="00EE26C5"/>
    <w:rsid w:val="00EE3DD5"/>
    <w:rsid w:val="00EE4315"/>
    <w:rsid w:val="00EF6854"/>
    <w:rsid w:val="00F02DDE"/>
    <w:rsid w:val="00F03990"/>
    <w:rsid w:val="00F07AA7"/>
    <w:rsid w:val="00F1002F"/>
    <w:rsid w:val="00F11E46"/>
    <w:rsid w:val="00F12007"/>
    <w:rsid w:val="00F225DD"/>
    <w:rsid w:val="00F25BB6"/>
    <w:rsid w:val="00F34FB3"/>
    <w:rsid w:val="00F41206"/>
    <w:rsid w:val="00F4731F"/>
    <w:rsid w:val="00F47E1B"/>
    <w:rsid w:val="00F514A0"/>
    <w:rsid w:val="00F52BAA"/>
    <w:rsid w:val="00F611AC"/>
    <w:rsid w:val="00F64CA5"/>
    <w:rsid w:val="00F674B3"/>
    <w:rsid w:val="00F7414E"/>
    <w:rsid w:val="00F7462A"/>
    <w:rsid w:val="00F76771"/>
    <w:rsid w:val="00F80AC2"/>
    <w:rsid w:val="00F833D7"/>
    <w:rsid w:val="00F90185"/>
    <w:rsid w:val="00F9151D"/>
    <w:rsid w:val="00FA752A"/>
    <w:rsid w:val="00FB249E"/>
    <w:rsid w:val="00FB4B29"/>
    <w:rsid w:val="00FB6E93"/>
    <w:rsid w:val="00FC48AD"/>
    <w:rsid w:val="00FC6D5D"/>
    <w:rsid w:val="00FD00D5"/>
    <w:rsid w:val="00FD70B8"/>
    <w:rsid w:val="00FE1807"/>
    <w:rsid w:val="00FE335A"/>
    <w:rsid w:val="00FE4CB5"/>
    <w:rsid w:val="00FF6AC7"/>
    <w:rsid w:val="00FF6B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annotation text" w:uiPriority="99"/>
    <w:lsdException w:name="footer" w:uiPriority="99"/>
    <w:lsdException w:name="caption" w:semiHidden="1" w:unhideWhenUsed="1" w:qFormat="1"/>
    <w:lsdException w:name="annotation reference" w:uiPriority="99"/>
    <w:lsdException w:name="page number" w:uiPriority="99"/>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50D78"/>
    <w:rPr>
      <w:sz w:val="24"/>
      <w:szCs w:val="24"/>
    </w:rPr>
  </w:style>
  <w:style w:type="paragraph" w:styleId="1">
    <w:name w:val="heading 1"/>
    <w:basedOn w:val="a"/>
    <w:next w:val="a"/>
    <w:link w:val="10"/>
    <w:qFormat/>
    <w:rsid w:val="00FF6AC7"/>
    <w:pPr>
      <w:keepNext/>
      <w:autoSpaceDE w:val="0"/>
      <w:autoSpaceDN w:val="0"/>
      <w:ind w:firstLine="284"/>
      <w:outlineLvl w:val="0"/>
    </w:pPr>
  </w:style>
  <w:style w:type="paragraph" w:styleId="2">
    <w:name w:val="heading 2"/>
    <w:basedOn w:val="a"/>
    <w:next w:val="a"/>
    <w:link w:val="21"/>
    <w:semiHidden/>
    <w:unhideWhenUsed/>
    <w:qFormat/>
    <w:rsid w:val="0034289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4">
    <w:name w:val="heading 4"/>
    <w:basedOn w:val="a"/>
    <w:next w:val="a"/>
    <w:link w:val="40"/>
    <w:qFormat/>
    <w:rsid w:val="0034289F"/>
    <w:pPr>
      <w:keepNext/>
      <w:spacing w:before="240" w:after="60"/>
      <w:outlineLvl w:val="3"/>
    </w:pPr>
    <w:rPr>
      <w:rFonts w:ascii="Calibri" w:hAnsi="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1B26F1"/>
    <w:pPr>
      <w:spacing w:before="100" w:beforeAutospacing="1" w:after="100" w:afterAutospacing="1"/>
    </w:pPr>
  </w:style>
  <w:style w:type="paragraph" w:styleId="20">
    <w:name w:val="List 2"/>
    <w:basedOn w:val="a"/>
    <w:rsid w:val="00FF6AC7"/>
    <w:pPr>
      <w:ind w:left="566" w:hanging="283"/>
    </w:pPr>
  </w:style>
  <w:style w:type="paragraph" w:styleId="22">
    <w:name w:val="Body Text Indent 2"/>
    <w:basedOn w:val="a"/>
    <w:link w:val="23"/>
    <w:rsid w:val="00FF6AC7"/>
    <w:pPr>
      <w:spacing w:after="120" w:line="480" w:lineRule="auto"/>
      <w:ind w:left="283"/>
    </w:pPr>
  </w:style>
  <w:style w:type="character" w:styleId="a4">
    <w:name w:val="Strong"/>
    <w:basedOn w:val="a0"/>
    <w:qFormat/>
    <w:rsid w:val="00FF6AC7"/>
    <w:rPr>
      <w:b/>
      <w:bCs/>
    </w:rPr>
  </w:style>
  <w:style w:type="paragraph" w:styleId="a5">
    <w:name w:val="footnote text"/>
    <w:basedOn w:val="a"/>
    <w:link w:val="a6"/>
    <w:semiHidden/>
    <w:rsid w:val="00FF6AC7"/>
    <w:rPr>
      <w:sz w:val="20"/>
      <w:szCs w:val="20"/>
    </w:rPr>
  </w:style>
  <w:style w:type="character" w:styleId="a7">
    <w:name w:val="footnote reference"/>
    <w:basedOn w:val="a0"/>
    <w:semiHidden/>
    <w:rsid w:val="00FF6AC7"/>
    <w:rPr>
      <w:vertAlign w:val="superscript"/>
    </w:rPr>
  </w:style>
  <w:style w:type="paragraph" w:styleId="a8">
    <w:name w:val="Balloon Text"/>
    <w:basedOn w:val="a"/>
    <w:link w:val="a9"/>
    <w:semiHidden/>
    <w:rsid w:val="00BF6BDD"/>
    <w:rPr>
      <w:rFonts w:ascii="Tahoma" w:hAnsi="Tahoma" w:cs="Tahoma"/>
      <w:sz w:val="16"/>
      <w:szCs w:val="16"/>
    </w:rPr>
  </w:style>
  <w:style w:type="paragraph" w:styleId="24">
    <w:name w:val="Body Text 2"/>
    <w:basedOn w:val="a"/>
    <w:link w:val="25"/>
    <w:rsid w:val="00BD4709"/>
    <w:pPr>
      <w:spacing w:after="120" w:line="480" w:lineRule="auto"/>
    </w:pPr>
  </w:style>
  <w:style w:type="paragraph" w:styleId="aa">
    <w:name w:val="Body Text"/>
    <w:basedOn w:val="a"/>
    <w:link w:val="ab"/>
    <w:rsid w:val="00BD4709"/>
    <w:pPr>
      <w:spacing w:after="120"/>
    </w:pPr>
  </w:style>
  <w:style w:type="character" w:customStyle="1" w:styleId="ab">
    <w:name w:val="Основной текст Знак"/>
    <w:basedOn w:val="a0"/>
    <w:link w:val="aa"/>
    <w:rsid w:val="00BD4709"/>
    <w:rPr>
      <w:sz w:val="24"/>
      <w:szCs w:val="24"/>
      <w:lang w:val="ru-RU" w:eastAsia="ru-RU" w:bidi="ar-SA"/>
    </w:rPr>
  </w:style>
  <w:style w:type="character" w:styleId="ac">
    <w:name w:val="annotation reference"/>
    <w:basedOn w:val="a0"/>
    <w:uiPriority w:val="99"/>
    <w:rsid w:val="003E0FBC"/>
    <w:rPr>
      <w:sz w:val="16"/>
      <w:szCs w:val="16"/>
    </w:rPr>
  </w:style>
  <w:style w:type="paragraph" w:styleId="ad">
    <w:name w:val="annotation text"/>
    <w:basedOn w:val="a"/>
    <w:link w:val="ae"/>
    <w:uiPriority w:val="99"/>
    <w:rsid w:val="003E0FBC"/>
    <w:rPr>
      <w:sz w:val="20"/>
      <w:szCs w:val="20"/>
    </w:rPr>
  </w:style>
  <w:style w:type="paragraph" w:styleId="af">
    <w:name w:val="annotation subject"/>
    <w:basedOn w:val="ad"/>
    <w:next w:val="ad"/>
    <w:semiHidden/>
    <w:rsid w:val="003E0FBC"/>
    <w:rPr>
      <w:b/>
      <w:bCs/>
    </w:rPr>
  </w:style>
  <w:style w:type="table" w:styleId="af0">
    <w:name w:val="Table Grid"/>
    <w:basedOn w:val="a1"/>
    <w:rsid w:val="007B579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Знак"/>
    <w:basedOn w:val="a"/>
    <w:rsid w:val="002D0793"/>
    <w:pPr>
      <w:spacing w:after="160" w:line="240" w:lineRule="exact"/>
    </w:pPr>
    <w:rPr>
      <w:rFonts w:ascii="Verdana" w:hAnsi="Verdana"/>
      <w:sz w:val="20"/>
      <w:szCs w:val="20"/>
    </w:rPr>
  </w:style>
  <w:style w:type="table" w:styleId="11">
    <w:name w:val="Table Grid 1"/>
    <w:basedOn w:val="a1"/>
    <w:rsid w:val="00413F18"/>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af2">
    <w:name w:val="footer"/>
    <w:basedOn w:val="a"/>
    <w:link w:val="af3"/>
    <w:uiPriority w:val="99"/>
    <w:rsid w:val="00C633FB"/>
    <w:pPr>
      <w:tabs>
        <w:tab w:val="center" w:pos="4677"/>
        <w:tab w:val="right" w:pos="9355"/>
      </w:tabs>
    </w:pPr>
  </w:style>
  <w:style w:type="character" w:styleId="af4">
    <w:name w:val="page number"/>
    <w:basedOn w:val="a0"/>
    <w:uiPriority w:val="99"/>
    <w:rsid w:val="00C633FB"/>
  </w:style>
  <w:style w:type="paragraph" w:styleId="af5">
    <w:name w:val="header"/>
    <w:basedOn w:val="a"/>
    <w:link w:val="af6"/>
    <w:rsid w:val="00762D58"/>
    <w:pPr>
      <w:tabs>
        <w:tab w:val="center" w:pos="4677"/>
        <w:tab w:val="right" w:pos="9355"/>
      </w:tabs>
    </w:pPr>
  </w:style>
  <w:style w:type="character" w:styleId="af7">
    <w:name w:val="Hyperlink"/>
    <w:basedOn w:val="a0"/>
    <w:uiPriority w:val="99"/>
    <w:rsid w:val="00814B45"/>
    <w:rPr>
      <w:color w:val="0000FF"/>
      <w:u w:val="single"/>
    </w:rPr>
  </w:style>
  <w:style w:type="character" w:customStyle="1" w:styleId="black121">
    <w:name w:val="black121"/>
    <w:basedOn w:val="a0"/>
    <w:rsid w:val="009A19C0"/>
    <w:rPr>
      <w:rFonts w:ascii="Times New Roman" w:hAnsi="Times New Roman" w:cs="Times New Roman"/>
      <w:b/>
      <w:bCs/>
      <w:color w:val="000000"/>
      <w:sz w:val="28"/>
      <w:szCs w:val="28"/>
    </w:rPr>
  </w:style>
  <w:style w:type="paragraph" w:styleId="af8">
    <w:name w:val="List Paragraph"/>
    <w:aliases w:val="Содержание. 2 уровень"/>
    <w:basedOn w:val="a"/>
    <w:link w:val="af9"/>
    <w:uiPriority w:val="1"/>
    <w:qFormat/>
    <w:rsid w:val="0000708F"/>
    <w:pPr>
      <w:ind w:left="720"/>
      <w:contextualSpacing/>
    </w:pPr>
  </w:style>
  <w:style w:type="character" w:customStyle="1" w:styleId="af9">
    <w:name w:val="Абзац списка Знак"/>
    <w:aliases w:val="Содержание. 2 уровень Знак"/>
    <w:link w:val="af8"/>
    <w:uiPriority w:val="1"/>
    <w:qFormat/>
    <w:locked/>
    <w:rsid w:val="0050404C"/>
    <w:rPr>
      <w:sz w:val="24"/>
      <w:szCs w:val="24"/>
    </w:rPr>
  </w:style>
  <w:style w:type="character" w:customStyle="1" w:styleId="10">
    <w:name w:val="Заголовок 1 Знак"/>
    <w:basedOn w:val="a0"/>
    <w:link w:val="1"/>
    <w:rsid w:val="00C153B7"/>
    <w:rPr>
      <w:sz w:val="24"/>
      <w:szCs w:val="24"/>
    </w:rPr>
  </w:style>
  <w:style w:type="character" w:customStyle="1" w:styleId="af3">
    <w:name w:val="Нижний колонтитул Знак"/>
    <w:basedOn w:val="a0"/>
    <w:link w:val="af2"/>
    <w:uiPriority w:val="99"/>
    <w:rsid w:val="00AA2F15"/>
    <w:rPr>
      <w:sz w:val="24"/>
      <w:szCs w:val="24"/>
    </w:rPr>
  </w:style>
  <w:style w:type="paragraph" w:customStyle="1" w:styleId="afa">
    <w:name w:val="?ижний колонтитул"/>
    <w:basedOn w:val="a"/>
    <w:uiPriority w:val="99"/>
    <w:rsid w:val="001F126B"/>
    <w:pPr>
      <w:widowControl w:val="0"/>
      <w:tabs>
        <w:tab w:val="center" w:pos="4675"/>
        <w:tab w:val="center" w:pos="9353"/>
      </w:tabs>
      <w:autoSpaceDE w:val="0"/>
      <w:autoSpaceDN w:val="0"/>
      <w:adjustRightInd w:val="0"/>
    </w:pPr>
  </w:style>
  <w:style w:type="paragraph" w:customStyle="1" w:styleId="ConsPlusNormal">
    <w:name w:val="ConsPlusNormal"/>
    <w:rsid w:val="000F581D"/>
    <w:pPr>
      <w:widowControl w:val="0"/>
      <w:autoSpaceDE w:val="0"/>
      <w:autoSpaceDN w:val="0"/>
      <w:adjustRightInd w:val="0"/>
    </w:pPr>
    <w:rPr>
      <w:rFonts w:ascii="Arial" w:hAnsi="Arial" w:cs="Arial"/>
    </w:rPr>
  </w:style>
  <w:style w:type="paragraph" w:customStyle="1" w:styleId="Standard">
    <w:name w:val="Standard"/>
    <w:rsid w:val="003F0FDD"/>
    <w:pPr>
      <w:suppressAutoHyphens/>
      <w:autoSpaceDN w:val="0"/>
      <w:textAlignment w:val="baseline"/>
    </w:pPr>
    <w:rPr>
      <w:kern w:val="3"/>
      <w:sz w:val="24"/>
      <w:szCs w:val="24"/>
    </w:rPr>
  </w:style>
  <w:style w:type="numbering" w:customStyle="1" w:styleId="WW8Num3">
    <w:name w:val="WW8Num3"/>
    <w:basedOn w:val="a2"/>
    <w:rsid w:val="003F0FDD"/>
    <w:pPr>
      <w:numPr>
        <w:numId w:val="15"/>
      </w:numPr>
    </w:pPr>
  </w:style>
  <w:style w:type="numbering" w:customStyle="1" w:styleId="WW8Num4">
    <w:name w:val="WW8Num4"/>
    <w:basedOn w:val="a2"/>
    <w:rsid w:val="003F0FDD"/>
    <w:pPr>
      <w:numPr>
        <w:numId w:val="16"/>
      </w:numPr>
    </w:pPr>
  </w:style>
  <w:style w:type="table" w:customStyle="1" w:styleId="12">
    <w:name w:val="Сетка таблицы1"/>
    <w:basedOn w:val="a1"/>
    <w:next w:val="af0"/>
    <w:uiPriority w:val="99"/>
    <w:rsid w:val="00BA635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Сетка таблицы2"/>
    <w:basedOn w:val="a1"/>
    <w:next w:val="af0"/>
    <w:uiPriority w:val="99"/>
    <w:rsid w:val="00546F3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10">
    <w:name w:val="Заголовок 21"/>
    <w:basedOn w:val="a"/>
    <w:next w:val="a"/>
    <w:link w:val="27"/>
    <w:uiPriority w:val="9"/>
    <w:semiHidden/>
    <w:unhideWhenUsed/>
    <w:qFormat/>
    <w:rsid w:val="0034289F"/>
    <w:pPr>
      <w:keepNext/>
      <w:keepLines/>
      <w:spacing w:before="40" w:line="276" w:lineRule="auto"/>
      <w:outlineLvl w:val="1"/>
    </w:pPr>
    <w:rPr>
      <w:rFonts w:ascii="Cambria" w:hAnsi="Cambria"/>
      <w:color w:val="365F91"/>
      <w:sz w:val="26"/>
      <w:szCs w:val="26"/>
    </w:rPr>
  </w:style>
  <w:style w:type="character" w:customStyle="1" w:styleId="40">
    <w:name w:val="Заголовок 4 Знак"/>
    <w:basedOn w:val="a0"/>
    <w:link w:val="4"/>
    <w:rsid w:val="0034289F"/>
    <w:rPr>
      <w:rFonts w:ascii="Calibri" w:hAnsi="Calibri"/>
      <w:b/>
      <w:bCs/>
      <w:sz w:val="28"/>
      <w:szCs w:val="28"/>
    </w:rPr>
  </w:style>
  <w:style w:type="numbering" w:customStyle="1" w:styleId="13">
    <w:name w:val="Нет списка1"/>
    <w:next w:val="a2"/>
    <w:uiPriority w:val="99"/>
    <w:semiHidden/>
    <w:unhideWhenUsed/>
    <w:rsid w:val="0034289F"/>
  </w:style>
  <w:style w:type="character" w:customStyle="1" w:styleId="a9">
    <w:name w:val="Текст выноски Знак"/>
    <w:basedOn w:val="a0"/>
    <w:link w:val="a8"/>
    <w:semiHidden/>
    <w:rsid w:val="0034289F"/>
    <w:rPr>
      <w:rFonts w:ascii="Tahoma" w:hAnsi="Tahoma" w:cs="Tahoma"/>
      <w:sz w:val="16"/>
      <w:szCs w:val="16"/>
    </w:rPr>
  </w:style>
  <w:style w:type="numbering" w:customStyle="1" w:styleId="110">
    <w:name w:val="Нет списка11"/>
    <w:next w:val="a2"/>
    <w:semiHidden/>
    <w:rsid w:val="0034289F"/>
  </w:style>
  <w:style w:type="character" w:customStyle="1" w:styleId="23">
    <w:name w:val="Основной текст с отступом 2 Знак"/>
    <w:basedOn w:val="a0"/>
    <w:link w:val="22"/>
    <w:rsid w:val="0034289F"/>
    <w:rPr>
      <w:sz w:val="24"/>
      <w:szCs w:val="24"/>
    </w:rPr>
  </w:style>
  <w:style w:type="character" w:customStyle="1" w:styleId="a6">
    <w:name w:val="Текст сноски Знак"/>
    <w:basedOn w:val="a0"/>
    <w:link w:val="a5"/>
    <w:semiHidden/>
    <w:rsid w:val="0034289F"/>
  </w:style>
  <w:style w:type="character" w:customStyle="1" w:styleId="25">
    <w:name w:val="Основной текст 2 Знак"/>
    <w:basedOn w:val="a0"/>
    <w:link w:val="24"/>
    <w:rsid w:val="0034289F"/>
    <w:rPr>
      <w:sz w:val="24"/>
      <w:szCs w:val="24"/>
    </w:rPr>
  </w:style>
  <w:style w:type="table" w:customStyle="1" w:styleId="111">
    <w:name w:val="Сетка таблицы 11"/>
    <w:basedOn w:val="a1"/>
    <w:next w:val="11"/>
    <w:rsid w:val="0034289F"/>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28">
    <w:name w:val="Знак2"/>
    <w:basedOn w:val="a"/>
    <w:rsid w:val="0034289F"/>
    <w:pPr>
      <w:tabs>
        <w:tab w:val="left" w:pos="708"/>
      </w:tabs>
      <w:spacing w:after="160" w:line="240" w:lineRule="exact"/>
    </w:pPr>
    <w:rPr>
      <w:rFonts w:ascii="Verdana" w:hAnsi="Verdana" w:cs="Verdana"/>
      <w:sz w:val="20"/>
      <w:szCs w:val="20"/>
      <w:lang w:val="en-US"/>
    </w:rPr>
  </w:style>
  <w:style w:type="character" w:customStyle="1" w:styleId="af6">
    <w:name w:val="Верхний колонтитул Знак"/>
    <w:basedOn w:val="a0"/>
    <w:link w:val="af5"/>
    <w:rsid w:val="0034289F"/>
    <w:rPr>
      <w:sz w:val="24"/>
      <w:szCs w:val="24"/>
    </w:rPr>
  </w:style>
  <w:style w:type="paragraph" w:styleId="afb">
    <w:name w:val="Body Text Indent"/>
    <w:aliases w:val="текст,Основной текст 1,Основной текст 1 Знак Знак Знак,Основной текст 1 Знак"/>
    <w:basedOn w:val="a"/>
    <w:link w:val="afc"/>
    <w:rsid w:val="0034289F"/>
    <w:pPr>
      <w:spacing w:after="120"/>
      <w:ind w:left="283"/>
    </w:pPr>
  </w:style>
  <w:style w:type="character" w:customStyle="1" w:styleId="afc">
    <w:name w:val="Основной текст с отступом Знак"/>
    <w:aliases w:val="текст Знак,Основной текст 1 Знак1,Основной текст 1 Знак Знак Знак Знак,Основной текст 1 Знак Знак"/>
    <w:basedOn w:val="a0"/>
    <w:link w:val="afb"/>
    <w:rsid w:val="0034289F"/>
    <w:rPr>
      <w:sz w:val="24"/>
      <w:szCs w:val="24"/>
    </w:rPr>
  </w:style>
  <w:style w:type="paragraph" w:customStyle="1" w:styleId="211">
    <w:name w:val="Основной текст 21"/>
    <w:basedOn w:val="a"/>
    <w:rsid w:val="0034289F"/>
    <w:pPr>
      <w:suppressAutoHyphens/>
      <w:spacing w:after="120" w:line="480" w:lineRule="auto"/>
    </w:pPr>
    <w:rPr>
      <w:lang w:eastAsia="ar-SA"/>
    </w:rPr>
  </w:style>
  <w:style w:type="paragraph" w:styleId="afd">
    <w:name w:val="Title"/>
    <w:basedOn w:val="a"/>
    <w:link w:val="afe"/>
    <w:qFormat/>
    <w:rsid w:val="0034289F"/>
    <w:pPr>
      <w:ind w:left="142" w:right="-594"/>
      <w:jc w:val="center"/>
    </w:pPr>
    <w:rPr>
      <w:b/>
      <w:sz w:val="28"/>
      <w:szCs w:val="20"/>
    </w:rPr>
  </w:style>
  <w:style w:type="character" w:customStyle="1" w:styleId="afe">
    <w:name w:val="Название Знак"/>
    <w:basedOn w:val="a0"/>
    <w:link w:val="afd"/>
    <w:rsid w:val="0034289F"/>
    <w:rPr>
      <w:b/>
      <w:sz w:val="28"/>
    </w:rPr>
  </w:style>
  <w:style w:type="character" w:customStyle="1" w:styleId="41">
    <w:name w:val="Знак Знак4"/>
    <w:locked/>
    <w:rsid w:val="0034289F"/>
    <w:rPr>
      <w:sz w:val="24"/>
      <w:szCs w:val="24"/>
      <w:lang w:val="ru-RU" w:eastAsia="ru-RU" w:bidi="ar-SA"/>
    </w:rPr>
  </w:style>
  <w:style w:type="paragraph" w:customStyle="1" w:styleId="212">
    <w:name w:val="Знак21"/>
    <w:basedOn w:val="a"/>
    <w:rsid w:val="0034289F"/>
    <w:pPr>
      <w:tabs>
        <w:tab w:val="left" w:pos="708"/>
      </w:tabs>
      <w:spacing w:after="160" w:line="240" w:lineRule="exact"/>
    </w:pPr>
    <w:rPr>
      <w:rFonts w:ascii="Verdana" w:hAnsi="Verdana" w:cs="Verdana"/>
      <w:sz w:val="20"/>
      <w:szCs w:val="20"/>
      <w:lang w:val="en-US"/>
    </w:rPr>
  </w:style>
  <w:style w:type="paragraph" w:styleId="aff">
    <w:name w:val="List"/>
    <w:basedOn w:val="a"/>
    <w:rsid w:val="0034289F"/>
    <w:pPr>
      <w:ind w:left="283" w:hanging="283"/>
    </w:pPr>
  </w:style>
  <w:style w:type="paragraph" w:styleId="HTML">
    <w:name w:val="HTML Preformatted"/>
    <w:basedOn w:val="a"/>
    <w:link w:val="HTML0"/>
    <w:rsid w:val="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Courier New" w:hAnsi="Courier New" w:cs="Courier New"/>
      <w:color w:val="333366"/>
      <w:sz w:val="20"/>
      <w:szCs w:val="20"/>
      <w:lang w:eastAsia="ar-SA"/>
    </w:rPr>
  </w:style>
  <w:style w:type="character" w:customStyle="1" w:styleId="HTML0">
    <w:name w:val="Стандартный HTML Знак"/>
    <w:basedOn w:val="a0"/>
    <w:link w:val="HTML"/>
    <w:rsid w:val="0034289F"/>
    <w:rPr>
      <w:rFonts w:ascii="Courier New" w:hAnsi="Courier New" w:cs="Courier New"/>
      <w:color w:val="333366"/>
      <w:lang w:eastAsia="ar-SA"/>
    </w:rPr>
  </w:style>
  <w:style w:type="paragraph" w:customStyle="1" w:styleId="14">
    <w:name w:val="Без интервала1"/>
    <w:qFormat/>
    <w:rsid w:val="0034289F"/>
    <w:pPr>
      <w:suppressAutoHyphens/>
    </w:pPr>
    <w:rPr>
      <w:kern w:val="1"/>
      <w:sz w:val="24"/>
      <w:szCs w:val="24"/>
      <w:lang w:eastAsia="ar-SA"/>
    </w:rPr>
  </w:style>
  <w:style w:type="paragraph" w:customStyle="1" w:styleId="15">
    <w:name w:val="Обычный (веб)1"/>
    <w:basedOn w:val="a"/>
    <w:rsid w:val="0034289F"/>
    <w:pPr>
      <w:suppressAutoHyphens/>
      <w:spacing w:before="280" w:after="119"/>
    </w:pPr>
    <w:rPr>
      <w:lang w:eastAsia="ar-SA"/>
    </w:rPr>
  </w:style>
  <w:style w:type="paragraph" w:customStyle="1" w:styleId="16">
    <w:name w:val="Абзац списка1"/>
    <w:basedOn w:val="a"/>
    <w:qFormat/>
    <w:rsid w:val="0034289F"/>
    <w:pPr>
      <w:ind w:left="720"/>
    </w:pPr>
  </w:style>
  <w:style w:type="paragraph" w:customStyle="1" w:styleId="aff0">
    <w:name w:val="Знак Знак Знак"/>
    <w:basedOn w:val="a"/>
    <w:rsid w:val="0034289F"/>
    <w:pPr>
      <w:widowControl w:val="0"/>
      <w:adjustRightInd w:val="0"/>
      <w:spacing w:after="160" w:line="240" w:lineRule="exact"/>
      <w:jc w:val="right"/>
    </w:pPr>
    <w:rPr>
      <w:sz w:val="20"/>
      <w:szCs w:val="20"/>
      <w:lang w:val="en-GB"/>
    </w:rPr>
  </w:style>
  <w:style w:type="paragraph" w:customStyle="1" w:styleId="aff1">
    <w:name w:val="Стиль"/>
    <w:rsid w:val="0034289F"/>
    <w:pPr>
      <w:widowControl w:val="0"/>
      <w:autoSpaceDE w:val="0"/>
      <w:autoSpaceDN w:val="0"/>
      <w:adjustRightInd w:val="0"/>
    </w:pPr>
    <w:rPr>
      <w:sz w:val="24"/>
      <w:szCs w:val="24"/>
    </w:rPr>
  </w:style>
  <w:style w:type="table" w:customStyle="1" w:styleId="3">
    <w:name w:val="Сетка таблицы3"/>
    <w:basedOn w:val="a1"/>
    <w:next w:val="af0"/>
    <w:uiPriority w:val="99"/>
    <w:rsid w:val="0034289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2">
    <w:name w:val="Мой заголовок"/>
    <w:basedOn w:val="2"/>
    <w:link w:val="aff3"/>
    <w:qFormat/>
    <w:rsid w:val="0034289F"/>
    <w:pPr>
      <w:spacing w:before="40" w:line="360" w:lineRule="auto"/>
      <w:ind w:left="708"/>
      <w:jc w:val="both"/>
    </w:pPr>
    <w:rPr>
      <w:rFonts w:ascii="Cambria" w:hAnsi="Cambria"/>
      <w:b w:val="0"/>
      <w:bCs w:val="0"/>
      <w:color w:val="365F91"/>
      <w:sz w:val="24"/>
      <w:szCs w:val="28"/>
    </w:rPr>
  </w:style>
  <w:style w:type="paragraph" w:customStyle="1" w:styleId="17">
    <w:name w:val="Заголовок оглавления1"/>
    <w:basedOn w:val="1"/>
    <w:next w:val="a"/>
    <w:uiPriority w:val="39"/>
    <w:unhideWhenUsed/>
    <w:qFormat/>
    <w:rsid w:val="0034289F"/>
    <w:pPr>
      <w:keepLines/>
      <w:autoSpaceDE/>
      <w:autoSpaceDN/>
      <w:spacing w:before="240" w:line="259" w:lineRule="auto"/>
      <w:ind w:firstLine="0"/>
      <w:outlineLvl w:val="9"/>
    </w:pPr>
    <w:rPr>
      <w:rFonts w:ascii="Cambria" w:hAnsi="Cambria"/>
      <w:color w:val="365F91"/>
      <w:sz w:val="32"/>
      <w:szCs w:val="32"/>
    </w:rPr>
  </w:style>
  <w:style w:type="character" w:customStyle="1" w:styleId="27">
    <w:name w:val="Заголовок 2 Знак"/>
    <w:basedOn w:val="a0"/>
    <w:link w:val="210"/>
    <w:uiPriority w:val="9"/>
    <w:semiHidden/>
    <w:rsid w:val="0034289F"/>
    <w:rPr>
      <w:rFonts w:ascii="Cambria" w:eastAsia="Times New Roman" w:hAnsi="Cambria" w:cs="Times New Roman"/>
      <w:color w:val="365F91"/>
      <w:sz w:val="26"/>
      <w:szCs w:val="26"/>
    </w:rPr>
  </w:style>
  <w:style w:type="character" w:customStyle="1" w:styleId="aff3">
    <w:name w:val="Мой заголовок Знак"/>
    <w:basedOn w:val="27"/>
    <w:link w:val="aff2"/>
    <w:rsid w:val="0034289F"/>
    <w:rPr>
      <w:rFonts w:ascii="Cambria" w:eastAsiaTheme="majorEastAsia" w:hAnsi="Cambria" w:cstheme="majorBidi"/>
      <w:color w:val="365F91"/>
      <w:sz w:val="24"/>
      <w:szCs w:val="28"/>
    </w:rPr>
  </w:style>
  <w:style w:type="paragraph" w:styleId="29">
    <w:name w:val="toc 2"/>
    <w:basedOn w:val="a"/>
    <w:next w:val="a"/>
    <w:autoRedefine/>
    <w:uiPriority w:val="39"/>
    <w:unhideWhenUsed/>
    <w:rsid w:val="0034289F"/>
    <w:pPr>
      <w:spacing w:after="100" w:line="276" w:lineRule="auto"/>
      <w:ind w:left="220"/>
    </w:pPr>
    <w:rPr>
      <w:rFonts w:ascii="Calibri" w:hAnsi="Calibri"/>
      <w:sz w:val="22"/>
      <w:szCs w:val="22"/>
    </w:rPr>
  </w:style>
  <w:style w:type="paragraph" w:styleId="18">
    <w:name w:val="toc 1"/>
    <w:basedOn w:val="a"/>
    <w:next w:val="a"/>
    <w:autoRedefine/>
    <w:uiPriority w:val="39"/>
    <w:unhideWhenUsed/>
    <w:rsid w:val="0034289F"/>
    <w:pPr>
      <w:spacing w:after="100" w:line="276" w:lineRule="auto"/>
    </w:pPr>
    <w:rPr>
      <w:rFonts w:ascii="Calibri" w:hAnsi="Calibri"/>
      <w:sz w:val="22"/>
      <w:szCs w:val="22"/>
    </w:rPr>
  </w:style>
  <w:style w:type="character" w:customStyle="1" w:styleId="19">
    <w:name w:val="Просмотренная гиперссылка1"/>
    <w:basedOn w:val="a0"/>
    <w:uiPriority w:val="99"/>
    <w:semiHidden/>
    <w:unhideWhenUsed/>
    <w:rsid w:val="0034289F"/>
    <w:rPr>
      <w:color w:val="800080"/>
      <w:u w:val="single"/>
    </w:rPr>
  </w:style>
  <w:style w:type="character" w:customStyle="1" w:styleId="ae">
    <w:name w:val="Текст примечания Знак"/>
    <w:basedOn w:val="a0"/>
    <w:link w:val="ad"/>
    <w:uiPriority w:val="99"/>
    <w:rsid w:val="0034289F"/>
  </w:style>
  <w:style w:type="paragraph" w:customStyle="1" w:styleId="TableParagraph">
    <w:name w:val="Table Paragraph"/>
    <w:basedOn w:val="a"/>
    <w:uiPriority w:val="1"/>
    <w:qFormat/>
    <w:rsid w:val="0034289F"/>
    <w:pPr>
      <w:widowControl w:val="0"/>
      <w:autoSpaceDE w:val="0"/>
      <w:autoSpaceDN w:val="0"/>
      <w:adjustRightInd w:val="0"/>
    </w:pPr>
  </w:style>
  <w:style w:type="table" w:customStyle="1" w:styleId="TableNormal">
    <w:name w:val="Table Normal"/>
    <w:uiPriority w:val="2"/>
    <w:semiHidden/>
    <w:qFormat/>
    <w:rsid w:val="0034289F"/>
    <w:pPr>
      <w:widowControl w:val="0"/>
    </w:pPr>
    <w:rPr>
      <w:rFonts w:ascii="Calibri" w:hAnsi="Calibri"/>
      <w:sz w:val="22"/>
      <w:szCs w:val="22"/>
      <w:lang w:val="en-US" w:eastAsia="en-US"/>
    </w:rPr>
    <w:tblPr>
      <w:tblCellMar>
        <w:top w:w="0" w:type="dxa"/>
        <w:left w:w="0" w:type="dxa"/>
        <w:bottom w:w="0" w:type="dxa"/>
        <w:right w:w="0" w:type="dxa"/>
      </w:tblCellMar>
    </w:tblPr>
  </w:style>
  <w:style w:type="paragraph" w:styleId="aff4">
    <w:name w:val="No Spacing"/>
    <w:link w:val="aff5"/>
    <w:uiPriority w:val="1"/>
    <w:qFormat/>
    <w:rsid w:val="0034289F"/>
    <w:rPr>
      <w:rFonts w:ascii="Calibri" w:hAnsi="Calibri"/>
      <w:sz w:val="22"/>
      <w:szCs w:val="22"/>
      <w:lang w:eastAsia="en-US"/>
    </w:rPr>
  </w:style>
  <w:style w:type="character" w:customStyle="1" w:styleId="aff5">
    <w:name w:val="Без интервала Знак"/>
    <w:link w:val="aff4"/>
    <w:uiPriority w:val="1"/>
    <w:locked/>
    <w:rsid w:val="0034289F"/>
    <w:rPr>
      <w:rFonts w:ascii="Calibri" w:hAnsi="Calibri"/>
      <w:sz w:val="22"/>
      <w:szCs w:val="22"/>
      <w:lang w:eastAsia="en-US"/>
    </w:rPr>
  </w:style>
  <w:style w:type="character" w:customStyle="1" w:styleId="21">
    <w:name w:val="Заголовок 2 Знак1"/>
    <w:basedOn w:val="a0"/>
    <w:link w:val="2"/>
    <w:semiHidden/>
    <w:rsid w:val="0034289F"/>
    <w:rPr>
      <w:rFonts w:asciiTheme="majorHAnsi" w:eastAsiaTheme="majorEastAsia" w:hAnsiTheme="majorHAnsi" w:cstheme="majorBidi"/>
      <w:b/>
      <w:bCs/>
      <w:color w:val="4F81BD" w:themeColor="accent1"/>
      <w:sz w:val="26"/>
      <w:szCs w:val="26"/>
    </w:rPr>
  </w:style>
  <w:style w:type="character" w:styleId="aff6">
    <w:name w:val="FollowedHyperlink"/>
    <w:basedOn w:val="a0"/>
    <w:rsid w:val="0034289F"/>
    <w:rPr>
      <w:color w:val="800080" w:themeColor="followedHyperlink"/>
      <w:u w:val="single"/>
    </w:rPr>
  </w:style>
  <w:style w:type="table" w:customStyle="1" w:styleId="42">
    <w:name w:val="Сетка таблицы4"/>
    <w:basedOn w:val="a1"/>
    <w:next w:val="af0"/>
    <w:rsid w:val="0010582E"/>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annotation text" w:uiPriority="99"/>
    <w:lsdException w:name="footer" w:uiPriority="99"/>
    <w:lsdException w:name="caption" w:semiHidden="1" w:unhideWhenUsed="1" w:qFormat="1"/>
    <w:lsdException w:name="annotation reference" w:uiPriority="99"/>
    <w:lsdException w:name="page number" w:uiPriority="99"/>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50D78"/>
    <w:rPr>
      <w:sz w:val="24"/>
      <w:szCs w:val="24"/>
    </w:rPr>
  </w:style>
  <w:style w:type="paragraph" w:styleId="1">
    <w:name w:val="heading 1"/>
    <w:basedOn w:val="a"/>
    <w:next w:val="a"/>
    <w:link w:val="10"/>
    <w:qFormat/>
    <w:rsid w:val="00FF6AC7"/>
    <w:pPr>
      <w:keepNext/>
      <w:autoSpaceDE w:val="0"/>
      <w:autoSpaceDN w:val="0"/>
      <w:ind w:firstLine="284"/>
      <w:outlineLvl w:val="0"/>
    </w:pPr>
  </w:style>
  <w:style w:type="paragraph" w:styleId="2">
    <w:name w:val="heading 2"/>
    <w:basedOn w:val="a"/>
    <w:next w:val="a"/>
    <w:link w:val="21"/>
    <w:semiHidden/>
    <w:unhideWhenUsed/>
    <w:qFormat/>
    <w:rsid w:val="0034289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4">
    <w:name w:val="heading 4"/>
    <w:basedOn w:val="a"/>
    <w:next w:val="a"/>
    <w:link w:val="40"/>
    <w:qFormat/>
    <w:rsid w:val="0034289F"/>
    <w:pPr>
      <w:keepNext/>
      <w:spacing w:before="240" w:after="60"/>
      <w:outlineLvl w:val="3"/>
    </w:pPr>
    <w:rPr>
      <w:rFonts w:ascii="Calibri" w:hAnsi="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1B26F1"/>
    <w:pPr>
      <w:spacing w:before="100" w:beforeAutospacing="1" w:after="100" w:afterAutospacing="1"/>
    </w:pPr>
  </w:style>
  <w:style w:type="paragraph" w:styleId="20">
    <w:name w:val="List 2"/>
    <w:basedOn w:val="a"/>
    <w:rsid w:val="00FF6AC7"/>
    <w:pPr>
      <w:ind w:left="566" w:hanging="283"/>
    </w:pPr>
  </w:style>
  <w:style w:type="paragraph" w:styleId="22">
    <w:name w:val="Body Text Indent 2"/>
    <w:basedOn w:val="a"/>
    <w:link w:val="23"/>
    <w:rsid w:val="00FF6AC7"/>
    <w:pPr>
      <w:spacing w:after="120" w:line="480" w:lineRule="auto"/>
      <w:ind w:left="283"/>
    </w:pPr>
  </w:style>
  <w:style w:type="character" w:styleId="a4">
    <w:name w:val="Strong"/>
    <w:basedOn w:val="a0"/>
    <w:qFormat/>
    <w:rsid w:val="00FF6AC7"/>
    <w:rPr>
      <w:b/>
      <w:bCs/>
    </w:rPr>
  </w:style>
  <w:style w:type="paragraph" w:styleId="a5">
    <w:name w:val="footnote text"/>
    <w:basedOn w:val="a"/>
    <w:link w:val="a6"/>
    <w:semiHidden/>
    <w:rsid w:val="00FF6AC7"/>
    <w:rPr>
      <w:sz w:val="20"/>
      <w:szCs w:val="20"/>
    </w:rPr>
  </w:style>
  <w:style w:type="character" w:styleId="a7">
    <w:name w:val="footnote reference"/>
    <w:basedOn w:val="a0"/>
    <w:semiHidden/>
    <w:rsid w:val="00FF6AC7"/>
    <w:rPr>
      <w:vertAlign w:val="superscript"/>
    </w:rPr>
  </w:style>
  <w:style w:type="paragraph" w:styleId="a8">
    <w:name w:val="Balloon Text"/>
    <w:basedOn w:val="a"/>
    <w:link w:val="a9"/>
    <w:semiHidden/>
    <w:rsid w:val="00BF6BDD"/>
    <w:rPr>
      <w:rFonts w:ascii="Tahoma" w:hAnsi="Tahoma" w:cs="Tahoma"/>
      <w:sz w:val="16"/>
      <w:szCs w:val="16"/>
    </w:rPr>
  </w:style>
  <w:style w:type="paragraph" w:styleId="24">
    <w:name w:val="Body Text 2"/>
    <w:basedOn w:val="a"/>
    <w:link w:val="25"/>
    <w:rsid w:val="00BD4709"/>
    <w:pPr>
      <w:spacing w:after="120" w:line="480" w:lineRule="auto"/>
    </w:pPr>
  </w:style>
  <w:style w:type="paragraph" w:styleId="aa">
    <w:name w:val="Body Text"/>
    <w:basedOn w:val="a"/>
    <w:link w:val="ab"/>
    <w:rsid w:val="00BD4709"/>
    <w:pPr>
      <w:spacing w:after="120"/>
    </w:pPr>
  </w:style>
  <w:style w:type="character" w:customStyle="1" w:styleId="ab">
    <w:name w:val="Основной текст Знак"/>
    <w:basedOn w:val="a0"/>
    <w:link w:val="aa"/>
    <w:rsid w:val="00BD4709"/>
    <w:rPr>
      <w:sz w:val="24"/>
      <w:szCs w:val="24"/>
      <w:lang w:val="ru-RU" w:eastAsia="ru-RU" w:bidi="ar-SA"/>
    </w:rPr>
  </w:style>
  <w:style w:type="character" w:styleId="ac">
    <w:name w:val="annotation reference"/>
    <w:basedOn w:val="a0"/>
    <w:uiPriority w:val="99"/>
    <w:rsid w:val="003E0FBC"/>
    <w:rPr>
      <w:sz w:val="16"/>
      <w:szCs w:val="16"/>
    </w:rPr>
  </w:style>
  <w:style w:type="paragraph" w:styleId="ad">
    <w:name w:val="annotation text"/>
    <w:basedOn w:val="a"/>
    <w:link w:val="ae"/>
    <w:uiPriority w:val="99"/>
    <w:rsid w:val="003E0FBC"/>
    <w:rPr>
      <w:sz w:val="20"/>
      <w:szCs w:val="20"/>
    </w:rPr>
  </w:style>
  <w:style w:type="paragraph" w:styleId="af">
    <w:name w:val="annotation subject"/>
    <w:basedOn w:val="ad"/>
    <w:next w:val="ad"/>
    <w:semiHidden/>
    <w:rsid w:val="003E0FBC"/>
    <w:rPr>
      <w:b/>
      <w:bCs/>
    </w:rPr>
  </w:style>
  <w:style w:type="table" w:styleId="af0">
    <w:name w:val="Table Grid"/>
    <w:basedOn w:val="a1"/>
    <w:rsid w:val="007B579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Знак"/>
    <w:basedOn w:val="a"/>
    <w:rsid w:val="002D0793"/>
    <w:pPr>
      <w:spacing w:after="160" w:line="240" w:lineRule="exact"/>
    </w:pPr>
    <w:rPr>
      <w:rFonts w:ascii="Verdana" w:hAnsi="Verdana"/>
      <w:sz w:val="20"/>
      <w:szCs w:val="20"/>
    </w:rPr>
  </w:style>
  <w:style w:type="table" w:styleId="11">
    <w:name w:val="Table Grid 1"/>
    <w:basedOn w:val="a1"/>
    <w:rsid w:val="00413F18"/>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af2">
    <w:name w:val="footer"/>
    <w:basedOn w:val="a"/>
    <w:link w:val="af3"/>
    <w:uiPriority w:val="99"/>
    <w:rsid w:val="00C633FB"/>
    <w:pPr>
      <w:tabs>
        <w:tab w:val="center" w:pos="4677"/>
        <w:tab w:val="right" w:pos="9355"/>
      </w:tabs>
    </w:pPr>
  </w:style>
  <w:style w:type="character" w:styleId="af4">
    <w:name w:val="page number"/>
    <w:basedOn w:val="a0"/>
    <w:uiPriority w:val="99"/>
    <w:rsid w:val="00C633FB"/>
  </w:style>
  <w:style w:type="paragraph" w:styleId="af5">
    <w:name w:val="header"/>
    <w:basedOn w:val="a"/>
    <w:link w:val="af6"/>
    <w:rsid w:val="00762D58"/>
    <w:pPr>
      <w:tabs>
        <w:tab w:val="center" w:pos="4677"/>
        <w:tab w:val="right" w:pos="9355"/>
      </w:tabs>
    </w:pPr>
  </w:style>
  <w:style w:type="character" w:styleId="af7">
    <w:name w:val="Hyperlink"/>
    <w:basedOn w:val="a0"/>
    <w:uiPriority w:val="99"/>
    <w:rsid w:val="00814B45"/>
    <w:rPr>
      <w:color w:val="0000FF"/>
      <w:u w:val="single"/>
    </w:rPr>
  </w:style>
  <w:style w:type="character" w:customStyle="1" w:styleId="black121">
    <w:name w:val="black121"/>
    <w:basedOn w:val="a0"/>
    <w:rsid w:val="009A19C0"/>
    <w:rPr>
      <w:rFonts w:ascii="Times New Roman" w:hAnsi="Times New Roman" w:cs="Times New Roman"/>
      <w:b/>
      <w:bCs/>
      <w:color w:val="000000"/>
      <w:sz w:val="28"/>
      <w:szCs w:val="28"/>
    </w:rPr>
  </w:style>
  <w:style w:type="paragraph" w:styleId="af8">
    <w:name w:val="List Paragraph"/>
    <w:aliases w:val="Содержание. 2 уровень"/>
    <w:basedOn w:val="a"/>
    <w:link w:val="af9"/>
    <w:uiPriority w:val="1"/>
    <w:qFormat/>
    <w:rsid w:val="0000708F"/>
    <w:pPr>
      <w:ind w:left="720"/>
      <w:contextualSpacing/>
    </w:pPr>
  </w:style>
  <w:style w:type="character" w:customStyle="1" w:styleId="af9">
    <w:name w:val="Абзац списка Знак"/>
    <w:aliases w:val="Содержание. 2 уровень Знак"/>
    <w:link w:val="af8"/>
    <w:uiPriority w:val="1"/>
    <w:qFormat/>
    <w:locked/>
    <w:rsid w:val="0050404C"/>
    <w:rPr>
      <w:sz w:val="24"/>
      <w:szCs w:val="24"/>
    </w:rPr>
  </w:style>
  <w:style w:type="character" w:customStyle="1" w:styleId="10">
    <w:name w:val="Заголовок 1 Знак"/>
    <w:basedOn w:val="a0"/>
    <w:link w:val="1"/>
    <w:rsid w:val="00C153B7"/>
    <w:rPr>
      <w:sz w:val="24"/>
      <w:szCs w:val="24"/>
    </w:rPr>
  </w:style>
  <w:style w:type="character" w:customStyle="1" w:styleId="af3">
    <w:name w:val="Нижний колонтитул Знак"/>
    <w:basedOn w:val="a0"/>
    <w:link w:val="af2"/>
    <w:uiPriority w:val="99"/>
    <w:rsid w:val="00AA2F15"/>
    <w:rPr>
      <w:sz w:val="24"/>
      <w:szCs w:val="24"/>
    </w:rPr>
  </w:style>
  <w:style w:type="paragraph" w:customStyle="1" w:styleId="afa">
    <w:name w:val="?ижний колонтитул"/>
    <w:basedOn w:val="a"/>
    <w:uiPriority w:val="99"/>
    <w:rsid w:val="001F126B"/>
    <w:pPr>
      <w:widowControl w:val="0"/>
      <w:tabs>
        <w:tab w:val="center" w:pos="4675"/>
        <w:tab w:val="center" w:pos="9353"/>
      </w:tabs>
      <w:autoSpaceDE w:val="0"/>
      <w:autoSpaceDN w:val="0"/>
      <w:adjustRightInd w:val="0"/>
    </w:pPr>
  </w:style>
  <w:style w:type="paragraph" w:customStyle="1" w:styleId="ConsPlusNormal">
    <w:name w:val="ConsPlusNormal"/>
    <w:rsid w:val="000F581D"/>
    <w:pPr>
      <w:widowControl w:val="0"/>
      <w:autoSpaceDE w:val="0"/>
      <w:autoSpaceDN w:val="0"/>
      <w:adjustRightInd w:val="0"/>
    </w:pPr>
    <w:rPr>
      <w:rFonts w:ascii="Arial" w:hAnsi="Arial" w:cs="Arial"/>
    </w:rPr>
  </w:style>
  <w:style w:type="paragraph" w:customStyle="1" w:styleId="Standard">
    <w:name w:val="Standard"/>
    <w:rsid w:val="003F0FDD"/>
    <w:pPr>
      <w:suppressAutoHyphens/>
      <w:autoSpaceDN w:val="0"/>
      <w:textAlignment w:val="baseline"/>
    </w:pPr>
    <w:rPr>
      <w:kern w:val="3"/>
      <w:sz w:val="24"/>
      <w:szCs w:val="24"/>
    </w:rPr>
  </w:style>
  <w:style w:type="numbering" w:customStyle="1" w:styleId="WW8Num3">
    <w:name w:val="WW8Num3"/>
    <w:basedOn w:val="a2"/>
    <w:rsid w:val="003F0FDD"/>
    <w:pPr>
      <w:numPr>
        <w:numId w:val="15"/>
      </w:numPr>
    </w:pPr>
  </w:style>
  <w:style w:type="numbering" w:customStyle="1" w:styleId="WW8Num4">
    <w:name w:val="WW8Num4"/>
    <w:basedOn w:val="a2"/>
    <w:rsid w:val="003F0FDD"/>
    <w:pPr>
      <w:numPr>
        <w:numId w:val="16"/>
      </w:numPr>
    </w:pPr>
  </w:style>
  <w:style w:type="table" w:customStyle="1" w:styleId="12">
    <w:name w:val="Сетка таблицы1"/>
    <w:basedOn w:val="a1"/>
    <w:next w:val="af0"/>
    <w:uiPriority w:val="99"/>
    <w:rsid w:val="00BA635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Сетка таблицы2"/>
    <w:basedOn w:val="a1"/>
    <w:next w:val="af0"/>
    <w:uiPriority w:val="99"/>
    <w:rsid w:val="00546F3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10">
    <w:name w:val="Заголовок 21"/>
    <w:basedOn w:val="a"/>
    <w:next w:val="a"/>
    <w:link w:val="27"/>
    <w:uiPriority w:val="9"/>
    <w:semiHidden/>
    <w:unhideWhenUsed/>
    <w:qFormat/>
    <w:rsid w:val="0034289F"/>
    <w:pPr>
      <w:keepNext/>
      <w:keepLines/>
      <w:spacing w:before="40" w:line="276" w:lineRule="auto"/>
      <w:outlineLvl w:val="1"/>
    </w:pPr>
    <w:rPr>
      <w:rFonts w:ascii="Cambria" w:hAnsi="Cambria"/>
      <w:color w:val="365F91"/>
      <w:sz w:val="26"/>
      <w:szCs w:val="26"/>
    </w:rPr>
  </w:style>
  <w:style w:type="character" w:customStyle="1" w:styleId="40">
    <w:name w:val="Заголовок 4 Знак"/>
    <w:basedOn w:val="a0"/>
    <w:link w:val="4"/>
    <w:rsid w:val="0034289F"/>
    <w:rPr>
      <w:rFonts w:ascii="Calibri" w:hAnsi="Calibri"/>
      <w:b/>
      <w:bCs/>
      <w:sz w:val="28"/>
      <w:szCs w:val="28"/>
    </w:rPr>
  </w:style>
  <w:style w:type="numbering" w:customStyle="1" w:styleId="13">
    <w:name w:val="Нет списка1"/>
    <w:next w:val="a2"/>
    <w:uiPriority w:val="99"/>
    <w:semiHidden/>
    <w:unhideWhenUsed/>
    <w:rsid w:val="0034289F"/>
  </w:style>
  <w:style w:type="character" w:customStyle="1" w:styleId="a9">
    <w:name w:val="Текст выноски Знак"/>
    <w:basedOn w:val="a0"/>
    <w:link w:val="a8"/>
    <w:semiHidden/>
    <w:rsid w:val="0034289F"/>
    <w:rPr>
      <w:rFonts w:ascii="Tahoma" w:hAnsi="Tahoma" w:cs="Tahoma"/>
      <w:sz w:val="16"/>
      <w:szCs w:val="16"/>
    </w:rPr>
  </w:style>
  <w:style w:type="numbering" w:customStyle="1" w:styleId="110">
    <w:name w:val="Нет списка11"/>
    <w:next w:val="a2"/>
    <w:semiHidden/>
    <w:rsid w:val="0034289F"/>
  </w:style>
  <w:style w:type="character" w:customStyle="1" w:styleId="23">
    <w:name w:val="Основной текст с отступом 2 Знак"/>
    <w:basedOn w:val="a0"/>
    <w:link w:val="22"/>
    <w:rsid w:val="0034289F"/>
    <w:rPr>
      <w:sz w:val="24"/>
      <w:szCs w:val="24"/>
    </w:rPr>
  </w:style>
  <w:style w:type="character" w:customStyle="1" w:styleId="a6">
    <w:name w:val="Текст сноски Знак"/>
    <w:basedOn w:val="a0"/>
    <w:link w:val="a5"/>
    <w:semiHidden/>
    <w:rsid w:val="0034289F"/>
  </w:style>
  <w:style w:type="character" w:customStyle="1" w:styleId="25">
    <w:name w:val="Основной текст 2 Знак"/>
    <w:basedOn w:val="a0"/>
    <w:link w:val="24"/>
    <w:rsid w:val="0034289F"/>
    <w:rPr>
      <w:sz w:val="24"/>
      <w:szCs w:val="24"/>
    </w:rPr>
  </w:style>
  <w:style w:type="table" w:customStyle="1" w:styleId="111">
    <w:name w:val="Сетка таблицы 11"/>
    <w:basedOn w:val="a1"/>
    <w:next w:val="11"/>
    <w:rsid w:val="0034289F"/>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28">
    <w:name w:val="Знак2"/>
    <w:basedOn w:val="a"/>
    <w:rsid w:val="0034289F"/>
    <w:pPr>
      <w:tabs>
        <w:tab w:val="left" w:pos="708"/>
      </w:tabs>
      <w:spacing w:after="160" w:line="240" w:lineRule="exact"/>
    </w:pPr>
    <w:rPr>
      <w:rFonts w:ascii="Verdana" w:hAnsi="Verdana" w:cs="Verdana"/>
      <w:sz w:val="20"/>
      <w:szCs w:val="20"/>
      <w:lang w:val="en-US"/>
    </w:rPr>
  </w:style>
  <w:style w:type="character" w:customStyle="1" w:styleId="af6">
    <w:name w:val="Верхний колонтитул Знак"/>
    <w:basedOn w:val="a0"/>
    <w:link w:val="af5"/>
    <w:rsid w:val="0034289F"/>
    <w:rPr>
      <w:sz w:val="24"/>
      <w:szCs w:val="24"/>
    </w:rPr>
  </w:style>
  <w:style w:type="paragraph" w:styleId="afb">
    <w:name w:val="Body Text Indent"/>
    <w:aliases w:val="текст,Основной текст 1,Основной текст 1 Знак Знак Знак,Основной текст 1 Знак"/>
    <w:basedOn w:val="a"/>
    <w:link w:val="afc"/>
    <w:rsid w:val="0034289F"/>
    <w:pPr>
      <w:spacing w:after="120"/>
      <w:ind w:left="283"/>
    </w:pPr>
  </w:style>
  <w:style w:type="character" w:customStyle="1" w:styleId="afc">
    <w:name w:val="Основной текст с отступом Знак"/>
    <w:aliases w:val="текст Знак,Основной текст 1 Знак1,Основной текст 1 Знак Знак Знак Знак,Основной текст 1 Знак Знак"/>
    <w:basedOn w:val="a0"/>
    <w:link w:val="afb"/>
    <w:rsid w:val="0034289F"/>
    <w:rPr>
      <w:sz w:val="24"/>
      <w:szCs w:val="24"/>
    </w:rPr>
  </w:style>
  <w:style w:type="paragraph" w:customStyle="1" w:styleId="211">
    <w:name w:val="Основной текст 21"/>
    <w:basedOn w:val="a"/>
    <w:rsid w:val="0034289F"/>
    <w:pPr>
      <w:suppressAutoHyphens/>
      <w:spacing w:after="120" w:line="480" w:lineRule="auto"/>
    </w:pPr>
    <w:rPr>
      <w:lang w:eastAsia="ar-SA"/>
    </w:rPr>
  </w:style>
  <w:style w:type="paragraph" w:styleId="afd">
    <w:name w:val="Title"/>
    <w:basedOn w:val="a"/>
    <w:link w:val="afe"/>
    <w:qFormat/>
    <w:rsid w:val="0034289F"/>
    <w:pPr>
      <w:ind w:left="142" w:right="-594"/>
      <w:jc w:val="center"/>
    </w:pPr>
    <w:rPr>
      <w:b/>
      <w:sz w:val="28"/>
      <w:szCs w:val="20"/>
    </w:rPr>
  </w:style>
  <w:style w:type="character" w:customStyle="1" w:styleId="afe">
    <w:name w:val="Название Знак"/>
    <w:basedOn w:val="a0"/>
    <w:link w:val="afd"/>
    <w:rsid w:val="0034289F"/>
    <w:rPr>
      <w:b/>
      <w:sz w:val="28"/>
    </w:rPr>
  </w:style>
  <w:style w:type="character" w:customStyle="1" w:styleId="41">
    <w:name w:val="Знак Знак4"/>
    <w:locked/>
    <w:rsid w:val="0034289F"/>
    <w:rPr>
      <w:sz w:val="24"/>
      <w:szCs w:val="24"/>
      <w:lang w:val="ru-RU" w:eastAsia="ru-RU" w:bidi="ar-SA"/>
    </w:rPr>
  </w:style>
  <w:style w:type="paragraph" w:customStyle="1" w:styleId="212">
    <w:name w:val="Знак21"/>
    <w:basedOn w:val="a"/>
    <w:rsid w:val="0034289F"/>
    <w:pPr>
      <w:tabs>
        <w:tab w:val="left" w:pos="708"/>
      </w:tabs>
      <w:spacing w:after="160" w:line="240" w:lineRule="exact"/>
    </w:pPr>
    <w:rPr>
      <w:rFonts w:ascii="Verdana" w:hAnsi="Verdana" w:cs="Verdana"/>
      <w:sz w:val="20"/>
      <w:szCs w:val="20"/>
      <w:lang w:val="en-US"/>
    </w:rPr>
  </w:style>
  <w:style w:type="paragraph" w:styleId="aff">
    <w:name w:val="List"/>
    <w:basedOn w:val="a"/>
    <w:rsid w:val="0034289F"/>
    <w:pPr>
      <w:ind w:left="283" w:hanging="283"/>
    </w:pPr>
  </w:style>
  <w:style w:type="paragraph" w:styleId="HTML">
    <w:name w:val="HTML Preformatted"/>
    <w:basedOn w:val="a"/>
    <w:link w:val="HTML0"/>
    <w:rsid w:val="003428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Courier New" w:hAnsi="Courier New" w:cs="Courier New"/>
      <w:color w:val="333366"/>
      <w:sz w:val="20"/>
      <w:szCs w:val="20"/>
      <w:lang w:eastAsia="ar-SA"/>
    </w:rPr>
  </w:style>
  <w:style w:type="character" w:customStyle="1" w:styleId="HTML0">
    <w:name w:val="Стандартный HTML Знак"/>
    <w:basedOn w:val="a0"/>
    <w:link w:val="HTML"/>
    <w:rsid w:val="0034289F"/>
    <w:rPr>
      <w:rFonts w:ascii="Courier New" w:hAnsi="Courier New" w:cs="Courier New"/>
      <w:color w:val="333366"/>
      <w:lang w:eastAsia="ar-SA"/>
    </w:rPr>
  </w:style>
  <w:style w:type="paragraph" w:customStyle="1" w:styleId="14">
    <w:name w:val="Без интервала1"/>
    <w:qFormat/>
    <w:rsid w:val="0034289F"/>
    <w:pPr>
      <w:suppressAutoHyphens/>
    </w:pPr>
    <w:rPr>
      <w:kern w:val="1"/>
      <w:sz w:val="24"/>
      <w:szCs w:val="24"/>
      <w:lang w:eastAsia="ar-SA"/>
    </w:rPr>
  </w:style>
  <w:style w:type="paragraph" w:customStyle="1" w:styleId="15">
    <w:name w:val="Обычный (веб)1"/>
    <w:basedOn w:val="a"/>
    <w:rsid w:val="0034289F"/>
    <w:pPr>
      <w:suppressAutoHyphens/>
      <w:spacing w:before="280" w:after="119"/>
    </w:pPr>
    <w:rPr>
      <w:lang w:eastAsia="ar-SA"/>
    </w:rPr>
  </w:style>
  <w:style w:type="paragraph" w:customStyle="1" w:styleId="16">
    <w:name w:val="Абзац списка1"/>
    <w:basedOn w:val="a"/>
    <w:qFormat/>
    <w:rsid w:val="0034289F"/>
    <w:pPr>
      <w:ind w:left="720"/>
    </w:pPr>
  </w:style>
  <w:style w:type="paragraph" w:customStyle="1" w:styleId="aff0">
    <w:name w:val="Знак Знак Знак"/>
    <w:basedOn w:val="a"/>
    <w:rsid w:val="0034289F"/>
    <w:pPr>
      <w:widowControl w:val="0"/>
      <w:adjustRightInd w:val="0"/>
      <w:spacing w:after="160" w:line="240" w:lineRule="exact"/>
      <w:jc w:val="right"/>
    </w:pPr>
    <w:rPr>
      <w:sz w:val="20"/>
      <w:szCs w:val="20"/>
      <w:lang w:val="en-GB"/>
    </w:rPr>
  </w:style>
  <w:style w:type="paragraph" w:customStyle="1" w:styleId="aff1">
    <w:name w:val="Стиль"/>
    <w:rsid w:val="0034289F"/>
    <w:pPr>
      <w:widowControl w:val="0"/>
      <w:autoSpaceDE w:val="0"/>
      <w:autoSpaceDN w:val="0"/>
      <w:adjustRightInd w:val="0"/>
    </w:pPr>
    <w:rPr>
      <w:sz w:val="24"/>
      <w:szCs w:val="24"/>
    </w:rPr>
  </w:style>
  <w:style w:type="table" w:customStyle="1" w:styleId="3">
    <w:name w:val="Сетка таблицы3"/>
    <w:basedOn w:val="a1"/>
    <w:next w:val="af0"/>
    <w:uiPriority w:val="99"/>
    <w:rsid w:val="0034289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2">
    <w:name w:val="Мой заголовок"/>
    <w:basedOn w:val="2"/>
    <w:link w:val="aff3"/>
    <w:qFormat/>
    <w:rsid w:val="0034289F"/>
    <w:pPr>
      <w:spacing w:before="40" w:line="360" w:lineRule="auto"/>
      <w:ind w:left="708"/>
      <w:jc w:val="both"/>
    </w:pPr>
    <w:rPr>
      <w:rFonts w:ascii="Cambria" w:hAnsi="Cambria"/>
      <w:b w:val="0"/>
      <w:bCs w:val="0"/>
      <w:color w:val="365F91"/>
      <w:sz w:val="24"/>
      <w:szCs w:val="28"/>
    </w:rPr>
  </w:style>
  <w:style w:type="paragraph" w:customStyle="1" w:styleId="17">
    <w:name w:val="Заголовок оглавления1"/>
    <w:basedOn w:val="1"/>
    <w:next w:val="a"/>
    <w:uiPriority w:val="39"/>
    <w:unhideWhenUsed/>
    <w:qFormat/>
    <w:rsid w:val="0034289F"/>
    <w:pPr>
      <w:keepLines/>
      <w:autoSpaceDE/>
      <w:autoSpaceDN/>
      <w:spacing w:before="240" w:line="259" w:lineRule="auto"/>
      <w:ind w:firstLine="0"/>
      <w:outlineLvl w:val="9"/>
    </w:pPr>
    <w:rPr>
      <w:rFonts w:ascii="Cambria" w:hAnsi="Cambria"/>
      <w:color w:val="365F91"/>
      <w:sz w:val="32"/>
      <w:szCs w:val="32"/>
    </w:rPr>
  </w:style>
  <w:style w:type="character" w:customStyle="1" w:styleId="27">
    <w:name w:val="Заголовок 2 Знак"/>
    <w:basedOn w:val="a0"/>
    <w:link w:val="210"/>
    <w:uiPriority w:val="9"/>
    <w:semiHidden/>
    <w:rsid w:val="0034289F"/>
    <w:rPr>
      <w:rFonts w:ascii="Cambria" w:eastAsia="Times New Roman" w:hAnsi="Cambria" w:cs="Times New Roman"/>
      <w:color w:val="365F91"/>
      <w:sz w:val="26"/>
      <w:szCs w:val="26"/>
    </w:rPr>
  </w:style>
  <w:style w:type="character" w:customStyle="1" w:styleId="aff3">
    <w:name w:val="Мой заголовок Знак"/>
    <w:basedOn w:val="27"/>
    <w:link w:val="aff2"/>
    <w:rsid w:val="0034289F"/>
    <w:rPr>
      <w:rFonts w:ascii="Cambria" w:eastAsiaTheme="majorEastAsia" w:hAnsi="Cambria" w:cstheme="majorBidi"/>
      <w:color w:val="365F91"/>
      <w:sz w:val="24"/>
      <w:szCs w:val="28"/>
    </w:rPr>
  </w:style>
  <w:style w:type="paragraph" w:styleId="29">
    <w:name w:val="toc 2"/>
    <w:basedOn w:val="a"/>
    <w:next w:val="a"/>
    <w:autoRedefine/>
    <w:uiPriority w:val="39"/>
    <w:unhideWhenUsed/>
    <w:rsid w:val="0034289F"/>
    <w:pPr>
      <w:spacing w:after="100" w:line="276" w:lineRule="auto"/>
      <w:ind w:left="220"/>
    </w:pPr>
    <w:rPr>
      <w:rFonts w:ascii="Calibri" w:hAnsi="Calibri"/>
      <w:sz w:val="22"/>
      <w:szCs w:val="22"/>
    </w:rPr>
  </w:style>
  <w:style w:type="paragraph" w:styleId="18">
    <w:name w:val="toc 1"/>
    <w:basedOn w:val="a"/>
    <w:next w:val="a"/>
    <w:autoRedefine/>
    <w:uiPriority w:val="39"/>
    <w:unhideWhenUsed/>
    <w:rsid w:val="0034289F"/>
    <w:pPr>
      <w:spacing w:after="100" w:line="276" w:lineRule="auto"/>
    </w:pPr>
    <w:rPr>
      <w:rFonts w:ascii="Calibri" w:hAnsi="Calibri"/>
      <w:sz w:val="22"/>
      <w:szCs w:val="22"/>
    </w:rPr>
  </w:style>
  <w:style w:type="character" w:customStyle="1" w:styleId="19">
    <w:name w:val="Просмотренная гиперссылка1"/>
    <w:basedOn w:val="a0"/>
    <w:uiPriority w:val="99"/>
    <w:semiHidden/>
    <w:unhideWhenUsed/>
    <w:rsid w:val="0034289F"/>
    <w:rPr>
      <w:color w:val="800080"/>
      <w:u w:val="single"/>
    </w:rPr>
  </w:style>
  <w:style w:type="character" w:customStyle="1" w:styleId="ae">
    <w:name w:val="Текст примечания Знак"/>
    <w:basedOn w:val="a0"/>
    <w:link w:val="ad"/>
    <w:uiPriority w:val="99"/>
    <w:rsid w:val="0034289F"/>
  </w:style>
  <w:style w:type="paragraph" w:customStyle="1" w:styleId="TableParagraph">
    <w:name w:val="Table Paragraph"/>
    <w:basedOn w:val="a"/>
    <w:uiPriority w:val="1"/>
    <w:qFormat/>
    <w:rsid w:val="0034289F"/>
    <w:pPr>
      <w:widowControl w:val="0"/>
      <w:autoSpaceDE w:val="0"/>
      <w:autoSpaceDN w:val="0"/>
      <w:adjustRightInd w:val="0"/>
    </w:pPr>
  </w:style>
  <w:style w:type="table" w:customStyle="1" w:styleId="TableNormal">
    <w:name w:val="Table Normal"/>
    <w:uiPriority w:val="2"/>
    <w:semiHidden/>
    <w:qFormat/>
    <w:rsid w:val="0034289F"/>
    <w:pPr>
      <w:widowControl w:val="0"/>
    </w:pPr>
    <w:rPr>
      <w:rFonts w:ascii="Calibri" w:hAnsi="Calibri"/>
      <w:sz w:val="22"/>
      <w:szCs w:val="22"/>
      <w:lang w:val="en-US" w:eastAsia="en-US"/>
    </w:rPr>
    <w:tblPr>
      <w:tblCellMar>
        <w:top w:w="0" w:type="dxa"/>
        <w:left w:w="0" w:type="dxa"/>
        <w:bottom w:w="0" w:type="dxa"/>
        <w:right w:w="0" w:type="dxa"/>
      </w:tblCellMar>
    </w:tblPr>
  </w:style>
  <w:style w:type="paragraph" w:styleId="aff4">
    <w:name w:val="No Spacing"/>
    <w:link w:val="aff5"/>
    <w:uiPriority w:val="1"/>
    <w:qFormat/>
    <w:rsid w:val="0034289F"/>
    <w:rPr>
      <w:rFonts w:ascii="Calibri" w:hAnsi="Calibri"/>
      <w:sz w:val="22"/>
      <w:szCs w:val="22"/>
      <w:lang w:eastAsia="en-US"/>
    </w:rPr>
  </w:style>
  <w:style w:type="character" w:customStyle="1" w:styleId="aff5">
    <w:name w:val="Без интервала Знак"/>
    <w:link w:val="aff4"/>
    <w:uiPriority w:val="1"/>
    <w:locked/>
    <w:rsid w:val="0034289F"/>
    <w:rPr>
      <w:rFonts w:ascii="Calibri" w:hAnsi="Calibri"/>
      <w:sz w:val="22"/>
      <w:szCs w:val="22"/>
      <w:lang w:eastAsia="en-US"/>
    </w:rPr>
  </w:style>
  <w:style w:type="character" w:customStyle="1" w:styleId="21">
    <w:name w:val="Заголовок 2 Знак1"/>
    <w:basedOn w:val="a0"/>
    <w:link w:val="2"/>
    <w:semiHidden/>
    <w:rsid w:val="0034289F"/>
    <w:rPr>
      <w:rFonts w:asciiTheme="majorHAnsi" w:eastAsiaTheme="majorEastAsia" w:hAnsiTheme="majorHAnsi" w:cstheme="majorBidi"/>
      <w:b/>
      <w:bCs/>
      <w:color w:val="4F81BD" w:themeColor="accent1"/>
      <w:sz w:val="26"/>
      <w:szCs w:val="26"/>
    </w:rPr>
  </w:style>
  <w:style w:type="character" w:styleId="aff6">
    <w:name w:val="FollowedHyperlink"/>
    <w:basedOn w:val="a0"/>
    <w:rsid w:val="0034289F"/>
    <w:rPr>
      <w:color w:val="800080" w:themeColor="followedHyperlink"/>
      <w:u w:val="single"/>
    </w:rPr>
  </w:style>
  <w:style w:type="table" w:customStyle="1" w:styleId="42">
    <w:name w:val="Сетка таблицы4"/>
    <w:basedOn w:val="a1"/>
    <w:next w:val="af0"/>
    <w:rsid w:val="0010582E"/>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859794">
      <w:bodyDiv w:val="1"/>
      <w:marLeft w:val="0"/>
      <w:marRight w:val="0"/>
      <w:marTop w:val="0"/>
      <w:marBottom w:val="0"/>
      <w:divBdr>
        <w:top w:val="none" w:sz="0" w:space="0" w:color="auto"/>
        <w:left w:val="none" w:sz="0" w:space="0" w:color="auto"/>
        <w:bottom w:val="none" w:sz="0" w:space="0" w:color="auto"/>
        <w:right w:val="none" w:sz="0" w:space="0" w:color="auto"/>
      </w:divBdr>
    </w:div>
    <w:div w:id="221063951">
      <w:bodyDiv w:val="1"/>
      <w:marLeft w:val="0"/>
      <w:marRight w:val="0"/>
      <w:marTop w:val="0"/>
      <w:marBottom w:val="0"/>
      <w:divBdr>
        <w:top w:val="none" w:sz="0" w:space="0" w:color="auto"/>
        <w:left w:val="none" w:sz="0" w:space="0" w:color="auto"/>
        <w:bottom w:val="none" w:sz="0" w:space="0" w:color="auto"/>
        <w:right w:val="none" w:sz="0" w:space="0" w:color="auto"/>
      </w:divBdr>
    </w:div>
    <w:div w:id="970013382">
      <w:bodyDiv w:val="1"/>
      <w:marLeft w:val="0"/>
      <w:marRight w:val="0"/>
      <w:marTop w:val="0"/>
      <w:marBottom w:val="0"/>
      <w:divBdr>
        <w:top w:val="none" w:sz="0" w:space="0" w:color="auto"/>
        <w:left w:val="none" w:sz="0" w:space="0" w:color="auto"/>
        <w:bottom w:val="none" w:sz="0" w:space="0" w:color="auto"/>
        <w:right w:val="none" w:sz="0" w:space="0" w:color="auto"/>
      </w:divBdr>
    </w:div>
    <w:div w:id="979463139">
      <w:bodyDiv w:val="1"/>
      <w:marLeft w:val="0"/>
      <w:marRight w:val="0"/>
      <w:marTop w:val="0"/>
      <w:marBottom w:val="0"/>
      <w:divBdr>
        <w:top w:val="none" w:sz="0" w:space="0" w:color="auto"/>
        <w:left w:val="none" w:sz="0" w:space="0" w:color="auto"/>
        <w:bottom w:val="none" w:sz="0" w:space="0" w:color="auto"/>
        <w:right w:val="none" w:sz="0" w:space="0" w:color="auto"/>
      </w:divBdr>
    </w:div>
    <w:div w:id="1135567875">
      <w:bodyDiv w:val="1"/>
      <w:marLeft w:val="0"/>
      <w:marRight w:val="0"/>
      <w:marTop w:val="0"/>
      <w:marBottom w:val="0"/>
      <w:divBdr>
        <w:top w:val="none" w:sz="0" w:space="0" w:color="auto"/>
        <w:left w:val="none" w:sz="0" w:space="0" w:color="auto"/>
        <w:bottom w:val="none" w:sz="0" w:space="0" w:color="auto"/>
        <w:right w:val="none" w:sz="0" w:space="0" w:color="auto"/>
      </w:divBdr>
    </w:div>
    <w:div w:id="2139105524">
      <w:bodyDiv w:val="1"/>
      <w:marLeft w:val="0"/>
      <w:marRight w:val="0"/>
      <w:marTop w:val="0"/>
      <w:marBottom w:val="0"/>
      <w:divBdr>
        <w:top w:val="none" w:sz="0" w:space="0" w:color="auto"/>
        <w:left w:val="none" w:sz="0" w:space="0" w:color="auto"/>
        <w:bottom w:val="none" w:sz="0" w:space="0" w:color="auto"/>
        <w:right w:val="none" w:sz="0" w:space="0" w:color="auto"/>
      </w:divBdr>
      <w:divsChild>
        <w:div w:id="1406612000">
          <w:marLeft w:val="0"/>
          <w:marRight w:val="0"/>
          <w:marTop w:val="0"/>
          <w:marBottom w:val="0"/>
          <w:divBdr>
            <w:top w:val="none" w:sz="0" w:space="0" w:color="auto"/>
            <w:left w:val="none" w:sz="0" w:space="0" w:color="auto"/>
            <w:bottom w:val="none" w:sz="0" w:space="0" w:color="auto"/>
            <w:right w:val="none" w:sz="0" w:space="0" w:color="auto"/>
          </w:divBdr>
          <w:divsChild>
            <w:div w:id="594241235">
              <w:marLeft w:val="0"/>
              <w:marRight w:val="0"/>
              <w:marTop w:val="0"/>
              <w:marBottom w:val="0"/>
              <w:divBdr>
                <w:top w:val="none" w:sz="0" w:space="0" w:color="auto"/>
                <w:left w:val="none" w:sz="0" w:space="0" w:color="auto"/>
                <w:bottom w:val="none" w:sz="0" w:space="0" w:color="auto"/>
                <w:right w:val="none" w:sz="0" w:space="0" w:color="auto"/>
              </w:divBdr>
              <w:divsChild>
                <w:div w:id="1207793943">
                  <w:marLeft w:val="210"/>
                  <w:marRight w:val="210"/>
                  <w:marTop w:val="150"/>
                  <w:marBottom w:val="420"/>
                  <w:divBdr>
                    <w:top w:val="none" w:sz="0" w:space="0" w:color="auto"/>
                    <w:left w:val="none" w:sz="0" w:space="0" w:color="auto"/>
                    <w:bottom w:val="none" w:sz="0" w:space="0" w:color="auto"/>
                    <w:right w:val="none" w:sz="0" w:space="0" w:color="auto"/>
                  </w:divBdr>
                  <w:divsChild>
                    <w:div w:id="686365346">
                      <w:marLeft w:val="210"/>
                      <w:marRight w:val="210"/>
                      <w:marTop w:val="150"/>
                      <w:marBottom w:val="42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21" Type="http://schemas.openxmlformats.org/officeDocument/2006/relationships/hyperlink" Target="http://znanium.com/catalog/product/944352" TargetMode="External"/><Relationship Id="rId42" Type="http://schemas.openxmlformats.org/officeDocument/2006/relationships/header" Target="header7.xml"/><Relationship Id="rId47" Type="http://schemas.openxmlformats.org/officeDocument/2006/relationships/hyperlink" Target="http://znanium.com/catalog/product/961465" TargetMode="External"/><Relationship Id="rId63" Type="http://schemas.openxmlformats.org/officeDocument/2006/relationships/footer" Target="footer17.xml"/><Relationship Id="rId68" Type="http://schemas.openxmlformats.org/officeDocument/2006/relationships/footer" Target="footer20.xml"/><Relationship Id="rId84" Type="http://schemas.openxmlformats.org/officeDocument/2006/relationships/hyperlink" Target="http://ohrprom.panor.ru/" TargetMode="External"/><Relationship Id="rId89" Type="http://schemas.openxmlformats.org/officeDocument/2006/relationships/hyperlink" Target="http://www.trudohrana.ru/" TargetMode="External"/><Relationship Id="rId2" Type="http://schemas.openxmlformats.org/officeDocument/2006/relationships/numbering" Target="numbering.xml"/><Relationship Id="rId16" Type="http://schemas.openxmlformats.org/officeDocument/2006/relationships/hyperlink" Target="http://znanium.com/catalog/product/429425" TargetMode="External"/><Relationship Id="rId29" Type="http://schemas.openxmlformats.org/officeDocument/2006/relationships/hyperlink" Target="https://znanium.com/catalog/product/988129" TargetMode="External"/><Relationship Id="rId107" Type="http://schemas.openxmlformats.org/officeDocument/2006/relationships/hyperlink" Target="http://www.leansigma.ru" TargetMode="External"/><Relationship Id="rId11" Type="http://schemas.openxmlformats.org/officeDocument/2006/relationships/footer" Target="footer2.xml"/><Relationship Id="rId24" Type="http://schemas.openxmlformats.org/officeDocument/2006/relationships/hyperlink" Target="http://znanium.com/catalog/product/553180" TargetMode="External"/><Relationship Id="rId32" Type="http://schemas.openxmlformats.org/officeDocument/2006/relationships/header" Target="header2.xml"/><Relationship Id="rId37" Type="http://schemas.openxmlformats.org/officeDocument/2006/relationships/header" Target="header5.xml"/><Relationship Id="rId40" Type="http://schemas.openxmlformats.org/officeDocument/2006/relationships/hyperlink" Target="http://znanium.com/catalog/product/967810" TargetMode="External"/><Relationship Id="rId45" Type="http://schemas.openxmlformats.org/officeDocument/2006/relationships/hyperlink" Target="http://www.academia-moscow.ru/reader/?id=81637" TargetMode="External"/><Relationship Id="rId53" Type="http://schemas.openxmlformats.org/officeDocument/2006/relationships/footer" Target="footer15.xml"/><Relationship Id="rId58" Type="http://schemas.openxmlformats.org/officeDocument/2006/relationships/hyperlink" Target="http://www/metrob.ru/HTML/literatura.html" TargetMode="External"/><Relationship Id="rId66" Type="http://schemas.openxmlformats.org/officeDocument/2006/relationships/header" Target="header10.xml"/><Relationship Id="rId74" Type="http://schemas.openxmlformats.org/officeDocument/2006/relationships/hyperlink" Target="https://www.garant.ru/products/ipo/prime/doc/71209972/" TargetMode="External"/><Relationship Id="rId79" Type="http://schemas.openxmlformats.org/officeDocument/2006/relationships/footer" Target="footer23.xml"/><Relationship Id="rId87" Type="http://schemas.openxmlformats.org/officeDocument/2006/relationships/hyperlink" Target="http://window.edu.ru/" TargetMode="External"/><Relationship Id="rId102" Type="http://schemas.openxmlformats.org/officeDocument/2006/relationships/footer" Target="footer28.xml"/><Relationship Id="rId5" Type="http://schemas.openxmlformats.org/officeDocument/2006/relationships/settings" Target="settings.xml"/><Relationship Id="rId61" Type="http://schemas.openxmlformats.org/officeDocument/2006/relationships/hyperlink" Target="http://znanium.com/catalog/product/982458" TargetMode="External"/><Relationship Id="rId82" Type="http://schemas.openxmlformats.org/officeDocument/2006/relationships/hyperlink" Target="http://e.otruda.ru/" TargetMode="External"/><Relationship Id="rId90" Type="http://schemas.openxmlformats.org/officeDocument/2006/relationships/hyperlink" Target="http://www.trudkodeks.ru/" TargetMode="External"/><Relationship Id="rId95" Type="http://schemas.openxmlformats.org/officeDocument/2006/relationships/footer" Target="footer25.xml"/><Relationship Id="rId19" Type="http://schemas.openxmlformats.org/officeDocument/2006/relationships/hyperlink" Target="http://znanium.com/catalog/product/1056318" TargetMode="External"/><Relationship Id="rId14" Type="http://schemas.openxmlformats.org/officeDocument/2006/relationships/hyperlink" Target="http://znanium.com/catalog/product/363575" TargetMode="External"/><Relationship Id="rId22" Type="http://schemas.openxmlformats.org/officeDocument/2006/relationships/hyperlink" Target="http://znanium.com/catalog/product/941907" TargetMode="External"/><Relationship Id="rId27" Type="http://schemas.openxmlformats.org/officeDocument/2006/relationships/hyperlink" Target="https://new.znanium.com/document?id=340268" TargetMode="External"/><Relationship Id="rId30" Type="http://schemas.openxmlformats.org/officeDocument/2006/relationships/footer" Target="footer6.xml"/><Relationship Id="rId35" Type="http://schemas.openxmlformats.org/officeDocument/2006/relationships/footer" Target="footer8.xml"/><Relationship Id="rId43" Type="http://schemas.openxmlformats.org/officeDocument/2006/relationships/footer" Target="footer11.xml"/><Relationship Id="rId48" Type="http://schemas.openxmlformats.org/officeDocument/2006/relationships/hyperlink" Target="http://znanium.com/catalog/product/961464" TargetMode="External"/><Relationship Id="rId56" Type="http://schemas.openxmlformats.org/officeDocument/2006/relationships/hyperlink" Target="http://kipovez.nm..ru" TargetMode="External"/><Relationship Id="rId64" Type="http://schemas.openxmlformats.org/officeDocument/2006/relationships/footer" Target="footer18.xml"/><Relationship Id="rId69" Type="http://schemas.openxmlformats.org/officeDocument/2006/relationships/footer" Target="footer21.xml"/><Relationship Id="rId77" Type="http://schemas.openxmlformats.org/officeDocument/2006/relationships/hyperlink" Target="https://www.garant.ru/products/ipo/prime/doc/71209972/" TargetMode="External"/><Relationship Id="rId100" Type="http://schemas.openxmlformats.org/officeDocument/2006/relationships/header" Target="header13.xml"/><Relationship Id="rId105" Type="http://schemas.openxmlformats.org/officeDocument/2006/relationships/footer" Target="footer31.xml"/><Relationship Id="rId8" Type="http://schemas.openxmlformats.org/officeDocument/2006/relationships/endnotes" Target="endnotes.xml"/><Relationship Id="rId51" Type="http://schemas.openxmlformats.org/officeDocument/2006/relationships/footer" Target="footer14.xml"/><Relationship Id="rId72" Type="http://schemas.openxmlformats.org/officeDocument/2006/relationships/hyperlink" Target="https://www.garant.ru/products/ipo/prime/doc/71209972/" TargetMode="External"/><Relationship Id="rId80" Type="http://schemas.openxmlformats.org/officeDocument/2006/relationships/hyperlink" Target="http://znanium.com/catalog/product/%201056002" TargetMode="External"/><Relationship Id="rId85" Type="http://schemas.openxmlformats.org/officeDocument/2006/relationships/hyperlink" Target="http://www.mchs.gov.ru" TargetMode="External"/><Relationship Id="rId93" Type="http://schemas.openxmlformats.org/officeDocument/2006/relationships/hyperlink" Target="http://znanium.com/catalog/product/924688" TargetMode="External"/><Relationship Id="rId98" Type="http://schemas.openxmlformats.org/officeDocument/2006/relationships/hyperlink" Target="http://constrf.ru/"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znanium.com/catalog/product/476455" TargetMode="External"/><Relationship Id="rId25" Type="http://schemas.openxmlformats.org/officeDocument/2006/relationships/hyperlink" Target="http://znanium.com/catalog/product/791717" TargetMode="External"/><Relationship Id="rId33" Type="http://schemas.openxmlformats.org/officeDocument/2006/relationships/header" Target="header3.xml"/><Relationship Id="rId38" Type="http://schemas.openxmlformats.org/officeDocument/2006/relationships/footer" Target="footer10.xml"/><Relationship Id="rId46" Type="http://schemas.openxmlformats.org/officeDocument/2006/relationships/hyperlink" Target="http://znanium.com/catalog/product/544739" TargetMode="External"/><Relationship Id="rId59" Type="http://schemas.openxmlformats.org/officeDocument/2006/relationships/footer" Target="footer16.xml"/><Relationship Id="rId67" Type="http://schemas.openxmlformats.org/officeDocument/2006/relationships/header" Target="header11.xml"/><Relationship Id="rId103" Type="http://schemas.openxmlformats.org/officeDocument/2006/relationships/footer" Target="footer29.xml"/><Relationship Id="rId108" Type="http://schemas.openxmlformats.org/officeDocument/2006/relationships/fontTable" Target="fontTable.xml"/><Relationship Id="rId20" Type="http://schemas.openxmlformats.org/officeDocument/2006/relationships/footer" Target="footer4.xml"/><Relationship Id="rId41" Type="http://schemas.openxmlformats.org/officeDocument/2006/relationships/header" Target="header6.xml"/><Relationship Id="rId54" Type="http://schemas.openxmlformats.org/officeDocument/2006/relationships/hyperlink" Target="http://www.metrologia.ru" TargetMode="External"/><Relationship Id="rId62" Type="http://schemas.openxmlformats.org/officeDocument/2006/relationships/hyperlink" Target="http://znanium.com/catalog/product/884475" TargetMode="External"/><Relationship Id="rId70" Type="http://schemas.openxmlformats.org/officeDocument/2006/relationships/header" Target="header12.xml"/><Relationship Id="rId75" Type="http://schemas.openxmlformats.org/officeDocument/2006/relationships/hyperlink" Target="https://www.garant.ru/products/ipo/prime/doc/71209972/" TargetMode="External"/><Relationship Id="rId83" Type="http://schemas.openxmlformats.org/officeDocument/2006/relationships/hyperlink" Target="http://magazinot.ru/zhurnaly_po_%20ohrane_truda_i_tehnike_bezopasnosti/?uid%3A00071616" TargetMode="External"/><Relationship Id="rId88" Type="http://schemas.openxmlformats.org/officeDocument/2006/relationships/hyperlink" Target="http://uisrussia.msu.ru/" TargetMode="External"/><Relationship Id="rId91" Type="http://schemas.openxmlformats.org/officeDocument/2006/relationships/hyperlink" Target="http://base.garant.ru/" TargetMode="External"/><Relationship Id="rId96" Type="http://schemas.openxmlformats.org/officeDocument/2006/relationships/hyperlink" Target="http://www.academia"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znanium.com/catalog/product/438189" TargetMode="External"/><Relationship Id="rId23" Type="http://schemas.openxmlformats.org/officeDocument/2006/relationships/hyperlink" Target="http://znanium.com/catalog/product/791717" TargetMode="External"/><Relationship Id="rId28" Type="http://schemas.openxmlformats.org/officeDocument/2006/relationships/hyperlink" Target="https://znanium.com/catalog/product/967681" TargetMode="External"/><Relationship Id="rId36" Type="http://schemas.openxmlformats.org/officeDocument/2006/relationships/footer" Target="footer9.xml"/><Relationship Id="rId49" Type="http://schemas.openxmlformats.org/officeDocument/2006/relationships/header" Target="header8.xml"/><Relationship Id="rId57" Type="http://schemas.openxmlformats.org/officeDocument/2006/relationships/hyperlink" Target="http://www/promotion.su/link/114470" TargetMode="External"/><Relationship Id="rId106" Type="http://schemas.openxmlformats.org/officeDocument/2006/relationships/hyperlink" Target="http://www.leanschool.ru"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footer" Target="footer12.xml"/><Relationship Id="rId52" Type="http://schemas.openxmlformats.org/officeDocument/2006/relationships/header" Target="header9.xml"/><Relationship Id="rId60" Type="http://schemas.openxmlformats.org/officeDocument/2006/relationships/hyperlink" Target="http://znanium.com/catalog/product/209326" TargetMode="External"/><Relationship Id="rId65" Type="http://schemas.openxmlformats.org/officeDocument/2006/relationships/footer" Target="footer19.xml"/><Relationship Id="rId73" Type="http://schemas.openxmlformats.org/officeDocument/2006/relationships/hyperlink" Target="https://www.garant.ru/products/ipo/prime/doc/71209972/" TargetMode="External"/><Relationship Id="rId78" Type="http://schemas.openxmlformats.org/officeDocument/2006/relationships/hyperlink" Target="https://www.garant.ru/products/ipo/prime/doc/71209972/" TargetMode="External"/><Relationship Id="rId81" Type="http://schemas.openxmlformats.org/officeDocument/2006/relationships/hyperlink" Target="http://znanium.com/catalog/product/767805" TargetMode="External"/><Relationship Id="rId86" Type="http://schemas.openxmlformats.org/officeDocument/2006/relationships/hyperlink" Target="http://www.magbvt.ru" TargetMode="External"/><Relationship Id="rId94" Type="http://schemas.openxmlformats.org/officeDocument/2006/relationships/footer" Target="footer24.xml"/><Relationship Id="rId99" Type="http://schemas.openxmlformats.org/officeDocument/2006/relationships/footer" Target="footer26.xml"/><Relationship Id="rId101" Type="http://schemas.openxmlformats.org/officeDocument/2006/relationships/footer" Target="footer27.xml"/><Relationship Id="rId4" Type="http://schemas.microsoft.com/office/2007/relationships/stylesWithEffects" Target="stylesWithEffects.xml"/><Relationship Id="rId9" Type="http://schemas.openxmlformats.org/officeDocument/2006/relationships/footer" Target="footer1.xml"/><Relationship Id="rId13" Type="http://schemas.openxmlformats.org/officeDocument/2006/relationships/hyperlink" Target="http://znanium.com/catalog/product/1006040" TargetMode="External"/><Relationship Id="rId18" Type="http://schemas.openxmlformats.org/officeDocument/2006/relationships/hyperlink" Target="http://znanium.com/catalog/product/1056459" TargetMode="External"/><Relationship Id="rId39" Type="http://schemas.openxmlformats.org/officeDocument/2006/relationships/hyperlink" Target="http://znanium.com/catalog/product/496993" TargetMode="External"/><Relationship Id="rId109" Type="http://schemas.openxmlformats.org/officeDocument/2006/relationships/theme" Target="theme/theme1.xml"/><Relationship Id="rId34" Type="http://schemas.openxmlformats.org/officeDocument/2006/relationships/header" Target="header4.xml"/><Relationship Id="rId50" Type="http://schemas.openxmlformats.org/officeDocument/2006/relationships/footer" Target="footer13.xml"/><Relationship Id="rId55" Type="http://schemas.openxmlformats.org/officeDocument/2006/relationships/hyperlink" Target="http://suplicio.ru" TargetMode="External"/><Relationship Id="rId76" Type="http://schemas.openxmlformats.org/officeDocument/2006/relationships/hyperlink" Target="https://www.garant.ru/products/ipo/prime/doc/71209972/" TargetMode="External"/><Relationship Id="rId97" Type="http://schemas.openxmlformats.org/officeDocument/2006/relationships/hyperlink" Target="http://www.academia" TargetMode="External"/><Relationship Id="rId104" Type="http://schemas.openxmlformats.org/officeDocument/2006/relationships/footer" Target="footer30.xml"/><Relationship Id="rId7" Type="http://schemas.openxmlformats.org/officeDocument/2006/relationships/footnotes" Target="footnotes.xml"/><Relationship Id="rId71" Type="http://schemas.openxmlformats.org/officeDocument/2006/relationships/footer" Target="footer22.xml"/><Relationship Id="rId92" Type="http://schemas.openxmlformats.org/officeDocument/2006/relationships/hyperlink" Target="https://new.znanium.com/catalog/product/105333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3CCFDB-2B2E-4E86-AC38-ACCA5BFF49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177</Pages>
  <Words>35708</Words>
  <Characters>203539</Characters>
  <Application>Microsoft Office Word</Application>
  <DocSecurity>0</DocSecurity>
  <Lines>1696</Lines>
  <Paragraphs>477</Paragraphs>
  <ScaleCrop>false</ScaleCrop>
  <HeadingPairs>
    <vt:vector size="2" baseType="variant">
      <vt:variant>
        <vt:lpstr>Название</vt:lpstr>
      </vt:variant>
      <vt:variant>
        <vt:i4>1</vt:i4>
      </vt:variant>
    </vt:vector>
  </HeadingPairs>
  <TitlesOfParts>
    <vt:vector size="1" baseType="lpstr">
      <vt:lpstr>ПРОЕКТ</vt:lpstr>
    </vt:vector>
  </TitlesOfParts>
  <Company>ФИРО</Company>
  <LinksUpToDate>false</LinksUpToDate>
  <CharactersWithSpaces>238770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ПРОЕКТ</dc:title>
  <dc:creator>BLINOV</dc:creator>
  <cp:lastModifiedBy>User-55</cp:lastModifiedBy>
  <cp:revision>13</cp:revision>
  <cp:lastPrinted>2019-11-01T03:55:00Z</cp:lastPrinted>
  <dcterms:created xsi:type="dcterms:W3CDTF">2023-06-26T10:32:00Z</dcterms:created>
  <dcterms:modified xsi:type="dcterms:W3CDTF">2023-06-26T10:57:00Z</dcterms:modified>
</cp:coreProperties>
</file>